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D2B33" w14:textId="77777777" w:rsidR="008669E8" w:rsidRPr="004F4A1F" w:rsidRDefault="00982EFB" w:rsidP="001452D5">
      <w:pPr>
        <w:pStyle w:val="Titre1"/>
        <w:jc w:val="center"/>
        <w:rPr>
          <w:rFonts w:eastAsia="Calibri"/>
        </w:rPr>
      </w:pPr>
      <w:r>
        <w:rPr>
          <w:rFonts w:eastAsia="Calibri"/>
          <w:noProof/>
        </w:rPr>
        <mc:AlternateContent>
          <mc:Choice Requires="wps">
            <w:drawing>
              <wp:anchor distT="0" distB="0" distL="114300" distR="114300" simplePos="0" relativeHeight="251689472" behindDoc="0" locked="0" layoutInCell="1" allowOverlap="1" wp14:anchorId="005D32F2" wp14:editId="12781F85">
                <wp:simplePos x="0" y="0"/>
                <wp:positionH relativeFrom="column">
                  <wp:posOffset>4206875</wp:posOffset>
                </wp:positionH>
                <wp:positionV relativeFrom="paragraph">
                  <wp:posOffset>-8890</wp:posOffset>
                </wp:positionV>
                <wp:extent cx="2247265" cy="1696720"/>
                <wp:effectExtent l="0" t="0" r="635" b="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696720"/>
                        </a:xfrm>
                        <a:prstGeom prst="rect">
                          <a:avLst/>
                        </a:prstGeom>
                        <a:solidFill>
                          <a:srgbClr val="FFFFFF"/>
                        </a:solidFill>
                        <a:ln>
                          <a:noFill/>
                        </a:ln>
                      </wps:spPr>
                      <wps:txbx>
                        <w:txbxContent>
                          <w:p w14:paraId="770E59F5" w14:textId="77777777" w:rsidR="00B12338" w:rsidRPr="00E726DE" w:rsidRDefault="00B12338" w:rsidP="00DB4C82">
                            <w:pPr>
                              <w:pStyle w:val="Sansinterligne"/>
                              <w:jc w:val="center"/>
                              <w:rPr>
                                <w:b/>
                                <w:sz w:val="18"/>
                                <w:szCs w:val="18"/>
                                <w:lang w:val="en-US"/>
                              </w:rPr>
                            </w:pPr>
                            <w:r w:rsidRPr="00E726DE">
                              <w:rPr>
                                <w:b/>
                                <w:sz w:val="18"/>
                                <w:szCs w:val="18"/>
                                <w:lang w:val="en-US"/>
                              </w:rPr>
                              <w:t>REPUBLIC OF CAMEROON                                                Peace-Work-Fatherland                                                                                                                                                        ---------------</w:t>
                            </w:r>
                          </w:p>
                          <w:p w14:paraId="7C9DF3ED" w14:textId="77777777" w:rsidR="00B12338" w:rsidRPr="00E726DE" w:rsidRDefault="00B12338" w:rsidP="00DB4C82">
                            <w:pPr>
                              <w:pStyle w:val="Sansinterligne"/>
                              <w:jc w:val="center"/>
                              <w:rPr>
                                <w:b/>
                                <w:sz w:val="18"/>
                                <w:szCs w:val="18"/>
                                <w:lang w:val="en-US"/>
                              </w:rPr>
                            </w:pPr>
                            <w:r w:rsidRPr="00E726DE">
                              <w:rPr>
                                <w:b/>
                                <w:sz w:val="18"/>
                                <w:szCs w:val="18"/>
                                <w:lang w:val="en-US"/>
                              </w:rPr>
                              <w:t>FAR NORTH REGION</w:t>
                            </w:r>
                          </w:p>
                          <w:p w14:paraId="52A3C8E7" w14:textId="77777777" w:rsidR="00B12338" w:rsidRPr="00E726DE" w:rsidRDefault="00B12338" w:rsidP="00DB4C82">
                            <w:pPr>
                              <w:pStyle w:val="Sansinterligne"/>
                              <w:jc w:val="center"/>
                              <w:rPr>
                                <w:b/>
                                <w:sz w:val="18"/>
                                <w:szCs w:val="18"/>
                                <w:lang w:val="en-US"/>
                              </w:rPr>
                            </w:pPr>
                            <w:r w:rsidRPr="00E726DE">
                              <w:rPr>
                                <w:b/>
                                <w:sz w:val="18"/>
                                <w:szCs w:val="18"/>
                                <w:lang w:val="en-US"/>
                              </w:rPr>
                              <w:t>---------------</w:t>
                            </w:r>
                          </w:p>
                          <w:p w14:paraId="705F1EDB" w14:textId="77777777" w:rsidR="00B12338" w:rsidRPr="00E726DE" w:rsidRDefault="00B12338" w:rsidP="00DB4C82">
                            <w:pPr>
                              <w:pStyle w:val="Sansinterligne"/>
                              <w:jc w:val="center"/>
                              <w:rPr>
                                <w:b/>
                                <w:sz w:val="18"/>
                                <w:szCs w:val="18"/>
                                <w:lang w:val="en-US"/>
                              </w:rPr>
                            </w:pPr>
                            <w:r w:rsidRPr="00E726DE">
                              <w:rPr>
                                <w:b/>
                                <w:sz w:val="18"/>
                                <w:szCs w:val="18"/>
                                <w:lang w:val="en-US"/>
                              </w:rPr>
                              <w:t>MAYO DANAY DIVISION                                                                          ---------------</w:t>
                            </w:r>
                          </w:p>
                          <w:p w14:paraId="0C2FA8B4" w14:textId="77777777" w:rsidR="00B12338" w:rsidRPr="00084AB4" w:rsidRDefault="00B12338" w:rsidP="00DB4C82">
                            <w:pPr>
                              <w:pStyle w:val="Sansinterligne"/>
                              <w:jc w:val="center"/>
                              <w:rPr>
                                <w:b/>
                                <w:sz w:val="18"/>
                                <w:szCs w:val="18"/>
                                <w:lang w:val="en-US"/>
                              </w:rPr>
                            </w:pPr>
                            <w:r>
                              <w:rPr>
                                <w:b/>
                                <w:sz w:val="18"/>
                                <w:szCs w:val="18"/>
                                <w:lang w:val="en-US"/>
                              </w:rPr>
                              <w:t>DATCHEKA-</w:t>
                            </w:r>
                            <w:r w:rsidRPr="00084AB4">
                              <w:rPr>
                                <w:b/>
                                <w:sz w:val="18"/>
                                <w:szCs w:val="18"/>
                                <w:lang w:val="en-US"/>
                              </w:rPr>
                              <w:t>COUNCIL</w:t>
                            </w:r>
                          </w:p>
                          <w:p w14:paraId="1B67BFA9" w14:textId="77777777" w:rsidR="00B12338" w:rsidRPr="00084AB4" w:rsidRDefault="00B12338" w:rsidP="00DB4C82">
                            <w:pPr>
                              <w:pStyle w:val="Sansinterligne"/>
                              <w:jc w:val="center"/>
                              <w:rPr>
                                <w:b/>
                                <w:sz w:val="18"/>
                                <w:szCs w:val="18"/>
                                <w:lang w:val="en-US"/>
                              </w:rPr>
                            </w:pPr>
                            <w:r w:rsidRPr="00084AB4">
                              <w:rPr>
                                <w:b/>
                                <w:sz w:val="18"/>
                                <w:szCs w:val="18"/>
                                <w:lang w:val="en-US"/>
                              </w:rPr>
                              <w:t>---------------</w:t>
                            </w:r>
                          </w:p>
                          <w:p w14:paraId="763067B2" w14:textId="77777777" w:rsidR="00B12338" w:rsidRPr="00084AB4" w:rsidRDefault="00B12338" w:rsidP="00DB4C82">
                            <w:pPr>
                              <w:pStyle w:val="Sansinterligne"/>
                              <w:jc w:val="center"/>
                              <w:rPr>
                                <w:b/>
                                <w:sz w:val="18"/>
                                <w:szCs w:val="18"/>
                              </w:rPr>
                            </w:pPr>
                            <w:r w:rsidRPr="00084AB4">
                              <w:rPr>
                                <w:b/>
                                <w:sz w:val="18"/>
                                <w:szCs w:val="18"/>
                              </w:rPr>
                              <w:t>GENERAL SECRETARY</w:t>
                            </w:r>
                          </w:p>
                          <w:p w14:paraId="3A07056F" w14:textId="77777777" w:rsidR="00B12338" w:rsidRPr="00084AB4" w:rsidRDefault="00B12338" w:rsidP="00DB4C82">
                            <w:pPr>
                              <w:pStyle w:val="Sansinterligne"/>
                              <w:jc w:val="center"/>
                              <w:rPr>
                                <w:b/>
                                <w:sz w:val="18"/>
                                <w:szCs w:val="18"/>
                              </w:rPr>
                            </w:pPr>
                            <w:r w:rsidRPr="00084AB4">
                              <w:rPr>
                                <w:b/>
                                <w:sz w:val="18"/>
                                <w:szCs w:val="18"/>
                              </w:rPr>
                              <w:t>----------</w:t>
                            </w: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D32F2" id="_x0000_t202" coordsize="21600,21600" o:spt="202" path="m,l,21600r21600,l21600,xe">
                <v:stroke joinstyle="miter"/>
                <v:path gradientshapeok="t" o:connecttype="rect"/>
              </v:shapetype>
              <v:shape id="Zone de texte 26" o:spid="_x0000_s1026" type="#_x0000_t202" style="position:absolute;left:0;text-align:left;margin-left:331.25pt;margin-top:-.7pt;width:176.95pt;height:13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" stroked="f">
                <v:textbox>
                  <w:txbxContent>
                    <w:p w14:paraId="770E59F5" w14:textId="77777777" w:rsidR="00B12338" w:rsidRPr="00E726DE" w:rsidRDefault="00B12338" w:rsidP="00DB4C82">
                      <w:pPr>
                        <w:pStyle w:val="Sansinterligne"/>
                        <w:jc w:val="center"/>
                        <w:rPr>
                          <w:b/>
                          <w:sz w:val="18"/>
                          <w:szCs w:val="18"/>
                          <w:lang w:val="en-US"/>
                        </w:rPr>
                      </w:pPr>
                      <w:r w:rsidRPr="00E726DE">
                        <w:rPr>
                          <w:b/>
                          <w:sz w:val="18"/>
                          <w:szCs w:val="18"/>
                          <w:lang w:val="en-US"/>
                        </w:rPr>
                        <w:t>REPUBLIC OF CAMEROON                                                Peace-Work-Fatherland                                                                                                                                                        ---------------</w:t>
                      </w:r>
                    </w:p>
                    <w:p w14:paraId="7C9DF3ED" w14:textId="77777777" w:rsidR="00B12338" w:rsidRPr="00E726DE" w:rsidRDefault="00B12338" w:rsidP="00DB4C82">
                      <w:pPr>
                        <w:pStyle w:val="Sansinterligne"/>
                        <w:jc w:val="center"/>
                        <w:rPr>
                          <w:b/>
                          <w:sz w:val="18"/>
                          <w:szCs w:val="18"/>
                          <w:lang w:val="en-US"/>
                        </w:rPr>
                      </w:pPr>
                      <w:r w:rsidRPr="00E726DE">
                        <w:rPr>
                          <w:b/>
                          <w:sz w:val="18"/>
                          <w:szCs w:val="18"/>
                          <w:lang w:val="en-US"/>
                        </w:rPr>
                        <w:t>FAR NORTH REGION</w:t>
                      </w:r>
                    </w:p>
                    <w:p w14:paraId="52A3C8E7" w14:textId="77777777" w:rsidR="00B12338" w:rsidRPr="00E726DE" w:rsidRDefault="00B12338" w:rsidP="00DB4C82">
                      <w:pPr>
                        <w:pStyle w:val="Sansinterligne"/>
                        <w:jc w:val="center"/>
                        <w:rPr>
                          <w:b/>
                          <w:sz w:val="18"/>
                          <w:szCs w:val="18"/>
                          <w:lang w:val="en-US"/>
                        </w:rPr>
                      </w:pPr>
                      <w:r w:rsidRPr="00E726DE">
                        <w:rPr>
                          <w:b/>
                          <w:sz w:val="18"/>
                          <w:szCs w:val="18"/>
                          <w:lang w:val="en-US"/>
                        </w:rPr>
                        <w:t>---------------</w:t>
                      </w:r>
                    </w:p>
                    <w:p w14:paraId="705F1EDB" w14:textId="77777777" w:rsidR="00B12338" w:rsidRPr="00E726DE" w:rsidRDefault="00B12338" w:rsidP="00DB4C82">
                      <w:pPr>
                        <w:pStyle w:val="Sansinterligne"/>
                        <w:jc w:val="center"/>
                        <w:rPr>
                          <w:b/>
                          <w:sz w:val="18"/>
                          <w:szCs w:val="18"/>
                          <w:lang w:val="en-US"/>
                        </w:rPr>
                      </w:pPr>
                      <w:r w:rsidRPr="00E726DE">
                        <w:rPr>
                          <w:b/>
                          <w:sz w:val="18"/>
                          <w:szCs w:val="18"/>
                          <w:lang w:val="en-US"/>
                        </w:rPr>
                        <w:t>MAYO DANAY DIVISION                                                                          ---------------</w:t>
                      </w:r>
                    </w:p>
                    <w:p w14:paraId="0C2FA8B4" w14:textId="77777777" w:rsidR="00B12338" w:rsidRPr="00084AB4" w:rsidRDefault="00B12338" w:rsidP="00DB4C82">
                      <w:pPr>
                        <w:pStyle w:val="Sansinterligne"/>
                        <w:jc w:val="center"/>
                        <w:rPr>
                          <w:b/>
                          <w:sz w:val="18"/>
                          <w:szCs w:val="18"/>
                          <w:lang w:val="en-US"/>
                        </w:rPr>
                      </w:pPr>
                      <w:r>
                        <w:rPr>
                          <w:b/>
                          <w:sz w:val="18"/>
                          <w:szCs w:val="18"/>
                          <w:lang w:val="en-US"/>
                        </w:rPr>
                        <w:t>DATCHEKA-</w:t>
                      </w:r>
                      <w:r w:rsidRPr="00084AB4">
                        <w:rPr>
                          <w:b/>
                          <w:sz w:val="18"/>
                          <w:szCs w:val="18"/>
                          <w:lang w:val="en-US"/>
                        </w:rPr>
                        <w:t>COUNCIL</w:t>
                      </w:r>
                    </w:p>
                    <w:p w14:paraId="1B67BFA9" w14:textId="77777777" w:rsidR="00B12338" w:rsidRPr="00084AB4" w:rsidRDefault="00B12338" w:rsidP="00DB4C82">
                      <w:pPr>
                        <w:pStyle w:val="Sansinterligne"/>
                        <w:jc w:val="center"/>
                        <w:rPr>
                          <w:b/>
                          <w:sz w:val="18"/>
                          <w:szCs w:val="18"/>
                          <w:lang w:val="en-US"/>
                        </w:rPr>
                      </w:pPr>
                      <w:r w:rsidRPr="00084AB4">
                        <w:rPr>
                          <w:b/>
                          <w:sz w:val="18"/>
                          <w:szCs w:val="18"/>
                          <w:lang w:val="en-US"/>
                        </w:rPr>
                        <w:t>---------------</w:t>
                      </w:r>
                    </w:p>
                    <w:p w14:paraId="763067B2" w14:textId="77777777" w:rsidR="00B12338" w:rsidRPr="00084AB4" w:rsidRDefault="00B12338" w:rsidP="00DB4C82">
                      <w:pPr>
                        <w:pStyle w:val="Sansinterligne"/>
                        <w:jc w:val="center"/>
                        <w:rPr>
                          <w:b/>
                          <w:sz w:val="18"/>
                          <w:szCs w:val="18"/>
                        </w:rPr>
                      </w:pPr>
                      <w:r w:rsidRPr="00084AB4">
                        <w:rPr>
                          <w:b/>
                          <w:sz w:val="18"/>
                          <w:szCs w:val="18"/>
                        </w:rPr>
                        <w:t>GENERAL SECRETARY</w:t>
                      </w:r>
                    </w:p>
                    <w:p w14:paraId="3A07056F" w14:textId="77777777" w:rsidR="00B12338" w:rsidRPr="00084AB4" w:rsidRDefault="00B12338" w:rsidP="00DB4C82">
                      <w:pPr>
                        <w:pStyle w:val="Sansinterligne"/>
                        <w:jc w:val="center"/>
                        <w:rPr>
                          <w:b/>
                          <w:sz w:val="18"/>
                          <w:szCs w:val="18"/>
                        </w:rPr>
                      </w:pPr>
                      <w:r w:rsidRPr="00084AB4">
                        <w:rPr>
                          <w:b/>
                          <w:sz w:val="18"/>
                          <w:szCs w:val="18"/>
                        </w:rPr>
                        <w:t>----------</w:t>
                      </w:r>
                      <w:r>
                        <w:rPr>
                          <w:b/>
                          <w:sz w:val="18"/>
                          <w:szCs w:val="18"/>
                        </w:rPr>
                        <w:t>-----</w:t>
                      </w:r>
                    </w:p>
                  </w:txbxContent>
                </v:textbox>
              </v:shape>
            </w:pict>
          </mc:Fallback>
        </mc:AlternateContent>
      </w:r>
      <w:r>
        <w:rPr>
          <w:rFonts w:eastAsia="Calibri"/>
          <w:noProof/>
        </w:rPr>
        <mc:AlternateContent>
          <mc:Choice Requires="wps">
            <w:drawing>
              <wp:anchor distT="0" distB="0" distL="114300" distR="114300" simplePos="0" relativeHeight="251690496" behindDoc="0" locked="0" layoutInCell="1" allowOverlap="1" wp14:anchorId="255DEE3D" wp14:editId="1F894F7E">
                <wp:simplePos x="0" y="0"/>
                <wp:positionH relativeFrom="column">
                  <wp:posOffset>-22225</wp:posOffset>
                </wp:positionH>
                <wp:positionV relativeFrom="paragraph">
                  <wp:posOffset>-10795</wp:posOffset>
                </wp:positionV>
                <wp:extent cx="2143125" cy="1696720"/>
                <wp:effectExtent l="0" t="0" r="9525"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696720"/>
                        </a:xfrm>
                        <a:prstGeom prst="rect">
                          <a:avLst/>
                        </a:prstGeom>
                        <a:solidFill>
                          <a:srgbClr val="FFFFFF"/>
                        </a:solidFill>
                        <a:ln>
                          <a:noFill/>
                        </a:ln>
                      </wps:spPr>
                      <wps:txbx>
                        <w:txbxContent>
                          <w:p w14:paraId="4F004EF2" w14:textId="77777777" w:rsidR="00B12338" w:rsidRPr="00E726DE" w:rsidRDefault="00B12338" w:rsidP="00DB4C82">
                            <w:pPr>
                              <w:pStyle w:val="Sansinterligne"/>
                              <w:jc w:val="center"/>
                              <w:rPr>
                                <w:b/>
                                <w:sz w:val="18"/>
                                <w:szCs w:val="18"/>
                              </w:rPr>
                            </w:pPr>
                            <w:r w:rsidRPr="00E726DE">
                              <w:rPr>
                                <w:b/>
                                <w:sz w:val="18"/>
                                <w:szCs w:val="18"/>
                              </w:rPr>
                              <w:t>REPUBLIQUE DU CAMEROUN                                 Paix-Travail-Patrie                                                              ---------------</w:t>
                            </w:r>
                          </w:p>
                          <w:p w14:paraId="59E17AF2" w14:textId="77777777" w:rsidR="00B12338" w:rsidRPr="00E726DE" w:rsidRDefault="00B12338" w:rsidP="00DB4C82">
                            <w:pPr>
                              <w:pStyle w:val="Sansinterligne"/>
                              <w:jc w:val="center"/>
                              <w:rPr>
                                <w:b/>
                                <w:sz w:val="18"/>
                                <w:szCs w:val="18"/>
                              </w:rPr>
                            </w:pPr>
                            <w:r w:rsidRPr="00E726DE">
                              <w:rPr>
                                <w:b/>
                                <w:sz w:val="18"/>
                                <w:szCs w:val="18"/>
                              </w:rPr>
                              <w:t>REGION DE L’EXTREME-NORD                       ---------------</w:t>
                            </w:r>
                          </w:p>
                          <w:p w14:paraId="3A36785F" w14:textId="77777777" w:rsidR="00B12338" w:rsidRPr="00E726DE" w:rsidRDefault="00B12338" w:rsidP="00DB4C82">
                            <w:pPr>
                              <w:pStyle w:val="Sansinterligne"/>
                              <w:jc w:val="center"/>
                              <w:rPr>
                                <w:b/>
                                <w:sz w:val="18"/>
                                <w:szCs w:val="18"/>
                              </w:rPr>
                            </w:pPr>
                            <w:r w:rsidRPr="00E726DE">
                              <w:rPr>
                                <w:b/>
                                <w:sz w:val="18"/>
                                <w:szCs w:val="18"/>
                              </w:rPr>
                              <w:t>DEPARTEMENT DU MAYO DANAY</w:t>
                            </w:r>
                          </w:p>
                          <w:p w14:paraId="56B4A1E9" w14:textId="77777777" w:rsidR="00B12338" w:rsidRPr="00E726DE" w:rsidRDefault="00B12338" w:rsidP="00DB4C82">
                            <w:pPr>
                              <w:pStyle w:val="Sansinterligne"/>
                              <w:jc w:val="center"/>
                              <w:rPr>
                                <w:b/>
                                <w:sz w:val="18"/>
                                <w:szCs w:val="18"/>
                              </w:rPr>
                            </w:pPr>
                            <w:r w:rsidRPr="00E726DE">
                              <w:rPr>
                                <w:b/>
                                <w:sz w:val="18"/>
                                <w:szCs w:val="18"/>
                              </w:rPr>
                              <w:t>---------------</w:t>
                            </w:r>
                          </w:p>
                          <w:p w14:paraId="6AB459D5" w14:textId="77777777" w:rsidR="00B12338" w:rsidRPr="00E726DE" w:rsidRDefault="00B12338" w:rsidP="00DB4C82">
                            <w:pPr>
                              <w:pStyle w:val="Sansinterligne"/>
                              <w:jc w:val="center"/>
                              <w:rPr>
                                <w:b/>
                                <w:sz w:val="18"/>
                                <w:szCs w:val="18"/>
                              </w:rPr>
                            </w:pPr>
                            <w:r w:rsidRPr="00E726DE">
                              <w:rPr>
                                <w:b/>
                                <w:sz w:val="18"/>
                                <w:szCs w:val="18"/>
                              </w:rPr>
                              <w:t xml:space="preserve">COMMUNE DE </w:t>
                            </w:r>
                            <w:r>
                              <w:rPr>
                                <w:b/>
                                <w:sz w:val="18"/>
                                <w:szCs w:val="18"/>
                              </w:rPr>
                              <w:t>DATCHEKA</w:t>
                            </w:r>
                          </w:p>
                          <w:p w14:paraId="23E739B1" w14:textId="77777777" w:rsidR="00B12338" w:rsidRDefault="00B12338" w:rsidP="00DB4C82">
                            <w:pPr>
                              <w:pStyle w:val="Sansinterligne"/>
                              <w:jc w:val="center"/>
                            </w:pPr>
                            <w:r>
                              <w:t>-----------</w:t>
                            </w:r>
                          </w:p>
                          <w:p w14:paraId="789CF1B2" w14:textId="77777777" w:rsidR="00B12338" w:rsidRDefault="00B12338" w:rsidP="00DB4C82">
                            <w:pPr>
                              <w:pStyle w:val="Sansinterligne"/>
                              <w:jc w:val="center"/>
                              <w:rPr>
                                <w:b/>
                                <w:sz w:val="18"/>
                                <w:szCs w:val="18"/>
                              </w:rPr>
                            </w:pPr>
                            <w:r w:rsidRPr="00084AB4">
                              <w:rPr>
                                <w:b/>
                                <w:sz w:val="18"/>
                                <w:szCs w:val="18"/>
                              </w:rPr>
                              <w:t>SECRETARIAT GENERAL</w:t>
                            </w:r>
                          </w:p>
                          <w:p w14:paraId="37F134EC" w14:textId="77777777" w:rsidR="00B12338" w:rsidRPr="00084AB4" w:rsidRDefault="00B12338" w:rsidP="00DB4C82">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DEE3D" id="Zone de texte 25" o:spid="_x0000_s1027" type="#_x0000_t202" style="position:absolute;left:0;text-align:left;margin-left:-1.75pt;margin-top:-.85pt;width:168.75pt;height:133.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" stroked="f">
                <v:textbox>
                  <w:txbxContent>
                    <w:p w14:paraId="4F004EF2" w14:textId="77777777" w:rsidR="00B12338" w:rsidRPr="00E726DE" w:rsidRDefault="00B12338" w:rsidP="00DB4C82">
                      <w:pPr>
                        <w:pStyle w:val="Sansinterligne"/>
                        <w:jc w:val="center"/>
                        <w:rPr>
                          <w:b/>
                          <w:sz w:val="18"/>
                          <w:szCs w:val="18"/>
                        </w:rPr>
                      </w:pPr>
                      <w:r w:rsidRPr="00E726DE">
                        <w:rPr>
                          <w:b/>
                          <w:sz w:val="18"/>
                          <w:szCs w:val="18"/>
                        </w:rPr>
                        <w:t>REPUBLIQUE DU CAMEROUN                                 Paix-Travail-Patrie                                                              ---------------</w:t>
                      </w:r>
                    </w:p>
                    <w:p w14:paraId="59E17AF2" w14:textId="77777777" w:rsidR="00B12338" w:rsidRPr="00E726DE" w:rsidRDefault="00B12338" w:rsidP="00DB4C82">
                      <w:pPr>
                        <w:pStyle w:val="Sansinterligne"/>
                        <w:jc w:val="center"/>
                        <w:rPr>
                          <w:b/>
                          <w:sz w:val="18"/>
                          <w:szCs w:val="18"/>
                        </w:rPr>
                      </w:pPr>
                      <w:r w:rsidRPr="00E726DE">
                        <w:rPr>
                          <w:b/>
                          <w:sz w:val="18"/>
                          <w:szCs w:val="18"/>
                        </w:rPr>
                        <w:t>REGION DE L’EXTREME-NORD                       ---------------</w:t>
                      </w:r>
                    </w:p>
                    <w:p w14:paraId="3A36785F" w14:textId="77777777" w:rsidR="00B12338" w:rsidRPr="00E726DE" w:rsidRDefault="00B12338" w:rsidP="00DB4C82">
                      <w:pPr>
                        <w:pStyle w:val="Sansinterligne"/>
                        <w:jc w:val="center"/>
                        <w:rPr>
                          <w:b/>
                          <w:sz w:val="18"/>
                          <w:szCs w:val="18"/>
                        </w:rPr>
                      </w:pPr>
                      <w:r w:rsidRPr="00E726DE">
                        <w:rPr>
                          <w:b/>
                          <w:sz w:val="18"/>
                          <w:szCs w:val="18"/>
                        </w:rPr>
                        <w:t>DEPARTEMENT DU MAYO DANAY</w:t>
                      </w:r>
                    </w:p>
                    <w:p w14:paraId="56B4A1E9" w14:textId="77777777" w:rsidR="00B12338" w:rsidRPr="00E726DE" w:rsidRDefault="00B12338" w:rsidP="00DB4C82">
                      <w:pPr>
                        <w:pStyle w:val="Sansinterligne"/>
                        <w:jc w:val="center"/>
                        <w:rPr>
                          <w:b/>
                          <w:sz w:val="18"/>
                          <w:szCs w:val="18"/>
                        </w:rPr>
                      </w:pPr>
                      <w:r w:rsidRPr="00E726DE">
                        <w:rPr>
                          <w:b/>
                          <w:sz w:val="18"/>
                          <w:szCs w:val="18"/>
                        </w:rPr>
                        <w:t>---------------</w:t>
                      </w:r>
                    </w:p>
                    <w:p w14:paraId="6AB459D5" w14:textId="77777777" w:rsidR="00B12338" w:rsidRPr="00E726DE" w:rsidRDefault="00B12338" w:rsidP="00DB4C82">
                      <w:pPr>
                        <w:pStyle w:val="Sansinterligne"/>
                        <w:jc w:val="center"/>
                        <w:rPr>
                          <w:b/>
                          <w:sz w:val="18"/>
                          <w:szCs w:val="18"/>
                        </w:rPr>
                      </w:pPr>
                      <w:r w:rsidRPr="00E726DE">
                        <w:rPr>
                          <w:b/>
                          <w:sz w:val="18"/>
                          <w:szCs w:val="18"/>
                        </w:rPr>
                        <w:t xml:space="preserve">COMMUNE DE </w:t>
                      </w:r>
                      <w:r>
                        <w:rPr>
                          <w:b/>
                          <w:sz w:val="18"/>
                          <w:szCs w:val="18"/>
                        </w:rPr>
                        <w:t>DATCHEKA</w:t>
                      </w:r>
                    </w:p>
                    <w:p w14:paraId="23E739B1" w14:textId="77777777" w:rsidR="00B12338" w:rsidRDefault="00B12338" w:rsidP="00DB4C82">
                      <w:pPr>
                        <w:pStyle w:val="Sansinterligne"/>
                        <w:jc w:val="center"/>
                      </w:pPr>
                      <w:r>
                        <w:t>-----------</w:t>
                      </w:r>
                    </w:p>
                    <w:p w14:paraId="789CF1B2" w14:textId="77777777" w:rsidR="00B12338" w:rsidRDefault="00B12338" w:rsidP="00DB4C82">
                      <w:pPr>
                        <w:pStyle w:val="Sansinterligne"/>
                        <w:jc w:val="center"/>
                        <w:rPr>
                          <w:b/>
                          <w:sz w:val="18"/>
                          <w:szCs w:val="18"/>
                        </w:rPr>
                      </w:pPr>
                      <w:r w:rsidRPr="00084AB4">
                        <w:rPr>
                          <w:b/>
                          <w:sz w:val="18"/>
                          <w:szCs w:val="18"/>
                        </w:rPr>
                        <w:t>SECRETARIAT GENERAL</w:t>
                      </w:r>
                    </w:p>
                    <w:p w14:paraId="37F134EC" w14:textId="77777777" w:rsidR="00B12338" w:rsidRPr="00084AB4" w:rsidRDefault="00B12338" w:rsidP="00DB4C82">
                      <w:pPr>
                        <w:pStyle w:val="Sansinterligne"/>
                        <w:jc w:val="center"/>
                        <w:rPr>
                          <w:b/>
                          <w:sz w:val="18"/>
                          <w:szCs w:val="18"/>
                        </w:rPr>
                      </w:pPr>
                      <w:r>
                        <w:rPr>
                          <w:b/>
                          <w:sz w:val="18"/>
                          <w:szCs w:val="18"/>
                        </w:rPr>
                        <w:t>---------------</w:t>
                      </w:r>
                    </w:p>
                  </w:txbxContent>
                </v:textbox>
              </v:shape>
            </w:pict>
          </mc:Fallback>
        </mc:AlternateContent>
      </w:r>
      <w:r w:rsidR="004F4A1F" w:rsidRPr="004F4A1F">
        <w:rPr>
          <w:rFonts w:eastAsia="Calibri"/>
          <w:noProof/>
        </w:rPr>
        <w:drawing>
          <wp:inline distT="0" distB="0" distL="0" distR="0" wp14:anchorId="71BB5CB4" wp14:editId="3BE04D9E">
            <wp:extent cx="1695450" cy="1695450"/>
            <wp:effectExtent l="0" t="0" r="0" b="0"/>
            <wp:docPr id="1" name="Image 1" descr="LOGO COMDK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DKA OK"/>
                    <pic:cNvPicPr>
                      <a:picLocks noChangeAspect="1" noChangeArrowheads="1"/>
                    </pic:cNvPicPr>
                  </pic:nvPicPr>
                  <pic:blipFill>
                    <a:blip r:embed="rId7"/>
                    <a:srcRect/>
                    <a:stretch>
                      <a:fillRect/>
                    </a:stretch>
                  </pic:blipFill>
                  <pic:spPr bwMode="auto">
                    <a:xfrm>
                      <a:off x="0" y="0"/>
                      <a:ext cx="1695450" cy="1695450"/>
                    </a:xfrm>
                    <a:prstGeom prst="rect">
                      <a:avLst/>
                    </a:prstGeom>
                    <a:noFill/>
                    <a:ln w="9525">
                      <a:noFill/>
                      <a:miter lim="800000"/>
                      <a:headEnd/>
                      <a:tailEnd/>
                    </a:ln>
                  </pic:spPr>
                </pic:pic>
              </a:graphicData>
            </a:graphic>
          </wp:inline>
        </w:drawing>
      </w:r>
      <w:r w:rsidR="004F4A1F">
        <w:rPr>
          <w:rFonts w:ascii="Franklin Gothic Book" w:hAnsi="Franklin Gothic Book"/>
          <w:noProof/>
        </w:rPr>
        <w:drawing>
          <wp:anchor distT="0" distB="0" distL="114300" distR="114300" simplePos="0" relativeHeight="251688448" behindDoc="0" locked="0" layoutInCell="1" allowOverlap="1" wp14:anchorId="270E735A" wp14:editId="706C0C13">
            <wp:simplePos x="0" y="0"/>
            <wp:positionH relativeFrom="column">
              <wp:posOffset>8666480</wp:posOffset>
            </wp:positionH>
            <wp:positionV relativeFrom="paragraph">
              <wp:posOffset>143510</wp:posOffset>
            </wp:positionV>
            <wp:extent cx="781050" cy="103822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1038225"/>
                    </a:xfrm>
                    <a:prstGeom prst="rect">
                      <a:avLst/>
                    </a:prstGeom>
                    <a:noFill/>
                    <a:ln>
                      <a:noFill/>
                    </a:ln>
                  </pic:spPr>
                </pic:pic>
              </a:graphicData>
            </a:graphic>
          </wp:anchor>
        </w:drawing>
      </w:r>
    </w:p>
    <w:p w14:paraId="221EF98E" w14:textId="77777777" w:rsidR="008669E8" w:rsidRPr="006E068F" w:rsidRDefault="008669E8" w:rsidP="008669E8">
      <w:pPr>
        <w:jc w:val="center"/>
        <w:rPr>
          <w:rFonts w:ascii="Franklin Gothic Book" w:hAnsi="Franklin Gothic Book"/>
        </w:rPr>
      </w:pPr>
    </w:p>
    <w:p w14:paraId="19586EA4" w14:textId="77777777" w:rsidR="008669E8" w:rsidRDefault="008669E8" w:rsidP="008669E8">
      <w:pPr>
        <w:jc w:val="center"/>
        <w:rPr>
          <w:rFonts w:ascii="Franklin Gothic Book" w:hAnsi="Franklin Gothic Book"/>
        </w:rPr>
      </w:pPr>
    </w:p>
    <w:p w14:paraId="709949F0" w14:textId="77777777" w:rsidR="004F4A1F" w:rsidRPr="002B1F15" w:rsidRDefault="004F4A1F" w:rsidP="004F4A1F">
      <w:pPr>
        <w:spacing w:after="200" w:line="276" w:lineRule="auto"/>
        <w:jc w:val="center"/>
        <w:rPr>
          <w:rFonts w:eastAsia="Calibri"/>
          <w:b/>
        </w:rPr>
      </w:pPr>
      <w:r w:rsidRPr="002B1F15">
        <w:rPr>
          <w:rStyle w:val="Titre7Car"/>
          <w:rFonts w:eastAsia="Calibri"/>
          <w:b/>
        </w:rPr>
        <w:t>MAITRE D’OUVRAGE </w:t>
      </w:r>
      <w:r w:rsidRPr="002B1F15">
        <w:rPr>
          <w:rFonts w:eastAsia="Calibri"/>
          <w:b/>
        </w:rPr>
        <w:t>: LE MAIRE DE LA COMMUNE DE DATCHEKA</w:t>
      </w:r>
    </w:p>
    <w:p w14:paraId="43B67D84" w14:textId="77777777" w:rsidR="004F4A1F" w:rsidRPr="002B1F15" w:rsidRDefault="004F4A1F" w:rsidP="004F4A1F">
      <w:pPr>
        <w:spacing w:after="200" w:line="276" w:lineRule="auto"/>
        <w:jc w:val="center"/>
        <w:rPr>
          <w:rFonts w:eastAsia="Calibri"/>
          <w:b/>
        </w:rPr>
      </w:pPr>
      <w:r w:rsidRPr="002B1F15">
        <w:rPr>
          <w:rFonts w:eastAsia="Calibri"/>
          <w:b/>
          <w:noProof/>
        </w:rPr>
        <w:drawing>
          <wp:anchor distT="0" distB="0" distL="114300" distR="114300" simplePos="0" relativeHeight="251705856" behindDoc="0" locked="0" layoutInCell="1" allowOverlap="1" wp14:anchorId="7C182092" wp14:editId="44A681FE">
            <wp:simplePos x="0" y="0"/>
            <wp:positionH relativeFrom="column">
              <wp:posOffset>9358630</wp:posOffset>
            </wp:positionH>
            <wp:positionV relativeFrom="paragraph">
              <wp:posOffset>223520</wp:posOffset>
            </wp:positionV>
            <wp:extent cx="781050" cy="1038225"/>
            <wp:effectExtent l="0" t="0" r="0" b="0"/>
            <wp:wrapNone/>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1038225"/>
                    </a:xfrm>
                    <a:prstGeom prst="rect">
                      <a:avLst/>
                    </a:prstGeom>
                    <a:noFill/>
                    <a:ln>
                      <a:noFill/>
                    </a:ln>
                  </pic:spPr>
                </pic:pic>
              </a:graphicData>
            </a:graphic>
          </wp:anchor>
        </w:drawing>
      </w:r>
      <w:r w:rsidRPr="002B1F15">
        <w:rPr>
          <w:rStyle w:val="Titre7Car"/>
          <w:rFonts w:eastAsia="Calibri"/>
          <w:b/>
        </w:rPr>
        <w:t>AUTORITE CONTRACTANTE</w:t>
      </w:r>
      <w:r w:rsidRPr="002B1F15">
        <w:rPr>
          <w:rStyle w:val="Titre7Car"/>
          <w:rFonts w:eastAsia="Calibri"/>
        </w:rPr>
        <w:t> </w:t>
      </w:r>
      <w:r w:rsidRPr="002B1F15">
        <w:rPr>
          <w:rFonts w:eastAsia="Calibri"/>
          <w:b/>
        </w:rPr>
        <w:t>: LE MAIRE DE LA COMMUNE DE DATCHEKA</w:t>
      </w:r>
    </w:p>
    <w:p w14:paraId="4AF9F836" w14:textId="77777777" w:rsidR="004F4A1F" w:rsidRPr="002B1F15" w:rsidRDefault="004F4A1F" w:rsidP="004F4A1F">
      <w:pPr>
        <w:spacing w:after="200" w:line="276" w:lineRule="auto"/>
        <w:jc w:val="center"/>
        <w:rPr>
          <w:rFonts w:eastAsia="Calibri"/>
          <w:b/>
        </w:rPr>
      </w:pPr>
      <w:r w:rsidRPr="002B1F15">
        <w:rPr>
          <w:rFonts w:eastAsia="Calibri"/>
          <w:b/>
        </w:rPr>
        <w:t>COMMISSION INTERNE DE PASSATION DES MARCHES</w:t>
      </w:r>
    </w:p>
    <w:p w14:paraId="72B3FF7D" w14:textId="77777777" w:rsidR="00DB4C82" w:rsidRDefault="00DB4C82" w:rsidP="008669E8">
      <w:pPr>
        <w:jc w:val="center"/>
        <w:rPr>
          <w:rFonts w:ascii="Franklin Gothic Book" w:hAnsi="Franklin Gothic Book"/>
        </w:rPr>
      </w:pPr>
    </w:p>
    <w:p w14:paraId="7E5D505F" w14:textId="77777777" w:rsidR="00DB4C82" w:rsidRPr="006E068F" w:rsidRDefault="00DB4C82" w:rsidP="008669E8">
      <w:pPr>
        <w:jc w:val="center"/>
        <w:rPr>
          <w:rFonts w:ascii="Franklin Gothic Book" w:hAnsi="Franklin Gothic Book"/>
        </w:rPr>
      </w:pPr>
    </w:p>
    <w:p w14:paraId="5CE1575A" w14:textId="77777777" w:rsidR="008669E8" w:rsidRPr="006E068F" w:rsidRDefault="00982EFB" w:rsidP="008669E8">
      <w:pPr>
        <w:jc w:val="center"/>
        <w:rPr>
          <w:rFonts w:ascii="Franklin Gothic Book" w:hAnsi="Franklin Gothic Book"/>
        </w:rPr>
      </w:pPr>
      <w:r>
        <w:rPr>
          <w:rFonts w:ascii="Franklin Gothic Book" w:hAnsi="Franklin Gothic Book"/>
          <w:noProof/>
        </w:rPr>
        <mc:AlternateContent>
          <mc:Choice Requires="wps">
            <w:drawing>
              <wp:anchor distT="0" distB="0" distL="114300" distR="114300" simplePos="0" relativeHeight="251659264" behindDoc="1" locked="0" layoutInCell="1" allowOverlap="1" wp14:anchorId="42D5B7FA" wp14:editId="1BFFCF55">
                <wp:simplePos x="0" y="0"/>
                <wp:positionH relativeFrom="column">
                  <wp:posOffset>-36471</wp:posOffset>
                </wp:positionH>
                <wp:positionV relativeFrom="paragraph">
                  <wp:posOffset>101213</wp:posOffset>
                </wp:positionV>
                <wp:extent cx="6324600" cy="2369489"/>
                <wp:effectExtent l="0" t="0" r="19050" b="12065"/>
                <wp:wrapNone/>
                <wp:docPr id="18" name="Rectangle à coins arrondi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2369489"/>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6E555ADD" id="Rectangle à coins arrondis 18" o:spid="_x0000_s1026" style="position:absolute;margin-left:-2.85pt;margin-top:7.95pt;width:498pt;height:18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" strokeweight="1pt"/>
            </w:pict>
          </mc:Fallback>
        </mc:AlternateContent>
      </w:r>
    </w:p>
    <w:p w14:paraId="4BE107DD" w14:textId="77777777" w:rsidR="008669E8" w:rsidRPr="006E068F" w:rsidRDefault="008669E8" w:rsidP="008669E8">
      <w:pPr>
        <w:rPr>
          <w:rFonts w:ascii="Franklin Gothic Book" w:hAnsi="Franklin Gothic Book"/>
        </w:rPr>
      </w:pPr>
    </w:p>
    <w:p w14:paraId="12F77FE8" w14:textId="77777777" w:rsidR="008669E8" w:rsidRPr="00BE606B" w:rsidRDefault="008669E8" w:rsidP="008669E8">
      <w:pPr>
        <w:jc w:val="center"/>
        <w:rPr>
          <w:rFonts w:ascii="Franklin Gothic Book" w:hAnsi="Franklin Gothic Book"/>
          <w:b/>
          <w:sz w:val="32"/>
          <w:szCs w:val="32"/>
        </w:rPr>
      </w:pPr>
      <w:r w:rsidRPr="00BE606B">
        <w:rPr>
          <w:rFonts w:ascii="Franklin Gothic Book" w:hAnsi="Franklin Gothic Book"/>
          <w:b/>
          <w:sz w:val="32"/>
          <w:szCs w:val="32"/>
        </w:rPr>
        <w:t>DOSSIER D’APPEL D’OFFRES NATIONAL OUVERT</w:t>
      </w:r>
    </w:p>
    <w:p w14:paraId="3BF299DC" w14:textId="77777777" w:rsidR="008669E8" w:rsidRPr="00BE606B" w:rsidRDefault="008669E8" w:rsidP="008669E8">
      <w:pPr>
        <w:jc w:val="center"/>
        <w:rPr>
          <w:rFonts w:ascii="Franklin Gothic Book" w:hAnsi="Franklin Gothic Book"/>
          <w:sz w:val="32"/>
          <w:szCs w:val="32"/>
        </w:rPr>
      </w:pPr>
    </w:p>
    <w:p w14:paraId="650557B3" w14:textId="720C0590" w:rsidR="008669E8" w:rsidRPr="002D3025" w:rsidRDefault="008669E8" w:rsidP="008669E8">
      <w:pPr>
        <w:spacing w:line="360" w:lineRule="auto"/>
        <w:jc w:val="center"/>
        <w:rPr>
          <w:rFonts w:ascii="Franklin Gothic Book" w:hAnsi="Franklin Gothic Book"/>
          <w:b/>
          <w:sz w:val="28"/>
        </w:rPr>
      </w:pPr>
      <w:r w:rsidRPr="002D3025">
        <w:rPr>
          <w:rFonts w:ascii="Franklin Gothic Book" w:hAnsi="Franklin Gothic Book"/>
          <w:b/>
          <w:sz w:val="28"/>
        </w:rPr>
        <w:t>N°……</w:t>
      </w:r>
      <w:r w:rsidR="00DB4C82" w:rsidRPr="002D3025">
        <w:rPr>
          <w:rFonts w:ascii="Franklin Gothic Book" w:hAnsi="Franklin Gothic Book"/>
          <w:b/>
          <w:bCs/>
          <w:sz w:val="28"/>
        </w:rPr>
        <w:t>/AONO/C/</w:t>
      </w:r>
      <w:r w:rsidR="00017D99" w:rsidRPr="002D3025">
        <w:rPr>
          <w:rFonts w:ascii="Franklin Gothic Book" w:hAnsi="Franklin Gothic Book"/>
          <w:b/>
          <w:bCs/>
          <w:sz w:val="28"/>
        </w:rPr>
        <w:t>DATCHEKA</w:t>
      </w:r>
      <w:r w:rsidR="00DB4C82" w:rsidRPr="002D3025">
        <w:rPr>
          <w:rFonts w:ascii="Franklin Gothic Book" w:hAnsi="Franklin Gothic Book"/>
          <w:b/>
          <w:bCs/>
          <w:sz w:val="28"/>
        </w:rPr>
        <w:t>/SG/C</w:t>
      </w:r>
      <w:r w:rsidR="00C5430E">
        <w:rPr>
          <w:rFonts w:ascii="Franklin Gothic Book" w:hAnsi="Franklin Gothic Book"/>
          <w:b/>
          <w:bCs/>
          <w:sz w:val="28"/>
        </w:rPr>
        <w:t>I</w:t>
      </w:r>
      <w:r w:rsidR="00DB4C82" w:rsidRPr="002D3025">
        <w:rPr>
          <w:rFonts w:ascii="Franklin Gothic Book" w:hAnsi="Franklin Gothic Book"/>
          <w:b/>
          <w:bCs/>
          <w:sz w:val="28"/>
        </w:rPr>
        <w:t>PM-AI/</w:t>
      </w:r>
      <w:r w:rsidR="0081194B">
        <w:rPr>
          <w:rFonts w:ascii="Franklin Gothic Book" w:hAnsi="Franklin Gothic Book"/>
          <w:b/>
          <w:bCs/>
          <w:sz w:val="28"/>
        </w:rPr>
        <w:t>2026</w:t>
      </w:r>
      <w:r w:rsidRPr="002D3025">
        <w:rPr>
          <w:rFonts w:ascii="Franklin Gothic Book" w:hAnsi="Franklin Gothic Book"/>
          <w:b/>
          <w:sz w:val="28"/>
        </w:rPr>
        <w:t xml:space="preserve"> DU…………</w:t>
      </w:r>
      <w:r w:rsidR="0081194B">
        <w:rPr>
          <w:rFonts w:ascii="Franklin Gothic Book" w:hAnsi="Franklin Gothic Book"/>
          <w:b/>
          <w:sz w:val="28"/>
        </w:rPr>
        <w:t xml:space="preserve">/2026 </w:t>
      </w:r>
      <w:r w:rsidRPr="002D3025">
        <w:rPr>
          <w:rFonts w:ascii="Franklin Gothic Book" w:hAnsi="Franklin Gothic Book"/>
          <w:b/>
          <w:sz w:val="28"/>
        </w:rPr>
        <w:t xml:space="preserve">POUR LA CONSTRUCTION </w:t>
      </w:r>
      <w:r w:rsidR="00314377" w:rsidRPr="002D3025">
        <w:rPr>
          <w:rFonts w:ascii="Franklin Gothic Book" w:hAnsi="Franklin Gothic Book"/>
          <w:b/>
          <w:sz w:val="28"/>
        </w:rPr>
        <w:t>D’UN</w:t>
      </w:r>
      <w:r w:rsidR="00F41615">
        <w:rPr>
          <w:rFonts w:ascii="Franklin Gothic Book" w:hAnsi="Franklin Gothic Book"/>
          <w:b/>
          <w:sz w:val="28"/>
        </w:rPr>
        <w:t>E</w:t>
      </w:r>
      <w:r w:rsidR="002373B6" w:rsidRPr="002D3025">
        <w:rPr>
          <w:rFonts w:ascii="Franklin Gothic Book" w:hAnsi="Franklin Gothic Book"/>
          <w:b/>
          <w:sz w:val="28"/>
        </w:rPr>
        <w:t xml:space="preserve"> (01)</w:t>
      </w:r>
      <w:r w:rsidR="00314377" w:rsidRPr="002D3025">
        <w:rPr>
          <w:rFonts w:ascii="Franklin Gothic Book" w:hAnsi="Franklin Gothic Book"/>
          <w:b/>
          <w:sz w:val="28"/>
        </w:rPr>
        <w:t xml:space="preserve"> </w:t>
      </w:r>
      <w:r w:rsidR="00F41615">
        <w:rPr>
          <w:rFonts w:ascii="Franklin Gothic Book" w:hAnsi="Franklin Gothic Book"/>
          <w:b/>
          <w:sz w:val="28"/>
        </w:rPr>
        <w:t>MINI-ADDUCTION D’EAU PO</w:t>
      </w:r>
      <w:r w:rsidR="002265CB">
        <w:rPr>
          <w:rFonts w:ascii="Franklin Gothic Book" w:hAnsi="Franklin Gothic Book"/>
          <w:b/>
          <w:sz w:val="28"/>
        </w:rPr>
        <w:t>T</w:t>
      </w:r>
      <w:r w:rsidR="00F41615">
        <w:rPr>
          <w:rFonts w:ascii="Franklin Gothic Book" w:hAnsi="Franklin Gothic Book"/>
          <w:b/>
          <w:sz w:val="28"/>
        </w:rPr>
        <w:t>ABLE</w:t>
      </w:r>
      <w:r w:rsidR="000E128B" w:rsidRPr="002D3025">
        <w:rPr>
          <w:rFonts w:ascii="Franklin Gothic Book" w:hAnsi="Franklin Gothic Book"/>
          <w:b/>
          <w:sz w:val="28"/>
        </w:rPr>
        <w:t xml:space="preserve"> </w:t>
      </w:r>
      <w:r w:rsidR="0081194B">
        <w:rPr>
          <w:rFonts w:ascii="Franklin Gothic Book" w:hAnsi="Franklin Gothic Book"/>
          <w:b/>
          <w:sz w:val="28"/>
        </w:rPr>
        <w:t xml:space="preserve">EQUIPEE D’UNE POMPE A ENERGIE SOLAIRE A : </w:t>
      </w:r>
      <w:r w:rsidR="002373B6" w:rsidRPr="002D3025">
        <w:rPr>
          <w:rFonts w:ascii="Franklin Gothic Book" w:hAnsi="Franklin Gothic Book"/>
          <w:b/>
          <w:sz w:val="28"/>
        </w:rPr>
        <w:t xml:space="preserve"> </w:t>
      </w:r>
      <w:r w:rsidR="0081194B">
        <w:rPr>
          <w:rFonts w:ascii="Franklin Gothic Book" w:hAnsi="Franklin Gothic Book"/>
          <w:b/>
          <w:sz w:val="28"/>
        </w:rPr>
        <w:t>KOKORONG (LOT 1</w:t>
      </w:r>
      <w:r w:rsidR="000E128B" w:rsidRPr="002D3025">
        <w:rPr>
          <w:rFonts w:ascii="Franklin Gothic Book" w:hAnsi="Franklin Gothic Book"/>
          <w:b/>
          <w:sz w:val="28"/>
        </w:rPr>
        <w:t>),</w:t>
      </w:r>
      <w:r w:rsidR="0081194B">
        <w:rPr>
          <w:rFonts w:ascii="Franklin Gothic Book" w:hAnsi="Franklin Gothic Book"/>
          <w:b/>
          <w:sz w:val="28"/>
        </w:rPr>
        <w:t xml:space="preserve"> ZOUAYE (LOT 2), GAÏ-GAÏ (LOT 3) ET A DJAMNI (LOT 4)</w:t>
      </w:r>
      <w:r w:rsidR="0081194B" w:rsidRPr="002D3025">
        <w:rPr>
          <w:rFonts w:ascii="Franklin Gothic Book" w:hAnsi="Franklin Gothic Book"/>
          <w:b/>
          <w:sz w:val="28"/>
        </w:rPr>
        <w:t xml:space="preserve"> DANS</w:t>
      </w:r>
      <w:r w:rsidR="00A227E4" w:rsidRPr="002D3025">
        <w:rPr>
          <w:rFonts w:ascii="Franklin Gothic Book" w:hAnsi="Franklin Gothic Book"/>
          <w:b/>
          <w:sz w:val="28"/>
        </w:rPr>
        <w:t xml:space="preserve"> </w:t>
      </w:r>
      <w:r w:rsidR="0000408B" w:rsidRPr="002D3025">
        <w:rPr>
          <w:rFonts w:ascii="Franklin Gothic Book" w:hAnsi="Franklin Gothic Book"/>
          <w:b/>
          <w:sz w:val="28"/>
        </w:rPr>
        <w:t>LA COMMUNE</w:t>
      </w:r>
      <w:r w:rsidR="00CA7496" w:rsidRPr="002D3025">
        <w:rPr>
          <w:rFonts w:ascii="Franklin Gothic Book" w:hAnsi="Franklin Gothic Book"/>
          <w:b/>
          <w:sz w:val="28"/>
        </w:rPr>
        <w:t xml:space="preserve"> DE </w:t>
      </w:r>
      <w:r w:rsidR="00017D99" w:rsidRPr="002D3025">
        <w:rPr>
          <w:rFonts w:ascii="Franklin Gothic Book" w:hAnsi="Franklin Gothic Book"/>
          <w:b/>
          <w:sz w:val="28"/>
        </w:rPr>
        <w:t>DATCHEKA</w:t>
      </w:r>
      <w:r w:rsidRPr="002D3025">
        <w:rPr>
          <w:rFonts w:ascii="Franklin Gothic Book" w:hAnsi="Franklin Gothic Book"/>
          <w:b/>
          <w:sz w:val="28"/>
        </w:rPr>
        <w:t xml:space="preserve">, DEPARTEMENT DU </w:t>
      </w:r>
      <w:r w:rsidR="009631DC" w:rsidRPr="002D3025">
        <w:rPr>
          <w:rFonts w:ascii="Franklin Gothic Book" w:hAnsi="Franklin Gothic Book"/>
          <w:b/>
          <w:sz w:val="28"/>
        </w:rPr>
        <w:t>MAYO-DANAY</w:t>
      </w:r>
      <w:r w:rsidRPr="002D3025">
        <w:rPr>
          <w:rFonts w:ascii="Franklin Gothic Book" w:hAnsi="Franklin Gothic Book"/>
          <w:b/>
          <w:sz w:val="28"/>
        </w:rPr>
        <w:t xml:space="preserve">, </w:t>
      </w:r>
      <w:r w:rsidR="00DB4C82" w:rsidRPr="002D3025">
        <w:rPr>
          <w:rFonts w:ascii="Franklin Gothic Book" w:hAnsi="Franklin Gothic Book"/>
          <w:b/>
          <w:sz w:val="28"/>
        </w:rPr>
        <w:t>REGION DE L’EXTRÊME-NORD</w:t>
      </w:r>
    </w:p>
    <w:p w14:paraId="19025282" w14:textId="77777777" w:rsidR="008669E8" w:rsidRPr="006E068F" w:rsidRDefault="008669E8" w:rsidP="008669E8">
      <w:pPr>
        <w:pStyle w:val="Titre4"/>
        <w:jc w:val="center"/>
        <w:rPr>
          <w:rFonts w:ascii="Franklin Gothic Book" w:hAnsi="Franklin Gothic Book"/>
        </w:rPr>
      </w:pPr>
    </w:p>
    <w:p w14:paraId="09240EF6" w14:textId="77777777" w:rsidR="008669E8" w:rsidRPr="006E068F" w:rsidRDefault="008669E8" w:rsidP="008669E8">
      <w:pPr>
        <w:rPr>
          <w:rFonts w:ascii="Franklin Gothic Book" w:hAnsi="Franklin Gothic Book"/>
        </w:rPr>
      </w:pPr>
    </w:p>
    <w:p w14:paraId="475E9CA7" w14:textId="77777777" w:rsidR="008669E8" w:rsidRDefault="008669E8" w:rsidP="008669E8">
      <w:pPr>
        <w:rPr>
          <w:rFonts w:ascii="Franklin Gothic Book" w:hAnsi="Franklin Gothic Book"/>
        </w:rPr>
      </w:pPr>
      <w:r w:rsidRPr="006E068F">
        <w:rPr>
          <w:rFonts w:ascii="Franklin Gothic Book" w:hAnsi="Franklin Gothic Book"/>
        </w:rPr>
        <w:tab/>
      </w:r>
      <w:r w:rsidRPr="006E068F">
        <w:rPr>
          <w:rFonts w:ascii="Franklin Gothic Book" w:hAnsi="Franklin Gothic Book"/>
        </w:rPr>
        <w:tab/>
      </w:r>
    </w:p>
    <w:p w14:paraId="13AC8FBB" w14:textId="77777777" w:rsidR="008669E8" w:rsidRDefault="008669E8" w:rsidP="008669E8">
      <w:pPr>
        <w:rPr>
          <w:rFonts w:ascii="Franklin Gothic Book" w:hAnsi="Franklin Gothic Book"/>
        </w:rPr>
      </w:pPr>
    </w:p>
    <w:p w14:paraId="5E12C356" w14:textId="77777777" w:rsidR="0081194B" w:rsidRPr="0081194B" w:rsidRDefault="0081194B" w:rsidP="0081194B">
      <w:pPr>
        <w:rPr>
          <w:rFonts w:ascii="Franklin Gothic Book" w:hAnsi="Franklin Gothic Book"/>
        </w:rPr>
      </w:pPr>
      <w:r w:rsidRPr="0081194B">
        <w:rPr>
          <w:rFonts w:ascii="Franklin Gothic Book" w:hAnsi="Franklin Gothic Book"/>
          <w:b/>
        </w:rPr>
        <w:t>Financement</w:t>
      </w:r>
      <w:r w:rsidRPr="0081194B">
        <w:rPr>
          <w:rFonts w:ascii="Franklin Gothic Book" w:hAnsi="Franklin Gothic Book"/>
        </w:rPr>
        <w:t> : BIP MINDDEVEL / EXERCICE 2026</w:t>
      </w:r>
    </w:p>
    <w:tbl>
      <w:tblPr>
        <w:tblStyle w:val="Grilledutableau"/>
        <w:tblW w:w="0" w:type="auto"/>
        <w:tblLook w:val="04A0" w:firstRow="1" w:lastRow="0" w:firstColumn="1" w:lastColumn="0" w:noHBand="0" w:noVBand="1"/>
      </w:tblPr>
      <w:tblGrid>
        <w:gridCol w:w="2288"/>
        <w:gridCol w:w="2102"/>
        <w:gridCol w:w="3481"/>
        <w:gridCol w:w="1814"/>
      </w:tblGrid>
      <w:tr w:rsidR="0000408B" w:rsidRPr="0000408B" w14:paraId="0DE26754" w14:textId="77777777" w:rsidTr="0000408B">
        <w:tc>
          <w:tcPr>
            <w:tcW w:w="2288" w:type="dxa"/>
          </w:tcPr>
          <w:p w14:paraId="10DCA23F" w14:textId="77777777" w:rsidR="0000408B" w:rsidRPr="0000408B" w:rsidRDefault="0000408B" w:rsidP="0081194B">
            <w:pPr>
              <w:rPr>
                <w:rFonts w:ascii="Franklin Gothic Book" w:hAnsi="Franklin Gothic Book"/>
                <w:b/>
              </w:rPr>
            </w:pPr>
            <w:r w:rsidRPr="0000408B">
              <w:rPr>
                <w:rFonts w:ascii="Franklin Gothic Book" w:hAnsi="Franklin Gothic Book"/>
                <w:b/>
              </w:rPr>
              <w:t>Localités</w:t>
            </w:r>
          </w:p>
        </w:tc>
        <w:tc>
          <w:tcPr>
            <w:tcW w:w="2102" w:type="dxa"/>
          </w:tcPr>
          <w:p w14:paraId="7B4902DB" w14:textId="77777777" w:rsidR="0000408B" w:rsidRPr="0000408B" w:rsidRDefault="0000408B" w:rsidP="0081194B">
            <w:pPr>
              <w:rPr>
                <w:rFonts w:ascii="Franklin Gothic Book" w:hAnsi="Franklin Gothic Book"/>
                <w:b/>
              </w:rPr>
            </w:pPr>
            <w:r w:rsidRPr="0000408B">
              <w:rPr>
                <w:rFonts w:ascii="Franklin Gothic Book" w:hAnsi="Franklin Gothic Book"/>
                <w:b/>
              </w:rPr>
              <w:t>Montant</w:t>
            </w:r>
          </w:p>
        </w:tc>
        <w:tc>
          <w:tcPr>
            <w:tcW w:w="3481" w:type="dxa"/>
          </w:tcPr>
          <w:p w14:paraId="3AFF7FB3" w14:textId="77777777" w:rsidR="0000408B" w:rsidRPr="0000408B" w:rsidRDefault="0000408B" w:rsidP="0081194B">
            <w:pPr>
              <w:rPr>
                <w:rFonts w:ascii="Franklin Gothic Book" w:hAnsi="Franklin Gothic Book"/>
              </w:rPr>
            </w:pPr>
            <w:r w:rsidRPr="0000408B">
              <w:rPr>
                <w:rFonts w:ascii="Franklin Gothic Book" w:hAnsi="Franklin Gothic Book"/>
                <w:b/>
              </w:rPr>
              <w:t>Imputation</w:t>
            </w:r>
            <w:r w:rsidRPr="0000408B">
              <w:rPr>
                <w:rFonts w:ascii="Franklin Gothic Book" w:hAnsi="Franklin Gothic Book"/>
              </w:rPr>
              <w:t> </w:t>
            </w:r>
          </w:p>
        </w:tc>
        <w:tc>
          <w:tcPr>
            <w:tcW w:w="1814" w:type="dxa"/>
          </w:tcPr>
          <w:p w14:paraId="76D2BE7B" w14:textId="77777777" w:rsidR="0000408B" w:rsidRPr="0000408B" w:rsidRDefault="0000408B" w:rsidP="0081194B">
            <w:pPr>
              <w:rPr>
                <w:rFonts w:ascii="Franklin Gothic Book" w:hAnsi="Franklin Gothic Book"/>
              </w:rPr>
            </w:pPr>
            <w:r w:rsidRPr="0000408B">
              <w:rPr>
                <w:rFonts w:ascii="Franklin Gothic Book" w:hAnsi="Franklin Gothic Book"/>
                <w:b/>
              </w:rPr>
              <w:t>Autorisation de dépense</w:t>
            </w:r>
            <w:r w:rsidRPr="0000408B">
              <w:rPr>
                <w:rFonts w:ascii="Franklin Gothic Book" w:hAnsi="Franklin Gothic Book"/>
              </w:rPr>
              <w:t> </w:t>
            </w:r>
          </w:p>
        </w:tc>
      </w:tr>
      <w:tr w:rsidR="0000408B" w:rsidRPr="0000408B" w14:paraId="78173FD3" w14:textId="77777777" w:rsidTr="0000408B">
        <w:tc>
          <w:tcPr>
            <w:tcW w:w="2288" w:type="dxa"/>
          </w:tcPr>
          <w:p w14:paraId="41A2B1B2" w14:textId="77777777" w:rsidR="0000408B" w:rsidRPr="0000408B" w:rsidRDefault="0000408B" w:rsidP="0081194B">
            <w:pPr>
              <w:rPr>
                <w:b/>
              </w:rPr>
            </w:pPr>
            <w:r w:rsidRPr="0000408B">
              <w:rPr>
                <w:b/>
              </w:rPr>
              <w:t>KONKORONG</w:t>
            </w:r>
          </w:p>
        </w:tc>
        <w:tc>
          <w:tcPr>
            <w:tcW w:w="2102" w:type="dxa"/>
          </w:tcPr>
          <w:p w14:paraId="1987CBA3" w14:textId="77777777" w:rsidR="0000408B" w:rsidRPr="0000408B" w:rsidRDefault="0000408B" w:rsidP="0081194B">
            <w:r w:rsidRPr="0000408B">
              <w:t>15 000 000</w:t>
            </w:r>
          </w:p>
        </w:tc>
        <w:tc>
          <w:tcPr>
            <w:tcW w:w="3481" w:type="dxa"/>
          </w:tcPr>
          <w:p w14:paraId="099BFB1E" w14:textId="77777777" w:rsidR="0000408B" w:rsidRPr="0000408B" w:rsidRDefault="0000408B" w:rsidP="0081194B">
            <w:pPr>
              <w:rPr>
                <w:rFonts w:ascii="Franklin Gothic Book" w:hAnsi="Franklin Gothic Book"/>
              </w:rPr>
            </w:pPr>
          </w:p>
        </w:tc>
        <w:tc>
          <w:tcPr>
            <w:tcW w:w="1814" w:type="dxa"/>
          </w:tcPr>
          <w:p w14:paraId="3FFD6BA4" w14:textId="77777777" w:rsidR="0000408B" w:rsidRPr="0000408B" w:rsidRDefault="0000408B" w:rsidP="0081194B">
            <w:pPr>
              <w:rPr>
                <w:rFonts w:ascii="Franklin Gothic Book" w:hAnsi="Franklin Gothic Book"/>
              </w:rPr>
            </w:pPr>
          </w:p>
        </w:tc>
      </w:tr>
      <w:tr w:rsidR="0000408B" w:rsidRPr="0000408B" w14:paraId="46430030" w14:textId="77777777" w:rsidTr="0000408B">
        <w:tc>
          <w:tcPr>
            <w:tcW w:w="2288" w:type="dxa"/>
          </w:tcPr>
          <w:p w14:paraId="2EF88C45" w14:textId="77777777" w:rsidR="0000408B" w:rsidRPr="0000408B" w:rsidRDefault="0000408B" w:rsidP="0081194B">
            <w:pPr>
              <w:rPr>
                <w:b/>
              </w:rPr>
            </w:pPr>
            <w:r w:rsidRPr="0000408B">
              <w:rPr>
                <w:b/>
              </w:rPr>
              <w:t>ZOUAYE</w:t>
            </w:r>
          </w:p>
        </w:tc>
        <w:tc>
          <w:tcPr>
            <w:tcW w:w="2102" w:type="dxa"/>
          </w:tcPr>
          <w:p w14:paraId="102A0E68" w14:textId="77777777" w:rsidR="0000408B" w:rsidRPr="0000408B" w:rsidRDefault="0000408B" w:rsidP="0081194B">
            <w:r w:rsidRPr="0000408B">
              <w:t>15 000 000</w:t>
            </w:r>
          </w:p>
        </w:tc>
        <w:tc>
          <w:tcPr>
            <w:tcW w:w="3481" w:type="dxa"/>
          </w:tcPr>
          <w:p w14:paraId="38776F5E" w14:textId="77777777" w:rsidR="0000408B" w:rsidRPr="0000408B" w:rsidRDefault="0000408B" w:rsidP="0081194B"/>
        </w:tc>
        <w:tc>
          <w:tcPr>
            <w:tcW w:w="1814" w:type="dxa"/>
          </w:tcPr>
          <w:p w14:paraId="58F83CD8" w14:textId="77777777" w:rsidR="0000408B" w:rsidRPr="0000408B" w:rsidRDefault="0000408B" w:rsidP="0081194B">
            <w:pPr>
              <w:rPr>
                <w:rFonts w:ascii="Franklin Gothic Book" w:hAnsi="Franklin Gothic Book"/>
              </w:rPr>
            </w:pPr>
          </w:p>
        </w:tc>
      </w:tr>
      <w:tr w:rsidR="0000408B" w:rsidRPr="0000408B" w14:paraId="0F4A964A" w14:textId="77777777" w:rsidTr="0000408B">
        <w:tc>
          <w:tcPr>
            <w:tcW w:w="2288" w:type="dxa"/>
          </w:tcPr>
          <w:p w14:paraId="136B037D" w14:textId="77777777" w:rsidR="0000408B" w:rsidRPr="0000408B" w:rsidRDefault="0000408B" w:rsidP="0081194B">
            <w:pPr>
              <w:rPr>
                <w:b/>
              </w:rPr>
            </w:pPr>
            <w:r w:rsidRPr="0000408B">
              <w:rPr>
                <w:b/>
              </w:rPr>
              <w:t>GAÏGAÏ</w:t>
            </w:r>
          </w:p>
        </w:tc>
        <w:tc>
          <w:tcPr>
            <w:tcW w:w="2102" w:type="dxa"/>
          </w:tcPr>
          <w:p w14:paraId="0B7181EB" w14:textId="77777777" w:rsidR="0000408B" w:rsidRPr="0000408B" w:rsidRDefault="0000408B" w:rsidP="0081194B">
            <w:r w:rsidRPr="0000408B">
              <w:t>15 000 000</w:t>
            </w:r>
          </w:p>
        </w:tc>
        <w:tc>
          <w:tcPr>
            <w:tcW w:w="3481" w:type="dxa"/>
          </w:tcPr>
          <w:p w14:paraId="1C91CDFE" w14:textId="77777777" w:rsidR="0000408B" w:rsidRPr="0000408B" w:rsidRDefault="0000408B" w:rsidP="0081194B"/>
        </w:tc>
        <w:tc>
          <w:tcPr>
            <w:tcW w:w="1814" w:type="dxa"/>
          </w:tcPr>
          <w:p w14:paraId="209856E7" w14:textId="77777777" w:rsidR="0000408B" w:rsidRPr="0000408B" w:rsidRDefault="0000408B" w:rsidP="0081194B">
            <w:pPr>
              <w:rPr>
                <w:rFonts w:ascii="Franklin Gothic Book" w:hAnsi="Franklin Gothic Book"/>
              </w:rPr>
            </w:pPr>
          </w:p>
        </w:tc>
      </w:tr>
      <w:tr w:rsidR="0000408B" w:rsidRPr="0000408B" w14:paraId="6716ECF9" w14:textId="77777777" w:rsidTr="0000408B">
        <w:tc>
          <w:tcPr>
            <w:tcW w:w="2288" w:type="dxa"/>
          </w:tcPr>
          <w:p w14:paraId="3B745B77" w14:textId="77777777" w:rsidR="0000408B" w:rsidRPr="0000408B" w:rsidRDefault="0000408B" w:rsidP="0081194B">
            <w:pPr>
              <w:rPr>
                <w:b/>
              </w:rPr>
            </w:pPr>
            <w:r w:rsidRPr="0000408B">
              <w:rPr>
                <w:b/>
              </w:rPr>
              <w:t>DJAMNI</w:t>
            </w:r>
          </w:p>
        </w:tc>
        <w:tc>
          <w:tcPr>
            <w:tcW w:w="2102" w:type="dxa"/>
          </w:tcPr>
          <w:p w14:paraId="79E5C21D" w14:textId="77777777" w:rsidR="0000408B" w:rsidRPr="0000408B" w:rsidRDefault="0000408B" w:rsidP="0081194B">
            <w:r w:rsidRPr="0000408B">
              <w:t>16 000 000</w:t>
            </w:r>
          </w:p>
        </w:tc>
        <w:tc>
          <w:tcPr>
            <w:tcW w:w="3481" w:type="dxa"/>
          </w:tcPr>
          <w:p w14:paraId="7E54C339" w14:textId="77777777" w:rsidR="0000408B" w:rsidRPr="0000408B" w:rsidRDefault="0000408B" w:rsidP="0081194B"/>
        </w:tc>
        <w:tc>
          <w:tcPr>
            <w:tcW w:w="1814" w:type="dxa"/>
          </w:tcPr>
          <w:p w14:paraId="14D2691B" w14:textId="77777777" w:rsidR="0000408B" w:rsidRPr="0000408B" w:rsidRDefault="0000408B" w:rsidP="0081194B">
            <w:pPr>
              <w:rPr>
                <w:rFonts w:ascii="Franklin Gothic Book" w:hAnsi="Franklin Gothic Book"/>
              </w:rPr>
            </w:pPr>
          </w:p>
        </w:tc>
      </w:tr>
    </w:tbl>
    <w:p w14:paraId="758E0730" w14:textId="77777777" w:rsidR="008669E8" w:rsidRDefault="008669E8" w:rsidP="008669E8">
      <w:pPr>
        <w:rPr>
          <w:rFonts w:ascii="Franklin Gothic Book" w:hAnsi="Franklin Gothic Book"/>
        </w:rPr>
      </w:pPr>
    </w:p>
    <w:p w14:paraId="64B6AA81" w14:textId="77777777" w:rsidR="004F4A1F" w:rsidRPr="00676F82" w:rsidRDefault="004F4A1F" w:rsidP="004F4A1F">
      <w:pPr>
        <w:rPr>
          <w:rFonts w:ascii="Calibri Light" w:eastAsia="Arial Unicode MS" w:hAnsi="Calibri Light" w:cs="Tahoma"/>
          <w:b/>
          <w:i/>
          <w:sz w:val="28"/>
          <w:szCs w:val="28"/>
          <w:lang w:eastAsia="en-US"/>
        </w:rPr>
      </w:pPr>
      <w:r w:rsidRPr="00676F82">
        <w:rPr>
          <w:rFonts w:ascii="Calibri Light" w:eastAsia="Arial Unicode MS" w:hAnsi="Calibri Light" w:cs="Tahoma"/>
          <w:b/>
          <w:i/>
          <w:sz w:val="28"/>
          <w:szCs w:val="28"/>
          <w:lang w:eastAsia="en-US"/>
        </w:rPr>
        <w:t xml:space="preserve">Délai d’exécution : </w:t>
      </w:r>
      <w:r>
        <w:rPr>
          <w:rFonts w:ascii="Calibri Light" w:eastAsia="Arial Unicode MS" w:hAnsi="Calibri Light" w:cs="Tahoma"/>
          <w:i/>
          <w:sz w:val="28"/>
          <w:szCs w:val="28"/>
          <w:lang w:eastAsia="en-US"/>
        </w:rPr>
        <w:t xml:space="preserve">03 </w:t>
      </w:r>
      <w:r w:rsidRPr="00676F82">
        <w:rPr>
          <w:rFonts w:ascii="Calibri Light" w:eastAsia="Arial Unicode MS" w:hAnsi="Calibri Light" w:cs="Tahoma"/>
          <w:i/>
          <w:sz w:val="28"/>
          <w:szCs w:val="28"/>
          <w:lang w:eastAsia="en-US"/>
        </w:rPr>
        <w:t>mois</w:t>
      </w:r>
    </w:p>
    <w:p w14:paraId="4EB8109F" w14:textId="77777777" w:rsidR="008669E8" w:rsidRPr="007D21CE" w:rsidRDefault="008669E8" w:rsidP="008669E8">
      <w:pPr>
        <w:rPr>
          <w:rFonts w:ascii="Franklin Gothic Book" w:hAnsi="Franklin Gothic Book"/>
        </w:rPr>
      </w:pPr>
    </w:p>
    <w:p w14:paraId="066283F9" w14:textId="77777777" w:rsidR="008669E8" w:rsidRPr="0000408B" w:rsidRDefault="0000408B" w:rsidP="008669E8">
      <w:pPr>
        <w:rPr>
          <w:rFonts w:ascii="Franklin Gothic Book" w:hAnsi="Franklin Gothic Book"/>
          <w:b/>
        </w:rPr>
      </w:pPr>
      <w:r>
        <w:rPr>
          <w:rFonts w:ascii="Franklin Gothic Book" w:hAnsi="Franklin Gothic Book"/>
          <w:b/>
        </w:rPr>
        <w:t xml:space="preserve">                                                                                                                          </w:t>
      </w:r>
      <w:r w:rsidRPr="0000408B">
        <w:rPr>
          <w:rFonts w:ascii="Franklin Gothic Book" w:hAnsi="Franklin Gothic Book"/>
          <w:b/>
        </w:rPr>
        <w:t>JANVIER 2026</w:t>
      </w:r>
    </w:p>
    <w:p w14:paraId="0C6DA3A1" w14:textId="77777777" w:rsidR="008669E8" w:rsidRPr="006E068F" w:rsidRDefault="008669E8" w:rsidP="008669E8">
      <w:pPr>
        <w:rPr>
          <w:rFonts w:ascii="Franklin Gothic Book" w:hAnsi="Franklin Gothic Book"/>
        </w:rPr>
      </w:pPr>
    </w:p>
    <w:p w14:paraId="652B057E" w14:textId="77777777" w:rsidR="008669E8" w:rsidRPr="006E068F" w:rsidRDefault="008669E8" w:rsidP="008669E8">
      <w:pPr>
        <w:rPr>
          <w:rFonts w:ascii="Franklin Gothic Book" w:hAnsi="Franklin Gothic Book"/>
        </w:rPr>
      </w:pPr>
    </w:p>
    <w:p w14:paraId="3E7EA0D8" w14:textId="77777777" w:rsidR="008669E8" w:rsidRPr="006E068F" w:rsidRDefault="008669E8" w:rsidP="008669E8">
      <w:pPr>
        <w:rPr>
          <w:rFonts w:ascii="Franklin Gothic Book" w:hAnsi="Franklin Gothic Book"/>
        </w:rPr>
      </w:pPr>
    </w:p>
    <w:p w14:paraId="1AED51CB" w14:textId="77777777" w:rsidR="008669E8" w:rsidRDefault="008669E8" w:rsidP="00876C25">
      <w:pPr>
        <w:rPr>
          <w:rFonts w:ascii="Franklin Gothic Book" w:hAnsi="Franklin Gothic Book"/>
          <w:bCs/>
          <w:sz w:val="28"/>
          <w:szCs w:val="28"/>
          <w:u w:val="single"/>
        </w:rPr>
      </w:pPr>
    </w:p>
    <w:p w14:paraId="1D678BA0" w14:textId="77777777" w:rsidR="008669E8" w:rsidRDefault="008669E8" w:rsidP="008669E8">
      <w:pPr>
        <w:jc w:val="center"/>
        <w:rPr>
          <w:rFonts w:ascii="Franklin Gothic Book" w:hAnsi="Franklin Gothic Book"/>
          <w:bCs/>
          <w:sz w:val="28"/>
          <w:szCs w:val="28"/>
          <w:u w:val="single"/>
        </w:rPr>
      </w:pPr>
    </w:p>
    <w:p w14:paraId="2864396A" w14:textId="77777777" w:rsidR="008669E8" w:rsidRPr="006E068F" w:rsidRDefault="008669E8" w:rsidP="008669E8">
      <w:pPr>
        <w:jc w:val="center"/>
        <w:rPr>
          <w:rFonts w:ascii="Franklin Gothic Book" w:hAnsi="Franklin Gothic Book"/>
          <w:sz w:val="28"/>
          <w:szCs w:val="28"/>
        </w:rPr>
      </w:pPr>
      <w:r w:rsidRPr="006E068F">
        <w:rPr>
          <w:rFonts w:ascii="Franklin Gothic Book" w:hAnsi="Franklin Gothic Book"/>
          <w:bCs/>
          <w:sz w:val="28"/>
          <w:szCs w:val="28"/>
          <w:u w:val="single"/>
        </w:rPr>
        <w:t>SOMMAIRE</w:t>
      </w:r>
    </w:p>
    <w:p w14:paraId="27FB6B81" w14:textId="77777777" w:rsidR="008669E8" w:rsidRPr="006E068F" w:rsidRDefault="008669E8" w:rsidP="008669E8">
      <w:pPr>
        <w:jc w:val="center"/>
        <w:rPr>
          <w:rFonts w:ascii="Franklin Gothic Book" w:hAnsi="Franklin Gothic Book"/>
          <w:sz w:val="28"/>
          <w:szCs w:val="28"/>
        </w:rPr>
      </w:pPr>
    </w:p>
    <w:p w14:paraId="7357FF17" w14:textId="77777777" w:rsidR="008669E8" w:rsidRPr="006E068F" w:rsidRDefault="008669E8" w:rsidP="008669E8">
      <w:pPr>
        <w:jc w:val="center"/>
        <w:rPr>
          <w:rFonts w:ascii="Franklin Gothic Book" w:hAnsi="Franklin Gothic Book"/>
          <w:bCs/>
          <w:i/>
          <w:iCs/>
          <w:noProof/>
          <w:sz w:val="28"/>
          <w:szCs w:val="28"/>
        </w:rPr>
      </w:pPr>
    </w:p>
    <w:p w14:paraId="11E1FD49" w14:textId="77777777" w:rsidR="008669E8" w:rsidRPr="006E068F" w:rsidRDefault="008669E8" w:rsidP="008669E8">
      <w:pPr>
        <w:jc w:val="both"/>
        <w:rPr>
          <w:rFonts w:ascii="Franklin Gothic Book" w:hAnsi="Franklin Gothic Book"/>
          <w:bCs/>
          <w:iCs/>
          <w:noProof/>
          <w:sz w:val="28"/>
          <w:szCs w:val="28"/>
        </w:rPr>
      </w:pPr>
      <w:r w:rsidRPr="006E068F">
        <w:rPr>
          <w:rFonts w:ascii="Franklin Gothic Book" w:hAnsi="Franklin Gothic Book"/>
          <w:iCs/>
          <w:noProof/>
          <w:sz w:val="28"/>
          <w:szCs w:val="28"/>
          <w:u w:val="single"/>
        </w:rPr>
        <w:t>PIECE N°1:</w:t>
      </w:r>
      <w:r w:rsidRPr="006E068F">
        <w:rPr>
          <w:rFonts w:ascii="Franklin Gothic Book" w:hAnsi="Franklin Gothic Book"/>
          <w:bCs/>
          <w:iCs/>
          <w:noProof/>
          <w:sz w:val="28"/>
          <w:szCs w:val="28"/>
        </w:rPr>
        <w:tab/>
        <w:t>AVIS D’APPEL D’OFFRES (AAO)</w:t>
      </w:r>
    </w:p>
    <w:p w14:paraId="25BE8A99" w14:textId="77777777" w:rsidR="008669E8" w:rsidRPr="006E068F" w:rsidRDefault="008669E8" w:rsidP="008669E8">
      <w:pPr>
        <w:jc w:val="both"/>
        <w:rPr>
          <w:rFonts w:ascii="Franklin Gothic Book" w:hAnsi="Franklin Gothic Book"/>
          <w:bCs/>
          <w:iCs/>
          <w:noProof/>
          <w:sz w:val="28"/>
          <w:szCs w:val="28"/>
        </w:rPr>
      </w:pPr>
    </w:p>
    <w:p w14:paraId="19D7E873" w14:textId="77777777" w:rsidR="008669E8" w:rsidRPr="006E068F" w:rsidRDefault="008669E8" w:rsidP="008669E8">
      <w:pPr>
        <w:jc w:val="both"/>
        <w:rPr>
          <w:rFonts w:ascii="Franklin Gothic Book" w:hAnsi="Franklin Gothic Book"/>
          <w:bCs/>
          <w:iCs/>
          <w:noProof/>
          <w:sz w:val="28"/>
          <w:szCs w:val="28"/>
        </w:rPr>
      </w:pPr>
      <w:r w:rsidRPr="006E068F">
        <w:rPr>
          <w:rFonts w:ascii="Franklin Gothic Book" w:hAnsi="Franklin Gothic Book"/>
          <w:iCs/>
          <w:noProof/>
          <w:sz w:val="28"/>
          <w:szCs w:val="28"/>
          <w:u w:val="single"/>
        </w:rPr>
        <w:t>PIECE N°2:</w:t>
      </w:r>
      <w:r w:rsidRPr="006E068F">
        <w:rPr>
          <w:rFonts w:ascii="Franklin Gothic Book" w:hAnsi="Franklin Gothic Book"/>
          <w:bCs/>
          <w:iCs/>
          <w:noProof/>
          <w:sz w:val="28"/>
          <w:szCs w:val="28"/>
        </w:rPr>
        <w:tab/>
        <w:t>REGLEMENT GENERAL DE L'APPEL D' OFFRES (RGAO)</w:t>
      </w:r>
    </w:p>
    <w:p w14:paraId="0AFD4797" w14:textId="77777777" w:rsidR="008669E8" w:rsidRPr="006E068F" w:rsidRDefault="008669E8" w:rsidP="008669E8">
      <w:pPr>
        <w:jc w:val="both"/>
        <w:rPr>
          <w:rFonts w:ascii="Franklin Gothic Book" w:hAnsi="Franklin Gothic Book"/>
          <w:bCs/>
          <w:iCs/>
          <w:noProof/>
          <w:sz w:val="28"/>
          <w:szCs w:val="28"/>
        </w:rPr>
      </w:pPr>
    </w:p>
    <w:p w14:paraId="31B02E18" w14:textId="77777777" w:rsidR="008669E8" w:rsidRPr="006E068F" w:rsidRDefault="008669E8" w:rsidP="008669E8">
      <w:pPr>
        <w:jc w:val="both"/>
        <w:rPr>
          <w:rFonts w:ascii="Franklin Gothic Book" w:hAnsi="Franklin Gothic Book"/>
          <w:bCs/>
          <w:iCs/>
          <w:noProof/>
          <w:sz w:val="28"/>
          <w:szCs w:val="28"/>
        </w:rPr>
      </w:pPr>
      <w:r w:rsidRPr="006E068F">
        <w:rPr>
          <w:rFonts w:ascii="Franklin Gothic Book" w:hAnsi="Franklin Gothic Book"/>
          <w:iCs/>
          <w:noProof/>
          <w:sz w:val="28"/>
          <w:szCs w:val="28"/>
          <w:u w:val="single"/>
        </w:rPr>
        <w:t>PIECE N°3:</w:t>
      </w:r>
      <w:r w:rsidRPr="006E068F">
        <w:rPr>
          <w:rFonts w:ascii="Franklin Gothic Book" w:hAnsi="Franklin Gothic Book"/>
          <w:bCs/>
          <w:iCs/>
          <w:noProof/>
          <w:sz w:val="28"/>
          <w:szCs w:val="28"/>
        </w:rPr>
        <w:tab/>
        <w:t>REGLEMENT PARTICULIER DE L'APPEL D' OFFRES (RPAO)</w:t>
      </w:r>
    </w:p>
    <w:p w14:paraId="4EE51813" w14:textId="77777777" w:rsidR="008669E8" w:rsidRPr="006E068F" w:rsidRDefault="008669E8" w:rsidP="008669E8">
      <w:pPr>
        <w:jc w:val="both"/>
        <w:rPr>
          <w:rFonts w:ascii="Franklin Gothic Book" w:hAnsi="Franklin Gothic Book"/>
          <w:iCs/>
          <w:noProof/>
          <w:sz w:val="28"/>
          <w:szCs w:val="28"/>
          <w:u w:val="single"/>
        </w:rPr>
      </w:pPr>
    </w:p>
    <w:p w14:paraId="45D96413" w14:textId="77777777" w:rsidR="008669E8" w:rsidRPr="006E068F" w:rsidRDefault="008669E8" w:rsidP="008669E8">
      <w:pPr>
        <w:jc w:val="both"/>
        <w:rPr>
          <w:rFonts w:ascii="Franklin Gothic Book" w:hAnsi="Franklin Gothic Book"/>
          <w:bCs/>
          <w:iCs/>
          <w:noProof/>
          <w:sz w:val="28"/>
          <w:szCs w:val="28"/>
        </w:rPr>
      </w:pPr>
      <w:r w:rsidRPr="006E068F">
        <w:rPr>
          <w:rFonts w:ascii="Franklin Gothic Book" w:hAnsi="Franklin Gothic Book"/>
          <w:iCs/>
          <w:noProof/>
          <w:sz w:val="28"/>
          <w:szCs w:val="28"/>
          <w:u w:val="single"/>
        </w:rPr>
        <w:t>PIECE N°4 </w:t>
      </w:r>
      <w:r w:rsidRPr="006E068F">
        <w:rPr>
          <w:rFonts w:ascii="Franklin Gothic Book" w:hAnsi="Franklin Gothic Book"/>
          <w:bCs/>
          <w:iCs/>
          <w:noProof/>
          <w:sz w:val="28"/>
          <w:szCs w:val="28"/>
        </w:rPr>
        <w:t>:</w:t>
      </w:r>
      <w:r w:rsidRPr="006E068F">
        <w:rPr>
          <w:rFonts w:ascii="Franklin Gothic Book" w:hAnsi="Franklin Gothic Book"/>
          <w:bCs/>
          <w:iCs/>
          <w:noProof/>
          <w:sz w:val="28"/>
          <w:szCs w:val="28"/>
        </w:rPr>
        <w:tab/>
        <w:t xml:space="preserve">CAHIER DES CLAUSES ADMINISTRATIVES </w:t>
      </w:r>
    </w:p>
    <w:p w14:paraId="3FE0F835" w14:textId="77777777" w:rsidR="008669E8" w:rsidRPr="006E068F" w:rsidRDefault="008669E8" w:rsidP="008669E8">
      <w:pPr>
        <w:ind w:left="1416" w:firstLine="708"/>
        <w:jc w:val="both"/>
        <w:rPr>
          <w:rFonts w:ascii="Franklin Gothic Book" w:hAnsi="Franklin Gothic Book"/>
          <w:bCs/>
          <w:iCs/>
          <w:noProof/>
          <w:sz w:val="28"/>
          <w:szCs w:val="28"/>
        </w:rPr>
      </w:pPr>
      <w:r w:rsidRPr="006E068F">
        <w:rPr>
          <w:rFonts w:ascii="Franklin Gothic Book" w:hAnsi="Franklin Gothic Book"/>
          <w:bCs/>
          <w:iCs/>
          <w:noProof/>
          <w:sz w:val="28"/>
          <w:szCs w:val="28"/>
        </w:rPr>
        <w:t>PARTICULIERES (CCAP)</w:t>
      </w:r>
    </w:p>
    <w:p w14:paraId="349ED1C9" w14:textId="77777777" w:rsidR="008669E8" w:rsidRPr="006E068F" w:rsidRDefault="008669E8" w:rsidP="008669E8">
      <w:pPr>
        <w:jc w:val="both"/>
        <w:rPr>
          <w:rFonts w:ascii="Franklin Gothic Book" w:hAnsi="Franklin Gothic Book"/>
          <w:bCs/>
          <w:iCs/>
          <w:noProof/>
          <w:sz w:val="28"/>
          <w:szCs w:val="28"/>
        </w:rPr>
      </w:pPr>
    </w:p>
    <w:p w14:paraId="4BE2DF44" w14:textId="77777777" w:rsidR="008669E8" w:rsidRPr="006E068F" w:rsidRDefault="008669E8" w:rsidP="008669E8">
      <w:pPr>
        <w:jc w:val="both"/>
        <w:rPr>
          <w:rFonts w:ascii="Franklin Gothic Book" w:hAnsi="Franklin Gothic Book"/>
          <w:bCs/>
          <w:iCs/>
          <w:noProof/>
          <w:sz w:val="28"/>
          <w:szCs w:val="28"/>
        </w:rPr>
      </w:pPr>
      <w:r w:rsidRPr="006E068F">
        <w:rPr>
          <w:rFonts w:ascii="Franklin Gothic Book" w:hAnsi="Franklin Gothic Book"/>
          <w:iCs/>
          <w:noProof/>
          <w:sz w:val="28"/>
          <w:szCs w:val="28"/>
          <w:u w:val="single"/>
        </w:rPr>
        <w:t>PIECE N°5:</w:t>
      </w:r>
      <w:r w:rsidRPr="006E068F">
        <w:rPr>
          <w:rFonts w:ascii="Franklin Gothic Book" w:hAnsi="Franklin Gothic Book"/>
          <w:iCs/>
          <w:noProof/>
          <w:sz w:val="28"/>
          <w:szCs w:val="28"/>
        </w:rPr>
        <w:tab/>
      </w:r>
      <w:r w:rsidRPr="006E068F">
        <w:rPr>
          <w:rFonts w:ascii="Franklin Gothic Book" w:hAnsi="Franklin Gothic Book"/>
          <w:bCs/>
          <w:iCs/>
          <w:noProof/>
          <w:sz w:val="28"/>
          <w:szCs w:val="28"/>
        </w:rPr>
        <w:t>CAHIER DES CLAUSES TECHNIQUES</w:t>
      </w:r>
    </w:p>
    <w:p w14:paraId="599C05F9" w14:textId="77777777" w:rsidR="008669E8" w:rsidRPr="006E068F" w:rsidRDefault="008669E8" w:rsidP="008669E8">
      <w:pPr>
        <w:jc w:val="both"/>
        <w:rPr>
          <w:rFonts w:ascii="Franklin Gothic Book" w:hAnsi="Franklin Gothic Book"/>
          <w:bCs/>
          <w:iCs/>
          <w:noProof/>
          <w:sz w:val="28"/>
          <w:szCs w:val="28"/>
        </w:rPr>
      </w:pPr>
      <w:r w:rsidRPr="006E068F">
        <w:rPr>
          <w:rFonts w:ascii="Franklin Gothic Book" w:hAnsi="Franklin Gothic Book"/>
          <w:bCs/>
          <w:iCs/>
          <w:noProof/>
          <w:sz w:val="28"/>
          <w:szCs w:val="28"/>
        </w:rPr>
        <w:t>PARTICULIERES (CCTP)</w:t>
      </w:r>
    </w:p>
    <w:p w14:paraId="519E0C3B" w14:textId="77777777" w:rsidR="008669E8" w:rsidRPr="006E068F" w:rsidRDefault="008669E8" w:rsidP="008669E8">
      <w:pPr>
        <w:jc w:val="both"/>
        <w:rPr>
          <w:rFonts w:ascii="Franklin Gothic Book" w:hAnsi="Franklin Gothic Book"/>
          <w:bCs/>
          <w:iCs/>
          <w:noProof/>
          <w:sz w:val="28"/>
          <w:szCs w:val="28"/>
        </w:rPr>
      </w:pPr>
    </w:p>
    <w:p w14:paraId="3748070E" w14:textId="77777777" w:rsidR="008669E8" w:rsidRPr="006E068F" w:rsidRDefault="008669E8" w:rsidP="008669E8">
      <w:pPr>
        <w:jc w:val="both"/>
        <w:rPr>
          <w:rFonts w:ascii="Franklin Gothic Book" w:hAnsi="Franklin Gothic Book"/>
          <w:bCs/>
          <w:iCs/>
          <w:noProof/>
          <w:sz w:val="28"/>
          <w:szCs w:val="28"/>
        </w:rPr>
      </w:pPr>
      <w:r w:rsidRPr="006E068F">
        <w:rPr>
          <w:rFonts w:ascii="Franklin Gothic Book" w:hAnsi="Franklin Gothic Book"/>
          <w:iCs/>
          <w:noProof/>
          <w:sz w:val="28"/>
          <w:szCs w:val="28"/>
          <w:u w:val="single"/>
        </w:rPr>
        <w:t>PIECE N°6:</w:t>
      </w:r>
      <w:r w:rsidRPr="006E068F">
        <w:rPr>
          <w:rFonts w:ascii="Franklin Gothic Book" w:hAnsi="Franklin Gothic Book"/>
          <w:iCs/>
          <w:noProof/>
          <w:sz w:val="28"/>
          <w:szCs w:val="28"/>
        </w:rPr>
        <w:tab/>
      </w:r>
      <w:r w:rsidRPr="006E068F">
        <w:rPr>
          <w:rFonts w:ascii="Franklin Gothic Book" w:hAnsi="Franklin Gothic Book"/>
          <w:bCs/>
          <w:iCs/>
          <w:noProof/>
          <w:sz w:val="28"/>
          <w:szCs w:val="28"/>
        </w:rPr>
        <w:t>CADRE DU BORDEREAU DES PRIX</w:t>
      </w:r>
    </w:p>
    <w:p w14:paraId="614372D5" w14:textId="77777777" w:rsidR="008669E8" w:rsidRPr="006E068F" w:rsidRDefault="008669E8" w:rsidP="008669E8">
      <w:pPr>
        <w:jc w:val="both"/>
        <w:rPr>
          <w:rFonts w:ascii="Franklin Gothic Book" w:hAnsi="Franklin Gothic Book"/>
          <w:bCs/>
          <w:iCs/>
          <w:noProof/>
          <w:sz w:val="28"/>
          <w:szCs w:val="28"/>
        </w:rPr>
      </w:pPr>
    </w:p>
    <w:p w14:paraId="739951E8" w14:textId="77777777" w:rsidR="008669E8" w:rsidRDefault="008669E8" w:rsidP="008669E8">
      <w:pPr>
        <w:jc w:val="both"/>
        <w:rPr>
          <w:rFonts w:ascii="Franklin Gothic Book" w:hAnsi="Franklin Gothic Book"/>
          <w:bCs/>
          <w:iCs/>
          <w:sz w:val="28"/>
          <w:szCs w:val="28"/>
        </w:rPr>
      </w:pPr>
      <w:r w:rsidRPr="006E068F">
        <w:rPr>
          <w:rFonts w:ascii="Franklin Gothic Book" w:hAnsi="Franklin Gothic Book"/>
          <w:iCs/>
          <w:noProof/>
          <w:sz w:val="28"/>
          <w:szCs w:val="28"/>
          <w:u w:val="single"/>
        </w:rPr>
        <w:t>PIECE N°7:</w:t>
      </w:r>
      <w:r w:rsidRPr="006E068F">
        <w:rPr>
          <w:rFonts w:ascii="Franklin Gothic Book" w:hAnsi="Franklin Gothic Book"/>
          <w:bCs/>
          <w:iCs/>
          <w:sz w:val="28"/>
          <w:szCs w:val="28"/>
        </w:rPr>
        <w:t>CADRE DU DEVIS QUANTITATIF ET  ESTIMATIF</w:t>
      </w:r>
    </w:p>
    <w:p w14:paraId="5BE82D23" w14:textId="77777777" w:rsidR="002373B6" w:rsidRPr="006E068F" w:rsidRDefault="002373B6" w:rsidP="008669E8">
      <w:pPr>
        <w:jc w:val="both"/>
        <w:rPr>
          <w:rFonts w:ascii="Franklin Gothic Book" w:hAnsi="Franklin Gothic Book"/>
          <w:bCs/>
          <w:iCs/>
          <w:sz w:val="28"/>
          <w:szCs w:val="28"/>
        </w:rPr>
      </w:pPr>
    </w:p>
    <w:p w14:paraId="75187B4B" w14:textId="77777777" w:rsidR="008669E8" w:rsidRDefault="002373B6" w:rsidP="008669E8">
      <w:pPr>
        <w:jc w:val="both"/>
        <w:rPr>
          <w:rFonts w:ascii="Franklin Gothic Book" w:hAnsi="Franklin Gothic Book"/>
          <w:bCs/>
          <w:iCs/>
          <w:sz w:val="28"/>
          <w:szCs w:val="28"/>
        </w:rPr>
      </w:pPr>
      <w:r>
        <w:rPr>
          <w:rFonts w:ascii="Franklin Gothic Book" w:hAnsi="Franklin Gothic Book"/>
          <w:iCs/>
          <w:noProof/>
          <w:sz w:val="28"/>
          <w:szCs w:val="28"/>
          <w:u w:val="single"/>
        </w:rPr>
        <w:t>PIECE N°8</w:t>
      </w:r>
      <w:r w:rsidRPr="002373B6">
        <w:rPr>
          <w:rFonts w:ascii="Franklin Gothic Book" w:hAnsi="Franklin Gothic Book"/>
          <w:iCs/>
          <w:noProof/>
          <w:sz w:val="28"/>
          <w:szCs w:val="28"/>
        </w:rPr>
        <w:t xml:space="preserve">: </w:t>
      </w:r>
      <w:r w:rsidRPr="006E068F">
        <w:rPr>
          <w:rFonts w:ascii="Franklin Gothic Book" w:hAnsi="Franklin Gothic Book"/>
          <w:bCs/>
          <w:iCs/>
          <w:sz w:val="28"/>
          <w:szCs w:val="28"/>
        </w:rPr>
        <w:t>CADRE DU</w:t>
      </w:r>
      <w:r>
        <w:rPr>
          <w:rFonts w:ascii="Franklin Gothic Book" w:hAnsi="Franklin Gothic Book"/>
          <w:bCs/>
          <w:iCs/>
          <w:sz w:val="28"/>
          <w:szCs w:val="28"/>
        </w:rPr>
        <w:t xml:space="preserve"> SOUS DETAIL DES PRIX</w:t>
      </w:r>
    </w:p>
    <w:p w14:paraId="473ED572" w14:textId="77777777" w:rsidR="00B116D1" w:rsidRDefault="00B116D1" w:rsidP="008669E8">
      <w:pPr>
        <w:jc w:val="both"/>
        <w:rPr>
          <w:rFonts w:ascii="Franklin Gothic Book" w:hAnsi="Franklin Gothic Book"/>
          <w:bCs/>
          <w:iCs/>
          <w:sz w:val="28"/>
          <w:szCs w:val="28"/>
        </w:rPr>
      </w:pPr>
    </w:p>
    <w:p w14:paraId="508F5127" w14:textId="77777777" w:rsidR="00B116D1" w:rsidRPr="002D798B" w:rsidRDefault="00B116D1" w:rsidP="00B116D1">
      <w:pPr>
        <w:ind w:left="2124" w:hanging="2124"/>
        <w:jc w:val="both"/>
        <w:rPr>
          <w:rFonts w:ascii="Franklin Gothic Book" w:hAnsi="Franklin Gothic Book"/>
          <w:bCs/>
          <w:iCs/>
          <w:sz w:val="28"/>
          <w:szCs w:val="28"/>
        </w:rPr>
      </w:pPr>
      <w:r>
        <w:rPr>
          <w:rFonts w:ascii="Franklin Gothic Book" w:hAnsi="Franklin Gothic Book"/>
          <w:iCs/>
          <w:noProof/>
          <w:sz w:val="28"/>
          <w:szCs w:val="28"/>
          <w:u w:val="single"/>
        </w:rPr>
        <w:t>PIECE N°9</w:t>
      </w:r>
      <w:r w:rsidRPr="002D798B">
        <w:rPr>
          <w:rFonts w:ascii="Franklin Gothic Book" w:hAnsi="Franklin Gothic Book"/>
          <w:iCs/>
          <w:noProof/>
          <w:sz w:val="28"/>
          <w:szCs w:val="28"/>
          <w:u w:val="single"/>
        </w:rPr>
        <w:t>:</w:t>
      </w:r>
      <w:r>
        <w:rPr>
          <w:rFonts w:ascii="Franklin Gothic Book" w:hAnsi="Franklin Gothic Book"/>
          <w:iCs/>
          <w:noProof/>
          <w:sz w:val="28"/>
          <w:szCs w:val="28"/>
          <w:u w:val="single"/>
        </w:rPr>
        <w:t xml:space="preserve"> </w:t>
      </w:r>
      <w:r w:rsidRPr="002D798B">
        <w:rPr>
          <w:rFonts w:ascii="Franklin Gothic Book" w:hAnsi="Franklin Gothic Book"/>
          <w:iCs/>
          <w:noProof/>
          <w:sz w:val="28"/>
          <w:szCs w:val="28"/>
        </w:rPr>
        <w:t>PROJET DE LETTRE-COMMANDE</w:t>
      </w:r>
    </w:p>
    <w:p w14:paraId="25291DBC" w14:textId="77777777" w:rsidR="002373B6" w:rsidRPr="006E068F" w:rsidRDefault="002373B6" w:rsidP="008669E8">
      <w:pPr>
        <w:jc w:val="both"/>
        <w:rPr>
          <w:rFonts w:ascii="Franklin Gothic Book" w:hAnsi="Franklin Gothic Book"/>
          <w:bCs/>
          <w:iCs/>
          <w:sz w:val="28"/>
          <w:szCs w:val="28"/>
        </w:rPr>
      </w:pPr>
    </w:p>
    <w:p w14:paraId="35668399" w14:textId="77777777" w:rsidR="008669E8" w:rsidRPr="002D798B" w:rsidRDefault="00B116D1" w:rsidP="008669E8">
      <w:pPr>
        <w:jc w:val="both"/>
        <w:rPr>
          <w:rFonts w:ascii="Franklin Gothic Book" w:hAnsi="Franklin Gothic Book"/>
          <w:bCs/>
          <w:iCs/>
          <w:sz w:val="28"/>
          <w:szCs w:val="28"/>
        </w:rPr>
      </w:pPr>
      <w:r>
        <w:rPr>
          <w:rFonts w:ascii="Franklin Gothic Book" w:hAnsi="Franklin Gothic Book"/>
          <w:iCs/>
          <w:noProof/>
          <w:sz w:val="28"/>
          <w:szCs w:val="28"/>
          <w:u w:val="single"/>
        </w:rPr>
        <w:t>PIECE N°10</w:t>
      </w:r>
      <w:r w:rsidR="008669E8" w:rsidRPr="002D798B">
        <w:rPr>
          <w:rFonts w:ascii="Franklin Gothic Book" w:hAnsi="Franklin Gothic Book"/>
          <w:iCs/>
          <w:noProof/>
          <w:sz w:val="28"/>
          <w:szCs w:val="28"/>
          <w:u w:val="single"/>
        </w:rPr>
        <w:t>:</w:t>
      </w:r>
      <w:r w:rsidR="008669E8" w:rsidRPr="006E068F">
        <w:rPr>
          <w:rFonts w:ascii="Franklin Gothic Book" w:hAnsi="Franklin Gothic Book"/>
          <w:bCs/>
          <w:iCs/>
          <w:sz w:val="28"/>
          <w:szCs w:val="28"/>
        </w:rPr>
        <w:t>FORMULAIRES ET MODELES A UTILISER</w:t>
      </w:r>
      <w:r>
        <w:rPr>
          <w:rFonts w:ascii="Franklin Gothic Book" w:hAnsi="Franklin Gothic Book"/>
          <w:bCs/>
          <w:iCs/>
          <w:sz w:val="28"/>
          <w:szCs w:val="28"/>
        </w:rPr>
        <w:t xml:space="preserve"> (ANNEXES)</w:t>
      </w:r>
    </w:p>
    <w:p w14:paraId="38D3574E" w14:textId="77777777" w:rsidR="008669E8" w:rsidRPr="002D798B" w:rsidRDefault="008669E8" w:rsidP="008669E8">
      <w:pPr>
        <w:jc w:val="both"/>
        <w:rPr>
          <w:rFonts w:ascii="Franklin Gothic Book" w:hAnsi="Franklin Gothic Book"/>
          <w:bCs/>
          <w:iCs/>
          <w:sz w:val="28"/>
          <w:szCs w:val="28"/>
        </w:rPr>
      </w:pPr>
    </w:p>
    <w:p w14:paraId="1EC91332" w14:textId="77777777" w:rsidR="008669E8" w:rsidRPr="002D798B" w:rsidRDefault="00B116D1" w:rsidP="008669E8">
      <w:pPr>
        <w:ind w:left="2124" w:hanging="2124"/>
        <w:jc w:val="both"/>
        <w:rPr>
          <w:rFonts w:ascii="Franklin Gothic Book" w:hAnsi="Franklin Gothic Book"/>
          <w:bCs/>
          <w:iCs/>
          <w:sz w:val="28"/>
          <w:szCs w:val="28"/>
          <w:lang w:val="en-US"/>
        </w:rPr>
      </w:pPr>
      <w:r>
        <w:rPr>
          <w:rFonts w:ascii="Franklin Gothic Book" w:hAnsi="Franklin Gothic Book"/>
          <w:iCs/>
          <w:noProof/>
          <w:sz w:val="28"/>
          <w:szCs w:val="28"/>
          <w:u w:val="single"/>
          <w:lang w:val="en-US"/>
        </w:rPr>
        <w:t>PIECE N°11</w:t>
      </w:r>
      <w:r w:rsidR="008669E8" w:rsidRPr="002D798B">
        <w:rPr>
          <w:rFonts w:ascii="Franklin Gothic Book" w:hAnsi="Franklin Gothic Book"/>
          <w:iCs/>
          <w:noProof/>
          <w:sz w:val="28"/>
          <w:szCs w:val="28"/>
          <w:u w:val="single"/>
          <w:lang w:val="en-US"/>
        </w:rPr>
        <w:t> </w:t>
      </w:r>
      <w:r w:rsidR="008669E8" w:rsidRPr="002D798B">
        <w:rPr>
          <w:rFonts w:ascii="Franklin Gothic Book" w:hAnsi="Franklin Gothic Book"/>
          <w:iCs/>
          <w:noProof/>
          <w:sz w:val="28"/>
          <w:szCs w:val="28"/>
          <w:lang w:val="en-US"/>
        </w:rPr>
        <w:t xml:space="preserve">:      </w:t>
      </w:r>
      <w:r>
        <w:rPr>
          <w:rFonts w:ascii="Franklin Gothic Book" w:hAnsi="Franklin Gothic Book"/>
          <w:bCs/>
          <w:iCs/>
          <w:sz w:val="28"/>
          <w:szCs w:val="28"/>
          <w:lang w:val="en-US"/>
        </w:rPr>
        <w:t>PLANS D’EXECUTION</w:t>
      </w:r>
    </w:p>
    <w:p w14:paraId="22F2200F" w14:textId="77777777" w:rsidR="008669E8" w:rsidRPr="002D798B" w:rsidRDefault="008669E8" w:rsidP="008669E8">
      <w:pPr>
        <w:jc w:val="both"/>
        <w:rPr>
          <w:rFonts w:ascii="Franklin Gothic Book" w:hAnsi="Franklin Gothic Book"/>
          <w:iCs/>
          <w:noProof/>
          <w:sz w:val="28"/>
          <w:szCs w:val="28"/>
          <w:u w:val="single"/>
          <w:lang w:val="en-US"/>
        </w:rPr>
      </w:pPr>
    </w:p>
    <w:p w14:paraId="3DC4B072" w14:textId="77777777" w:rsidR="008669E8" w:rsidRPr="006E068F" w:rsidRDefault="008669E8" w:rsidP="008669E8">
      <w:pPr>
        <w:ind w:left="2124" w:hanging="2124"/>
        <w:jc w:val="both"/>
        <w:rPr>
          <w:rFonts w:ascii="Franklin Gothic Book" w:hAnsi="Franklin Gothic Book"/>
          <w:bCs/>
          <w:iCs/>
          <w:noProof/>
          <w:sz w:val="28"/>
          <w:szCs w:val="28"/>
        </w:rPr>
      </w:pPr>
      <w:r w:rsidRPr="006E068F">
        <w:rPr>
          <w:rFonts w:ascii="Franklin Gothic Book" w:hAnsi="Franklin Gothic Book"/>
          <w:iCs/>
          <w:noProof/>
          <w:sz w:val="28"/>
          <w:szCs w:val="28"/>
          <w:u w:val="single"/>
        </w:rPr>
        <w:t xml:space="preserve">PIECE </w:t>
      </w:r>
      <w:r w:rsidR="00B116D1">
        <w:rPr>
          <w:rFonts w:ascii="Franklin Gothic Book" w:hAnsi="Franklin Gothic Book"/>
          <w:iCs/>
          <w:noProof/>
          <w:sz w:val="28"/>
          <w:szCs w:val="28"/>
          <w:u w:val="single"/>
        </w:rPr>
        <w:t>N°12</w:t>
      </w:r>
      <w:r w:rsidRPr="006E068F">
        <w:rPr>
          <w:rFonts w:ascii="Franklin Gothic Book" w:hAnsi="Franklin Gothic Book"/>
          <w:iCs/>
          <w:noProof/>
          <w:sz w:val="28"/>
          <w:szCs w:val="28"/>
          <w:u w:val="single"/>
        </w:rPr>
        <w:t> :</w:t>
      </w:r>
      <w:r w:rsidRPr="006E068F">
        <w:rPr>
          <w:rFonts w:ascii="Franklin Gothic Book" w:hAnsi="Franklin Gothic Book"/>
          <w:bCs/>
          <w:iCs/>
          <w:noProof/>
          <w:sz w:val="28"/>
          <w:szCs w:val="28"/>
        </w:rPr>
        <w:tab/>
        <w:t>Liste des établissements bancaires et organismes financiers autorisés à émettre des cautions dans le cadre des Marchés Publics</w:t>
      </w:r>
    </w:p>
    <w:p w14:paraId="3DB1ECD1" w14:textId="77777777" w:rsidR="008669E8" w:rsidRPr="006E068F" w:rsidRDefault="008669E8" w:rsidP="008669E8">
      <w:pPr>
        <w:pStyle w:val="NO"/>
        <w:jc w:val="center"/>
        <w:rPr>
          <w:rFonts w:ascii="Franklin Gothic Book" w:hAnsi="Franklin Gothic Book"/>
          <w:sz w:val="32"/>
          <w:szCs w:val="32"/>
        </w:rPr>
      </w:pPr>
    </w:p>
    <w:p w14:paraId="6DD6DAE0" w14:textId="77777777" w:rsidR="008669E8" w:rsidRPr="006E068F" w:rsidRDefault="008669E8" w:rsidP="008669E8">
      <w:pPr>
        <w:pStyle w:val="NO"/>
        <w:jc w:val="center"/>
        <w:rPr>
          <w:rFonts w:ascii="Franklin Gothic Book" w:hAnsi="Franklin Gothic Book"/>
          <w:sz w:val="36"/>
          <w:szCs w:val="36"/>
        </w:rPr>
      </w:pPr>
    </w:p>
    <w:p w14:paraId="6697B21E" w14:textId="77777777" w:rsidR="008669E8" w:rsidRPr="006E068F" w:rsidRDefault="008669E8" w:rsidP="008669E8">
      <w:pPr>
        <w:rPr>
          <w:rFonts w:ascii="Franklin Gothic Book" w:hAnsi="Franklin Gothic Book"/>
        </w:rPr>
      </w:pPr>
    </w:p>
    <w:p w14:paraId="649914B8" w14:textId="77777777" w:rsidR="008669E8" w:rsidRPr="006E068F" w:rsidRDefault="008669E8" w:rsidP="008669E8">
      <w:pPr>
        <w:rPr>
          <w:rFonts w:ascii="Franklin Gothic Book" w:hAnsi="Franklin Gothic Book"/>
        </w:rPr>
      </w:pPr>
    </w:p>
    <w:p w14:paraId="5FBCBF4B" w14:textId="77777777" w:rsidR="008669E8" w:rsidRDefault="008669E8" w:rsidP="008669E8">
      <w:pPr>
        <w:rPr>
          <w:rFonts w:ascii="Franklin Gothic Book" w:hAnsi="Franklin Gothic Book"/>
        </w:rPr>
      </w:pPr>
    </w:p>
    <w:p w14:paraId="67038207" w14:textId="77777777" w:rsidR="001E1BD8" w:rsidRDefault="001E1BD8" w:rsidP="008669E8">
      <w:pPr>
        <w:rPr>
          <w:rFonts w:ascii="Franklin Gothic Book" w:hAnsi="Franklin Gothic Book"/>
        </w:rPr>
      </w:pPr>
    </w:p>
    <w:p w14:paraId="0CA021F5" w14:textId="77777777" w:rsidR="001E1BD8" w:rsidRDefault="001E1BD8" w:rsidP="008669E8">
      <w:pPr>
        <w:rPr>
          <w:rFonts w:ascii="Franklin Gothic Book" w:hAnsi="Franklin Gothic Book"/>
        </w:rPr>
      </w:pPr>
    </w:p>
    <w:p w14:paraId="76437E8E" w14:textId="77777777" w:rsidR="001E1BD8" w:rsidRDefault="001E1BD8" w:rsidP="008669E8">
      <w:pPr>
        <w:rPr>
          <w:rFonts w:ascii="Franklin Gothic Book" w:hAnsi="Franklin Gothic Book"/>
        </w:rPr>
      </w:pPr>
    </w:p>
    <w:p w14:paraId="165B0387" w14:textId="77777777" w:rsidR="001E1BD8" w:rsidRDefault="001E1BD8" w:rsidP="008669E8">
      <w:pPr>
        <w:rPr>
          <w:rFonts w:ascii="Franklin Gothic Book" w:hAnsi="Franklin Gothic Book"/>
        </w:rPr>
      </w:pPr>
    </w:p>
    <w:p w14:paraId="3CA301EC" w14:textId="77777777" w:rsidR="001E1BD8" w:rsidRDefault="001E1BD8" w:rsidP="008669E8">
      <w:pPr>
        <w:rPr>
          <w:rFonts w:ascii="Franklin Gothic Book" w:hAnsi="Franklin Gothic Book"/>
        </w:rPr>
      </w:pPr>
    </w:p>
    <w:p w14:paraId="548D9732" w14:textId="77777777" w:rsidR="001E1BD8" w:rsidRDefault="001E1BD8" w:rsidP="008669E8">
      <w:pPr>
        <w:rPr>
          <w:rFonts w:ascii="Franklin Gothic Book" w:hAnsi="Franklin Gothic Book"/>
        </w:rPr>
      </w:pPr>
    </w:p>
    <w:p w14:paraId="56EE388C" w14:textId="77777777" w:rsidR="001E1BD8" w:rsidRDefault="001E1BD8" w:rsidP="008669E8">
      <w:pPr>
        <w:rPr>
          <w:rFonts w:ascii="Franklin Gothic Book" w:hAnsi="Franklin Gothic Book"/>
        </w:rPr>
      </w:pPr>
    </w:p>
    <w:p w14:paraId="0BFC3578" w14:textId="77777777" w:rsidR="001E1BD8" w:rsidRDefault="001E1BD8" w:rsidP="008669E8">
      <w:pPr>
        <w:rPr>
          <w:rFonts w:ascii="Franklin Gothic Book" w:hAnsi="Franklin Gothic Book"/>
        </w:rPr>
      </w:pPr>
    </w:p>
    <w:p w14:paraId="659BF191" w14:textId="77777777" w:rsidR="001E1BD8" w:rsidRDefault="001E1BD8" w:rsidP="008669E8">
      <w:pPr>
        <w:rPr>
          <w:rFonts w:ascii="Franklin Gothic Book" w:hAnsi="Franklin Gothic Book"/>
        </w:rPr>
      </w:pPr>
    </w:p>
    <w:p w14:paraId="2A8F31A0" w14:textId="77777777" w:rsidR="001E1BD8" w:rsidRDefault="001E1BD8" w:rsidP="008669E8">
      <w:pPr>
        <w:rPr>
          <w:rFonts w:ascii="Franklin Gothic Book" w:hAnsi="Franklin Gothic Book"/>
        </w:rPr>
      </w:pPr>
    </w:p>
    <w:p w14:paraId="526F9AD2" w14:textId="77777777" w:rsidR="001E1BD8" w:rsidRDefault="001E1BD8" w:rsidP="008669E8">
      <w:pPr>
        <w:rPr>
          <w:rFonts w:ascii="Franklin Gothic Book" w:hAnsi="Franklin Gothic Book"/>
        </w:rPr>
      </w:pPr>
    </w:p>
    <w:p w14:paraId="1E934002" w14:textId="77777777" w:rsidR="001E1BD8" w:rsidRDefault="001E1BD8" w:rsidP="008669E8">
      <w:pPr>
        <w:rPr>
          <w:rFonts w:ascii="Franklin Gothic Book" w:hAnsi="Franklin Gothic Book"/>
        </w:rPr>
      </w:pPr>
    </w:p>
    <w:p w14:paraId="120B5EC7" w14:textId="77777777" w:rsidR="001E1BD8" w:rsidRDefault="001E1BD8" w:rsidP="008669E8">
      <w:pPr>
        <w:rPr>
          <w:rFonts w:ascii="Franklin Gothic Book" w:hAnsi="Franklin Gothic Book"/>
        </w:rPr>
      </w:pPr>
    </w:p>
    <w:p w14:paraId="593FA7CC" w14:textId="77777777" w:rsidR="001E1BD8" w:rsidRDefault="001E1BD8" w:rsidP="008669E8">
      <w:pPr>
        <w:rPr>
          <w:rFonts w:ascii="Franklin Gothic Book" w:hAnsi="Franklin Gothic Book"/>
        </w:rPr>
      </w:pPr>
    </w:p>
    <w:p w14:paraId="7A151D17" w14:textId="77777777" w:rsidR="001E1BD8" w:rsidRDefault="001E1BD8" w:rsidP="008669E8">
      <w:pPr>
        <w:rPr>
          <w:rFonts w:ascii="Franklin Gothic Book" w:hAnsi="Franklin Gothic Book"/>
        </w:rPr>
      </w:pPr>
    </w:p>
    <w:p w14:paraId="1709EF59" w14:textId="77777777" w:rsidR="001E1BD8" w:rsidRDefault="001E1BD8" w:rsidP="008669E8">
      <w:pPr>
        <w:rPr>
          <w:rFonts w:ascii="Franklin Gothic Book" w:hAnsi="Franklin Gothic Book"/>
        </w:rPr>
      </w:pPr>
    </w:p>
    <w:p w14:paraId="732FE3B3" w14:textId="77777777" w:rsidR="001E1BD8" w:rsidRDefault="001E1BD8" w:rsidP="008669E8">
      <w:pPr>
        <w:rPr>
          <w:rFonts w:ascii="Franklin Gothic Book" w:hAnsi="Franklin Gothic Book"/>
        </w:rPr>
      </w:pPr>
    </w:p>
    <w:p w14:paraId="0F3F36FA" w14:textId="77777777" w:rsidR="001E1BD8" w:rsidRPr="006E068F" w:rsidRDefault="001E1BD8" w:rsidP="008669E8">
      <w:pPr>
        <w:rPr>
          <w:rFonts w:ascii="Franklin Gothic Book" w:hAnsi="Franklin Gothic Book"/>
        </w:rPr>
      </w:pPr>
    </w:p>
    <w:p w14:paraId="072CCC7F" w14:textId="77777777" w:rsidR="008669E8" w:rsidRPr="006E068F" w:rsidRDefault="008669E8" w:rsidP="008669E8">
      <w:pPr>
        <w:rPr>
          <w:rFonts w:ascii="Franklin Gothic Book" w:hAnsi="Franklin Gothic Book"/>
        </w:rPr>
      </w:pPr>
    </w:p>
    <w:p w14:paraId="5CADD60A" w14:textId="77777777" w:rsidR="008669E8" w:rsidRPr="006E068F" w:rsidRDefault="008669E8" w:rsidP="008669E8">
      <w:pPr>
        <w:rPr>
          <w:rFonts w:ascii="Franklin Gothic Book" w:hAnsi="Franklin Gothic Book"/>
        </w:rPr>
      </w:pPr>
    </w:p>
    <w:p w14:paraId="13F9166D" w14:textId="77777777" w:rsidR="008669E8" w:rsidRPr="006E068F" w:rsidRDefault="008669E8" w:rsidP="008669E8">
      <w:pPr>
        <w:pStyle w:val="TM2"/>
        <w:rPr>
          <w:rFonts w:ascii="Franklin Gothic Book" w:hAnsi="Franklin Gothic Book" w:cs="Times New Roman"/>
        </w:rPr>
      </w:pPr>
    </w:p>
    <w:p w14:paraId="55DE1070" w14:textId="77777777" w:rsidR="008669E8" w:rsidRPr="006E068F" w:rsidRDefault="008669E8" w:rsidP="008669E8">
      <w:pPr>
        <w:rPr>
          <w:rFonts w:ascii="Franklin Gothic Book" w:hAnsi="Franklin Gothic Book"/>
        </w:rPr>
      </w:pPr>
    </w:p>
    <w:p w14:paraId="43298569" w14:textId="77777777" w:rsidR="008669E8" w:rsidRPr="006E068F" w:rsidRDefault="008669E8" w:rsidP="008669E8">
      <w:pPr>
        <w:rPr>
          <w:rFonts w:ascii="Franklin Gothic Book" w:hAnsi="Franklin Gothic Book"/>
        </w:rPr>
      </w:pPr>
    </w:p>
    <w:p w14:paraId="2AEFD620" w14:textId="77777777" w:rsidR="008669E8" w:rsidRPr="006E068F" w:rsidRDefault="008669E8" w:rsidP="008669E8">
      <w:pPr>
        <w:rPr>
          <w:rFonts w:ascii="Franklin Gothic Book" w:hAnsi="Franklin Gothic Book"/>
        </w:rPr>
      </w:pPr>
    </w:p>
    <w:p w14:paraId="4DF66051" w14:textId="77777777" w:rsidR="008669E8" w:rsidRPr="006E068F" w:rsidRDefault="008669E8" w:rsidP="008669E8">
      <w:pPr>
        <w:rPr>
          <w:rFonts w:ascii="Franklin Gothic Book" w:hAnsi="Franklin Gothic Book"/>
        </w:rPr>
      </w:pPr>
    </w:p>
    <w:p w14:paraId="7FD9E355" w14:textId="77777777" w:rsidR="008669E8" w:rsidRPr="006E068F" w:rsidRDefault="008669E8" w:rsidP="008669E8">
      <w:pPr>
        <w:jc w:val="center"/>
        <w:rPr>
          <w:rFonts w:ascii="Franklin Gothic Book" w:hAnsi="Franklin Gothic Book"/>
          <w:b/>
          <w:bCs/>
          <w:noProof/>
          <w:sz w:val="28"/>
          <w:szCs w:val="28"/>
        </w:rPr>
      </w:pPr>
    </w:p>
    <w:p w14:paraId="64F320E6" w14:textId="77777777" w:rsidR="008669E8" w:rsidRPr="006E068F" w:rsidRDefault="008669E8" w:rsidP="008669E8">
      <w:pPr>
        <w:jc w:val="center"/>
        <w:rPr>
          <w:rFonts w:ascii="Franklin Gothic Book" w:hAnsi="Franklin Gothic Book"/>
          <w:b/>
          <w:bCs/>
          <w:noProof/>
          <w:sz w:val="28"/>
          <w:szCs w:val="28"/>
        </w:rPr>
      </w:pPr>
    </w:p>
    <w:p w14:paraId="5E41FC7B" w14:textId="77777777" w:rsidR="008669E8" w:rsidRPr="006E068F" w:rsidRDefault="008669E8" w:rsidP="008669E8">
      <w:pPr>
        <w:jc w:val="center"/>
        <w:rPr>
          <w:rFonts w:ascii="Franklin Gothic Book" w:hAnsi="Franklin Gothic Book"/>
          <w:b/>
          <w:bCs/>
          <w:noProof/>
          <w:sz w:val="28"/>
          <w:szCs w:val="28"/>
        </w:rPr>
      </w:pPr>
    </w:p>
    <w:p w14:paraId="247FEE3A" w14:textId="77777777" w:rsidR="008669E8" w:rsidRPr="006E068F" w:rsidRDefault="008669E8" w:rsidP="008669E8">
      <w:pPr>
        <w:jc w:val="center"/>
        <w:rPr>
          <w:rFonts w:ascii="Franklin Gothic Book" w:hAnsi="Franklin Gothic Book"/>
          <w:b/>
          <w:bCs/>
          <w:noProof/>
          <w:sz w:val="28"/>
          <w:szCs w:val="28"/>
        </w:rPr>
      </w:pPr>
    </w:p>
    <w:p w14:paraId="5AE2DDFE" w14:textId="77777777" w:rsidR="008669E8" w:rsidRPr="006E068F" w:rsidRDefault="008669E8" w:rsidP="008669E8">
      <w:pPr>
        <w:jc w:val="center"/>
        <w:rPr>
          <w:rFonts w:ascii="Franklin Gothic Book" w:hAnsi="Franklin Gothic Book"/>
          <w:b/>
          <w:bCs/>
          <w:noProof/>
          <w:sz w:val="28"/>
          <w:szCs w:val="28"/>
        </w:rPr>
      </w:pPr>
    </w:p>
    <w:p w14:paraId="4C6B3895" w14:textId="77777777" w:rsidR="008669E8" w:rsidRPr="006E068F" w:rsidRDefault="008669E8" w:rsidP="00876C25">
      <w:pPr>
        <w:pBdr>
          <w:top w:val="single" w:sz="6" w:space="3"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486687C4" w14:textId="77777777" w:rsidR="008669E8" w:rsidRPr="006E068F" w:rsidRDefault="008669E8" w:rsidP="00876C25">
      <w:pPr>
        <w:pBdr>
          <w:top w:val="single" w:sz="6" w:space="3"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sidRPr="006E068F">
        <w:rPr>
          <w:rFonts w:ascii="Franklin Gothic Book" w:hAnsi="Franklin Gothic Book"/>
          <w:bCs/>
          <w:noProof/>
          <w:sz w:val="32"/>
          <w:szCs w:val="32"/>
        </w:rPr>
        <w:t>DOSSIER D’APPEL D’OFFRES</w:t>
      </w:r>
    </w:p>
    <w:p w14:paraId="207349AA" w14:textId="77777777" w:rsidR="008669E8" w:rsidRPr="006E068F" w:rsidRDefault="008669E8" w:rsidP="00876C25">
      <w:pPr>
        <w:pBdr>
          <w:top w:val="single" w:sz="6" w:space="3"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14:paraId="01DDC1F9" w14:textId="77777777" w:rsidR="008669E8" w:rsidRPr="006E068F" w:rsidRDefault="008669E8" w:rsidP="008669E8">
      <w:pPr>
        <w:rPr>
          <w:rFonts w:ascii="Franklin Gothic Book" w:hAnsi="Franklin Gothic Book"/>
          <w:b/>
          <w:bCs/>
          <w:sz w:val="28"/>
          <w:szCs w:val="28"/>
        </w:rPr>
      </w:pPr>
    </w:p>
    <w:p w14:paraId="33671E50" w14:textId="77777777" w:rsidR="008669E8" w:rsidRPr="006E068F" w:rsidRDefault="008669E8" w:rsidP="008669E8">
      <w:pPr>
        <w:jc w:val="center"/>
        <w:rPr>
          <w:rFonts w:ascii="Franklin Gothic Book" w:hAnsi="Franklin Gothic Book"/>
          <w:b/>
          <w:bCs/>
          <w:noProof/>
          <w:sz w:val="28"/>
          <w:szCs w:val="28"/>
        </w:rPr>
      </w:pPr>
    </w:p>
    <w:p w14:paraId="1602A707" w14:textId="77777777" w:rsidR="008669E8" w:rsidRPr="006E068F" w:rsidRDefault="008669E8" w:rsidP="008669E8">
      <w:pPr>
        <w:jc w:val="center"/>
        <w:rPr>
          <w:rFonts w:ascii="Franklin Gothic Book" w:hAnsi="Franklin Gothic Book"/>
          <w:b/>
          <w:bCs/>
          <w:noProof/>
          <w:sz w:val="28"/>
          <w:szCs w:val="28"/>
        </w:rPr>
      </w:pPr>
    </w:p>
    <w:p w14:paraId="7ECE785A" w14:textId="77777777" w:rsidR="008669E8" w:rsidRPr="006E068F" w:rsidRDefault="008669E8" w:rsidP="008669E8">
      <w:pPr>
        <w:tabs>
          <w:tab w:val="center" w:pos="5130"/>
          <w:tab w:val="right" w:pos="10260"/>
        </w:tabs>
        <w:rPr>
          <w:rFonts w:ascii="Franklin Gothic Book" w:hAnsi="Franklin Gothic Book"/>
          <w:bCs/>
          <w:iCs/>
          <w:noProof/>
          <w:sz w:val="36"/>
          <w:szCs w:val="36"/>
        </w:rPr>
      </w:pPr>
      <w:r w:rsidRPr="006E068F">
        <w:rPr>
          <w:rFonts w:ascii="Franklin Gothic Book" w:hAnsi="Franklin Gothic Book"/>
          <w:b/>
          <w:bCs/>
          <w:i/>
          <w:iCs/>
          <w:noProof/>
          <w:sz w:val="36"/>
          <w:szCs w:val="36"/>
        </w:rPr>
        <w:tab/>
      </w:r>
      <w:r w:rsidRPr="006E068F">
        <w:rPr>
          <w:rFonts w:ascii="Franklin Gothic Book" w:hAnsi="Franklin Gothic Book"/>
          <w:bCs/>
          <w:iCs/>
          <w:noProof/>
          <w:sz w:val="36"/>
          <w:szCs w:val="36"/>
        </w:rPr>
        <w:t>PIECE N°1</w:t>
      </w:r>
      <w:r w:rsidRPr="006E068F">
        <w:rPr>
          <w:rFonts w:ascii="Franklin Gothic Book" w:hAnsi="Franklin Gothic Book"/>
          <w:bCs/>
          <w:iCs/>
          <w:noProof/>
          <w:sz w:val="36"/>
          <w:szCs w:val="36"/>
        </w:rPr>
        <w:tab/>
      </w:r>
    </w:p>
    <w:p w14:paraId="51EC1978" w14:textId="77777777" w:rsidR="008669E8" w:rsidRPr="006E068F" w:rsidRDefault="008669E8" w:rsidP="008669E8">
      <w:pPr>
        <w:jc w:val="center"/>
        <w:rPr>
          <w:rFonts w:ascii="Franklin Gothic Book" w:hAnsi="Franklin Gothic Book"/>
          <w:bCs/>
          <w:iCs/>
          <w:noProof/>
          <w:sz w:val="36"/>
          <w:szCs w:val="36"/>
        </w:rPr>
      </w:pPr>
    </w:p>
    <w:p w14:paraId="6999E556" w14:textId="77777777" w:rsidR="008669E8" w:rsidRPr="006E068F" w:rsidRDefault="008669E8" w:rsidP="008669E8">
      <w:pPr>
        <w:jc w:val="center"/>
        <w:rPr>
          <w:rFonts w:ascii="Franklin Gothic Book" w:hAnsi="Franklin Gothic Book"/>
          <w:b/>
          <w:bCs/>
          <w:iCs/>
          <w:color w:val="231F20"/>
          <w:sz w:val="36"/>
          <w:szCs w:val="36"/>
        </w:rPr>
      </w:pPr>
      <w:r w:rsidRPr="006E068F">
        <w:rPr>
          <w:rFonts w:ascii="Franklin Gothic Book" w:hAnsi="Franklin Gothic Book"/>
          <w:b/>
          <w:bCs/>
          <w:iCs/>
          <w:noProof/>
          <w:sz w:val="36"/>
          <w:szCs w:val="36"/>
        </w:rPr>
        <w:t>AVIS D</w:t>
      </w:r>
      <w:r w:rsidRPr="006E068F">
        <w:rPr>
          <w:rFonts w:ascii="Franklin Gothic Book" w:hAnsi="Franklin Gothic Book"/>
          <w:b/>
          <w:bCs/>
          <w:iCs/>
          <w:color w:val="231F20"/>
          <w:sz w:val="36"/>
          <w:szCs w:val="36"/>
        </w:rPr>
        <w:t>’APPEL D’OFFRES</w:t>
      </w:r>
    </w:p>
    <w:p w14:paraId="4FFFFECA" w14:textId="77777777" w:rsidR="008669E8" w:rsidRPr="006E068F" w:rsidRDefault="008669E8" w:rsidP="008669E8">
      <w:pPr>
        <w:jc w:val="center"/>
        <w:rPr>
          <w:rFonts w:ascii="Franklin Gothic Book" w:hAnsi="Franklin Gothic Book"/>
          <w:b/>
          <w:bCs/>
          <w:iCs/>
          <w:noProof/>
          <w:sz w:val="36"/>
          <w:szCs w:val="36"/>
        </w:rPr>
      </w:pPr>
      <w:r w:rsidRPr="006E068F">
        <w:rPr>
          <w:rFonts w:ascii="Franklin Gothic Book" w:hAnsi="Franklin Gothic Book"/>
          <w:b/>
          <w:bCs/>
          <w:iCs/>
          <w:color w:val="231F20"/>
          <w:sz w:val="36"/>
          <w:szCs w:val="36"/>
        </w:rPr>
        <w:t>(AAO)</w:t>
      </w:r>
    </w:p>
    <w:p w14:paraId="2ADE7076" w14:textId="77777777" w:rsidR="008669E8" w:rsidRDefault="008669E8" w:rsidP="008669E8">
      <w:pPr>
        <w:jc w:val="center"/>
        <w:rPr>
          <w:rFonts w:ascii="Franklin Gothic Book" w:hAnsi="Franklin Gothic Book"/>
          <w:b/>
          <w:bCs/>
          <w:noProof/>
          <w:sz w:val="28"/>
          <w:szCs w:val="28"/>
        </w:rPr>
      </w:pPr>
    </w:p>
    <w:p w14:paraId="328D39FB" w14:textId="77777777" w:rsidR="008669E8" w:rsidRDefault="008669E8" w:rsidP="008669E8">
      <w:pPr>
        <w:jc w:val="center"/>
        <w:rPr>
          <w:rFonts w:ascii="Franklin Gothic Book" w:hAnsi="Franklin Gothic Book"/>
          <w:b/>
          <w:bCs/>
          <w:noProof/>
          <w:sz w:val="28"/>
          <w:szCs w:val="28"/>
        </w:rPr>
      </w:pPr>
    </w:p>
    <w:p w14:paraId="6EF6273A" w14:textId="77777777" w:rsidR="008669E8" w:rsidRDefault="008669E8" w:rsidP="008669E8">
      <w:pPr>
        <w:jc w:val="center"/>
        <w:rPr>
          <w:rFonts w:ascii="Franklin Gothic Book" w:hAnsi="Franklin Gothic Book"/>
          <w:b/>
          <w:bCs/>
          <w:noProof/>
          <w:sz w:val="28"/>
          <w:szCs w:val="28"/>
        </w:rPr>
      </w:pPr>
    </w:p>
    <w:p w14:paraId="744BBC20" w14:textId="77777777" w:rsidR="008669E8" w:rsidRDefault="008669E8" w:rsidP="008669E8">
      <w:pPr>
        <w:jc w:val="center"/>
        <w:rPr>
          <w:rFonts w:ascii="Franklin Gothic Book" w:hAnsi="Franklin Gothic Book"/>
          <w:b/>
          <w:bCs/>
          <w:noProof/>
          <w:sz w:val="28"/>
          <w:szCs w:val="28"/>
        </w:rPr>
      </w:pPr>
    </w:p>
    <w:p w14:paraId="187D12BC" w14:textId="77777777" w:rsidR="008669E8" w:rsidRDefault="008669E8" w:rsidP="008669E8">
      <w:pPr>
        <w:jc w:val="center"/>
        <w:rPr>
          <w:rFonts w:ascii="Franklin Gothic Book" w:hAnsi="Franklin Gothic Book"/>
          <w:b/>
          <w:bCs/>
          <w:noProof/>
          <w:sz w:val="28"/>
          <w:szCs w:val="28"/>
        </w:rPr>
      </w:pPr>
    </w:p>
    <w:p w14:paraId="11447A8F" w14:textId="77777777" w:rsidR="008669E8" w:rsidRDefault="008669E8" w:rsidP="008669E8">
      <w:pPr>
        <w:jc w:val="center"/>
        <w:rPr>
          <w:rFonts w:ascii="Franklin Gothic Book" w:hAnsi="Franklin Gothic Book"/>
          <w:b/>
          <w:bCs/>
          <w:noProof/>
          <w:sz w:val="28"/>
          <w:szCs w:val="28"/>
        </w:rPr>
      </w:pPr>
    </w:p>
    <w:p w14:paraId="0B1E85A3" w14:textId="77777777" w:rsidR="008669E8" w:rsidRDefault="008669E8" w:rsidP="008669E8">
      <w:pPr>
        <w:jc w:val="center"/>
        <w:rPr>
          <w:rFonts w:ascii="Franklin Gothic Book" w:hAnsi="Franklin Gothic Book"/>
          <w:b/>
          <w:bCs/>
          <w:noProof/>
          <w:sz w:val="28"/>
          <w:szCs w:val="28"/>
        </w:rPr>
      </w:pPr>
    </w:p>
    <w:p w14:paraId="2CF96ED8" w14:textId="77777777" w:rsidR="008669E8" w:rsidRDefault="008669E8" w:rsidP="008669E8">
      <w:pPr>
        <w:jc w:val="center"/>
        <w:rPr>
          <w:rFonts w:ascii="Franklin Gothic Book" w:hAnsi="Franklin Gothic Book"/>
          <w:b/>
          <w:bCs/>
          <w:noProof/>
          <w:sz w:val="28"/>
          <w:szCs w:val="28"/>
        </w:rPr>
      </w:pPr>
    </w:p>
    <w:p w14:paraId="781E29E2" w14:textId="77777777" w:rsidR="008669E8" w:rsidRDefault="008669E8" w:rsidP="008669E8">
      <w:pPr>
        <w:jc w:val="center"/>
        <w:rPr>
          <w:rFonts w:ascii="Franklin Gothic Book" w:hAnsi="Franklin Gothic Book"/>
          <w:b/>
          <w:bCs/>
          <w:noProof/>
          <w:sz w:val="28"/>
          <w:szCs w:val="28"/>
        </w:rPr>
      </w:pPr>
    </w:p>
    <w:p w14:paraId="3839C601" w14:textId="77777777" w:rsidR="008669E8" w:rsidRDefault="008669E8" w:rsidP="008669E8">
      <w:pPr>
        <w:jc w:val="center"/>
        <w:rPr>
          <w:rFonts w:ascii="Franklin Gothic Book" w:hAnsi="Franklin Gothic Book"/>
          <w:b/>
          <w:bCs/>
          <w:noProof/>
          <w:sz w:val="28"/>
          <w:szCs w:val="28"/>
        </w:rPr>
      </w:pPr>
    </w:p>
    <w:p w14:paraId="1B6DD46E" w14:textId="77777777" w:rsidR="008669E8" w:rsidRDefault="008669E8" w:rsidP="008669E8">
      <w:pPr>
        <w:jc w:val="center"/>
        <w:rPr>
          <w:rFonts w:ascii="Franklin Gothic Book" w:hAnsi="Franklin Gothic Book"/>
          <w:b/>
          <w:bCs/>
          <w:noProof/>
          <w:sz w:val="28"/>
          <w:szCs w:val="28"/>
        </w:rPr>
      </w:pPr>
    </w:p>
    <w:p w14:paraId="5F7B3F0D" w14:textId="77777777" w:rsidR="008669E8" w:rsidRDefault="008669E8" w:rsidP="008669E8">
      <w:pPr>
        <w:jc w:val="center"/>
        <w:rPr>
          <w:rFonts w:ascii="Franklin Gothic Book" w:hAnsi="Franklin Gothic Book"/>
          <w:b/>
          <w:bCs/>
          <w:noProof/>
          <w:sz w:val="28"/>
          <w:szCs w:val="28"/>
        </w:rPr>
      </w:pPr>
    </w:p>
    <w:p w14:paraId="162EAD51" w14:textId="77777777" w:rsidR="008669E8" w:rsidRPr="006E068F" w:rsidRDefault="008669E8" w:rsidP="008669E8">
      <w:pPr>
        <w:jc w:val="center"/>
        <w:rPr>
          <w:rFonts w:ascii="Franklin Gothic Book" w:hAnsi="Franklin Gothic Book"/>
          <w:b/>
          <w:bCs/>
          <w:noProof/>
          <w:sz w:val="28"/>
          <w:szCs w:val="28"/>
        </w:rPr>
      </w:pPr>
    </w:p>
    <w:p w14:paraId="17BBBCDE" w14:textId="77777777" w:rsidR="008669E8" w:rsidRPr="006E068F" w:rsidRDefault="00982EFB" w:rsidP="008669E8">
      <w:pPr>
        <w:jc w:val="center"/>
        <w:rPr>
          <w:rFonts w:ascii="Franklin Gothic Book" w:hAnsi="Franklin Gothic Book"/>
          <w:b/>
          <w:bCs/>
          <w:noProof/>
          <w:sz w:val="28"/>
          <w:szCs w:val="28"/>
        </w:rPr>
      </w:pPr>
      <w:r>
        <w:rPr>
          <w:rFonts w:ascii="Calibri" w:eastAsia="Calibri" w:hAnsi="Calibri"/>
          <w:noProof/>
        </w:rPr>
        <w:lastRenderedPageBreak/>
        <mc:AlternateContent>
          <mc:Choice Requires="wps">
            <w:drawing>
              <wp:anchor distT="0" distB="0" distL="114300" distR="114300" simplePos="0" relativeHeight="251694592" behindDoc="0" locked="0" layoutInCell="1" allowOverlap="1" wp14:anchorId="3FC1BDBB" wp14:editId="06987E36">
                <wp:simplePos x="0" y="0"/>
                <wp:positionH relativeFrom="column">
                  <wp:posOffset>-584200</wp:posOffset>
                </wp:positionH>
                <wp:positionV relativeFrom="paragraph">
                  <wp:posOffset>-111760</wp:posOffset>
                </wp:positionV>
                <wp:extent cx="2143125" cy="1696720"/>
                <wp:effectExtent l="0" t="0" r="9525" b="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696720"/>
                        </a:xfrm>
                        <a:prstGeom prst="rect">
                          <a:avLst/>
                        </a:prstGeom>
                        <a:solidFill>
                          <a:srgbClr val="FFFFFF"/>
                        </a:solidFill>
                        <a:ln>
                          <a:noFill/>
                        </a:ln>
                      </wps:spPr>
                      <wps:txbx>
                        <w:txbxContent>
                          <w:p w14:paraId="6E717543" w14:textId="77777777" w:rsidR="00B12338" w:rsidRPr="00E726DE" w:rsidRDefault="00B12338" w:rsidP="0054292E">
                            <w:pPr>
                              <w:pStyle w:val="Sansinterligne"/>
                              <w:jc w:val="center"/>
                              <w:rPr>
                                <w:b/>
                                <w:sz w:val="18"/>
                                <w:szCs w:val="18"/>
                              </w:rPr>
                            </w:pPr>
                            <w:r w:rsidRPr="00E726DE">
                              <w:rPr>
                                <w:b/>
                                <w:sz w:val="18"/>
                                <w:szCs w:val="18"/>
                              </w:rPr>
                              <w:t>REPUBLIQUE DU CAMEROUN                                 Paix-Travail-Patrie                                                              ---------------</w:t>
                            </w:r>
                          </w:p>
                          <w:p w14:paraId="11AC8973" w14:textId="77777777" w:rsidR="00B12338" w:rsidRPr="00E726DE" w:rsidRDefault="00B12338" w:rsidP="0054292E">
                            <w:pPr>
                              <w:pStyle w:val="Sansinterligne"/>
                              <w:jc w:val="center"/>
                              <w:rPr>
                                <w:b/>
                                <w:sz w:val="18"/>
                                <w:szCs w:val="18"/>
                              </w:rPr>
                            </w:pPr>
                            <w:r w:rsidRPr="00E726DE">
                              <w:rPr>
                                <w:b/>
                                <w:sz w:val="18"/>
                                <w:szCs w:val="18"/>
                              </w:rPr>
                              <w:t>REGION DE L’EXTREME-NORD                       ---------------</w:t>
                            </w:r>
                          </w:p>
                          <w:p w14:paraId="2321A8DE" w14:textId="77777777" w:rsidR="00B12338" w:rsidRPr="00E726DE" w:rsidRDefault="00B12338" w:rsidP="0054292E">
                            <w:pPr>
                              <w:pStyle w:val="Sansinterligne"/>
                              <w:jc w:val="center"/>
                              <w:rPr>
                                <w:b/>
                                <w:sz w:val="18"/>
                                <w:szCs w:val="18"/>
                              </w:rPr>
                            </w:pPr>
                            <w:r w:rsidRPr="00E726DE">
                              <w:rPr>
                                <w:b/>
                                <w:sz w:val="18"/>
                                <w:szCs w:val="18"/>
                              </w:rPr>
                              <w:t>DEPARTEMENT DU MAYO DANAY</w:t>
                            </w:r>
                          </w:p>
                          <w:p w14:paraId="5D5806F1" w14:textId="77777777" w:rsidR="00B12338" w:rsidRPr="00E726DE" w:rsidRDefault="00B12338" w:rsidP="0054292E">
                            <w:pPr>
                              <w:pStyle w:val="Sansinterligne"/>
                              <w:jc w:val="center"/>
                              <w:rPr>
                                <w:b/>
                                <w:sz w:val="18"/>
                                <w:szCs w:val="18"/>
                              </w:rPr>
                            </w:pPr>
                            <w:r w:rsidRPr="00E726DE">
                              <w:rPr>
                                <w:b/>
                                <w:sz w:val="18"/>
                                <w:szCs w:val="18"/>
                              </w:rPr>
                              <w:t>---------------</w:t>
                            </w:r>
                          </w:p>
                          <w:p w14:paraId="150F3188" w14:textId="77777777" w:rsidR="00B12338" w:rsidRPr="00E726DE" w:rsidRDefault="00B12338" w:rsidP="0054292E">
                            <w:pPr>
                              <w:pStyle w:val="Sansinterligne"/>
                              <w:jc w:val="center"/>
                              <w:rPr>
                                <w:b/>
                                <w:sz w:val="18"/>
                                <w:szCs w:val="18"/>
                              </w:rPr>
                            </w:pPr>
                            <w:r w:rsidRPr="00E726DE">
                              <w:rPr>
                                <w:b/>
                                <w:sz w:val="18"/>
                                <w:szCs w:val="18"/>
                              </w:rPr>
                              <w:t xml:space="preserve">COMMUNE DE </w:t>
                            </w:r>
                            <w:r>
                              <w:rPr>
                                <w:b/>
                                <w:sz w:val="18"/>
                                <w:szCs w:val="18"/>
                              </w:rPr>
                              <w:t>DATCHEKA</w:t>
                            </w:r>
                          </w:p>
                          <w:p w14:paraId="02EBEA0E" w14:textId="77777777" w:rsidR="00B12338" w:rsidRDefault="00B12338" w:rsidP="0054292E">
                            <w:pPr>
                              <w:pStyle w:val="Sansinterligne"/>
                              <w:jc w:val="center"/>
                            </w:pPr>
                            <w:r>
                              <w:t>-----------</w:t>
                            </w:r>
                          </w:p>
                          <w:p w14:paraId="2F7EBEAE" w14:textId="77777777" w:rsidR="00B12338" w:rsidRDefault="00B12338" w:rsidP="0054292E">
                            <w:pPr>
                              <w:pStyle w:val="Sansinterligne"/>
                              <w:jc w:val="center"/>
                              <w:rPr>
                                <w:b/>
                                <w:sz w:val="18"/>
                                <w:szCs w:val="18"/>
                              </w:rPr>
                            </w:pPr>
                            <w:r w:rsidRPr="00084AB4">
                              <w:rPr>
                                <w:b/>
                                <w:sz w:val="18"/>
                                <w:szCs w:val="18"/>
                              </w:rPr>
                              <w:t>SECRETARIAT GENERAL</w:t>
                            </w:r>
                          </w:p>
                          <w:p w14:paraId="2C65D768" w14:textId="77777777" w:rsidR="00B12338" w:rsidRPr="00084AB4" w:rsidRDefault="00B12338" w:rsidP="0054292E">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1BDBB" id="Zone de texte 30" o:spid="_x0000_s1028" type="#_x0000_t202" style="position:absolute;left:0;text-align:left;margin-left:-46pt;margin-top:-8.8pt;width:168.75pt;height:133.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" stroked="f">
                <v:textbox>
                  <w:txbxContent>
                    <w:p w14:paraId="6E717543" w14:textId="77777777" w:rsidR="00B12338" w:rsidRPr="00E726DE" w:rsidRDefault="00B12338" w:rsidP="0054292E">
                      <w:pPr>
                        <w:pStyle w:val="Sansinterligne"/>
                        <w:jc w:val="center"/>
                        <w:rPr>
                          <w:b/>
                          <w:sz w:val="18"/>
                          <w:szCs w:val="18"/>
                        </w:rPr>
                      </w:pPr>
                      <w:r w:rsidRPr="00E726DE">
                        <w:rPr>
                          <w:b/>
                          <w:sz w:val="18"/>
                          <w:szCs w:val="18"/>
                        </w:rPr>
                        <w:t>REPUBLIQUE DU CAMEROUN                                 Paix-Travail-Patrie                                                              ---------------</w:t>
                      </w:r>
                    </w:p>
                    <w:p w14:paraId="11AC8973" w14:textId="77777777" w:rsidR="00B12338" w:rsidRPr="00E726DE" w:rsidRDefault="00B12338" w:rsidP="0054292E">
                      <w:pPr>
                        <w:pStyle w:val="Sansinterligne"/>
                        <w:jc w:val="center"/>
                        <w:rPr>
                          <w:b/>
                          <w:sz w:val="18"/>
                          <w:szCs w:val="18"/>
                        </w:rPr>
                      </w:pPr>
                      <w:r w:rsidRPr="00E726DE">
                        <w:rPr>
                          <w:b/>
                          <w:sz w:val="18"/>
                          <w:szCs w:val="18"/>
                        </w:rPr>
                        <w:t>REGION DE L’EXTREME-NORD                       ---------------</w:t>
                      </w:r>
                    </w:p>
                    <w:p w14:paraId="2321A8DE" w14:textId="77777777" w:rsidR="00B12338" w:rsidRPr="00E726DE" w:rsidRDefault="00B12338" w:rsidP="0054292E">
                      <w:pPr>
                        <w:pStyle w:val="Sansinterligne"/>
                        <w:jc w:val="center"/>
                        <w:rPr>
                          <w:b/>
                          <w:sz w:val="18"/>
                          <w:szCs w:val="18"/>
                        </w:rPr>
                      </w:pPr>
                      <w:r w:rsidRPr="00E726DE">
                        <w:rPr>
                          <w:b/>
                          <w:sz w:val="18"/>
                          <w:szCs w:val="18"/>
                        </w:rPr>
                        <w:t>DEPARTEMENT DU MAYO DANAY</w:t>
                      </w:r>
                    </w:p>
                    <w:p w14:paraId="5D5806F1" w14:textId="77777777" w:rsidR="00B12338" w:rsidRPr="00E726DE" w:rsidRDefault="00B12338" w:rsidP="0054292E">
                      <w:pPr>
                        <w:pStyle w:val="Sansinterligne"/>
                        <w:jc w:val="center"/>
                        <w:rPr>
                          <w:b/>
                          <w:sz w:val="18"/>
                          <w:szCs w:val="18"/>
                        </w:rPr>
                      </w:pPr>
                      <w:r w:rsidRPr="00E726DE">
                        <w:rPr>
                          <w:b/>
                          <w:sz w:val="18"/>
                          <w:szCs w:val="18"/>
                        </w:rPr>
                        <w:t>---------------</w:t>
                      </w:r>
                    </w:p>
                    <w:p w14:paraId="150F3188" w14:textId="77777777" w:rsidR="00B12338" w:rsidRPr="00E726DE" w:rsidRDefault="00B12338" w:rsidP="0054292E">
                      <w:pPr>
                        <w:pStyle w:val="Sansinterligne"/>
                        <w:jc w:val="center"/>
                        <w:rPr>
                          <w:b/>
                          <w:sz w:val="18"/>
                          <w:szCs w:val="18"/>
                        </w:rPr>
                      </w:pPr>
                      <w:r w:rsidRPr="00E726DE">
                        <w:rPr>
                          <w:b/>
                          <w:sz w:val="18"/>
                          <w:szCs w:val="18"/>
                        </w:rPr>
                        <w:t xml:space="preserve">COMMUNE DE </w:t>
                      </w:r>
                      <w:r>
                        <w:rPr>
                          <w:b/>
                          <w:sz w:val="18"/>
                          <w:szCs w:val="18"/>
                        </w:rPr>
                        <w:t>DATCHEKA</w:t>
                      </w:r>
                    </w:p>
                    <w:p w14:paraId="02EBEA0E" w14:textId="77777777" w:rsidR="00B12338" w:rsidRDefault="00B12338" w:rsidP="0054292E">
                      <w:pPr>
                        <w:pStyle w:val="Sansinterligne"/>
                        <w:jc w:val="center"/>
                      </w:pPr>
                      <w:r>
                        <w:t>-----------</w:t>
                      </w:r>
                    </w:p>
                    <w:p w14:paraId="2F7EBEAE" w14:textId="77777777" w:rsidR="00B12338" w:rsidRDefault="00B12338" w:rsidP="0054292E">
                      <w:pPr>
                        <w:pStyle w:val="Sansinterligne"/>
                        <w:jc w:val="center"/>
                        <w:rPr>
                          <w:b/>
                          <w:sz w:val="18"/>
                          <w:szCs w:val="18"/>
                        </w:rPr>
                      </w:pPr>
                      <w:r w:rsidRPr="00084AB4">
                        <w:rPr>
                          <w:b/>
                          <w:sz w:val="18"/>
                          <w:szCs w:val="18"/>
                        </w:rPr>
                        <w:t>SECRETARIAT GENERAL</w:t>
                      </w:r>
                    </w:p>
                    <w:p w14:paraId="2C65D768" w14:textId="77777777" w:rsidR="00B12338" w:rsidRPr="00084AB4" w:rsidRDefault="00B12338" w:rsidP="0054292E">
                      <w:pPr>
                        <w:pStyle w:val="Sansinterligne"/>
                        <w:jc w:val="center"/>
                        <w:rPr>
                          <w:b/>
                          <w:sz w:val="18"/>
                          <w:szCs w:val="18"/>
                        </w:rPr>
                      </w:pPr>
                      <w:r>
                        <w:rPr>
                          <w:b/>
                          <w:sz w:val="18"/>
                          <w:szCs w:val="18"/>
                        </w:rPr>
                        <w:t>---------------</w:t>
                      </w:r>
                    </w:p>
                  </w:txbxContent>
                </v:textbox>
              </v:shape>
            </w:pict>
          </mc:Fallback>
        </mc:AlternateContent>
      </w:r>
      <w:r>
        <w:rPr>
          <w:rFonts w:ascii="Calibri" w:eastAsia="Calibri" w:hAnsi="Calibri"/>
          <w:noProof/>
        </w:rPr>
        <mc:AlternateContent>
          <mc:Choice Requires="wps">
            <w:drawing>
              <wp:anchor distT="0" distB="0" distL="114300" distR="114300" simplePos="0" relativeHeight="251693568" behindDoc="0" locked="0" layoutInCell="1" allowOverlap="1" wp14:anchorId="232E97D7" wp14:editId="4D83CBC0">
                <wp:simplePos x="0" y="0"/>
                <wp:positionH relativeFrom="column">
                  <wp:posOffset>4302125</wp:posOffset>
                </wp:positionH>
                <wp:positionV relativeFrom="paragraph">
                  <wp:posOffset>-159385</wp:posOffset>
                </wp:positionV>
                <wp:extent cx="2247265" cy="1696720"/>
                <wp:effectExtent l="0" t="0" r="635"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696720"/>
                        </a:xfrm>
                        <a:prstGeom prst="rect">
                          <a:avLst/>
                        </a:prstGeom>
                        <a:solidFill>
                          <a:srgbClr val="FFFFFF"/>
                        </a:solidFill>
                        <a:ln>
                          <a:noFill/>
                        </a:ln>
                      </wps:spPr>
                      <wps:txbx>
                        <w:txbxContent>
                          <w:p w14:paraId="1DF7D1BA" w14:textId="77777777" w:rsidR="00B12338" w:rsidRPr="00E726DE" w:rsidRDefault="00B12338" w:rsidP="0054292E">
                            <w:pPr>
                              <w:pStyle w:val="Sansinterligne"/>
                              <w:jc w:val="center"/>
                              <w:rPr>
                                <w:b/>
                                <w:sz w:val="18"/>
                                <w:szCs w:val="18"/>
                                <w:lang w:val="en-US"/>
                              </w:rPr>
                            </w:pPr>
                            <w:r w:rsidRPr="00E726DE">
                              <w:rPr>
                                <w:b/>
                                <w:sz w:val="18"/>
                                <w:szCs w:val="18"/>
                                <w:lang w:val="en-US"/>
                              </w:rPr>
                              <w:t>REPUBLIC OF CAMEROON                                                Peace-Work-Fatherland                                                                                                                                                        ---------------</w:t>
                            </w:r>
                          </w:p>
                          <w:p w14:paraId="47358477" w14:textId="77777777" w:rsidR="00B12338" w:rsidRPr="00E726DE" w:rsidRDefault="00B12338" w:rsidP="0054292E">
                            <w:pPr>
                              <w:pStyle w:val="Sansinterligne"/>
                              <w:jc w:val="center"/>
                              <w:rPr>
                                <w:b/>
                                <w:sz w:val="18"/>
                                <w:szCs w:val="18"/>
                                <w:lang w:val="en-US"/>
                              </w:rPr>
                            </w:pPr>
                            <w:r w:rsidRPr="00E726DE">
                              <w:rPr>
                                <w:b/>
                                <w:sz w:val="18"/>
                                <w:szCs w:val="18"/>
                                <w:lang w:val="en-US"/>
                              </w:rPr>
                              <w:t>FAR NORTH REGION</w:t>
                            </w:r>
                          </w:p>
                          <w:p w14:paraId="6B27B666" w14:textId="77777777" w:rsidR="00B12338" w:rsidRPr="00E726DE" w:rsidRDefault="00B12338" w:rsidP="0054292E">
                            <w:pPr>
                              <w:pStyle w:val="Sansinterligne"/>
                              <w:jc w:val="center"/>
                              <w:rPr>
                                <w:b/>
                                <w:sz w:val="18"/>
                                <w:szCs w:val="18"/>
                                <w:lang w:val="en-US"/>
                              </w:rPr>
                            </w:pPr>
                            <w:r w:rsidRPr="00E726DE">
                              <w:rPr>
                                <w:b/>
                                <w:sz w:val="18"/>
                                <w:szCs w:val="18"/>
                                <w:lang w:val="en-US"/>
                              </w:rPr>
                              <w:t>---------------</w:t>
                            </w:r>
                          </w:p>
                          <w:p w14:paraId="6D8D59D8" w14:textId="77777777" w:rsidR="00B12338" w:rsidRPr="00E726DE" w:rsidRDefault="00B12338" w:rsidP="0054292E">
                            <w:pPr>
                              <w:pStyle w:val="Sansinterligne"/>
                              <w:jc w:val="center"/>
                              <w:rPr>
                                <w:b/>
                                <w:sz w:val="18"/>
                                <w:szCs w:val="18"/>
                                <w:lang w:val="en-US"/>
                              </w:rPr>
                            </w:pPr>
                            <w:r w:rsidRPr="00E726DE">
                              <w:rPr>
                                <w:b/>
                                <w:sz w:val="18"/>
                                <w:szCs w:val="18"/>
                                <w:lang w:val="en-US"/>
                              </w:rPr>
                              <w:t>MAYO DANAY DIVISION                                                                          ---------------</w:t>
                            </w:r>
                          </w:p>
                          <w:p w14:paraId="62BC97CC" w14:textId="77777777" w:rsidR="00B12338" w:rsidRPr="00084AB4" w:rsidRDefault="00B12338" w:rsidP="0054292E">
                            <w:pPr>
                              <w:pStyle w:val="Sansinterligne"/>
                              <w:jc w:val="center"/>
                              <w:rPr>
                                <w:b/>
                                <w:sz w:val="18"/>
                                <w:szCs w:val="18"/>
                                <w:lang w:val="en-US"/>
                              </w:rPr>
                            </w:pPr>
                            <w:r>
                              <w:rPr>
                                <w:b/>
                                <w:sz w:val="18"/>
                                <w:szCs w:val="18"/>
                                <w:lang w:val="en-US"/>
                              </w:rPr>
                              <w:t>DATCHEKA-</w:t>
                            </w:r>
                            <w:r w:rsidRPr="00084AB4">
                              <w:rPr>
                                <w:b/>
                                <w:sz w:val="18"/>
                                <w:szCs w:val="18"/>
                                <w:lang w:val="en-US"/>
                              </w:rPr>
                              <w:t>COUNCIL</w:t>
                            </w:r>
                          </w:p>
                          <w:p w14:paraId="78184F56" w14:textId="77777777" w:rsidR="00B12338" w:rsidRPr="00084AB4" w:rsidRDefault="00B12338" w:rsidP="0054292E">
                            <w:pPr>
                              <w:pStyle w:val="Sansinterligne"/>
                              <w:jc w:val="center"/>
                              <w:rPr>
                                <w:b/>
                                <w:sz w:val="18"/>
                                <w:szCs w:val="18"/>
                                <w:lang w:val="en-US"/>
                              </w:rPr>
                            </w:pPr>
                            <w:r w:rsidRPr="00084AB4">
                              <w:rPr>
                                <w:b/>
                                <w:sz w:val="18"/>
                                <w:szCs w:val="18"/>
                                <w:lang w:val="en-US"/>
                              </w:rPr>
                              <w:t>---------------</w:t>
                            </w:r>
                          </w:p>
                          <w:p w14:paraId="57A89B77" w14:textId="77777777" w:rsidR="00B12338" w:rsidRPr="00084AB4" w:rsidRDefault="00B12338" w:rsidP="0054292E">
                            <w:pPr>
                              <w:pStyle w:val="Sansinterligne"/>
                              <w:jc w:val="center"/>
                              <w:rPr>
                                <w:b/>
                                <w:sz w:val="18"/>
                                <w:szCs w:val="18"/>
                              </w:rPr>
                            </w:pPr>
                            <w:r w:rsidRPr="00084AB4">
                              <w:rPr>
                                <w:b/>
                                <w:sz w:val="18"/>
                                <w:szCs w:val="18"/>
                              </w:rPr>
                              <w:t>GENERAL SECRETARY</w:t>
                            </w:r>
                          </w:p>
                          <w:p w14:paraId="7A60FC91" w14:textId="77777777" w:rsidR="00B12338" w:rsidRPr="00084AB4" w:rsidRDefault="00B12338" w:rsidP="0054292E">
                            <w:pPr>
                              <w:pStyle w:val="Sansinterligne"/>
                              <w:jc w:val="center"/>
                              <w:rPr>
                                <w:b/>
                                <w:sz w:val="18"/>
                                <w:szCs w:val="18"/>
                              </w:rPr>
                            </w:pPr>
                            <w:r w:rsidRPr="00084AB4">
                              <w:rPr>
                                <w:b/>
                                <w:sz w:val="18"/>
                                <w:szCs w:val="18"/>
                              </w:rPr>
                              <w:t>----------</w:t>
                            </w: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E97D7" id="Zone de texte 13" o:spid="_x0000_s1029" type="#_x0000_t202" style="position:absolute;left:0;text-align:left;margin-left:338.75pt;margin-top:-12.55pt;width:176.95pt;height:133.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" stroked="f">
                <v:textbox>
                  <w:txbxContent>
                    <w:p w14:paraId="1DF7D1BA" w14:textId="77777777" w:rsidR="00B12338" w:rsidRPr="00E726DE" w:rsidRDefault="00B12338" w:rsidP="0054292E">
                      <w:pPr>
                        <w:pStyle w:val="Sansinterligne"/>
                        <w:jc w:val="center"/>
                        <w:rPr>
                          <w:b/>
                          <w:sz w:val="18"/>
                          <w:szCs w:val="18"/>
                          <w:lang w:val="en-US"/>
                        </w:rPr>
                      </w:pPr>
                      <w:r w:rsidRPr="00E726DE">
                        <w:rPr>
                          <w:b/>
                          <w:sz w:val="18"/>
                          <w:szCs w:val="18"/>
                          <w:lang w:val="en-US"/>
                        </w:rPr>
                        <w:t>REPUBLIC OF CAMEROON                                                Peace-Work-Fatherland                                                                                                                                                        ---------------</w:t>
                      </w:r>
                    </w:p>
                    <w:p w14:paraId="47358477" w14:textId="77777777" w:rsidR="00B12338" w:rsidRPr="00E726DE" w:rsidRDefault="00B12338" w:rsidP="0054292E">
                      <w:pPr>
                        <w:pStyle w:val="Sansinterligne"/>
                        <w:jc w:val="center"/>
                        <w:rPr>
                          <w:b/>
                          <w:sz w:val="18"/>
                          <w:szCs w:val="18"/>
                          <w:lang w:val="en-US"/>
                        </w:rPr>
                      </w:pPr>
                      <w:r w:rsidRPr="00E726DE">
                        <w:rPr>
                          <w:b/>
                          <w:sz w:val="18"/>
                          <w:szCs w:val="18"/>
                          <w:lang w:val="en-US"/>
                        </w:rPr>
                        <w:t>FAR NORTH REGION</w:t>
                      </w:r>
                    </w:p>
                    <w:p w14:paraId="6B27B666" w14:textId="77777777" w:rsidR="00B12338" w:rsidRPr="00E726DE" w:rsidRDefault="00B12338" w:rsidP="0054292E">
                      <w:pPr>
                        <w:pStyle w:val="Sansinterligne"/>
                        <w:jc w:val="center"/>
                        <w:rPr>
                          <w:b/>
                          <w:sz w:val="18"/>
                          <w:szCs w:val="18"/>
                          <w:lang w:val="en-US"/>
                        </w:rPr>
                      </w:pPr>
                      <w:r w:rsidRPr="00E726DE">
                        <w:rPr>
                          <w:b/>
                          <w:sz w:val="18"/>
                          <w:szCs w:val="18"/>
                          <w:lang w:val="en-US"/>
                        </w:rPr>
                        <w:t>---------------</w:t>
                      </w:r>
                    </w:p>
                    <w:p w14:paraId="6D8D59D8" w14:textId="77777777" w:rsidR="00B12338" w:rsidRPr="00E726DE" w:rsidRDefault="00B12338" w:rsidP="0054292E">
                      <w:pPr>
                        <w:pStyle w:val="Sansinterligne"/>
                        <w:jc w:val="center"/>
                        <w:rPr>
                          <w:b/>
                          <w:sz w:val="18"/>
                          <w:szCs w:val="18"/>
                          <w:lang w:val="en-US"/>
                        </w:rPr>
                      </w:pPr>
                      <w:r w:rsidRPr="00E726DE">
                        <w:rPr>
                          <w:b/>
                          <w:sz w:val="18"/>
                          <w:szCs w:val="18"/>
                          <w:lang w:val="en-US"/>
                        </w:rPr>
                        <w:t>MAYO DANAY DIVISION                                                                          ---------------</w:t>
                      </w:r>
                    </w:p>
                    <w:p w14:paraId="62BC97CC" w14:textId="77777777" w:rsidR="00B12338" w:rsidRPr="00084AB4" w:rsidRDefault="00B12338" w:rsidP="0054292E">
                      <w:pPr>
                        <w:pStyle w:val="Sansinterligne"/>
                        <w:jc w:val="center"/>
                        <w:rPr>
                          <w:b/>
                          <w:sz w:val="18"/>
                          <w:szCs w:val="18"/>
                          <w:lang w:val="en-US"/>
                        </w:rPr>
                      </w:pPr>
                      <w:r>
                        <w:rPr>
                          <w:b/>
                          <w:sz w:val="18"/>
                          <w:szCs w:val="18"/>
                          <w:lang w:val="en-US"/>
                        </w:rPr>
                        <w:t>DATCHEKA-</w:t>
                      </w:r>
                      <w:r w:rsidRPr="00084AB4">
                        <w:rPr>
                          <w:b/>
                          <w:sz w:val="18"/>
                          <w:szCs w:val="18"/>
                          <w:lang w:val="en-US"/>
                        </w:rPr>
                        <w:t>COUNCIL</w:t>
                      </w:r>
                    </w:p>
                    <w:p w14:paraId="78184F56" w14:textId="77777777" w:rsidR="00B12338" w:rsidRPr="00084AB4" w:rsidRDefault="00B12338" w:rsidP="0054292E">
                      <w:pPr>
                        <w:pStyle w:val="Sansinterligne"/>
                        <w:jc w:val="center"/>
                        <w:rPr>
                          <w:b/>
                          <w:sz w:val="18"/>
                          <w:szCs w:val="18"/>
                          <w:lang w:val="en-US"/>
                        </w:rPr>
                      </w:pPr>
                      <w:r w:rsidRPr="00084AB4">
                        <w:rPr>
                          <w:b/>
                          <w:sz w:val="18"/>
                          <w:szCs w:val="18"/>
                          <w:lang w:val="en-US"/>
                        </w:rPr>
                        <w:t>---------------</w:t>
                      </w:r>
                    </w:p>
                    <w:p w14:paraId="57A89B77" w14:textId="77777777" w:rsidR="00B12338" w:rsidRPr="00084AB4" w:rsidRDefault="00B12338" w:rsidP="0054292E">
                      <w:pPr>
                        <w:pStyle w:val="Sansinterligne"/>
                        <w:jc w:val="center"/>
                        <w:rPr>
                          <w:b/>
                          <w:sz w:val="18"/>
                          <w:szCs w:val="18"/>
                        </w:rPr>
                      </w:pPr>
                      <w:r w:rsidRPr="00084AB4">
                        <w:rPr>
                          <w:b/>
                          <w:sz w:val="18"/>
                          <w:szCs w:val="18"/>
                        </w:rPr>
                        <w:t>GENERAL SECRETARY</w:t>
                      </w:r>
                    </w:p>
                    <w:p w14:paraId="7A60FC91" w14:textId="77777777" w:rsidR="00B12338" w:rsidRPr="00084AB4" w:rsidRDefault="00B12338" w:rsidP="0054292E">
                      <w:pPr>
                        <w:pStyle w:val="Sansinterligne"/>
                        <w:jc w:val="center"/>
                        <w:rPr>
                          <w:b/>
                          <w:sz w:val="18"/>
                          <w:szCs w:val="18"/>
                        </w:rPr>
                      </w:pPr>
                      <w:r w:rsidRPr="00084AB4">
                        <w:rPr>
                          <w:b/>
                          <w:sz w:val="18"/>
                          <w:szCs w:val="18"/>
                        </w:rPr>
                        <w:t>----------</w:t>
                      </w:r>
                      <w:r>
                        <w:rPr>
                          <w:b/>
                          <w:sz w:val="18"/>
                          <w:szCs w:val="18"/>
                        </w:rPr>
                        <w:t>-----</w:t>
                      </w:r>
                    </w:p>
                  </w:txbxContent>
                </v:textbox>
              </v:shape>
            </w:pict>
          </mc:Fallback>
        </mc:AlternateContent>
      </w:r>
      <w:r w:rsidR="004F4A1F" w:rsidRPr="004F4A1F">
        <w:rPr>
          <w:rFonts w:ascii="Franklin Gothic Book" w:hAnsi="Franklin Gothic Book"/>
          <w:b/>
          <w:bCs/>
          <w:noProof/>
          <w:sz w:val="28"/>
          <w:szCs w:val="28"/>
        </w:rPr>
        <w:drawing>
          <wp:inline distT="0" distB="0" distL="0" distR="0" wp14:anchorId="542C6AE0" wp14:editId="470D0351">
            <wp:extent cx="1685925" cy="1695450"/>
            <wp:effectExtent l="19050" t="0" r="9525" b="0"/>
            <wp:docPr id="5" name="Image 1" descr="LOGO COMDK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DKA OK"/>
                    <pic:cNvPicPr>
                      <a:picLocks noChangeAspect="1" noChangeArrowheads="1"/>
                    </pic:cNvPicPr>
                  </pic:nvPicPr>
                  <pic:blipFill>
                    <a:blip r:embed="rId7"/>
                    <a:srcRect/>
                    <a:stretch>
                      <a:fillRect/>
                    </a:stretch>
                  </pic:blipFill>
                  <pic:spPr bwMode="auto">
                    <a:xfrm>
                      <a:off x="0" y="0"/>
                      <a:ext cx="1685925" cy="1695450"/>
                    </a:xfrm>
                    <a:prstGeom prst="rect">
                      <a:avLst/>
                    </a:prstGeom>
                    <a:noFill/>
                    <a:ln w="9525">
                      <a:noFill/>
                      <a:miter lim="800000"/>
                      <a:headEnd/>
                      <a:tailEnd/>
                    </a:ln>
                  </pic:spPr>
                </pic:pic>
              </a:graphicData>
            </a:graphic>
          </wp:inline>
        </w:drawing>
      </w:r>
    </w:p>
    <w:p w14:paraId="18494C38" w14:textId="77777777" w:rsidR="0054292E" w:rsidRDefault="0054292E" w:rsidP="008669E8">
      <w:pPr>
        <w:autoSpaceDE w:val="0"/>
        <w:autoSpaceDN w:val="0"/>
        <w:adjustRightInd w:val="0"/>
        <w:spacing w:line="360" w:lineRule="auto"/>
        <w:jc w:val="center"/>
        <w:rPr>
          <w:rFonts w:ascii="Cooper Std Black" w:hAnsi="Cooper Std Black"/>
          <w:b/>
          <w:bCs/>
          <w:sz w:val="32"/>
          <w:szCs w:val="32"/>
        </w:rPr>
      </w:pPr>
    </w:p>
    <w:p w14:paraId="4EFDC354" w14:textId="77777777" w:rsidR="008669E8" w:rsidRPr="007D240F" w:rsidRDefault="008669E8" w:rsidP="008669E8">
      <w:pPr>
        <w:autoSpaceDE w:val="0"/>
        <w:autoSpaceDN w:val="0"/>
        <w:adjustRightInd w:val="0"/>
        <w:spacing w:line="360" w:lineRule="auto"/>
        <w:jc w:val="center"/>
        <w:rPr>
          <w:rFonts w:ascii="Cooper Std Black" w:hAnsi="Cooper Std Black"/>
          <w:b/>
          <w:bCs/>
          <w:sz w:val="32"/>
          <w:szCs w:val="32"/>
        </w:rPr>
      </w:pPr>
      <w:r w:rsidRPr="007D240F">
        <w:rPr>
          <w:rFonts w:ascii="Cooper Std Black" w:hAnsi="Cooper Std Black"/>
          <w:b/>
          <w:bCs/>
          <w:sz w:val="32"/>
          <w:szCs w:val="32"/>
        </w:rPr>
        <w:t>Avis d’Appel d’Offres National Ouvert</w:t>
      </w:r>
    </w:p>
    <w:p w14:paraId="783B5630" w14:textId="3B42B34F" w:rsidR="008669E8" w:rsidRPr="007D240F" w:rsidRDefault="0000408B" w:rsidP="008669E8">
      <w:pPr>
        <w:autoSpaceDE w:val="0"/>
        <w:autoSpaceDN w:val="0"/>
        <w:adjustRightInd w:val="0"/>
        <w:jc w:val="center"/>
        <w:rPr>
          <w:rFonts w:ascii="Franklin Gothic Book" w:hAnsi="Franklin Gothic Book"/>
          <w:b/>
          <w:bCs/>
          <w:lang w:val="en-US"/>
        </w:rPr>
      </w:pPr>
      <w:r w:rsidRPr="007D240F">
        <w:rPr>
          <w:rFonts w:ascii="Franklin Gothic Book" w:hAnsi="Franklin Gothic Book"/>
          <w:b/>
          <w:bCs/>
          <w:lang w:val="nl-NL"/>
        </w:rPr>
        <w:t>N° ____</w:t>
      </w:r>
      <w:r>
        <w:rPr>
          <w:rFonts w:ascii="Franklin Gothic Book" w:hAnsi="Franklin Gothic Book"/>
          <w:b/>
          <w:bCs/>
          <w:lang w:val="nl-NL"/>
        </w:rPr>
        <w:t>/2026</w:t>
      </w:r>
      <w:r>
        <w:rPr>
          <w:rFonts w:ascii="Cambria" w:hAnsi="Cambria"/>
          <w:b/>
          <w:bCs/>
          <w:sz w:val="26"/>
          <w:szCs w:val="26"/>
          <w:lang w:val="en-US"/>
        </w:rPr>
        <w:t>/AONO/C/DATCHEKA/SG/C</w:t>
      </w:r>
      <w:r w:rsidR="00C5430E">
        <w:rPr>
          <w:rFonts w:ascii="Cambria" w:hAnsi="Cambria"/>
          <w:b/>
          <w:bCs/>
          <w:sz w:val="26"/>
          <w:szCs w:val="26"/>
          <w:lang w:val="en-US"/>
        </w:rPr>
        <w:t>I</w:t>
      </w:r>
      <w:r>
        <w:rPr>
          <w:rFonts w:ascii="Cambria" w:hAnsi="Cambria"/>
          <w:b/>
          <w:bCs/>
          <w:sz w:val="26"/>
          <w:szCs w:val="26"/>
          <w:lang w:val="en-US"/>
        </w:rPr>
        <w:t xml:space="preserve">PM-AI </w:t>
      </w:r>
      <w:r w:rsidRPr="007D240F">
        <w:rPr>
          <w:rFonts w:ascii="Franklin Gothic Book" w:hAnsi="Franklin Gothic Book"/>
          <w:b/>
          <w:bCs/>
          <w:lang w:val="en-US"/>
        </w:rPr>
        <w:t xml:space="preserve">DU </w:t>
      </w:r>
      <w:r>
        <w:rPr>
          <w:rFonts w:ascii="Franklin Gothic Book" w:hAnsi="Franklin Gothic Book"/>
          <w:b/>
          <w:bCs/>
          <w:lang w:val="en-US"/>
        </w:rPr>
        <w:t>……………………………….</w:t>
      </w:r>
    </w:p>
    <w:p w14:paraId="17666620" w14:textId="77777777" w:rsidR="008669E8" w:rsidRPr="007D240F" w:rsidRDefault="0000408B" w:rsidP="008669E8">
      <w:pPr>
        <w:autoSpaceDE w:val="0"/>
        <w:autoSpaceDN w:val="0"/>
        <w:adjustRightInd w:val="0"/>
        <w:jc w:val="center"/>
        <w:rPr>
          <w:rFonts w:ascii="Franklin Gothic Book" w:hAnsi="Franklin Gothic Book"/>
          <w:b/>
          <w:bCs/>
          <w:sz w:val="26"/>
          <w:szCs w:val="26"/>
        </w:rPr>
      </w:pPr>
      <w:r w:rsidRPr="000E128B">
        <w:rPr>
          <w:rFonts w:ascii="Franklin Gothic Book" w:hAnsi="Franklin Gothic Book"/>
          <w:b/>
          <w:bCs/>
        </w:rPr>
        <w:t xml:space="preserve">POUR LES TRAVAUX DE </w:t>
      </w:r>
      <w:r w:rsidRPr="0000408B">
        <w:rPr>
          <w:rFonts w:ascii="Franklin Gothic Book" w:hAnsi="Franklin Gothic Book"/>
          <w:b/>
          <w:noProof/>
        </w:rPr>
        <w:t>CONSTRUCTION D’UNE (01) MINI-ADDUCTION D’EAU PO</w:t>
      </w:r>
      <w:r w:rsidR="002265CB">
        <w:rPr>
          <w:rFonts w:ascii="Franklin Gothic Book" w:hAnsi="Franklin Gothic Book"/>
          <w:b/>
          <w:noProof/>
        </w:rPr>
        <w:t>T</w:t>
      </w:r>
      <w:r w:rsidRPr="0000408B">
        <w:rPr>
          <w:rFonts w:ascii="Franklin Gothic Book" w:hAnsi="Franklin Gothic Book"/>
          <w:b/>
          <w:noProof/>
        </w:rPr>
        <w:t>ABLE EQUIPEE D’UNE POMPE A ENERGIE SOLAIRE A :  KOKORONG (LOT 1), ZOUAYE (LOT 2), GAÏ-GAÏ (LOT 3) ET A DJAMNI (LOT 4)</w:t>
      </w:r>
      <w:r w:rsidRPr="000E128B">
        <w:rPr>
          <w:rFonts w:ascii="Franklin Gothic Book" w:hAnsi="Franklin Gothic Book"/>
          <w:b/>
        </w:rPr>
        <w:t xml:space="preserve">, DANS LA COMMUNE DE DATCHEKA, </w:t>
      </w:r>
      <w:r w:rsidRPr="000E128B">
        <w:rPr>
          <w:rFonts w:ascii="Franklin Gothic Book" w:hAnsi="Franklin Gothic Book"/>
          <w:b/>
          <w:bCs/>
        </w:rPr>
        <w:t xml:space="preserve">DEPARTEMENT DU </w:t>
      </w:r>
      <w:r>
        <w:rPr>
          <w:rFonts w:ascii="Franklin Gothic Book" w:hAnsi="Franklin Gothic Book"/>
          <w:b/>
          <w:bCs/>
        </w:rPr>
        <w:t>MAYO-</w:t>
      </w:r>
      <w:r w:rsidRPr="000E128B">
        <w:rPr>
          <w:rFonts w:ascii="Franklin Gothic Book" w:hAnsi="Franklin Gothic Book"/>
          <w:b/>
          <w:bCs/>
        </w:rPr>
        <w:t>DANAY, REGION DE L’EXTREME-NORD</w:t>
      </w:r>
      <w:r w:rsidRPr="007D240F">
        <w:rPr>
          <w:rFonts w:ascii="Franklin Gothic Book" w:hAnsi="Franklin Gothic Book"/>
          <w:b/>
          <w:bCs/>
          <w:sz w:val="26"/>
          <w:szCs w:val="26"/>
        </w:rPr>
        <w:t>.</w:t>
      </w:r>
    </w:p>
    <w:p w14:paraId="4E68A8AC" w14:textId="77777777" w:rsidR="008669E8" w:rsidRPr="006E068F" w:rsidRDefault="008669E8" w:rsidP="008669E8">
      <w:pPr>
        <w:pStyle w:val="NO"/>
        <w:spacing w:before="120" w:after="120"/>
        <w:rPr>
          <w:rFonts w:ascii="Franklin Gothic Book" w:hAnsi="Franklin Gothic Book"/>
          <w:b/>
          <w:bCs/>
          <w:noProof/>
        </w:rPr>
      </w:pPr>
      <w:r w:rsidRPr="006E068F">
        <w:rPr>
          <w:rFonts w:ascii="Franklin Gothic Book" w:hAnsi="Franklin Gothic Book"/>
          <w:b/>
          <w:bCs/>
          <w:noProof/>
        </w:rPr>
        <w:t>1 – OBJET DE L’APPEL D’OFFRES</w:t>
      </w:r>
    </w:p>
    <w:p w14:paraId="201BC087" w14:textId="77777777" w:rsidR="008669E8" w:rsidRPr="007D240F" w:rsidRDefault="00CC2D98" w:rsidP="008669E8">
      <w:pPr>
        <w:pStyle w:val="NO"/>
        <w:spacing w:before="120" w:after="120"/>
        <w:rPr>
          <w:rFonts w:ascii="Franklin Gothic Book" w:hAnsi="Franklin Gothic Book"/>
        </w:rPr>
      </w:pPr>
      <w:r>
        <w:rPr>
          <w:rFonts w:ascii="Franklin Gothic Book" w:hAnsi="Franklin Gothic Book"/>
        </w:rPr>
        <w:t xml:space="preserve">Le </w:t>
      </w:r>
      <w:r w:rsidR="00D97581">
        <w:rPr>
          <w:rFonts w:ascii="Franklin Gothic Book" w:hAnsi="Franklin Gothic Book"/>
        </w:rPr>
        <w:t xml:space="preserve">Maire de la Commune de </w:t>
      </w:r>
      <w:r w:rsidR="00017D99">
        <w:rPr>
          <w:rFonts w:ascii="Franklin Gothic Book" w:hAnsi="Franklin Gothic Book"/>
        </w:rPr>
        <w:t>D</w:t>
      </w:r>
      <w:r w:rsidR="00DA067B">
        <w:rPr>
          <w:rFonts w:ascii="Franklin Gothic Book" w:hAnsi="Franklin Gothic Book"/>
        </w:rPr>
        <w:t>atcheka</w:t>
      </w:r>
      <w:r w:rsidR="008669E8" w:rsidRPr="007D240F">
        <w:rPr>
          <w:rFonts w:ascii="Franklin Gothic Book" w:hAnsi="Franklin Gothic Book"/>
        </w:rPr>
        <w:t>,</w:t>
      </w:r>
      <w:r w:rsidR="000D656D">
        <w:rPr>
          <w:rFonts w:ascii="Franklin Gothic Book" w:hAnsi="Franklin Gothic Book"/>
        </w:rPr>
        <w:t xml:space="preserve"> </w:t>
      </w:r>
      <w:r w:rsidR="008669E8" w:rsidRPr="007D240F">
        <w:rPr>
          <w:rFonts w:ascii="Franklin Gothic Book" w:hAnsi="Franklin Gothic Book"/>
        </w:rPr>
        <w:t>Autorité Contractante, lance pou</w:t>
      </w:r>
      <w:r w:rsidR="00E26FA8">
        <w:rPr>
          <w:rFonts w:ascii="Franklin Gothic Book" w:hAnsi="Franklin Gothic Book"/>
        </w:rPr>
        <w:t xml:space="preserve">r le compte du </w:t>
      </w:r>
      <w:r w:rsidR="007E32D7">
        <w:rPr>
          <w:rFonts w:ascii="Franklin Gothic Book" w:hAnsi="Franklin Gothic Book"/>
        </w:rPr>
        <w:t xml:space="preserve">Ministère </w:t>
      </w:r>
      <w:r w:rsidR="00DA067B">
        <w:rPr>
          <w:rFonts w:ascii="Franklin Gothic Book" w:hAnsi="Franklin Gothic Book"/>
        </w:rPr>
        <w:t>de la Décentralisation et du Développement Local</w:t>
      </w:r>
      <w:r w:rsidR="008635F7">
        <w:rPr>
          <w:rFonts w:ascii="Franklin Gothic Book" w:hAnsi="Franklin Gothic Book"/>
        </w:rPr>
        <w:t xml:space="preserve"> </w:t>
      </w:r>
      <w:r w:rsidR="007E32D7">
        <w:rPr>
          <w:rFonts w:ascii="Franklin Gothic Book" w:hAnsi="Franklin Gothic Book"/>
        </w:rPr>
        <w:t>(</w:t>
      </w:r>
      <w:r w:rsidR="00A227E4">
        <w:rPr>
          <w:rFonts w:ascii="Franklin Gothic Book" w:hAnsi="Franklin Gothic Book"/>
        </w:rPr>
        <w:t>MINDDEVEL</w:t>
      </w:r>
      <w:r w:rsidR="007E32D7">
        <w:rPr>
          <w:rFonts w:ascii="Franklin Gothic Book" w:hAnsi="Franklin Gothic Book"/>
        </w:rPr>
        <w:t>)</w:t>
      </w:r>
      <w:r w:rsidR="002A0CE8">
        <w:rPr>
          <w:rFonts w:ascii="Franklin Gothic Book" w:hAnsi="Franklin Gothic Book"/>
        </w:rPr>
        <w:t xml:space="preserve">, </w:t>
      </w:r>
      <w:r w:rsidR="007A4131">
        <w:rPr>
          <w:rFonts w:ascii="Franklin Gothic Book" w:hAnsi="Franklin Gothic Book"/>
        </w:rPr>
        <w:t xml:space="preserve">Exercice </w:t>
      </w:r>
      <w:r w:rsidR="0000408B">
        <w:rPr>
          <w:rFonts w:ascii="Franklin Gothic Book" w:hAnsi="Franklin Gothic Book"/>
        </w:rPr>
        <w:t>2026</w:t>
      </w:r>
      <w:r w:rsidR="008669E8" w:rsidRPr="007D240F">
        <w:rPr>
          <w:rFonts w:ascii="Franklin Gothic Book" w:hAnsi="Franklin Gothic Book"/>
        </w:rPr>
        <w:t xml:space="preserve">, un Appel d’Offres National ouvert en vue de la </w:t>
      </w:r>
      <w:r w:rsidR="00F41615" w:rsidRPr="00F41615">
        <w:rPr>
          <w:rFonts w:ascii="Franklin Gothic Book" w:hAnsi="Franklin Gothic Book"/>
        </w:rPr>
        <w:t>construction d’une (01) mini-adduction d’eau potable</w:t>
      </w:r>
      <w:r w:rsidR="0000408B">
        <w:rPr>
          <w:rFonts w:ascii="Franklin Gothic Book" w:hAnsi="Franklin Gothic Book"/>
        </w:rPr>
        <w:t xml:space="preserve"> équipée de pompe à </w:t>
      </w:r>
      <w:r w:rsidR="002265CB">
        <w:rPr>
          <w:rFonts w:ascii="Franklin Gothic Book" w:hAnsi="Franklin Gothic Book"/>
        </w:rPr>
        <w:t>énergie</w:t>
      </w:r>
      <w:r w:rsidR="0000408B">
        <w:rPr>
          <w:rFonts w:ascii="Franklin Gothic Book" w:hAnsi="Franklin Gothic Book"/>
        </w:rPr>
        <w:t xml:space="preserve"> solaire à</w:t>
      </w:r>
      <w:r w:rsidR="00F41615" w:rsidRPr="00F41615">
        <w:rPr>
          <w:rFonts w:ascii="Franklin Gothic Book" w:hAnsi="Franklin Gothic Book"/>
        </w:rPr>
        <w:t xml:space="preserve"> </w:t>
      </w:r>
      <w:r w:rsidR="0000408B" w:rsidRPr="0000408B">
        <w:rPr>
          <w:rFonts w:ascii="Franklin Gothic Book" w:hAnsi="Franklin Gothic Book"/>
        </w:rPr>
        <w:t>:  KOKORONG (LOT 1), ZOUAYE (LOT 2), GAÏ-GAÏ (LOT 3) ET A DJAMNI (LOT 4)</w:t>
      </w:r>
      <w:r w:rsidR="00F41615" w:rsidRPr="00F41615">
        <w:rPr>
          <w:rFonts w:ascii="Franklin Gothic Book" w:hAnsi="Franklin Gothic Book"/>
        </w:rPr>
        <w:t>,  dans la  commune de Datcheka,</w:t>
      </w:r>
      <w:r w:rsidR="008635F7" w:rsidRPr="008635F7">
        <w:rPr>
          <w:rFonts w:ascii="Franklin Gothic Book" w:hAnsi="Franklin Gothic Book"/>
        </w:rPr>
        <w:t xml:space="preserve">  </w:t>
      </w:r>
      <w:r w:rsidR="008669E8">
        <w:rPr>
          <w:rFonts w:ascii="Franklin Gothic Book" w:hAnsi="Franklin Gothic Book"/>
        </w:rPr>
        <w:t xml:space="preserve">Département du </w:t>
      </w:r>
      <w:r w:rsidR="009631DC">
        <w:rPr>
          <w:rFonts w:ascii="Franklin Gothic Book" w:hAnsi="Franklin Gothic Book"/>
        </w:rPr>
        <w:t>Mayo-Danay</w:t>
      </w:r>
      <w:r w:rsidR="008669E8">
        <w:rPr>
          <w:rFonts w:ascii="Franklin Gothic Book" w:hAnsi="Franklin Gothic Book"/>
        </w:rPr>
        <w:t xml:space="preserve">, </w:t>
      </w:r>
      <w:r w:rsidR="007A4131">
        <w:rPr>
          <w:rFonts w:ascii="Franklin Gothic Book" w:hAnsi="Franklin Gothic Book"/>
        </w:rPr>
        <w:t>Région de l’Extrême-Nord</w:t>
      </w:r>
      <w:r w:rsidR="008669E8" w:rsidRPr="007D240F">
        <w:rPr>
          <w:rFonts w:ascii="Franklin Gothic Book" w:hAnsi="Franklin Gothic Book"/>
        </w:rPr>
        <w:t>.</w:t>
      </w:r>
    </w:p>
    <w:p w14:paraId="63B5C00D" w14:textId="77777777" w:rsidR="008669E8" w:rsidRPr="006E068F" w:rsidRDefault="008669E8" w:rsidP="008669E8">
      <w:pPr>
        <w:pStyle w:val="NO"/>
        <w:spacing w:before="120" w:after="120"/>
        <w:rPr>
          <w:rFonts w:ascii="Franklin Gothic Book" w:hAnsi="Franklin Gothic Book"/>
          <w:noProof/>
        </w:rPr>
      </w:pPr>
      <w:r w:rsidRPr="006E068F">
        <w:rPr>
          <w:rFonts w:ascii="Franklin Gothic Book" w:hAnsi="Franklin Gothic Book"/>
        </w:rPr>
        <w:t>Les prestations sont détaillées dans l’article 1.1 du Règlement Particulier de l’Appel d’Offres (RPAO) joint au Dossier d’Appel d’Offres</w:t>
      </w:r>
      <w:r w:rsidRPr="006E068F">
        <w:rPr>
          <w:rFonts w:ascii="Franklin Gothic Book" w:hAnsi="Franklin Gothic Book"/>
          <w:noProof/>
        </w:rPr>
        <w:t>.</w:t>
      </w:r>
    </w:p>
    <w:p w14:paraId="4E9597BA" w14:textId="77777777" w:rsidR="008669E8" w:rsidRPr="006E068F" w:rsidRDefault="008669E8" w:rsidP="008669E8">
      <w:pPr>
        <w:autoSpaceDE w:val="0"/>
        <w:autoSpaceDN w:val="0"/>
        <w:adjustRightInd w:val="0"/>
        <w:spacing w:before="120"/>
        <w:jc w:val="both"/>
        <w:rPr>
          <w:rFonts w:ascii="Franklin Gothic Book" w:hAnsi="Franklin Gothic Book"/>
          <w:b/>
          <w:bCs/>
          <w:color w:val="231F20"/>
        </w:rPr>
      </w:pPr>
      <w:r w:rsidRPr="006E068F">
        <w:rPr>
          <w:rFonts w:ascii="Franklin Gothic Book" w:hAnsi="Franklin Gothic Book"/>
          <w:b/>
          <w:bCs/>
          <w:color w:val="231F20"/>
        </w:rPr>
        <w:t>2. CONSISTANCE DES TRAVAUX</w:t>
      </w:r>
    </w:p>
    <w:p w14:paraId="5BEA8EB7" w14:textId="77777777" w:rsidR="008669E8" w:rsidRPr="006E068F" w:rsidRDefault="008669E8" w:rsidP="008669E8">
      <w:pPr>
        <w:spacing w:before="120"/>
        <w:jc w:val="both"/>
        <w:rPr>
          <w:rFonts w:ascii="Franklin Gothic Book" w:hAnsi="Franklin Gothic Book"/>
        </w:rPr>
      </w:pPr>
      <w:r w:rsidRPr="006E068F">
        <w:rPr>
          <w:rFonts w:ascii="Franklin Gothic Book" w:hAnsi="Franklin Gothic Book"/>
        </w:rPr>
        <w:t>Les travaux  à réaliser comprennent notamment :</w:t>
      </w:r>
    </w:p>
    <w:p w14:paraId="5071DBA5" w14:textId="77777777" w:rsidR="008669E8" w:rsidRPr="00390A59" w:rsidRDefault="005F3734" w:rsidP="008669E8">
      <w:pPr>
        <w:numPr>
          <w:ilvl w:val="0"/>
          <w:numId w:val="8"/>
        </w:numPr>
        <w:autoSpaceDE w:val="0"/>
        <w:autoSpaceDN w:val="0"/>
        <w:adjustRightInd w:val="0"/>
        <w:ind w:left="714" w:hanging="357"/>
        <w:jc w:val="both"/>
        <w:rPr>
          <w:rFonts w:ascii="Franklin Gothic Book" w:hAnsi="Franklin Gothic Book"/>
        </w:rPr>
      </w:pPr>
      <w:r w:rsidRPr="00390A59">
        <w:rPr>
          <w:rFonts w:ascii="Franklin Gothic Book" w:hAnsi="Franklin Gothic Book"/>
        </w:rPr>
        <w:t>Installation du chantier, études et implantations</w:t>
      </w:r>
      <w:r w:rsidR="008669E8" w:rsidRPr="00390A59">
        <w:rPr>
          <w:rFonts w:ascii="Franklin Gothic Book" w:hAnsi="Franklin Gothic Book"/>
        </w:rPr>
        <w:t>;</w:t>
      </w:r>
    </w:p>
    <w:p w14:paraId="3B0428A0" w14:textId="77777777" w:rsidR="008669E8" w:rsidRPr="00390A59" w:rsidRDefault="00676A99" w:rsidP="00676A99">
      <w:pPr>
        <w:numPr>
          <w:ilvl w:val="0"/>
          <w:numId w:val="8"/>
        </w:numPr>
        <w:autoSpaceDE w:val="0"/>
        <w:autoSpaceDN w:val="0"/>
        <w:adjustRightInd w:val="0"/>
        <w:jc w:val="both"/>
        <w:rPr>
          <w:rFonts w:ascii="Franklin Gothic Book" w:hAnsi="Franklin Gothic Book"/>
        </w:rPr>
      </w:pPr>
      <w:r w:rsidRPr="00676A99">
        <w:rPr>
          <w:rFonts w:ascii="Franklin Gothic Book" w:hAnsi="Franklin Gothic Book"/>
        </w:rPr>
        <w:t>Exécution  forage (diamètre 112-125 mm) de débit minimum 3 m</w:t>
      </w:r>
      <w:r w:rsidRPr="00676A99">
        <w:rPr>
          <w:rFonts w:ascii="Franklin Gothic Book" w:hAnsi="Franklin Gothic Book"/>
          <w:vertAlign w:val="superscript"/>
        </w:rPr>
        <w:t>3</w:t>
      </w:r>
      <w:r w:rsidRPr="00676A99">
        <w:rPr>
          <w:rFonts w:ascii="Franklin Gothic Book" w:hAnsi="Franklin Gothic Book"/>
        </w:rPr>
        <w:t>/h</w:t>
      </w:r>
      <w:r w:rsidR="008669E8" w:rsidRPr="00390A59">
        <w:rPr>
          <w:rFonts w:ascii="Franklin Gothic Book" w:hAnsi="Franklin Gothic Book"/>
        </w:rPr>
        <w:t> ;</w:t>
      </w:r>
    </w:p>
    <w:p w14:paraId="29975A3E" w14:textId="77777777" w:rsidR="00676A99" w:rsidRDefault="00676A99" w:rsidP="00676A99">
      <w:pPr>
        <w:numPr>
          <w:ilvl w:val="0"/>
          <w:numId w:val="8"/>
        </w:numPr>
        <w:autoSpaceDE w:val="0"/>
        <w:autoSpaceDN w:val="0"/>
        <w:adjustRightInd w:val="0"/>
        <w:jc w:val="both"/>
        <w:rPr>
          <w:rFonts w:ascii="Franklin Gothic Book" w:hAnsi="Franklin Gothic Book"/>
        </w:rPr>
      </w:pPr>
      <w:r w:rsidRPr="00676A99">
        <w:rPr>
          <w:rFonts w:ascii="Franklin Gothic Book" w:hAnsi="Franklin Gothic Book"/>
        </w:rPr>
        <w:t>F</w:t>
      </w:r>
      <w:r>
        <w:rPr>
          <w:rFonts w:ascii="Franklin Gothic Book" w:hAnsi="Franklin Gothic Book"/>
        </w:rPr>
        <w:t>ourniture</w:t>
      </w:r>
      <w:r w:rsidRPr="00676A99">
        <w:rPr>
          <w:rFonts w:ascii="Franklin Gothic Book" w:hAnsi="Franklin Gothic Book"/>
        </w:rPr>
        <w:t xml:space="preserve"> et P</w:t>
      </w:r>
      <w:r>
        <w:rPr>
          <w:rFonts w:ascii="Franklin Gothic Book" w:hAnsi="Franklin Gothic Book"/>
        </w:rPr>
        <w:t>ose</w:t>
      </w:r>
      <w:r w:rsidRPr="00676A99">
        <w:rPr>
          <w:rFonts w:ascii="Franklin Gothic Book" w:hAnsi="Franklin Gothic Book"/>
        </w:rPr>
        <w:t xml:space="preserve"> d'un moyen d'exhaure</w:t>
      </w:r>
      <w:r>
        <w:rPr>
          <w:rFonts w:ascii="Franklin Gothic Book" w:hAnsi="Franklin Gothic Book"/>
        </w:rPr>
        <w:t xml:space="preserve"> ;</w:t>
      </w:r>
    </w:p>
    <w:p w14:paraId="2E6DC761" w14:textId="77777777" w:rsidR="00676A99" w:rsidRDefault="00676A99" w:rsidP="00676A99">
      <w:pPr>
        <w:numPr>
          <w:ilvl w:val="0"/>
          <w:numId w:val="8"/>
        </w:numPr>
        <w:autoSpaceDE w:val="0"/>
        <w:autoSpaceDN w:val="0"/>
        <w:adjustRightInd w:val="0"/>
        <w:jc w:val="both"/>
        <w:rPr>
          <w:rFonts w:ascii="Franklin Gothic Book" w:hAnsi="Franklin Gothic Book"/>
        </w:rPr>
      </w:pPr>
      <w:r w:rsidRPr="00676A99">
        <w:rPr>
          <w:rFonts w:ascii="Franklin Gothic Book" w:hAnsi="Franklin Gothic Book"/>
        </w:rPr>
        <w:t>Champ Photovoltaïque et système autonome de recharge des téléphones</w:t>
      </w:r>
      <w:r>
        <w:rPr>
          <w:rFonts w:ascii="Franklin Gothic Book" w:hAnsi="Franklin Gothic Book"/>
        </w:rPr>
        <w:t> ;</w:t>
      </w:r>
    </w:p>
    <w:p w14:paraId="44869952" w14:textId="77777777" w:rsidR="00676A99" w:rsidRDefault="00676A99" w:rsidP="00676A99">
      <w:pPr>
        <w:numPr>
          <w:ilvl w:val="0"/>
          <w:numId w:val="8"/>
        </w:numPr>
        <w:autoSpaceDE w:val="0"/>
        <w:autoSpaceDN w:val="0"/>
        <w:adjustRightInd w:val="0"/>
        <w:jc w:val="both"/>
        <w:rPr>
          <w:rFonts w:ascii="Franklin Gothic Book" w:hAnsi="Franklin Gothic Book"/>
        </w:rPr>
      </w:pPr>
      <w:r w:rsidRPr="00676A99">
        <w:rPr>
          <w:rFonts w:ascii="Franklin Gothic Book" w:hAnsi="Franklin Gothic Book"/>
        </w:rPr>
        <w:t>Conduites de refoulement et de distribution</w:t>
      </w:r>
      <w:r>
        <w:rPr>
          <w:rFonts w:ascii="Franklin Gothic Book" w:hAnsi="Franklin Gothic Book"/>
        </w:rPr>
        <w:t> ;</w:t>
      </w:r>
    </w:p>
    <w:p w14:paraId="7AB4CAC2" w14:textId="77777777" w:rsidR="00676A99" w:rsidRDefault="00676A99" w:rsidP="00676A99">
      <w:pPr>
        <w:numPr>
          <w:ilvl w:val="0"/>
          <w:numId w:val="8"/>
        </w:numPr>
        <w:autoSpaceDE w:val="0"/>
        <w:autoSpaceDN w:val="0"/>
        <w:adjustRightInd w:val="0"/>
        <w:jc w:val="both"/>
        <w:rPr>
          <w:rFonts w:ascii="Franklin Gothic Book" w:hAnsi="Franklin Gothic Book"/>
        </w:rPr>
      </w:pPr>
      <w:r w:rsidRPr="00676A99">
        <w:rPr>
          <w:rFonts w:ascii="Franklin Gothic Book" w:hAnsi="Franklin Gothic Book"/>
        </w:rPr>
        <w:t>Réservoir de stockage, dalle anti-bou</w:t>
      </w:r>
      <w:r w:rsidR="00236B74">
        <w:rPr>
          <w:rFonts w:ascii="Franklin Gothic Book" w:hAnsi="Franklin Gothic Book"/>
        </w:rPr>
        <w:t>r</w:t>
      </w:r>
      <w:r w:rsidRPr="00676A99">
        <w:rPr>
          <w:rFonts w:ascii="Franklin Gothic Book" w:hAnsi="Franklin Gothic Book"/>
        </w:rPr>
        <w:t>bier, rigole d'assainissement et puits perdu</w:t>
      </w:r>
      <w:r>
        <w:rPr>
          <w:rFonts w:ascii="Franklin Gothic Book" w:hAnsi="Franklin Gothic Book"/>
        </w:rPr>
        <w:t> ;</w:t>
      </w:r>
    </w:p>
    <w:p w14:paraId="04D36ADE" w14:textId="77777777" w:rsidR="00676A99" w:rsidRDefault="00C865DF" w:rsidP="00C865DF">
      <w:pPr>
        <w:numPr>
          <w:ilvl w:val="0"/>
          <w:numId w:val="8"/>
        </w:numPr>
        <w:autoSpaceDE w:val="0"/>
        <w:autoSpaceDN w:val="0"/>
        <w:adjustRightInd w:val="0"/>
        <w:jc w:val="both"/>
        <w:rPr>
          <w:rFonts w:ascii="Franklin Gothic Book" w:hAnsi="Franklin Gothic Book"/>
        </w:rPr>
      </w:pPr>
      <w:r w:rsidRPr="00C865DF">
        <w:rPr>
          <w:rFonts w:ascii="Franklin Gothic Book" w:hAnsi="Franklin Gothic Book"/>
        </w:rPr>
        <w:t>Borne fontaines (02)</w:t>
      </w:r>
      <w:r>
        <w:rPr>
          <w:rFonts w:ascii="Franklin Gothic Book" w:hAnsi="Franklin Gothic Book"/>
        </w:rPr>
        <w:t> ;</w:t>
      </w:r>
    </w:p>
    <w:p w14:paraId="3DB779D3" w14:textId="77777777" w:rsidR="00C865DF" w:rsidRPr="00390A59" w:rsidRDefault="00C865DF" w:rsidP="00C865DF">
      <w:pPr>
        <w:numPr>
          <w:ilvl w:val="0"/>
          <w:numId w:val="8"/>
        </w:numPr>
        <w:autoSpaceDE w:val="0"/>
        <w:autoSpaceDN w:val="0"/>
        <w:adjustRightInd w:val="0"/>
        <w:jc w:val="both"/>
        <w:rPr>
          <w:rFonts w:ascii="Franklin Gothic Book" w:hAnsi="Franklin Gothic Book"/>
        </w:rPr>
      </w:pPr>
      <w:r w:rsidRPr="00C865DF">
        <w:rPr>
          <w:rFonts w:ascii="Franklin Gothic Book" w:hAnsi="Franklin Gothic Book"/>
        </w:rPr>
        <w:t>Communication, Assistance au démarrage et gestion</w:t>
      </w:r>
    </w:p>
    <w:p w14:paraId="42C96FD0" w14:textId="77777777" w:rsidR="008669E8" w:rsidRPr="006E068F" w:rsidRDefault="008669E8" w:rsidP="008669E8">
      <w:pPr>
        <w:pStyle w:val="Titre1"/>
        <w:tabs>
          <w:tab w:val="left" w:pos="8490"/>
        </w:tabs>
        <w:spacing w:before="120" w:after="120"/>
        <w:rPr>
          <w:rFonts w:ascii="Franklin Gothic Book" w:hAnsi="Franklin Gothic Book" w:cs="Times New Roman"/>
          <w:noProof/>
          <w:sz w:val="28"/>
          <w:szCs w:val="28"/>
        </w:rPr>
      </w:pPr>
      <w:r w:rsidRPr="006E068F">
        <w:rPr>
          <w:rFonts w:ascii="Franklin Gothic Book" w:hAnsi="Franklin Gothic Book" w:cs="Times New Roman"/>
          <w:noProof/>
        </w:rPr>
        <w:t>3 -  PARTICIPATION ET ORIGINE</w:t>
      </w:r>
      <w:r w:rsidRPr="006E068F">
        <w:rPr>
          <w:rFonts w:ascii="Franklin Gothic Book" w:hAnsi="Franklin Gothic Book" w:cs="Times New Roman"/>
          <w:noProof/>
          <w:sz w:val="28"/>
          <w:szCs w:val="28"/>
        </w:rPr>
        <w:tab/>
      </w:r>
    </w:p>
    <w:p w14:paraId="44D36870" w14:textId="77777777" w:rsidR="008669E8" w:rsidRPr="006E068F" w:rsidRDefault="008669E8" w:rsidP="008669E8">
      <w:pPr>
        <w:pStyle w:val="Retraitcorpsdetexte3"/>
        <w:spacing w:before="120" w:after="120"/>
        <w:ind w:left="0"/>
        <w:jc w:val="both"/>
        <w:rPr>
          <w:rFonts w:ascii="Franklin Gothic Book" w:hAnsi="Franklin Gothic Book"/>
          <w:sz w:val="24"/>
          <w:szCs w:val="24"/>
        </w:rPr>
      </w:pPr>
      <w:r w:rsidRPr="006E068F">
        <w:rPr>
          <w:rFonts w:ascii="Franklin Gothic Book" w:hAnsi="Franklin Gothic Book"/>
          <w:sz w:val="24"/>
          <w:szCs w:val="24"/>
        </w:rPr>
        <w:t>La participation au présent appel d’offres est ouverte aux entreprises spécialisées dans les travaux d'adduction d’eau en milieux rural et urbain et ayant leur domicile ou siège social au Cameroun.</w:t>
      </w:r>
    </w:p>
    <w:p w14:paraId="7D5A5D69" w14:textId="77777777" w:rsidR="008669E8" w:rsidRPr="006E068F" w:rsidRDefault="008669E8" w:rsidP="008669E8">
      <w:pPr>
        <w:pStyle w:val="Titre1"/>
        <w:spacing w:before="120" w:after="120"/>
        <w:rPr>
          <w:rFonts w:ascii="Franklin Gothic Book" w:hAnsi="Franklin Gothic Book" w:cs="Times New Roman"/>
          <w:noProof/>
        </w:rPr>
      </w:pPr>
      <w:r w:rsidRPr="006E068F">
        <w:rPr>
          <w:rFonts w:ascii="Franklin Gothic Book" w:hAnsi="Franklin Gothic Book" w:cs="Times New Roman"/>
          <w:noProof/>
        </w:rPr>
        <w:t>4 -  FINANCEMENT</w:t>
      </w:r>
    </w:p>
    <w:p w14:paraId="0EBE855A" w14:textId="77777777" w:rsidR="0000408B" w:rsidRDefault="008669E8" w:rsidP="008669E8">
      <w:pPr>
        <w:pStyle w:val="Retraitcorpsdetexte3"/>
        <w:spacing w:before="120" w:after="120"/>
        <w:ind w:left="0"/>
        <w:jc w:val="both"/>
        <w:rPr>
          <w:rFonts w:ascii="Franklin Gothic Book" w:hAnsi="Franklin Gothic Book"/>
          <w:sz w:val="24"/>
          <w:szCs w:val="24"/>
        </w:rPr>
      </w:pPr>
      <w:r w:rsidRPr="006E068F">
        <w:rPr>
          <w:rFonts w:ascii="Franklin Gothic Book" w:hAnsi="Franklin Gothic Book"/>
          <w:sz w:val="24"/>
          <w:szCs w:val="24"/>
        </w:rPr>
        <w:t xml:space="preserve">Les travaux objet du présent Appel d’Offres sont </w:t>
      </w:r>
      <w:r w:rsidRPr="009B74F7">
        <w:rPr>
          <w:rFonts w:ascii="Franklin Gothic Book" w:hAnsi="Franklin Gothic Book"/>
          <w:sz w:val="24"/>
          <w:szCs w:val="24"/>
        </w:rPr>
        <w:t xml:space="preserve">financés par le </w:t>
      </w:r>
      <w:r w:rsidR="00EB7DC3">
        <w:rPr>
          <w:rFonts w:ascii="Franklin Gothic Book" w:hAnsi="Franklin Gothic Book"/>
          <w:sz w:val="24"/>
          <w:szCs w:val="24"/>
        </w:rPr>
        <w:t xml:space="preserve">Budget d’Investissement Public </w:t>
      </w:r>
      <w:r w:rsidRPr="009B74F7">
        <w:rPr>
          <w:rFonts w:ascii="Franklin Gothic Book" w:hAnsi="Franklin Gothic Book"/>
          <w:sz w:val="24"/>
          <w:szCs w:val="24"/>
        </w:rPr>
        <w:t>de la Répub</w:t>
      </w:r>
      <w:r w:rsidR="00CC2D98">
        <w:rPr>
          <w:rFonts w:ascii="Franklin Gothic Book" w:hAnsi="Franklin Gothic Book"/>
          <w:sz w:val="24"/>
          <w:szCs w:val="24"/>
        </w:rPr>
        <w:t xml:space="preserve">lique du Cameroun, </w:t>
      </w:r>
      <w:r w:rsidR="00EB7DC3">
        <w:rPr>
          <w:rFonts w:ascii="Franklin Gothic Book" w:hAnsi="Franklin Gothic Book"/>
          <w:sz w:val="24"/>
          <w:szCs w:val="24"/>
        </w:rPr>
        <w:t xml:space="preserve">BIP </w:t>
      </w:r>
      <w:r w:rsidR="00A227E4">
        <w:rPr>
          <w:rFonts w:ascii="Franklin Gothic Book" w:hAnsi="Franklin Gothic Book"/>
          <w:sz w:val="24"/>
          <w:szCs w:val="24"/>
        </w:rPr>
        <w:t>MINDDEVEL</w:t>
      </w:r>
      <w:r w:rsidR="00EB7DC3">
        <w:rPr>
          <w:rFonts w:ascii="Franklin Gothic Book" w:hAnsi="Franklin Gothic Book"/>
          <w:sz w:val="24"/>
          <w:szCs w:val="24"/>
        </w:rPr>
        <w:t xml:space="preserve">, </w:t>
      </w:r>
      <w:r w:rsidR="007A4131">
        <w:rPr>
          <w:rFonts w:ascii="Franklin Gothic Book" w:hAnsi="Franklin Gothic Book"/>
          <w:sz w:val="24"/>
          <w:szCs w:val="24"/>
        </w:rPr>
        <w:t xml:space="preserve">EXERCICE </w:t>
      </w:r>
      <w:r w:rsidR="0000408B">
        <w:rPr>
          <w:rFonts w:ascii="Franklin Gothic Book" w:hAnsi="Franklin Gothic Book"/>
          <w:sz w:val="24"/>
          <w:szCs w:val="24"/>
        </w:rPr>
        <w:t>2026</w:t>
      </w:r>
    </w:p>
    <w:tbl>
      <w:tblPr>
        <w:tblStyle w:val="Grilledutableau"/>
        <w:tblW w:w="0" w:type="auto"/>
        <w:tblLook w:val="04A0" w:firstRow="1" w:lastRow="0" w:firstColumn="1" w:lastColumn="0" w:noHBand="0" w:noVBand="1"/>
      </w:tblPr>
      <w:tblGrid>
        <w:gridCol w:w="2288"/>
        <w:gridCol w:w="2102"/>
        <w:gridCol w:w="3481"/>
        <w:gridCol w:w="1814"/>
      </w:tblGrid>
      <w:tr w:rsidR="0000408B" w:rsidRPr="0000408B" w14:paraId="2FC99BC5" w14:textId="77777777" w:rsidTr="00C5430E">
        <w:tc>
          <w:tcPr>
            <w:tcW w:w="2288" w:type="dxa"/>
          </w:tcPr>
          <w:p w14:paraId="3E0E7914" w14:textId="77777777" w:rsidR="0000408B" w:rsidRPr="0000408B" w:rsidRDefault="0000408B" w:rsidP="00C5430E">
            <w:pPr>
              <w:rPr>
                <w:rFonts w:ascii="Franklin Gothic Book" w:hAnsi="Franklin Gothic Book"/>
                <w:b/>
              </w:rPr>
            </w:pPr>
            <w:r w:rsidRPr="0000408B">
              <w:rPr>
                <w:rFonts w:ascii="Franklin Gothic Book" w:hAnsi="Franklin Gothic Book"/>
                <w:b/>
              </w:rPr>
              <w:t>Localités</w:t>
            </w:r>
          </w:p>
        </w:tc>
        <w:tc>
          <w:tcPr>
            <w:tcW w:w="2102" w:type="dxa"/>
          </w:tcPr>
          <w:p w14:paraId="4C47D49F" w14:textId="77777777" w:rsidR="0000408B" w:rsidRPr="0000408B" w:rsidRDefault="0000408B" w:rsidP="00C5430E">
            <w:pPr>
              <w:rPr>
                <w:rFonts w:ascii="Franklin Gothic Book" w:hAnsi="Franklin Gothic Book"/>
                <w:b/>
              </w:rPr>
            </w:pPr>
            <w:r w:rsidRPr="0000408B">
              <w:rPr>
                <w:rFonts w:ascii="Franklin Gothic Book" w:hAnsi="Franklin Gothic Book"/>
                <w:b/>
              </w:rPr>
              <w:t>Montant</w:t>
            </w:r>
          </w:p>
        </w:tc>
        <w:tc>
          <w:tcPr>
            <w:tcW w:w="3481" w:type="dxa"/>
          </w:tcPr>
          <w:p w14:paraId="7AB4C83A" w14:textId="77777777" w:rsidR="0000408B" w:rsidRPr="0000408B" w:rsidRDefault="0000408B" w:rsidP="00C5430E">
            <w:pPr>
              <w:rPr>
                <w:rFonts w:ascii="Franklin Gothic Book" w:hAnsi="Franklin Gothic Book"/>
              </w:rPr>
            </w:pPr>
            <w:r w:rsidRPr="0000408B">
              <w:rPr>
                <w:rFonts w:ascii="Franklin Gothic Book" w:hAnsi="Franklin Gothic Book"/>
                <w:b/>
              </w:rPr>
              <w:t>Imputation</w:t>
            </w:r>
            <w:r w:rsidRPr="0000408B">
              <w:rPr>
                <w:rFonts w:ascii="Franklin Gothic Book" w:hAnsi="Franklin Gothic Book"/>
              </w:rPr>
              <w:t> </w:t>
            </w:r>
          </w:p>
        </w:tc>
        <w:tc>
          <w:tcPr>
            <w:tcW w:w="1814" w:type="dxa"/>
          </w:tcPr>
          <w:p w14:paraId="04724B91" w14:textId="77777777" w:rsidR="0000408B" w:rsidRPr="0000408B" w:rsidRDefault="0000408B" w:rsidP="00C5430E">
            <w:pPr>
              <w:rPr>
                <w:rFonts w:ascii="Franklin Gothic Book" w:hAnsi="Franklin Gothic Book"/>
              </w:rPr>
            </w:pPr>
            <w:r w:rsidRPr="0000408B">
              <w:rPr>
                <w:rFonts w:ascii="Franklin Gothic Book" w:hAnsi="Franklin Gothic Book"/>
                <w:b/>
              </w:rPr>
              <w:t>Autorisation de dépense</w:t>
            </w:r>
            <w:r w:rsidRPr="0000408B">
              <w:rPr>
                <w:rFonts w:ascii="Franklin Gothic Book" w:hAnsi="Franklin Gothic Book"/>
              </w:rPr>
              <w:t> </w:t>
            </w:r>
          </w:p>
        </w:tc>
      </w:tr>
      <w:tr w:rsidR="0000408B" w:rsidRPr="0000408B" w14:paraId="310F43D1" w14:textId="77777777" w:rsidTr="00C5430E">
        <w:tc>
          <w:tcPr>
            <w:tcW w:w="2288" w:type="dxa"/>
          </w:tcPr>
          <w:p w14:paraId="6469A0D7" w14:textId="77777777" w:rsidR="0000408B" w:rsidRPr="0000408B" w:rsidRDefault="0000408B" w:rsidP="00C5430E">
            <w:pPr>
              <w:rPr>
                <w:b/>
              </w:rPr>
            </w:pPr>
            <w:r w:rsidRPr="0000408B">
              <w:rPr>
                <w:b/>
              </w:rPr>
              <w:t>KONKORONG</w:t>
            </w:r>
          </w:p>
        </w:tc>
        <w:tc>
          <w:tcPr>
            <w:tcW w:w="2102" w:type="dxa"/>
          </w:tcPr>
          <w:p w14:paraId="434C54DC" w14:textId="77777777" w:rsidR="0000408B" w:rsidRPr="0000408B" w:rsidRDefault="0000408B" w:rsidP="00C5430E">
            <w:r w:rsidRPr="0000408B">
              <w:t>15 000 000</w:t>
            </w:r>
          </w:p>
        </w:tc>
        <w:tc>
          <w:tcPr>
            <w:tcW w:w="3481" w:type="dxa"/>
          </w:tcPr>
          <w:p w14:paraId="62606651" w14:textId="77777777" w:rsidR="0000408B" w:rsidRPr="0000408B" w:rsidRDefault="0000408B" w:rsidP="00C5430E">
            <w:pPr>
              <w:rPr>
                <w:rFonts w:ascii="Franklin Gothic Book" w:hAnsi="Franklin Gothic Book"/>
              </w:rPr>
            </w:pPr>
          </w:p>
        </w:tc>
        <w:tc>
          <w:tcPr>
            <w:tcW w:w="1814" w:type="dxa"/>
          </w:tcPr>
          <w:p w14:paraId="27422EEF" w14:textId="77777777" w:rsidR="0000408B" w:rsidRPr="0000408B" w:rsidRDefault="0000408B" w:rsidP="00C5430E">
            <w:pPr>
              <w:rPr>
                <w:rFonts w:ascii="Franklin Gothic Book" w:hAnsi="Franklin Gothic Book"/>
              </w:rPr>
            </w:pPr>
          </w:p>
        </w:tc>
      </w:tr>
      <w:tr w:rsidR="0000408B" w:rsidRPr="0000408B" w14:paraId="0F56AB90" w14:textId="77777777" w:rsidTr="00C5430E">
        <w:tc>
          <w:tcPr>
            <w:tcW w:w="2288" w:type="dxa"/>
          </w:tcPr>
          <w:p w14:paraId="31A97D39" w14:textId="77777777" w:rsidR="0000408B" w:rsidRPr="0000408B" w:rsidRDefault="0000408B" w:rsidP="00C5430E">
            <w:pPr>
              <w:rPr>
                <w:b/>
              </w:rPr>
            </w:pPr>
            <w:r w:rsidRPr="0000408B">
              <w:rPr>
                <w:b/>
              </w:rPr>
              <w:t>ZOUAYE</w:t>
            </w:r>
          </w:p>
        </w:tc>
        <w:tc>
          <w:tcPr>
            <w:tcW w:w="2102" w:type="dxa"/>
          </w:tcPr>
          <w:p w14:paraId="4E35B472" w14:textId="77777777" w:rsidR="0000408B" w:rsidRPr="0000408B" w:rsidRDefault="0000408B" w:rsidP="00C5430E">
            <w:r w:rsidRPr="0000408B">
              <w:t>15 000 000</w:t>
            </w:r>
          </w:p>
        </w:tc>
        <w:tc>
          <w:tcPr>
            <w:tcW w:w="3481" w:type="dxa"/>
          </w:tcPr>
          <w:p w14:paraId="7D5850DA" w14:textId="77777777" w:rsidR="0000408B" w:rsidRPr="0000408B" w:rsidRDefault="0000408B" w:rsidP="00C5430E"/>
        </w:tc>
        <w:tc>
          <w:tcPr>
            <w:tcW w:w="1814" w:type="dxa"/>
          </w:tcPr>
          <w:p w14:paraId="4022BA6D" w14:textId="77777777" w:rsidR="0000408B" w:rsidRPr="0000408B" w:rsidRDefault="0000408B" w:rsidP="00C5430E">
            <w:pPr>
              <w:rPr>
                <w:rFonts w:ascii="Franklin Gothic Book" w:hAnsi="Franklin Gothic Book"/>
              </w:rPr>
            </w:pPr>
          </w:p>
        </w:tc>
      </w:tr>
      <w:tr w:rsidR="0000408B" w:rsidRPr="0000408B" w14:paraId="1C36F904" w14:textId="77777777" w:rsidTr="00C5430E">
        <w:tc>
          <w:tcPr>
            <w:tcW w:w="2288" w:type="dxa"/>
          </w:tcPr>
          <w:p w14:paraId="0B005D20" w14:textId="77777777" w:rsidR="0000408B" w:rsidRPr="0000408B" w:rsidRDefault="0000408B" w:rsidP="00C5430E">
            <w:pPr>
              <w:rPr>
                <w:b/>
              </w:rPr>
            </w:pPr>
            <w:r w:rsidRPr="0000408B">
              <w:rPr>
                <w:b/>
              </w:rPr>
              <w:t>GAÏGAÏ</w:t>
            </w:r>
          </w:p>
        </w:tc>
        <w:tc>
          <w:tcPr>
            <w:tcW w:w="2102" w:type="dxa"/>
          </w:tcPr>
          <w:p w14:paraId="280155BD" w14:textId="77777777" w:rsidR="0000408B" w:rsidRPr="0000408B" w:rsidRDefault="0000408B" w:rsidP="00C5430E">
            <w:r w:rsidRPr="0000408B">
              <w:t>15 000 000</w:t>
            </w:r>
          </w:p>
        </w:tc>
        <w:tc>
          <w:tcPr>
            <w:tcW w:w="3481" w:type="dxa"/>
          </w:tcPr>
          <w:p w14:paraId="56430794" w14:textId="77777777" w:rsidR="0000408B" w:rsidRPr="0000408B" w:rsidRDefault="0000408B" w:rsidP="00C5430E"/>
        </w:tc>
        <w:tc>
          <w:tcPr>
            <w:tcW w:w="1814" w:type="dxa"/>
          </w:tcPr>
          <w:p w14:paraId="6486A363" w14:textId="77777777" w:rsidR="0000408B" w:rsidRPr="0000408B" w:rsidRDefault="0000408B" w:rsidP="00C5430E">
            <w:pPr>
              <w:rPr>
                <w:rFonts w:ascii="Franklin Gothic Book" w:hAnsi="Franklin Gothic Book"/>
              </w:rPr>
            </w:pPr>
          </w:p>
        </w:tc>
      </w:tr>
      <w:tr w:rsidR="0000408B" w:rsidRPr="0000408B" w14:paraId="34C74BDA" w14:textId="77777777" w:rsidTr="00C5430E">
        <w:tc>
          <w:tcPr>
            <w:tcW w:w="2288" w:type="dxa"/>
          </w:tcPr>
          <w:p w14:paraId="03FBBF16" w14:textId="77777777" w:rsidR="0000408B" w:rsidRPr="0000408B" w:rsidRDefault="0000408B" w:rsidP="00C5430E">
            <w:pPr>
              <w:rPr>
                <w:b/>
              </w:rPr>
            </w:pPr>
            <w:r w:rsidRPr="0000408B">
              <w:rPr>
                <w:b/>
              </w:rPr>
              <w:lastRenderedPageBreak/>
              <w:t>DJAMNI</w:t>
            </w:r>
          </w:p>
        </w:tc>
        <w:tc>
          <w:tcPr>
            <w:tcW w:w="2102" w:type="dxa"/>
          </w:tcPr>
          <w:p w14:paraId="6BDE5E0B" w14:textId="77777777" w:rsidR="0000408B" w:rsidRPr="0000408B" w:rsidRDefault="0000408B" w:rsidP="00C5430E">
            <w:r w:rsidRPr="0000408B">
              <w:t>16 000 000</w:t>
            </w:r>
          </w:p>
        </w:tc>
        <w:tc>
          <w:tcPr>
            <w:tcW w:w="3481" w:type="dxa"/>
          </w:tcPr>
          <w:p w14:paraId="4CCACEE5" w14:textId="77777777" w:rsidR="0000408B" w:rsidRPr="0000408B" w:rsidRDefault="0000408B" w:rsidP="00C5430E"/>
        </w:tc>
        <w:tc>
          <w:tcPr>
            <w:tcW w:w="1814" w:type="dxa"/>
          </w:tcPr>
          <w:p w14:paraId="1B700D9F" w14:textId="77777777" w:rsidR="0000408B" w:rsidRPr="0000408B" w:rsidRDefault="0000408B" w:rsidP="00C5430E">
            <w:pPr>
              <w:rPr>
                <w:rFonts w:ascii="Franklin Gothic Book" w:hAnsi="Franklin Gothic Book"/>
              </w:rPr>
            </w:pPr>
          </w:p>
        </w:tc>
      </w:tr>
    </w:tbl>
    <w:p w14:paraId="5CB5C1C9" w14:textId="77777777" w:rsidR="008669E8" w:rsidRDefault="008669E8" w:rsidP="008669E8">
      <w:pPr>
        <w:pStyle w:val="Retraitcorpsdetexte3"/>
        <w:spacing w:before="120" w:after="120"/>
        <w:ind w:left="0"/>
        <w:jc w:val="both"/>
        <w:rPr>
          <w:rFonts w:ascii="Franklin Gothic Book" w:hAnsi="Franklin Gothic Book"/>
          <w:color w:val="FF0000"/>
          <w:sz w:val="24"/>
          <w:szCs w:val="24"/>
        </w:rPr>
      </w:pPr>
    </w:p>
    <w:p w14:paraId="43D822D2" w14:textId="77777777" w:rsidR="008669E8" w:rsidRPr="006E068F" w:rsidRDefault="008669E8" w:rsidP="008669E8">
      <w:pPr>
        <w:pStyle w:val="Titre1"/>
        <w:spacing w:before="120" w:after="120"/>
        <w:rPr>
          <w:rFonts w:ascii="Franklin Gothic Book" w:hAnsi="Franklin Gothic Book" w:cs="Times New Roman"/>
          <w:caps/>
          <w:noProof/>
        </w:rPr>
      </w:pPr>
      <w:r w:rsidRPr="006E068F">
        <w:rPr>
          <w:rFonts w:ascii="Franklin Gothic Book" w:hAnsi="Franklin Gothic Book" w:cs="Times New Roman"/>
          <w:caps/>
          <w:noProof/>
        </w:rPr>
        <w:t xml:space="preserve">5 - </w:t>
      </w:r>
      <w:r w:rsidRPr="00225AA3">
        <w:rPr>
          <w:rFonts w:ascii="Franklin Gothic Book" w:hAnsi="Franklin Gothic Book" w:cs="Times New Roman"/>
          <w:caps/>
          <w:noProof/>
        </w:rPr>
        <w:t>CONSULTATION</w:t>
      </w:r>
      <w:r w:rsidRPr="006E068F">
        <w:rPr>
          <w:rFonts w:ascii="Franklin Gothic Book" w:hAnsi="Franklin Gothic Book" w:cs="Times New Roman"/>
          <w:caps/>
          <w:noProof/>
        </w:rPr>
        <w:t xml:space="preserve"> du Dossier d' APPEL D' OFFRES</w:t>
      </w:r>
    </w:p>
    <w:p w14:paraId="55BCB438" w14:textId="77777777" w:rsidR="008669E8" w:rsidRDefault="008669E8" w:rsidP="008669E8">
      <w:pPr>
        <w:pStyle w:val="NO"/>
        <w:spacing w:before="120" w:after="120"/>
        <w:rPr>
          <w:rFonts w:ascii="Franklin Gothic Book" w:hAnsi="Franklin Gothic Book"/>
          <w:noProof/>
        </w:rPr>
      </w:pPr>
      <w:r w:rsidRPr="006E068F">
        <w:rPr>
          <w:rFonts w:ascii="Franklin Gothic Book" w:hAnsi="Franklin Gothic Book"/>
        </w:rPr>
        <w:t>Le dossier peut être co</w:t>
      </w:r>
      <w:r>
        <w:rPr>
          <w:rFonts w:ascii="Franklin Gothic Book" w:hAnsi="Franklin Gothic Book"/>
        </w:rPr>
        <w:t xml:space="preserve">nsulté aux heures ouvrables auprès de la </w:t>
      </w:r>
      <w:r w:rsidR="00A7227D">
        <w:rPr>
          <w:rFonts w:ascii="Franklin Gothic Book" w:hAnsi="Franklin Gothic Book"/>
        </w:rPr>
        <w:t xml:space="preserve">Commune de </w:t>
      </w:r>
      <w:r w:rsidR="00017D99">
        <w:rPr>
          <w:rFonts w:ascii="Franklin Gothic Book" w:hAnsi="Franklin Gothic Book"/>
        </w:rPr>
        <w:t>D</w:t>
      </w:r>
      <w:r w:rsidR="00DA067B">
        <w:rPr>
          <w:rFonts w:ascii="Franklin Gothic Book" w:hAnsi="Franklin Gothic Book"/>
        </w:rPr>
        <w:t>atcheka</w:t>
      </w:r>
      <w:r>
        <w:rPr>
          <w:rFonts w:ascii="Franklin Gothic Book" w:hAnsi="Franklin Gothic Book"/>
        </w:rPr>
        <w:t xml:space="preserve"> dès </w:t>
      </w:r>
      <w:r w:rsidRPr="006E068F">
        <w:rPr>
          <w:rFonts w:ascii="Franklin Gothic Book" w:hAnsi="Franklin Gothic Book"/>
        </w:rPr>
        <w:t xml:space="preserve"> publication du présent avis</w:t>
      </w:r>
      <w:r w:rsidRPr="006E068F">
        <w:rPr>
          <w:rFonts w:ascii="Franklin Gothic Book" w:hAnsi="Franklin Gothic Book"/>
          <w:noProof/>
        </w:rPr>
        <w:t>.</w:t>
      </w:r>
    </w:p>
    <w:p w14:paraId="6B231405" w14:textId="77777777" w:rsidR="00C5430E" w:rsidRPr="008B1655" w:rsidRDefault="00C5430E" w:rsidP="00C5430E">
      <w:pPr>
        <w:pStyle w:val="Paragraphedeliste"/>
        <w:widowControl w:val="0"/>
        <w:numPr>
          <w:ilvl w:val="0"/>
          <w:numId w:val="45"/>
        </w:numPr>
        <w:suppressAutoHyphens/>
        <w:autoSpaceDE w:val="0"/>
        <w:autoSpaceDN w:val="0"/>
        <w:spacing w:after="160" w:line="244" w:lineRule="auto"/>
        <w:contextualSpacing w:val="0"/>
        <w:jc w:val="both"/>
        <w:textAlignment w:val="baseline"/>
        <w:rPr>
          <w:b/>
          <w:bCs/>
        </w:rPr>
      </w:pPr>
      <w:r w:rsidRPr="008B1655">
        <w:rPr>
          <w:b/>
          <w:bCs/>
        </w:rPr>
        <w:t>Cautionnement provisoire</w:t>
      </w:r>
    </w:p>
    <w:p w14:paraId="3BC3FA6E" w14:textId="5D4C7C80" w:rsidR="00C5430E" w:rsidRPr="005D5C97" w:rsidRDefault="00C5430E" w:rsidP="00C5430E">
      <w:pPr>
        <w:widowControl w:val="0"/>
        <w:autoSpaceDE w:val="0"/>
        <w:jc w:val="both"/>
        <w:rPr>
          <w:sz w:val="22"/>
          <w:szCs w:val="22"/>
        </w:rPr>
      </w:pPr>
      <w:r w:rsidRPr="005D5C97">
        <w:rPr>
          <w:sz w:val="22"/>
          <w:szCs w:val="22"/>
        </w:rPr>
        <w:t>Chaque</w:t>
      </w:r>
      <w:r w:rsidRPr="005D5C97">
        <w:rPr>
          <w:spacing w:val="8"/>
          <w:sz w:val="22"/>
          <w:szCs w:val="22"/>
        </w:rPr>
        <w:t xml:space="preserve"> </w:t>
      </w:r>
      <w:r w:rsidRPr="005D5C97">
        <w:rPr>
          <w:sz w:val="22"/>
          <w:szCs w:val="22"/>
        </w:rPr>
        <w:t>soumissionnaire</w:t>
      </w:r>
      <w:r w:rsidRPr="005D5C97">
        <w:rPr>
          <w:spacing w:val="8"/>
          <w:sz w:val="22"/>
          <w:szCs w:val="22"/>
        </w:rPr>
        <w:t xml:space="preserve"> </w:t>
      </w:r>
      <w:r w:rsidRPr="005D5C97">
        <w:rPr>
          <w:sz w:val="22"/>
          <w:szCs w:val="22"/>
        </w:rPr>
        <w:t>doit</w:t>
      </w:r>
      <w:r w:rsidRPr="005D5C97">
        <w:rPr>
          <w:spacing w:val="8"/>
          <w:sz w:val="22"/>
          <w:szCs w:val="22"/>
        </w:rPr>
        <w:t xml:space="preserve"> </w:t>
      </w:r>
      <w:r w:rsidRPr="005D5C97">
        <w:rPr>
          <w:sz w:val="22"/>
          <w:szCs w:val="22"/>
        </w:rPr>
        <w:t>joindre</w:t>
      </w:r>
      <w:r w:rsidRPr="005D5C97">
        <w:rPr>
          <w:spacing w:val="8"/>
          <w:sz w:val="22"/>
          <w:szCs w:val="22"/>
        </w:rPr>
        <w:t xml:space="preserve"> </w:t>
      </w:r>
      <w:r w:rsidRPr="005D5C97">
        <w:rPr>
          <w:sz w:val="22"/>
          <w:szCs w:val="22"/>
        </w:rPr>
        <w:t>à</w:t>
      </w:r>
      <w:r w:rsidRPr="005D5C97">
        <w:rPr>
          <w:spacing w:val="8"/>
          <w:sz w:val="22"/>
          <w:szCs w:val="22"/>
        </w:rPr>
        <w:t xml:space="preserve"> </w:t>
      </w:r>
      <w:r w:rsidRPr="005D5C97">
        <w:rPr>
          <w:sz w:val="22"/>
          <w:szCs w:val="22"/>
        </w:rPr>
        <w:t>ses</w:t>
      </w:r>
      <w:r w:rsidRPr="005D5C97">
        <w:rPr>
          <w:spacing w:val="8"/>
          <w:sz w:val="22"/>
          <w:szCs w:val="22"/>
        </w:rPr>
        <w:t xml:space="preserve"> </w:t>
      </w:r>
      <w:r w:rsidRPr="005D5C97">
        <w:rPr>
          <w:sz w:val="22"/>
          <w:szCs w:val="22"/>
        </w:rPr>
        <w:t>pièces administratives, une caution de soumission établie par une banque de premier ordre agréée par le Ministère</w:t>
      </w:r>
      <w:r w:rsidRPr="005D5C97">
        <w:rPr>
          <w:spacing w:val="16"/>
          <w:sz w:val="22"/>
          <w:szCs w:val="22"/>
        </w:rPr>
        <w:t xml:space="preserve"> </w:t>
      </w:r>
      <w:r w:rsidRPr="005D5C97">
        <w:rPr>
          <w:sz w:val="22"/>
          <w:szCs w:val="22"/>
        </w:rPr>
        <w:t>chargé</w:t>
      </w:r>
      <w:r w:rsidRPr="005D5C97">
        <w:rPr>
          <w:spacing w:val="16"/>
          <w:sz w:val="22"/>
          <w:szCs w:val="22"/>
        </w:rPr>
        <w:t xml:space="preserve"> </w:t>
      </w:r>
      <w:r w:rsidRPr="005D5C97">
        <w:rPr>
          <w:sz w:val="22"/>
          <w:szCs w:val="22"/>
        </w:rPr>
        <w:t>des</w:t>
      </w:r>
      <w:r w:rsidRPr="005D5C97">
        <w:rPr>
          <w:spacing w:val="16"/>
          <w:sz w:val="22"/>
          <w:szCs w:val="22"/>
        </w:rPr>
        <w:t xml:space="preserve"> </w:t>
      </w:r>
      <w:r w:rsidRPr="005D5C97">
        <w:rPr>
          <w:sz w:val="22"/>
          <w:szCs w:val="22"/>
        </w:rPr>
        <w:t>finances</w:t>
      </w:r>
      <w:r w:rsidRPr="005D5C97">
        <w:rPr>
          <w:spacing w:val="16"/>
          <w:sz w:val="22"/>
          <w:szCs w:val="22"/>
        </w:rPr>
        <w:t xml:space="preserve"> </w:t>
      </w:r>
      <w:r w:rsidRPr="005D5C97">
        <w:rPr>
          <w:sz w:val="22"/>
          <w:szCs w:val="22"/>
        </w:rPr>
        <w:t>et</w:t>
      </w:r>
      <w:r w:rsidRPr="005D5C97">
        <w:rPr>
          <w:spacing w:val="16"/>
          <w:sz w:val="22"/>
          <w:szCs w:val="22"/>
        </w:rPr>
        <w:t xml:space="preserve"> </w:t>
      </w:r>
      <w:r w:rsidRPr="005D5C97">
        <w:rPr>
          <w:sz w:val="22"/>
          <w:szCs w:val="22"/>
        </w:rPr>
        <w:t>dont</w:t>
      </w:r>
      <w:r w:rsidRPr="005D5C97">
        <w:rPr>
          <w:spacing w:val="16"/>
          <w:sz w:val="22"/>
          <w:szCs w:val="22"/>
        </w:rPr>
        <w:t xml:space="preserve"> </w:t>
      </w:r>
      <w:r w:rsidRPr="005D5C97">
        <w:rPr>
          <w:sz w:val="22"/>
          <w:szCs w:val="22"/>
        </w:rPr>
        <w:t>la</w:t>
      </w:r>
      <w:r w:rsidRPr="005D5C97">
        <w:rPr>
          <w:spacing w:val="16"/>
          <w:sz w:val="22"/>
          <w:szCs w:val="22"/>
        </w:rPr>
        <w:t xml:space="preserve"> </w:t>
      </w:r>
      <w:r w:rsidRPr="005D5C97">
        <w:rPr>
          <w:sz w:val="22"/>
          <w:szCs w:val="22"/>
        </w:rPr>
        <w:t>liste</w:t>
      </w:r>
      <w:r w:rsidRPr="005D5C97">
        <w:rPr>
          <w:spacing w:val="16"/>
          <w:sz w:val="22"/>
          <w:szCs w:val="22"/>
        </w:rPr>
        <w:t xml:space="preserve"> </w:t>
      </w:r>
      <w:r w:rsidRPr="005D5C97">
        <w:rPr>
          <w:sz w:val="22"/>
          <w:szCs w:val="22"/>
        </w:rPr>
        <w:t>figure dans</w:t>
      </w:r>
      <w:r w:rsidRPr="005D5C97">
        <w:rPr>
          <w:spacing w:val="13"/>
          <w:sz w:val="22"/>
          <w:szCs w:val="22"/>
        </w:rPr>
        <w:t xml:space="preserve"> </w:t>
      </w:r>
      <w:r w:rsidRPr="005D5C97">
        <w:rPr>
          <w:sz w:val="22"/>
          <w:szCs w:val="22"/>
        </w:rPr>
        <w:t>la</w:t>
      </w:r>
      <w:r w:rsidRPr="005D5C97">
        <w:rPr>
          <w:spacing w:val="13"/>
          <w:sz w:val="22"/>
          <w:szCs w:val="22"/>
        </w:rPr>
        <w:t xml:space="preserve"> </w:t>
      </w:r>
      <w:r w:rsidRPr="005D5C97">
        <w:rPr>
          <w:sz w:val="22"/>
          <w:szCs w:val="22"/>
        </w:rPr>
        <w:t>pièce</w:t>
      </w:r>
      <w:r w:rsidRPr="005D5C97">
        <w:rPr>
          <w:spacing w:val="13"/>
          <w:sz w:val="22"/>
          <w:szCs w:val="22"/>
        </w:rPr>
        <w:t xml:space="preserve"> </w:t>
      </w:r>
      <w:r w:rsidRPr="005D5C97">
        <w:rPr>
          <w:sz w:val="22"/>
          <w:szCs w:val="22"/>
        </w:rPr>
        <w:t>12</w:t>
      </w:r>
      <w:r w:rsidRPr="005D5C97">
        <w:rPr>
          <w:spacing w:val="13"/>
          <w:sz w:val="22"/>
          <w:szCs w:val="22"/>
        </w:rPr>
        <w:t xml:space="preserve"> </w:t>
      </w:r>
      <w:r w:rsidRPr="005D5C97">
        <w:rPr>
          <w:sz w:val="22"/>
          <w:szCs w:val="22"/>
        </w:rPr>
        <w:t>du</w:t>
      </w:r>
      <w:r w:rsidRPr="005D5C97">
        <w:rPr>
          <w:spacing w:val="13"/>
          <w:sz w:val="22"/>
          <w:szCs w:val="22"/>
        </w:rPr>
        <w:t xml:space="preserve"> </w:t>
      </w:r>
      <w:r w:rsidRPr="005D5C97">
        <w:rPr>
          <w:sz w:val="22"/>
          <w:szCs w:val="22"/>
        </w:rPr>
        <w:t xml:space="preserve">DAO, d’un montant de </w:t>
      </w:r>
      <w:r w:rsidR="00933A72" w:rsidRPr="005D5C97">
        <w:rPr>
          <w:b/>
          <w:sz w:val="22"/>
          <w:szCs w:val="22"/>
        </w:rPr>
        <w:t>30</w:t>
      </w:r>
      <w:r w:rsidRPr="005D5C97">
        <w:rPr>
          <w:b/>
          <w:sz w:val="22"/>
          <w:szCs w:val="22"/>
        </w:rPr>
        <w:t>0 000 (</w:t>
      </w:r>
      <w:r w:rsidR="00933A72" w:rsidRPr="005D5C97">
        <w:rPr>
          <w:b/>
          <w:sz w:val="22"/>
          <w:szCs w:val="22"/>
        </w:rPr>
        <w:t>Trois</w:t>
      </w:r>
      <w:r w:rsidRPr="005D5C97">
        <w:rPr>
          <w:b/>
          <w:sz w:val="22"/>
          <w:szCs w:val="22"/>
        </w:rPr>
        <w:t xml:space="preserve"> soixante mille</w:t>
      </w:r>
      <w:r w:rsidRPr="005D5C97">
        <w:rPr>
          <w:sz w:val="22"/>
          <w:szCs w:val="22"/>
        </w:rPr>
        <w:t xml:space="preserve">) </w:t>
      </w:r>
      <w:r w:rsidR="00F52E16" w:rsidRPr="005D5C97">
        <w:rPr>
          <w:sz w:val="22"/>
          <w:szCs w:val="22"/>
        </w:rPr>
        <w:t xml:space="preserve">pour les lot 1,2,3 </w:t>
      </w:r>
      <w:r w:rsidRPr="005D5C97">
        <w:rPr>
          <w:sz w:val="22"/>
          <w:szCs w:val="22"/>
        </w:rPr>
        <w:t>F CFA</w:t>
      </w:r>
      <w:r w:rsidR="00F52E16" w:rsidRPr="005D5C97">
        <w:rPr>
          <w:sz w:val="22"/>
          <w:szCs w:val="22"/>
        </w:rPr>
        <w:t xml:space="preserve"> et 320 000 (Trois cent vingt mille) FCFA</w:t>
      </w:r>
      <w:r w:rsidRPr="005D5C97">
        <w:rPr>
          <w:sz w:val="22"/>
          <w:szCs w:val="22"/>
        </w:rPr>
        <w:t xml:space="preserve"> p</w:t>
      </w:r>
      <w:r w:rsidR="00F52E16" w:rsidRPr="005D5C97">
        <w:rPr>
          <w:sz w:val="22"/>
          <w:szCs w:val="22"/>
        </w:rPr>
        <w:t xml:space="preserve">our le </w:t>
      </w:r>
      <w:r w:rsidRPr="005D5C97">
        <w:rPr>
          <w:sz w:val="22"/>
          <w:szCs w:val="22"/>
        </w:rPr>
        <w:t xml:space="preserve"> lot </w:t>
      </w:r>
      <w:r w:rsidR="00F52E16" w:rsidRPr="005D5C97">
        <w:rPr>
          <w:sz w:val="22"/>
          <w:szCs w:val="22"/>
        </w:rPr>
        <w:t xml:space="preserve">4 </w:t>
      </w:r>
      <w:r w:rsidRPr="005D5C97">
        <w:rPr>
          <w:sz w:val="22"/>
          <w:szCs w:val="22"/>
        </w:rPr>
        <w:t>et valable</w:t>
      </w:r>
      <w:r w:rsidRPr="005D5C97">
        <w:rPr>
          <w:spacing w:val="12"/>
          <w:sz w:val="22"/>
          <w:szCs w:val="22"/>
        </w:rPr>
        <w:t xml:space="preserve"> </w:t>
      </w:r>
      <w:r w:rsidRPr="005D5C97">
        <w:rPr>
          <w:sz w:val="22"/>
          <w:szCs w:val="22"/>
        </w:rPr>
        <w:t>pendant</w:t>
      </w:r>
      <w:r w:rsidRPr="005D5C97">
        <w:rPr>
          <w:spacing w:val="12"/>
          <w:sz w:val="22"/>
          <w:szCs w:val="22"/>
        </w:rPr>
        <w:t xml:space="preserve"> </w:t>
      </w:r>
      <w:r w:rsidRPr="005D5C97">
        <w:rPr>
          <w:sz w:val="22"/>
          <w:szCs w:val="22"/>
        </w:rPr>
        <w:t>trente</w:t>
      </w:r>
      <w:r w:rsidRPr="005D5C97">
        <w:rPr>
          <w:spacing w:val="12"/>
          <w:sz w:val="22"/>
          <w:szCs w:val="22"/>
        </w:rPr>
        <w:t xml:space="preserve"> </w:t>
      </w:r>
      <w:r w:rsidRPr="005D5C97">
        <w:rPr>
          <w:sz w:val="22"/>
          <w:szCs w:val="22"/>
        </w:rPr>
        <w:t>(30)</w:t>
      </w:r>
      <w:r w:rsidRPr="005D5C97">
        <w:rPr>
          <w:spacing w:val="12"/>
          <w:sz w:val="22"/>
          <w:szCs w:val="22"/>
        </w:rPr>
        <w:t xml:space="preserve"> </w:t>
      </w:r>
      <w:r w:rsidRPr="005D5C97">
        <w:rPr>
          <w:sz w:val="22"/>
          <w:szCs w:val="22"/>
        </w:rPr>
        <w:t>jours</w:t>
      </w:r>
      <w:r w:rsidRPr="005D5C97">
        <w:rPr>
          <w:spacing w:val="12"/>
          <w:sz w:val="22"/>
          <w:szCs w:val="22"/>
        </w:rPr>
        <w:t xml:space="preserve"> </w:t>
      </w:r>
      <w:r w:rsidRPr="005D5C97">
        <w:rPr>
          <w:sz w:val="22"/>
          <w:szCs w:val="22"/>
        </w:rPr>
        <w:t>au-delà</w:t>
      </w:r>
      <w:r w:rsidRPr="005D5C97">
        <w:rPr>
          <w:spacing w:val="12"/>
          <w:sz w:val="22"/>
          <w:szCs w:val="22"/>
        </w:rPr>
        <w:t xml:space="preserve"> </w:t>
      </w:r>
      <w:r w:rsidRPr="005D5C97">
        <w:rPr>
          <w:sz w:val="22"/>
          <w:szCs w:val="22"/>
        </w:rPr>
        <w:t>de</w:t>
      </w:r>
      <w:r w:rsidRPr="005D5C97">
        <w:rPr>
          <w:spacing w:val="12"/>
          <w:sz w:val="22"/>
          <w:szCs w:val="22"/>
        </w:rPr>
        <w:t xml:space="preserve"> </w:t>
      </w:r>
      <w:r w:rsidRPr="005D5C97">
        <w:rPr>
          <w:sz w:val="22"/>
          <w:szCs w:val="22"/>
        </w:rPr>
        <w:t>la</w:t>
      </w:r>
      <w:r w:rsidRPr="005D5C97">
        <w:rPr>
          <w:spacing w:val="12"/>
          <w:sz w:val="22"/>
          <w:szCs w:val="22"/>
        </w:rPr>
        <w:t xml:space="preserve"> </w:t>
      </w:r>
      <w:r w:rsidRPr="005D5C97">
        <w:rPr>
          <w:sz w:val="22"/>
          <w:szCs w:val="22"/>
        </w:rPr>
        <w:t>date originelle</w:t>
      </w:r>
      <w:r w:rsidRPr="005D5C97">
        <w:rPr>
          <w:spacing w:val="6"/>
          <w:sz w:val="22"/>
          <w:szCs w:val="22"/>
        </w:rPr>
        <w:t xml:space="preserve"> </w:t>
      </w:r>
      <w:r w:rsidRPr="005D5C97">
        <w:rPr>
          <w:sz w:val="22"/>
          <w:szCs w:val="22"/>
        </w:rPr>
        <w:t>de</w:t>
      </w:r>
      <w:r w:rsidRPr="005D5C97">
        <w:rPr>
          <w:spacing w:val="6"/>
          <w:sz w:val="22"/>
          <w:szCs w:val="22"/>
        </w:rPr>
        <w:t xml:space="preserve"> </w:t>
      </w:r>
      <w:r w:rsidRPr="005D5C97">
        <w:rPr>
          <w:sz w:val="22"/>
          <w:szCs w:val="22"/>
        </w:rPr>
        <w:t>validité</w:t>
      </w:r>
      <w:r w:rsidRPr="005D5C97">
        <w:rPr>
          <w:spacing w:val="6"/>
          <w:sz w:val="22"/>
          <w:szCs w:val="22"/>
        </w:rPr>
        <w:t xml:space="preserve"> </w:t>
      </w:r>
      <w:r w:rsidRPr="005D5C97">
        <w:rPr>
          <w:sz w:val="22"/>
          <w:szCs w:val="22"/>
        </w:rPr>
        <w:t>des</w:t>
      </w:r>
      <w:r w:rsidRPr="005D5C97">
        <w:rPr>
          <w:spacing w:val="6"/>
          <w:sz w:val="22"/>
          <w:szCs w:val="22"/>
        </w:rPr>
        <w:t xml:space="preserve"> </w:t>
      </w:r>
      <w:r w:rsidRPr="005D5C97">
        <w:rPr>
          <w:sz w:val="22"/>
          <w:szCs w:val="22"/>
        </w:rPr>
        <w:t>offres.</w:t>
      </w:r>
    </w:p>
    <w:p w14:paraId="686B161D" w14:textId="77777777" w:rsidR="00C5430E" w:rsidRPr="005D5C97" w:rsidRDefault="00C5430E" w:rsidP="00C5430E">
      <w:pPr>
        <w:widowControl w:val="0"/>
        <w:autoSpaceDE w:val="0"/>
        <w:jc w:val="both"/>
        <w:rPr>
          <w:sz w:val="22"/>
          <w:szCs w:val="22"/>
        </w:rPr>
      </w:pPr>
      <w:r w:rsidRPr="005D5C97">
        <w:rPr>
          <w:sz w:val="22"/>
          <w:szCs w:val="22"/>
        </w:rPr>
        <w:t>Les cautionnements émis dans le cadre des Marchés Publics doivent être constitués à cent pour cent 100% et consignés en numéraires à la caisse des dépôts et   consignations (CDEC).</w:t>
      </w:r>
    </w:p>
    <w:p w14:paraId="6F3C53AA" w14:textId="77777777" w:rsidR="00C5430E" w:rsidRPr="005D5C97" w:rsidRDefault="00C5430E" w:rsidP="00C5430E">
      <w:pPr>
        <w:widowControl w:val="0"/>
        <w:autoSpaceDE w:val="0"/>
        <w:jc w:val="both"/>
      </w:pPr>
    </w:p>
    <w:p w14:paraId="786287A2" w14:textId="77777777" w:rsidR="00C5430E" w:rsidRPr="005D5C97" w:rsidRDefault="00C5430E" w:rsidP="00C5430E">
      <w:pPr>
        <w:pStyle w:val="Paragraphedeliste"/>
        <w:widowControl w:val="0"/>
        <w:numPr>
          <w:ilvl w:val="0"/>
          <w:numId w:val="45"/>
        </w:numPr>
        <w:suppressAutoHyphens/>
        <w:autoSpaceDE w:val="0"/>
        <w:autoSpaceDN w:val="0"/>
        <w:spacing w:after="160" w:line="244" w:lineRule="auto"/>
        <w:contextualSpacing w:val="0"/>
        <w:jc w:val="both"/>
        <w:textAlignment w:val="baseline"/>
        <w:rPr>
          <w:b/>
        </w:rPr>
      </w:pPr>
      <w:r w:rsidRPr="005D5C97">
        <w:rPr>
          <w:b/>
          <w:bCs/>
        </w:rPr>
        <w:t>Consultation</w:t>
      </w:r>
      <w:r w:rsidRPr="005D5C97">
        <w:rPr>
          <w:b/>
          <w:bCs/>
          <w:spacing w:val="6"/>
        </w:rPr>
        <w:t xml:space="preserve"> </w:t>
      </w:r>
      <w:r w:rsidRPr="005D5C97">
        <w:rPr>
          <w:b/>
          <w:bCs/>
        </w:rPr>
        <w:t>du</w:t>
      </w:r>
      <w:r w:rsidRPr="005D5C97">
        <w:rPr>
          <w:b/>
          <w:bCs/>
          <w:spacing w:val="6"/>
        </w:rPr>
        <w:t xml:space="preserve"> </w:t>
      </w:r>
      <w:r w:rsidRPr="005D5C97">
        <w:rPr>
          <w:b/>
          <w:bCs/>
        </w:rPr>
        <w:t>Dossier</w:t>
      </w:r>
      <w:r w:rsidRPr="005D5C97">
        <w:rPr>
          <w:b/>
          <w:bCs/>
          <w:spacing w:val="6"/>
        </w:rPr>
        <w:t xml:space="preserve"> </w:t>
      </w:r>
      <w:r w:rsidRPr="005D5C97">
        <w:rPr>
          <w:b/>
          <w:bCs/>
        </w:rPr>
        <w:t>d'Appel</w:t>
      </w:r>
      <w:r w:rsidRPr="005D5C97">
        <w:rPr>
          <w:b/>
          <w:bCs/>
          <w:spacing w:val="6"/>
        </w:rPr>
        <w:t xml:space="preserve"> </w:t>
      </w:r>
      <w:r w:rsidRPr="005D5C97">
        <w:rPr>
          <w:b/>
          <w:bCs/>
        </w:rPr>
        <w:t>d'Offres</w:t>
      </w:r>
    </w:p>
    <w:p w14:paraId="76FA3AD3" w14:textId="77777777" w:rsidR="00C5430E" w:rsidRPr="005D5C97" w:rsidRDefault="00C5430E" w:rsidP="00C5430E">
      <w:pPr>
        <w:widowControl w:val="0"/>
        <w:autoSpaceDE w:val="0"/>
        <w:jc w:val="both"/>
        <w:rPr>
          <w:sz w:val="22"/>
          <w:szCs w:val="22"/>
        </w:rPr>
      </w:pPr>
      <w:r w:rsidRPr="005D5C97">
        <w:rPr>
          <w:sz w:val="22"/>
          <w:szCs w:val="22"/>
        </w:rPr>
        <w:t>Le dossier peut être consulté aux heures ouvrables à la Commune de DATCHEKA dès publication du présent Avis.</w:t>
      </w:r>
    </w:p>
    <w:p w14:paraId="78AF9CEC" w14:textId="77777777" w:rsidR="00C5430E" w:rsidRPr="005D5C97" w:rsidRDefault="00C5430E" w:rsidP="00C5430E">
      <w:pPr>
        <w:spacing w:before="14" w:line="276" w:lineRule="auto"/>
        <w:ind w:right="74"/>
        <w:jc w:val="both"/>
        <w:rPr>
          <w:rFonts w:eastAsia="Arial Narrow"/>
          <w:sz w:val="22"/>
          <w:szCs w:val="22"/>
        </w:rPr>
      </w:pPr>
      <w:r w:rsidRPr="005D5C97">
        <w:rPr>
          <w:rFonts w:eastAsia="Arial Narrow"/>
          <w:sz w:val="22"/>
          <w:szCs w:val="22"/>
        </w:rPr>
        <w:t>Il</w:t>
      </w:r>
      <w:r w:rsidRPr="005D5C97">
        <w:rPr>
          <w:rFonts w:eastAsia="Arial Narrow"/>
          <w:spacing w:val="2"/>
          <w:sz w:val="22"/>
          <w:szCs w:val="22"/>
        </w:rPr>
        <w:t xml:space="preserve"> </w:t>
      </w:r>
      <w:r w:rsidRPr="005D5C97">
        <w:rPr>
          <w:rFonts w:eastAsia="Arial Narrow"/>
          <w:spacing w:val="1"/>
          <w:sz w:val="22"/>
          <w:szCs w:val="22"/>
        </w:rPr>
        <w:t>peu</w:t>
      </w:r>
      <w:r w:rsidRPr="005D5C97">
        <w:rPr>
          <w:rFonts w:eastAsia="Arial Narrow"/>
          <w:sz w:val="22"/>
          <w:szCs w:val="22"/>
        </w:rPr>
        <w:t xml:space="preserve">t </w:t>
      </w:r>
      <w:r w:rsidRPr="005D5C97">
        <w:rPr>
          <w:rFonts w:eastAsia="Arial Narrow"/>
          <w:spacing w:val="1"/>
          <w:sz w:val="22"/>
          <w:szCs w:val="22"/>
        </w:rPr>
        <w:t>é</w:t>
      </w:r>
      <w:r w:rsidRPr="005D5C97">
        <w:rPr>
          <w:rFonts w:eastAsia="Arial Narrow"/>
          <w:spacing w:val="-1"/>
          <w:sz w:val="22"/>
          <w:szCs w:val="22"/>
        </w:rPr>
        <w:t>g</w:t>
      </w:r>
      <w:r w:rsidRPr="005D5C97">
        <w:rPr>
          <w:rFonts w:eastAsia="Arial Narrow"/>
          <w:spacing w:val="1"/>
          <w:sz w:val="22"/>
          <w:szCs w:val="22"/>
        </w:rPr>
        <w:t>a</w:t>
      </w:r>
      <w:r w:rsidRPr="005D5C97">
        <w:rPr>
          <w:rFonts w:eastAsia="Arial Narrow"/>
          <w:sz w:val="22"/>
          <w:szCs w:val="22"/>
        </w:rPr>
        <w:t>leme</w:t>
      </w:r>
      <w:r w:rsidRPr="005D5C97">
        <w:rPr>
          <w:rFonts w:eastAsia="Arial Narrow"/>
          <w:spacing w:val="-1"/>
          <w:sz w:val="22"/>
          <w:szCs w:val="22"/>
        </w:rPr>
        <w:t>n</w:t>
      </w:r>
      <w:r w:rsidRPr="005D5C97">
        <w:rPr>
          <w:rFonts w:eastAsia="Arial Narrow"/>
          <w:sz w:val="22"/>
          <w:szCs w:val="22"/>
        </w:rPr>
        <w:t>t</w:t>
      </w:r>
      <w:r w:rsidRPr="005D5C97">
        <w:rPr>
          <w:rFonts w:eastAsia="Arial Narrow"/>
          <w:spacing w:val="2"/>
          <w:sz w:val="22"/>
          <w:szCs w:val="22"/>
        </w:rPr>
        <w:t xml:space="preserve"> </w:t>
      </w:r>
      <w:r w:rsidRPr="005D5C97">
        <w:rPr>
          <w:rFonts w:eastAsia="Arial Narrow"/>
          <w:spacing w:val="1"/>
          <w:sz w:val="22"/>
          <w:szCs w:val="22"/>
        </w:rPr>
        <w:t>ê</w:t>
      </w:r>
      <w:r w:rsidRPr="005D5C97">
        <w:rPr>
          <w:rFonts w:eastAsia="Arial Narrow"/>
          <w:sz w:val="22"/>
          <w:szCs w:val="22"/>
        </w:rPr>
        <w:t>t</w:t>
      </w:r>
      <w:r w:rsidRPr="005D5C97">
        <w:rPr>
          <w:rFonts w:eastAsia="Arial Narrow"/>
          <w:spacing w:val="-3"/>
          <w:sz w:val="22"/>
          <w:szCs w:val="22"/>
        </w:rPr>
        <w:t>r</w:t>
      </w:r>
      <w:r w:rsidRPr="005D5C97">
        <w:rPr>
          <w:rFonts w:eastAsia="Arial Narrow"/>
          <w:sz w:val="22"/>
          <w:szCs w:val="22"/>
        </w:rPr>
        <w:t>e</w:t>
      </w:r>
      <w:r w:rsidRPr="005D5C97">
        <w:rPr>
          <w:rFonts w:eastAsia="Arial Narrow"/>
          <w:spacing w:val="2"/>
          <w:sz w:val="22"/>
          <w:szCs w:val="22"/>
        </w:rPr>
        <w:t xml:space="preserve"> </w:t>
      </w:r>
      <w:r w:rsidRPr="005D5C97">
        <w:rPr>
          <w:rFonts w:eastAsia="Arial Narrow"/>
          <w:sz w:val="22"/>
          <w:szCs w:val="22"/>
        </w:rPr>
        <w:t>c</w:t>
      </w:r>
      <w:r w:rsidRPr="005D5C97">
        <w:rPr>
          <w:rFonts w:eastAsia="Arial Narrow"/>
          <w:spacing w:val="1"/>
          <w:sz w:val="22"/>
          <w:szCs w:val="22"/>
        </w:rPr>
        <w:t>on</w:t>
      </w:r>
      <w:r w:rsidRPr="005D5C97">
        <w:rPr>
          <w:rFonts w:eastAsia="Arial Narrow"/>
          <w:spacing w:val="-2"/>
          <w:sz w:val="22"/>
          <w:szCs w:val="22"/>
        </w:rPr>
        <w:t>s</w:t>
      </w:r>
      <w:r w:rsidRPr="005D5C97">
        <w:rPr>
          <w:rFonts w:eastAsia="Arial Narrow"/>
          <w:spacing w:val="1"/>
          <w:sz w:val="22"/>
          <w:szCs w:val="22"/>
        </w:rPr>
        <w:t>u</w:t>
      </w:r>
      <w:r w:rsidRPr="005D5C97">
        <w:rPr>
          <w:rFonts w:eastAsia="Arial Narrow"/>
          <w:sz w:val="22"/>
          <w:szCs w:val="22"/>
        </w:rPr>
        <w:t>lté</w:t>
      </w:r>
      <w:r w:rsidRPr="005D5C97">
        <w:rPr>
          <w:rFonts w:eastAsia="Arial Narrow"/>
          <w:spacing w:val="5"/>
          <w:sz w:val="22"/>
          <w:szCs w:val="22"/>
        </w:rPr>
        <w:t xml:space="preserve"> </w:t>
      </w:r>
      <w:r w:rsidRPr="005D5C97">
        <w:rPr>
          <w:rFonts w:eastAsia="Arial Narrow"/>
          <w:b/>
          <w:spacing w:val="1"/>
          <w:sz w:val="22"/>
          <w:szCs w:val="22"/>
        </w:rPr>
        <w:t>e</w:t>
      </w:r>
      <w:r w:rsidRPr="005D5C97">
        <w:rPr>
          <w:rFonts w:eastAsia="Arial Narrow"/>
          <w:b/>
          <w:sz w:val="22"/>
          <w:szCs w:val="22"/>
        </w:rPr>
        <w:t>n</w:t>
      </w:r>
      <w:r w:rsidRPr="005D5C97">
        <w:rPr>
          <w:rFonts w:eastAsia="Arial Narrow"/>
          <w:b/>
          <w:spacing w:val="2"/>
          <w:sz w:val="22"/>
          <w:szCs w:val="22"/>
        </w:rPr>
        <w:t xml:space="preserve"> </w:t>
      </w:r>
      <w:r w:rsidRPr="005D5C97">
        <w:rPr>
          <w:rFonts w:eastAsia="Arial Narrow"/>
          <w:b/>
          <w:sz w:val="22"/>
          <w:szCs w:val="22"/>
        </w:rPr>
        <w:t>l</w:t>
      </w:r>
      <w:r w:rsidRPr="005D5C97">
        <w:rPr>
          <w:rFonts w:eastAsia="Arial Narrow"/>
          <w:b/>
          <w:spacing w:val="1"/>
          <w:sz w:val="22"/>
          <w:szCs w:val="22"/>
        </w:rPr>
        <w:t>i</w:t>
      </w:r>
      <w:r w:rsidRPr="005D5C97">
        <w:rPr>
          <w:rFonts w:eastAsia="Arial Narrow"/>
          <w:b/>
          <w:sz w:val="22"/>
          <w:szCs w:val="22"/>
        </w:rPr>
        <w:t>gne</w:t>
      </w:r>
      <w:r w:rsidRPr="005D5C97">
        <w:rPr>
          <w:rFonts w:eastAsia="Arial Narrow"/>
          <w:b/>
          <w:spacing w:val="1"/>
          <w:sz w:val="22"/>
          <w:szCs w:val="22"/>
        </w:rPr>
        <w:t xml:space="preserve"> s</w:t>
      </w:r>
      <w:r w:rsidRPr="005D5C97">
        <w:rPr>
          <w:rFonts w:eastAsia="Arial Narrow"/>
          <w:b/>
          <w:sz w:val="22"/>
          <w:szCs w:val="22"/>
        </w:rPr>
        <w:t>ur</w:t>
      </w:r>
      <w:r w:rsidRPr="005D5C97">
        <w:rPr>
          <w:rFonts w:eastAsia="Arial Narrow"/>
          <w:b/>
          <w:spacing w:val="2"/>
          <w:sz w:val="22"/>
          <w:szCs w:val="22"/>
        </w:rPr>
        <w:t xml:space="preserve"> </w:t>
      </w:r>
      <w:r w:rsidRPr="005D5C97">
        <w:rPr>
          <w:rFonts w:eastAsia="Arial Narrow"/>
          <w:b/>
          <w:sz w:val="22"/>
          <w:szCs w:val="22"/>
        </w:rPr>
        <w:t>la</w:t>
      </w:r>
      <w:r w:rsidRPr="005D5C97">
        <w:rPr>
          <w:rFonts w:eastAsia="Arial Narrow"/>
          <w:b/>
          <w:spacing w:val="3"/>
          <w:sz w:val="22"/>
          <w:szCs w:val="22"/>
        </w:rPr>
        <w:t xml:space="preserve"> </w:t>
      </w:r>
      <w:r w:rsidRPr="005D5C97">
        <w:rPr>
          <w:rFonts w:eastAsia="Arial Narrow"/>
          <w:b/>
          <w:sz w:val="22"/>
          <w:szCs w:val="22"/>
        </w:rPr>
        <w:t>p</w:t>
      </w:r>
      <w:r w:rsidRPr="005D5C97">
        <w:rPr>
          <w:rFonts w:eastAsia="Arial Narrow"/>
          <w:b/>
          <w:spacing w:val="-2"/>
          <w:sz w:val="22"/>
          <w:szCs w:val="22"/>
        </w:rPr>
        <w:t>l</w:t>
      </w:r>
      <w:r w:rsidRPr="005D5C97">
        <w:rPr>
          <w:rFonts w:eastAsia="Arial Narrow"/>
          <w:b/>
          <w:spacing w:val="1"/>
          <w:sz w:val="22"/>
          <w:szCs w:val="22"/>
        </w:rPr>
        <w:t>a</w:t>
      </w:r>
      <w:r w:rsidRPr="005D5C97">
        <w:rPr>
          <w:rFonts w:eastAsia="Arial Narrow"/>
          <w:b/>
          <w:sz w:val="22"/>
          <w:szCs w:val="22"/>
        </w:rPr>
        <w:t>tef</w:t>
      </w:r>
      <w:r w:rsidRPr="005D5C97">
        <w:rPr>
          <w:rFonts w:eastAsia="Arial Narrow"/>
          <w:b/>
          <w:spacing w:val="-1"/>
          <w:sz w:val="22"/>
          <w:szCs w:val="22"/>
        </w:rPr>
        <w:t>o</w:t>
      </w:r>
      <w:r w:rsidRPr="005D5C97">
        <w:rPr>
          <w:rFonts w:eastAsia="Arial Narrow"/>
          <w:b/>
          <w:sz w:val="22"/>
          <w:szCs w:val="22"/>
        </w:rPr>
        <w:t>rme</w:t>
      </w:r>
      <w:r w:rsidRPr="005D5C97">
        <w:rPr>
          <w:rFonts w:eastAsia="Arial Narrow"/>
          <w:b/>
          <w:spacing w:val="1"/>
          <w:sz w:val="22"/>
          <w:szCs w:val="22"/>
        </w:rPr>
        <w:t xml:space="preserve"> </w:t>
      </w:r>
      <w:r w:rsidRPr="005D5C97">
        <w:rPr>
          <w:rFonts w:eastAsia="Arial Narrow"/>
          <w:b/>
          <w:sz w:val="22"/>
          <w:szCs w:val="22"/>
        </w:rPr>
        <w:t>COLE</w:t>
      </w:r>
      <w:r w:rsidRPr="005D5C97">
        <w:rPr>
          <w:rFonts w:eastAsia="Arial Narrow"/>
          <w:b/>
          <w:spacing w:val="1"/>
          <w:sz w:val="22"/>
          <w:szCs w:val="22"/>
        </w:rPr>
        <w:t>P</w:t>
      </w:r>
      <w:r w:rsidRPr="005D5C97">
        <w:rPr>
          <w:rFonts w:eastAsia="Arial Narrow"/>
          <w:b/>
          <w:sz w:val="22"/>
          <w:szCs w:val="22"/>
        </w:rPr>
        <w:t>S</w:t>
      </w:r>
      <w:r w:rsidRPr="005D5C97">
        <w:rPr>
          <w:rFonts w:eastAsia="Arial Narrow"/>
          <w:b/>
          <w:spacing w:val="2"/>
          <w:sz w:val="22"/>
          <w:szCs w:val="22"/>
        </w:rPr>
        <w:t xml:space="preserve"> </w:t>
      </w:r>
      <w:r w:rsidRPr="005D5C97">
        <w:rPr>
          <w:rFonts w:eastAsia="Arial Narrow"/>
          <w:b/>
          <w:spacing w:val="1"/>
          <w:sz w:val="22"/>
          <w:szCs w:val="22"/>
        </w:rPr>
        <w:t>a</w:t>
      </w:r>
      <w:r w:rsidRPr="005D5C97">
        <w:rPr>
          <w:rFonts w:eastAsia="Arial Narrow"/>
          <w:b/>
          <w:spacing w:val="-3"/>
          <w:sz w:val="22"/>
          <w:szCs w:val="22"/>
        </w:rPr>
        <w:t>u</w:t>
      </w:r>
      <w:r w:rsidRPr="005D5C97">
        <w:rPr>
          <w:rFonts w:eastAsia="Arial Narrow"/>
          <w:b/>
          <w:sz w:val="22"/>
          <w:szCs w:val="22"/>
        </w:rPr>
        <w:t>x</w:t>
      </w:r>
      <w:r w:rsidRPr="005D5C97">
        <w:rPr>
          <w:rFonts w:eastAsia="Arial Narrow"/>
          <w:b/>
          <w:spacing w:val="2"/>
          <w:sz w:val="22"/>
          <w:szCs w:val="22"/>
        </w:rPr>
        <w:t xml:space="preserve"> </w:t>
      </w:r>
      <w:r w:rsidRPr="005D5C97">
        <w:rPr>
          <w:rFonts w:eastAsia="Arial Narrow"/>
          <w:b/>
          <w:spacing w:val="1"/>
          <w:sz w:val="22"/>
          <w:szCs w:val="22"/>
        </w:rPr>
        <w:t>a</w:t>
      </w:r>
      <w:r w:rsidRPr="005D5C97">
        <w:rPr>
          <w:rFonts w:eastAsia="Arial Narrow"/>
          <w:b/>
          <w:sz w:val="22"/>
          <w:szCs w:val="22"/>
        </w:rPr>
        <w:t>d</w:t>
      </w:r>
      <w:r w:rsidRPr="005D5C97">
        <w:rPr>
          <w:rFonts w:eastAsia="Arial Narrow"/>
          <w:b/>
          <w:spacing w:val="-2"/>
          <w:sz w:val="22"/>
          <w:szCs w:val="22"/>
        </w:rPr>
        <w:t>r</w:t>
      </w:r>
      <w:r w:rsidRPr="005D5C97">
        <w:rPr>
          <w:rFonts w:eastAsia="Arial Narrow"/>
          <w:b/>
          <w:spacing w:val="1"/>
          <w:sz w:val="22"/>
          <w:szCs w:val="22"/>
        </w:rPr>
        <w:t>e</w:t>
      </w:r>
      <w:r w:rsidRPr="005D5C97">
        <w:rPr>
          <w:rFonts w:eastAsia="Arial Narrow"/>
          <w:b/>
          <w:spacing w:val="-1"/>
          <w:sz w:val="22"/>
          <w:szCs w:val="22"/>
        </w:rPr>
        <w:t>s</w:t>
      </w:r>
      <w:r w:rsidRPr="005D5C97">
        <w:rPr>
          <w:rFonts w:eastAsia="Arial Narrow"/>
          <w:b/>
          <w:spacing w:val="1"/>
          <w:sz w:val="22"/>
          <w:szCs w:val="22"/>
        </w:rPr>
        <w:t>s</w:t>
      </w:r>
      <w:r w:rsidRPr="005D5C97">
        <w:rPr>
          <w:rFonts w:eastAsia="Arial Narrow"/>
          <w:b/>
          <w:spacing w:val="-1"/>
          <w:sz w:val="22"/>
          <w:szCs w:val="22"/>
        </w:rPr>
        <w:t>e</w:t>
      </w:r>
      <w:r w:rsidRPr="005D5C97">
        <w:rPr>
          <w:rFonts w:eastAsia="Arial Narrow"/>
          <w:b/>
          <w:sz w:val="22"/>
          <w:szCs w:val="22"/>
        </w:rPr>
        <w:t xml:space="preserve">s </w:t>
      </w:r>
      <w:hyperlink r:id="rId9">
        <w:r w:rsidRPr="005D5C97">
          <w:rPr>
            <w:rFonts w:eastAsia="Arial Narrow"/>
            <w:b/>
            <w:sz w:val="22"/>
            <w:szCs w:val="22"/>
            <w:u w:val="single" w:color="000000"/>
          </w:rPr>
          <w:t>h</w:t>
        </w:r>
        <w:r w:rsidRPr="005D5C97">
          <w:rPr>
            <w:rFonts w:eastAsia="Arial Narrow"/>
            <w:b/>
            <w:spacing w:val="-1"/>
            <w:sz w:val="22"/>
            <w:szCs w:val="22"/>
            <w:u w:val="single" w:color="000000"/>
          </w:rPr>
          <w:t>t</w:t>
        </w:r>
        <w:r w:rsidRPr="005D5C97">
          <w:rPr>
            <w:rFonts w:eastAsia="Arial Narrow"/>
            <w:b/>
            <w:sz w:val="22"/>
            <w:szCs w:val="22"/>
            <w:u w:val="single" w:color="000000"/>
          </w:rPr>
          <w:t>t</w:t>
        </w:r>
        <w:r w:rsidRPr="005D5C97">
          <w:rPr>
            <w:rFonts w:eastAsia="Arial Narrow"/>
            <w:b/>
            <w:spacing w:val="-1"/>
            <w:sz w:val="22"/>
            <w:szCs w:val="22"/>
            <w:u w:val="single" w:color="000000"/>
          </w:rPr>
          <w:t>p</w:t>
        </w:r>
        <w:r w:rsidRPr="005D5C97">
          <w:rPr>
            <w:rFonts w:eastAsia="Arial Narrow"/>
            <w:b/>
            <w:sz w:val="22"/>
            <w:szCs w:val="22"/>
            <w:u w:val="single" w:color="000000"/>
          </w:rPr>
          <w:t>://ww</w:t>
        </w:r>
        <w:r w:rsidRPr="005D5C97">
          <w:rPr>
            <w:rFonts w:eastAsia="Arial Narrow"/>
            <w:b/>
            <w:spacing w:val="1"/>
            <w:sz w:val="22"/>
            <w:szCs w:val="22"/>
            <w:u w:val="single" w:color="000000"/>
          </w:rPr>
          <w:t>w</w:t>
        </w:r>
        <w:r w:rsidRPr="005D5C97">
          <w:rPr>
            <w:rFonts w:eastAsia="Arial Narrow"/>
            <w:b/>
            <w:sz w:val="22"/>
            <w:szCs w:val="22"/>
            <w:u w:val="single" w:color="000000"/>
          </w:rPr>
          <w:t>.m</w:t>
        </w:r>
        <w:r w:rsidRPr="005D5C97">
          <w:rPr>
            <w:rFonts w:eastAsia="Arial Narrow"/>
            <w:b/>
            <w:spacing w:val="1"/>
            <w:sz w:val="22"/>
            <w:szCs w:val="22"/>
            <w:u w:val="single" w:color="000000"/>
          </w:rPr>
          <w:t>a</w:t>
        </w:r>
        <w:r w:rsidRPr="005D5C97">
          <w:rPr>
            <w:rFonts w:eastAsia="Arial Narrow"/>
            <w:b/>
            <w:sz w:val="22"/>
            <w:szCs w:val="22"/>
            <w:u w:val="single" w:color="000000"/>
          </w:rPr>
          <w:t>r</w:t>
        </w:r>
        <w:r w:rsidRPr="005D5C97">
          <w:rPr>
            <w:rFonts w:eastAsia="Arial Narrow"/>
            <w:b/>
            <w:spacing w:val="1"/>
            <w:sz w:val="22"/>
            <w:szCs w:val="22"/>
            <w:u w:val="single" w:color="000000"/>
          </w:rPr>
          <w:t>c</w:t>
        </w:r>
        <w:r w:rsidRPr="005D5C97">
          <w:rPr>
            <w:rFonts w:eastAsia="Arial Narrow"/>
            <w:b/>
            <w:sz w:val="22"/>
            <w:szCs w:val="22"/>
            <w:u w:val="single" w:color="000000"/>
          </w:rPr>
          <w:t>h</w:t>
        </w:r>
        <w:r w:rsidRPr="005D5C97">
          <w:rPr>
            <w:rFonts w:eastAsia="Arial Narrow"/>
            <w:b/>
            <w:spacing w:val="-2"/>
            <w:sz w:val="22"/>
            <w:szCs w:val="22"/>
            <w:u w:val="single" w:color="000000"/>
          </w:rPr>
          <w:t>e</w:t>
        </w:r>
        <w:r w:rsidRPr="005D5C97">
          <w:rPr>
            <w:rFonts w:eastAsia="Arial Narrow"/>
            <w:b/>
            <w:spacing w:val="1"/>
            <w:sz w:val="22"/>
            <w:szCs w:val="22"/>
            <w:u w:val="single" w:color="000000"/>
          </w:rPr>
          <w:t>s</w:t>
        </w:r>
        <w:r w:rsidRPr="005D5C97">
          <w:rPr>
            <w:rFonts w:eastAsia="Arial Narrow"/>
            <w:b/>
            <w:sz w:val="22"/>
            <w:szCs w:val="22"/>
            <w:u w:val="single" w:color="000000"/>
          </w:rPr>
          <w:t>pu</w:t>
        </w:r>
        <w:r w:rsidRPr="005D5C97">
          <w:rPr>
            <w:rFonts w:eastAsia="Arial Narrow"/>
            <w:b/>
            <w:spacing w:val="-1"/>
            <w:sz w:val="22"/>
            <w:szCs w:val="22"/>
            <w:u w:val="single" w:color="000000"/>
          </w:rPr>
          <w:t>b</w:t>
        </w:r>
        <w:r w:rsidRPr="005D5C97">
          <w:rPr>
            <w:rFonts w:eastAsia="Arial Narrow"/>
            <w:b/>
            <w:sz w:val="22"/>
            <w:szCs w:val="22"/>
            <w:u w:val="single" w:color="000000"/>
          </w:rPr>
          <w:t>l</w:t>
        </w:r>
        <w:r w:rsidRPr="005D5C97">
          <w:rPr>
            <w:rFonts w:eastAsia="Arial Narrow"/>
            <w:b/>
            <w:spacing w:val="1"/>
            <w:sz w:val="22"/>
            <w:szCs w:val="22"/>
            <w:u w:val="single" w:color="000000"/>
          </w:rPr>
          <w:t>i</w:t>
        </w:r>
        <w:r w:rsidRPr="005D5C97">
          <w:rPr>
            <w:rFonts w:eastAsia="Arial Narrow"/>
            <w:b/>
            <w:spacing w:val="-1"/>
            <w:sz w:val="22"/>
            <w:szCs w:val="22"/>
            <w:u w:val="single" w:color="000000"/>
          </w:rPr>
          <w:t>c</w:t>
        </w:r>
        <w:r w:rsidRPr="005D5C97">
          <w:rPr>
            <w:rFonts w:eastAsia="Arial Narrow"/>
            <w:b/>
            <w:spacing w:val="1"/>
            <w:sz w:val="22"/>
            <w:szCs w:val="22"/>
            <w:u w:val="single" w:color="000000"/>
          </w:rPr>
          <w:t>s</w:t>
        </w:r>
        <w:r w:rsidRPr="005D5C97">
          <w:rPr>
            <w:rFonts w:eastAsia="Arial Narrow"/>
            <w:b/>
            <w:sz w:val="22"/>
            <w:szCs w:val="22"/>
            <w:u w:val="single" w:color="000000"/>
          </w:rPr>
          <w:t>.</w:t>
        </w:r>
        <w:r w:rsidRPr="005D5C97">
          <w:rPr>
            <w:rFonts w:eastAsia="Arial Narrow"/>
            <w:b/>
            <w:spacing w:val="1"/>
            <w:sz w:val="22"/>
            <w:szCs w:val="22"/>
            <w:u w:val="single" w:color="000000"/>
          </w:rPr>
          <w:t>c</w:t>
        </w:r>
        <w:r w:rsidRPr="005D5C97">
          <w:rPr>
            <w:rFonts w:eastAsia="Arial Narrow"/>
            <w:b/>
            <w:sz w:val="22"/>
            <w:szCs w:val="22"/>
            <w:u w:val="single" w:color="000000"/>
          </w:rPr>
          <w:t>m</w:t>
        </w:r>
        <w:r w:rsidRPr="005D5C97">
          <w:rPr>
            <w:rFonts w:eastAsia="Arial Narrow"/>
            <w:b/>
            <w:spacing w:val="3"/>
            <w:sz w:val="22"/>
            <w:szCs w:val="22"/>
          </w:rPr>
          <w:t xml:space="preserve"> </w:t>
        </w:r>
      </w:hyperlink>
      <w:hyperlink>
        <w:r w:rsidRPr="005D5C97">
          <w:rPr>
            <w:rFonts w:eastAsia="Arial Narrow"/>
            <w:b/>
            <w:spacing w:val="1"/>
            <w:sz w:val="22"/>
            <w:szCs w:val="22"/>
          </w:rPr>
          <w:t>e</w:t>
        </w:r>
        <w:r w:rsidRPr="005D5C97">
          <w:rPr>
            <w:rFonts w:eastAsia="Arial Narrow"/>
            <w:b/>
            <w:sz w:val="22"/>
            <w:szCs w:val="22"/>
          </w:rPr>
          <w:t>t</w:t>
        </w:r>
        <w:r w:rsidRPr="005D5C97">
          <w:rPr>
            <w:rFonts w:eastAsia="Arial Narrow"/>
            <w:b/>
            <w:spacing w:val="1"/>
            <w:sz w:val="22"/>
            <w:szCs w:val="22"/>
          </w:rPr>
          <w:t xml:space="preserve"> </w:t>
        </w:r>
      </w:hyperlink>
      <w:hyperlink r:id="rId10">
        <w:r w:rsidRPr="005D5C97">
          <w:rPr>
            <w:rFonts w:eastAsia="Arial Narrow"/>
            <w:b/>
            <w:sz w:val="22"/>
            <w:szCs w:val="22"/>
            <w:u w:val="single" w:color="000000"/>
          </w:rPr>
          <w:t>h</w:t>
        </w:r>
        <w:r w:rsidRPr="005D5C97">
          <w:rPr>
            <w:rFonts w:eastAsia="Arial Narrow"/>
            <w:b/>
            <w:spacing w:val="-1"/>
            <w:sz w:val="22"/>
            <w:szCs w:val="22"/>
            <w:u w:val="single" w:color="000000"/>
          </w:rPr>
          <w:t>t</w:t>
        </w:r>
        <w:r w:rsidRPr="005D5C97">
          <w:rPr>
            <w:rFonts w:eastAsia="Arial Narrow"/>
            <w:b/>
            <w:sz w:val="22"/>
            <w:szCs w:val="22"/>
            <w:u w:val="single" w:color="000000"/>
          </w:rPr>
          <w:t>t</w:t>
        </w:r>
        <w:r w:rsidRPr="005D5C97">
          <w:rPr>
            <w:rFonts w:eastAsia="Arial Narrow"/>
            <w:b/>
            <w:spacing w:val="-1"/>
            <w:sz w:val="22"/>
            <w:szCs w:val="22"/>
            <w:u w:val="single" w:color="000000"/>
          </w:rPr>
          <w:t>p</w:t>
        </w:r>
        <w:r w:rsidRPr="005D5C97">
          <w:rPr>
            <w:rFonts w:eastAsia="Arial Narrow"/>
            <w:b/>
            <w:sz w:val="22"/>
            <w:szCs w:val="22"/>
            <w:u w:val="single" w:color="000000"/>
          </w:rPr>
          <w:t>://ww</w:t>
        </w:r>
        <w:r w:rsidRPr="005D5C97">
          <w:rPr>
            <w:rFonts w:eastAsia="Arial Narrow"/>
            <w:b/>
            <w:spacing w:val="1"/>
            <w:sz w:val="22"/>
            <w:szCs w:val="22"/>
            <w:u w:val="single" w:color="000000"/>
          </w:rPr>
          <w:t>w</w:t>
        </w:r>
        <w:r w:rsidRPr="005D5C97">
          <w:rPr>
            <w:rFonts w:eastAsia="Arial Narrow"/>
            <w:b/>
            <w:sz w:val="22"/>
            <w:szCs w:val="22"/>
            <w:u w:val="single" w:color="000000"/>
          </w:rPr>
          <w:t>.publi</w:t>
        </w:r>
        <w:r w:rsidRPr="005D5C97">
          <w:rPr>
            <w:rFonts w:eastAsia="Arial Narrow"/>
            <w:b/>
            <w:spacing w:val="1"/>
            <w:sz w:val="22"/>
            <w:szCs w:val="22"/>
            <w:u w:val="single" w:color="000000"/>
          </w:rPr>
          <w:t>cc</w:t>
        </w:r>
        <w:r w:rsidRPr="005D5C97">
          <w:rPr>
            <w:rFonts w:eastAsia="Arial Narrow"/>
            <w:b/>
            <w:sz w:val="22"/>
            <w:szCs w:val="22"/>
            <w:u w:val="single" w:color="000000"/>
          </w:rPr>
          <w:t>on</w:t>
        </w:r>
        <w:r w:rsidRPr="005D5C97">
          <w:rPr>
            <w:rFonts w:eastAsia="Arial Narrow"/>
            <w:b/>
            <w:spacing w:val="-1"/>
            <w:sz w:val="22"/>
            <w:szCs w:val="22"/>
            <w:u w:val="single" w:color="000000"/>
          </w:rPr>
          <w:t>t</w:t>
        </w:r>
        <w:r w:rsidRPr="005D5C97">
          <w:rPr>
            <w:rFonts w:eastAsia="Arial Narrow"/>
            <w:b/>
            <w:sz w:val="22"/>
            <w:szCs w:val="22"/>
            <w:u w:val="single" w:color="000000"/>
          </w:rPr>
          <w:t>r</w:t>
        </w:r>
        <w:r w:rsidRPr="005D5C97">
          <w:rPr>
            <w:rFonts w:eastAsia="Arial Narrow"/>
            <w:b/>
            <w:spacing w:val="-1"/>
            <w:sz w:val="22"/>
            <w:szCs w:val="22"/>
            <w:u w:val="single" w:color="000000"/>
          </w:rPr>
          <w:t>a</w:t>
        </w:r>
        <w:r w:rsidRPr="005D5C97">
          <w:rPr>
            <w:rFonts w:eastAsia="Arial Narrow"/>
            <w:b/>
            <w:spacing w:val="1"/>
            <w:sz w:val="22"/>
            <w:szCs w:val="22"/>
            <w:u w:val="single" w:color="000000"/>
          </w:rPr>
          <w:t>c</w:t>
        </w:r>
        <w:r w:rsidRPr="005D5C97">
          <w:rPr>
            <w:rFonts w:eastAsia="Arial Narrow"/>
            <w:b/>
            <w:sz w:val="22"/>
            <w:szCs w:val="22"/>
            <w:u w:val="single" w:color="000000"/>
          </w:rPr>
          <w:t>ts.</w:t>
        </w:r>
        <w:r w:rsidRPr="005D5C97">
          <w:rPr>
            <w:rFonts w:eastAsia="Arial Narrow"/>
            <w:b/>
            <w:spacing w:val="1"/>
            <w:sz w:val="22"/>
            <w:szCs w:val="22"/>
            <w:u w:val="single" w:color="000000"/>
          </w:rPr>
          <w:t>c</w:t>
        </w:r>
        <w:r w:rsidRPr="005D5C97">
          <w:rPr>
            <w:rFonts w:eastAsia="Arial Narrow"/>
            <w:b/>
            <w:sz w:val="22"/>
            <w:szCs w:val="22"/>
            <w:u w:val="single" w:color="000000"/>
          </w:rPr>
          <w:t>m</w:t>
        </w:r>
        <w:r w:rsidRPr="005D5C97">
          <w:rPr>
            <w:rFonts w:eastAsia="Arial Narrow"/>
            <w:b/>
            <w:spacing w:val="2"/>
            <w:sz w:val="22"/>
            <w:szCs w:val="22"/>
          </w:rPr>
          <w:t xml:space="preserve"> </w:t>
        </w:r>
      </w:hyperlink>
      <w:hyperlink>
        <w:r w:rsidRPr="005D5C97">
          <w:rPr>
            <w:rFonts w:eastAsia="Arial Narrow"/>
            <w:sz w:val="22"/>
            <w:szCs w:val="22"/>
          </w:rPr>
          <w:t>s</w:t>
        </w:r>
        <w:r w:rsidRPr="005D5C97">
          <w:rPr>
            <w:rFonts w:eastAsia="Arial Narrow"/>
            <w:spacing w:val="1"/>
            <w:sz w:val="22"/>
            <w:szCs w:val="22"/>
          </w:rPr>
          <w:t>u</w:t>
        </w:r>
        <w:r w:rsidRPr="005D5C97">
          <w:rPr>
            <w:rFonts w:eastAsia="Arial Narrow"/>
            <w:sz w:val="22"/>
            <w:szCs w:val="22"/>
          </w:rPr>
          <w:t>r</w:t>
        </w:r>
        <w:r w:rsidRPr="005D5C97">
          <w:rPr>
            <w:rFonts w:eastAsia="Arial Narrow"/>
            <w:spacing w:val="1"/>
            <w:sz w:val="22"/>
            <w:szCs w:val="22"/>
          </w:rPr>
          <w:t xml:space="preserve"> </w:t>
        </w:r>
        <w:r w:rsidRPr="005D5C97">
          <w:rPr>
            <w:rFonts w:eastAsia="Arial Narrow"/>
            <w:sz w:val="22"/>
            <w:szCs w:val="22"/>
          </w:rPr>
          <w:t>le site</w:t>
        </w:r>
        <w:r w:rsidRPr="005D5C97">
          <w:rPr>
            <w:rFonts w:eastAsia="Arial Narrow"/>
            <w:spacing w:val="2"/>
            <w:sz w:val="22"/>
            <w:szCs w:val="22"/>
          </w:rPr>
          <w:t xml:space="preserve"> </w:t>
        </w:r>
        <w:r w:rsidRPr="005D5C97">
          <w:rPr>
            <w:rFonts w:eastAsia="Arial Narrow"/>
            <w:sz w:val="22"/>
            <w:szCs w:val="22"/>
          </w:rPr>
          <w:t>in</w:t>
        </w:r>
        <w:r w:rsidRPr="005D5C97">
          <w:rPr>
            <w:rFonts w:eastAsia="Arial Narrow"/>
            <w:spacing w:val="1"/>
            <w:sz w:val="22"/>
            <w:szCs w:val="22"/>
          </w:rPr>
          <w:t>te</w:t>
        </w:r>
        <w:r w:rsidRPr="005D5C97">
          <w:rPr>
            <w:rFonts w:eastAsia="Arial Narrow"/>
            <w:sz w:val="22"/>
            <w:szCs w:val="22"/>
          </w:rPr>
          <w:t>r</w:t>
        </w:r>
        <w:r w:rsidRPr="005D5C97">
          <w:rPr>
            <w:rFonts w:eastAsia="Arial Narrow"/>
            <w:spacing w:val="-2"/>
            <w:sz w:val="22"/>
            <w:szCs w:val="22"/>
          </w:rPr>
          <w:t>n</w:t>
        </w:r>
        <w:r w:rsidRPr="005D5C97">
          <w:rPr>
            <w:rFonts w:eastAsia="Arial Narrow"/>
            <w:spacing w:val="1"/>
            <w:sz w:val="22"/>
            <w:szCs w:val="22"/>
          </w:rPr>
          <w:t>e</w:t>
        </w:r>
        <w:r w:rsidRPr="005D5C97">
          <w:rPr>
            <w:rFonts w:eastAsia="Arial Narrow"/>
            <w:sz w:val="22"/>
            <w:szCs w:val="22"/>
          </w:rPr>
          <w:t xml:space="preserve">t </w:t>
        </w:r>
        <w:r w:rsidRPr="005D5C97">
          <w:rPr>
            <w:rFonts w:eastAsia="Arial Narrow"/>
            <w:spacing w:val="1"/>
            <w:sz w:val="22"/>
            <w:szCs w:val="22"/>
          </w:rPr>
          <w:t>d</w:t>
        </w:r>
        <w:r w:rsidRPr="005D5C97">
          <w:rPr>
            <w:rFonts w:eastAsia="Arial Narrow"/>
            <w:sz w:val="22"/>
            <w:szCs w:val="22"/>
          </w:rPr>
          <w:t>e</w:t>
        </w:r>
        <w:r w:rsidRPr="005D5C97">
          <w:rPr>
            <w:rFonts w:eastAsia="Arial Narrow"/>
            <w:spacing w:val="2"/>
            <w:sz w:val="22"/>
            <w:szCs w:val="22"/>
          </w:rPr>
          <w:t xml:space="preserve"> </w:t>
        </w:r>
        <w:r w:rsidRPr="005D5C97">
          <w:rPr>
            <w:rFonts w:eastAsia="Arial Narrow"/>
            <w:sz w:val="22"/>
            <w:szCs w:val="22"/>
          </w:rPr>
          <w:t>l</w:t>
        </w:r>
        <w:r w:rsidRPr="005D5C97">
          <w:rPr>
            <w:rFonts w:eastAsia="Arial Narrow"/>
            <w:spacing w:val="-2"/>
            <w:sz w:val="22"/>
            <w:szCs w:val="22"/>
          </w:rPr>
          <w:t>'</w:t>
        </w:r>
        <w:r w:rsidRPr="005D5C97">
          <w:rPr>
            <w:rFonts w:eastAsia="Arial Narrow"/>
            <w:spacing w:val="1"/>
            <w:sz w:val="22"/>
            <w:szCs w:val="22"/>
          </w:rPr>
          <w:t>A</w:t>
        </w:r>
        <w:r w:rsidRPr="005D5C97">
          <w:rPr>
            <w:rFonts w:eastAsia="Arial Narrow"/>
            <w:sz w:val="22"/>
            <w:szCs w:val="22"/>
          </w:rPr>
          <w:t>R</w:t>
        </w:r>
        <w:r w:rsidRPr="005D5C97">
          <w:rPr>
            <w:rFonts w:eastAsia="Arial Narrow"/>
            <w:spacing w:val="-4"/>
            <w:sz w:val="22"/>
            <w:szCs w:val="22"/>
          </w:rPr>
          <w:t>M</w:t>
        </w:r>
        <w:r w:rsidRPr="005D5C97">
          <w:rPr>
            <w:rFonts w:eastAsia="Arial Narrow"/>
            <w:sz w:val="22"/>
            <w:szCs w:val="22"/>
          </w:rPr>
          <w:t>P (</w:t>
        </w:r>
      </w:hyperlink>
      <w:hyperlink r:id="rId11">
        <w:r w:rsidRPr="005D5C97">
          <w:rPr>
            <w:rFonts w:eastAsia="Arial Narrow"/>
            <w:sz w:val="22"/>
            <w:szCs w:val="22"/>
            <w:u w:val="single" w:color="000000"/>
          </w:rPr>
          <w:t>w</w:t>
        </w:r>
        <w:r w:rsidRPr="005D5C97">
          <w:rPr>
            <w:rFonts w:eastAsia="Arial Narrow"/>
            <w:spacing w:val="-1"/>
            <w:sz w:val="22"/>
            <w:szCs w:val="22"/>
            <w:u w:val="single" w:color="000000"/>
          </w:rPr>
          <w:t>w</w:t>
        </w:r>
        <w:r w:rsidRPr="005D5C97">
          <w:rPr>
            <w:rFonts w:eastAsia="Arial Narrow"/>
            <w:sz w:val="22"/>
            <w:szCs w:val="22"/>
            <w:u w:val="single" w:color="000000"/>
          </w:rPr>
          <w:t>w.</w:t>
        </w:r>
        <w:r w:rsidRPr="005D5C97">
          <w:rPr>
            <w:rFonts w:eastAsia="Arial Narrow"/>
            <w:spacing w:val="1"/>
            <w:sz w:val="22"/>
            <w:szCs w:val="22"/>
            <w:u w:val="single" w:color="000000"/>
          </w:rPr>
          <w:t>a</w:t>
        </w:r>
        <w:r w:rsidRPr="005D5C97">
          <w:rPr>
            <w:rFonts w:eastAsia="Arial Narrow"/>
            <w:sz w:val="22"/>
            <w:szCs w:val="22"/>
            <w:u w:val="single" w:color="000000"/>
          </w:rPr>
          <w:t>r</w:t>
        </w:r>
        <w:r w:rsidRPr="005D5C97">
          <w:rPr>
            <w:rFonts w:eastAsia="Arial Narrow"/>
            <w:spacing w:val="-1"/>
            <w:sz w:val="22"/>
            <w:szCs w:val="22"/>
            <w:u w:val="single" w:color="000000"/>
          </w:rPr>
          <w:t>m</w:t>
        </w:r>
        <w:r w:rsidRPr="005D5C97">
          <w:rPr>
            <w:rFonts w:eastAsia="Arial Narrow"/>
            <w:spacing w:val="1"/>
            <w:sz w:val="22"/>
            <w:szCs w:val="22"/>
            <w:u w:val="single" w:color="000000"/>
          </w:rPr>
          <w:t>p</w:t>
        </w:r>
        <w:r w:rsidRPr="005D5C97">
          <w:rPr>
            <w:rFonts w:eastAsia="Arial Narrow"/>
            <w:sz w:val="22"/>
            <w:szCs w:val="22"/>
            <w:u w:val="single" w:color="000000"/>
          </w:rPr>
          <w:t>.cm</w:t>
        </w:r>
      </w:hyperlink>
      <w:hyperlink>
        <w:r w:rsidRPr="005D5C97">
          <w:rPr>
            <w:rFonts w:eastAsia="Arial Narrow"/>
            <w:sz w:val="22"/>
            <w:szCs w:val="22"/>
          </w:rPr>
          <w:t>.</w:t>
        </w:r>
      </w:hyperlink>
    </w:p>
    <w:p w14:paraId="435AB1B1" w14:textId="77777777" w:rsidR="00080C2E" w:rsidRDefault="00080C2E" w:rsidP="008669E8">
      <w:pPr>
        <w:pStyle w:val="NO"/>
        <w:spacing w:before="120" w:after="120"/>
        <w:rPr>
          <w:rFonts w:ascii="Franklin Gothic Book" w:hAnsi="Franklin Gothic Book"/>
          <w:noProof/>
        </w:rPr>
      </w:pPr>
    </w:p>
    <w:p w14:paraId="095FBBFB" w14:textId="77777777" w:rsidR="008669E8" w:rsidRDefault="008669E8" w:rsidP="008669E8">
      <w:pPr>
        <w:pStyle w:val="Titre1"/>
        <w:spacing w:before="120" w:after="120"/>
        <w:rPr>
          <w:rFonts w:ascii="Franklin Gothic Book" w:hAnsi="Franklin Gothic Book" w:cs="Times New Roman"/>
          <w:caps/>
          <w:noProof/>
        </w:rPr>
      </w:pPr>
      <w:r w:rsidRPr="006E068F">
        <w:rPr>
          <w:rFonts w:ascii="Franklin Gothic Book" w:hAnsi="Franklin Gothic Book" w:cs="Times New Roman"/>
          <w:caps/>
          <w:noProof/>
        </w:rPr>
        <w:t>6 - ACQUISITION du Dossier d' APPEL D' OFFREs</w:t>
      </w:r>
    </w:p>
    <w:p w14:paraId="38BB3625" w14:textId="6766FA12" w:rsidR="008669E8" w:rsidRPr="006E068F" w:rsidRDefault="008669E8" w:rsidP="008669E8">
      <w:pPr>
        <w:pStyle w:val="NO"/>
        <w:spacing w:before="120" w:after="120"/>
        <w:rPr>
          <w:rFonts w:ascii="Franklin Gothic Book" w:hAnsi="Franklin Gothic Book"/>
          <w:noProof/>
          <w:sz w:val="16"/>
          <w:szCs w:val="16"/>
        </w:rPr>
      </w:pPr>
      <w:r w:rsidRPr="006E068F">
        <w:rPr>
          <w:rFonts w:ascii="Franklin Gothic Book" w:hAnsi="Franklin Gothic Book"/>
          <w:noProof/>
        </w:rPr>
        <w:t xml:space="preserve">Le dossier peut être obtenu </w:t>
      </w:r>
      <w:r w:rsidR="00A7227D">
        <w:rPr>
          <w:rFonts w:ascii="Franklin Gothic Book" w:hAnsi="Franklin Gothic Book"/>
          <w:noProof/>
        </w:rPr>
        <w:t xml:space="preserve">auprès </w:t>
      </w:r>
      <w:r>
        <w:rPr>
          <w:rFonts w:ascii="Franklin Gothic Book" w:hAnsi="Franklin Gothic Book"/>
          <w:noProof/>
        </w:rPr>
        <w:t>des services</w:t>
      </w:r>
      <w:r w:rsidR="00080C2E">
        <w:rPr>
          <w:rFonts w:ascii="Franklin Gothic Book" w:hAnsi="Franklin Gothic Book"/>
          <w:noProof/>
        </w:rPr>
        <w:t xml:space="preserve"> </w:t>
      </w:r>
      <w:r>
        <w:rPr>
          <w:rFonts w:ascii="Franklin Gothic Book" w:hAnsi="Franklin Gothic Book"/>
        </w:rPr>
        <w:t>d</w:t>
      </w:r>
      <w:r w:rsidR="00CC2D98">
        <w:rPr>
          <w:rFonts w:ascii="Franklin Gothic Book" w:hAnsi="Franklin Gothic Book"/>
        </w:rPr>
        <w:t xml:space="preserve">e la </w:t>
      </w:r>
      <w:r w:rsidR="00A7227D">
        <w:rPr>
          <w:rFonts w:ascii="Franklin Gothic Book" w:hAnsi="Franklin Gothic Book"/>
        </w:rPr>
        <w:t xml:space="preserve">commission interne de passation des Marchés de la Commune de </w:t>
      </w:r>
      <w:r w:rsidR="00017D99">
        <w:rPr>
          <w:rFonts w:ascii="Franklin Gothic Book" w:hAnsi="Franklin Gothic Book"/>
        </w:rPr>
        <w:t>D</w:t>
      </w:r>
      <w:r w:rsidR="00DA067B">
        <w:rPr>
          <w:rFonts w:ascii="Franklin Gothic Book" w:hAnsi="Franklin Gothic Book"/>
        </w:rPr>
        <w:t>atcheka</w:t>
      </w:r>
      <w:r w:rsidR="000D656D">
        <w:rPr>
          <w:rFonts w:ascii="Franklin Gothic Book" w:hAnsi="Franklin Gothic Book"/>
        </w:rPr>
        <w:t xml:space="preserve"> </w:t>
      </w:r>
      <w:r w:rsidRPr="006E068F">
        <w:rPr>
          <w:rFonts w:ascii="Franklin Gothic Book" w:hAnsi="Franklin Gothic Book"/>
          <w:noProof/>
        </w:rPr>
        <w:t xml:space="preserve">dès publication du présent avis, contre versement </w:t>
      </w:r>
      <w:r w:rsidR="00314377">
        <w:rPr>
          <w:rFonts w:ascii="Franklin Gothic Book" w:hAnsi="Franklin Gothic Book"/>
          <w:noProof/>
        </w:rPr>
        <w:t>d’un</w:t>
      </w:r>
      <w:r w:rsidRPr="006E068F">
        <w:rPr>
          <w:rFonts w:ascii="Franklin Gothic Book" w:hAnsi="Franklin Gothic Book"/>
          <w:noProof/>
        </w:rPr>
        <w:t xml:space="preserve">e somme non remboursable de </w:t>
      </w:r>
      <w:r w:rsidR="00933A72" w:rsidRPr="005D5C97">
        <w:rPr>
          <w:rFonts w:ascii="Franklin Gothic Book" w:hAnsi="Franklin Gothic Book"/>
          <w:b/>
          <w:noProof/>
        </w:rPr>
        <w:t>Soixante</w:t>
      </w:r>
      <w:r w:rsidR="0000442B" w:rsidRPr="005D5C97">
        <w:rPr>
          <w:rFonts w:ascii="Franklin Gothic Book" w:hAnsi="Franklin Gothic Book"/>
          <w:b/>
          <w:noProof/>
        </w:rPr>
        <w:t xml:space="preserve"> </w:t>
      </w:r>
      <w:r w:rsidR="00080C2E" w:rsidRPr="005D5C97">
        <w:rPr>
          <w:rFonts w:ascii="Franklin Gothic Book" w:hAnsi="Franklin Gothic Book"/>
          <w:b/>
          <w:noProof/>
        </w:rPr>
        <w:t>m</w:t>
      </w:r>
      <w:r w:rsidRPr="005D5C97">
        <w:rPr>
          <w:rFonts w:ascii="Franklin Gothic Book" w:hAnsi="Franklin Gothic Book"/>
          <w:b/>
          <w:noProof/>
        </w:rPr>
        <w:t>ille (</w:t>
      </w:r>
      <w:r w:rsidR="00933A72" w:rsidRPr="005D5C97">
        <w:rPr>
          <w:rFonts w:ascii="Franklin Gothic Book" w:hAnsi="Franklin Gothic Book"/>
          <w:b/>
          <w:noProof/>
        </w:rPr>
        <w:t>6</w:t>
      </w:r>
      <w:r w:rsidR="005E5359" w:rsidRPr="005D5C97">
        <w:rPr>
          <w:rFonts w:ascii="Franklin Gothic Book" w:hAnsi="Franklin Gothic Book"/>
          <w:b/>
          <w:noProof/>
        </w:rPr>
        <w:t>0 000</w:t>
      </w:r>
      <w:r w:rsidRPr="005D5C97">
        <w:rPr>
          <w:rFonts w:ascii="Franklin Gothic Book" w:hAnsi="Franklin Gothic Book"/>
          <w:b/>
          <w:noProof/>
        </w:rPr>
        <w:t>)</w:t>
      </w:r>
      <w:r w:rsidR="000D656D" w:rsidRPr="005D5C97">
        <w:rPr>
          <w:rFonts w:ascii="Franklin Gothic Book" w:hAnsi="Franklin Gothic Book"/>
          <w:b/>
          <w:noProof/>
        </w:rPr>
        <w:t xml:space="preserve"> </w:t>
      </w:r>
      <w:r w:rsidRPr="009B74F7">
        <w:rPr>
          <w:rFonts w:ascii="Franklin Gothic Book" w:hAnsi="Franklin Gothic Book"/>
          <w:b/>
          <w:noProof/>
        </w:rPr>
        <w:t>francs</w:t>
      </w:r>
      <w:r w:rsidR="000D656D">
        <w:rPr>
          <w:rFonts w:ascii="Franklin Gothic Book" w:hAnsi="Franklin Gothic Book"/>
          <w:b/>
          <w:noProof/>
        </w:rPr>
        <w:t xml:space="preserve"> </w:t>
      </w:r>
      <w:r w:rsidRPr="009B74F7">
        <w:rPr>
          <w:rFonts w:ascii="Franklin Gothic Book" w:hAnsi="Franklin Gothic Book"/>
          <w:b/>
          <w:noProof/>
        </w:rPr>
        <w:t>CFA</w:t>
      </w:r>
      <w:r w:rsidRPr="009B74F7">
        <w:rPr>
          <w:rFonts w:ascii="Franklin Gothic Book" w:hAnsi="Franklin Gothic Book"/>
          <w:noProof/>
        </w:rPr>
        <w:t xml:space="preserve">  payable à la recette municipale de </w:t>
      </w:r>
      <w:r w:rsidR="00017D99">
        <w:rPr>
          <w:rFonts w:ascii="Franklin Gothic Book" w:hAnsi="Franklin Gothic Book"/>
          <w:noProof/>
        </w:rPr>
        <w:t>D</w:t>
      </w:r>
      <w:r w:rsidR="00DA067B">
        <w:rPr>
          <w:rFonts w:ascii="Franklin Gothic Book" w:hAnsi="Franklin Gothic Book"/>
          <w:noProof/>
        </w:rPr>
        <w:t>atcheka</w:t>
      </w:r>
      <w:r w:rsidRPr="006E068F">
        <w:rPr>
          <w:rFonts w:ascii="Franklin Gothic Book" w:hAnsi="Franklin Gothic Book"/>
          <w:noProof/>
        </w:rPr>
        <w:t>.</w:t>
      </w:r>
    </w:p>
    <w:p w14:paraId="0118F87F" w14:textId="77777777" w:rsidR="008669E8" w:rsidRPr="006E068F" w:rsidRDefault="008669E8" w:rsidP="008669E8">
      <w:pPr>
        <w:pStyle w:val="Titre1"/>
        <w:spacing w:after="120"/>
        <w:rPr>
          <w:rFonts w:ascii="Franklin Gothic Book" w:hAnsi="Franklin Gothic Book" w:cs="Times New Roman"/>
          <w:caps/>
          <w:noProof/>
        </w:rPr>
      </w:pPr>
      <w:r w:rsidRPr="006E068F">
        <w:rPr>
          <w:rFonts w:ascii="Franklin Gothic Book" w:hAnsi="Franklin Gothic Book" w:cs="Times New Roman"/>
          <w:caps/>
          <w:noProof/>
        </w:rPr>
        <w:t>7 - Remise des offres</w:t>
      </w:r>
    </w:p>
    <w:p w14:paraId="3601C574"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Chaque offre rédigée e</w:t>
      </w:r>
      <w:r>
        <w:rPr>
          <w:rFonts w:ascii="Franklin Gothic Book" w:hAnsi="Franklin Gothic Book"/>
          <w:color w:val="231F20"/>
        </w:rPr>
        <w:t>n français ou en anglais en huit</w:t>
      </w:r>
      <w:r w:rsidRPr="006E068F">
        <w:rPr>
          <w:rFonts w:ascii="Franklin Gothic Book" w:hAnsi="Franklin Gothic Book"/>
          <w:color w:val="231F20"/>
        </w:rPr>
        <w:t xml:space="preserve"> (</w:t>
      </w:r>
      <w:r>
        <w:rPr>
          <w:rFonts w:ascii="Franklin Gothic Book" w:hAnsi="Franklin Gothic Book"/>
          <w:color w:val="231F20"/>
        </w:rPr>
        <w:t>08</w:t>
      </w:r>
      <w:r w:rsidRPr="006E068F">
        <w:rPr>
          <w:rFonts w:ascii="Franklin Gothic Book" w:hAnsi="Franklin Gothic Book"/>
          <w:color w:val="231F20"/>
        </w:rPr>
        <w:t>) exemplaires</w:t>
      </w:r>
      <w:r>
        <w:rPr>
          <w:rFonts w:ascii="Franklin Gothic Book" w:hAnsi="Franklin Gothic Book"/>
          <w:color w:val="231F20"/>
        </w:rPr>
        <w:t xml:space="preserve"> dont un (01) original et sept</w:t>
      </w:r>
      <w:r w:rsidRPr="006E068F">
        <w:rPr>
          <w:rFonts w:ascii="Franklin Gothic Book" w:hAnsi="Franklin Gothic Book"/>
          <w:color w:val="231F20"/>
        </w:rPr>
        <w:t xml:space="preserve"> (</w:t>
      </w:r>
      <w:r>
        <w:rPr>
          <w:rFonts w:ascii="Franklin Gothic Book" w:hAnsi="Franklin Gothic Book"/>
          <w:color w:val="231F20"/>
        </w:rPr>
        <w:t>07</w:t>
      </w:r>
      <w:r w:rsidRPr="006E068F">
        <w:rPr>
          <w:rFonts w:ascii="Franklin Gothic Book" w:hAnsi="Franklin Gothic Book"/>
          <w:color w:val="231F20"/>
        </w:rPr>
        <w:t>) copies marqués comme tels, devr</w:t>
      </w:r>
      <w:r>
        <w:rPr>
          <w:rFonts w:ascii="Franklin Gothic Book" w:hAnsi="Franklin Gothic Book"/>
          <w:color w:val="231F20"/>
        </w:rPr>
        <w:t>ont être déposés contre récépissé dûment signé dans les services de</w:t>
      </w:r>
      <w:r w:rsidR="0000442B">
        <w:rPr>
          <w:rFonts w:ascii="Franklin Gothic Book" w:hAnsi="Franklin Gothic Book"/>
          <w:color w:val="231F20"/>
        </w:rPr>
        <w:t xml:space="preserve"> </w:t>
      </w:r>
      <w:r w:rsidR="00A7227D">
        <w:rPr>
          <w:rFonts w:ascii="Franklin Gothic Book" w:hAnsi="Franklin Gothic Book"/>
        </w:rPr>
        <w:t xml:space="preserve">la commission interne de passation des Marchés de la Commune de </w:t>
      </w:r>
      <w:r w:rsidR="00017D99">
        <w:rPr>
          <w:rFonts w:ascii="Franklin Gothic Book" w:hAnsi="Franklin Gothic Book"/>
        </w:rPr>
        <w:t>D</w:t>
      </w:r>
      <w:r w:rsidR="00DA067B">
        <w:rPr>
          <w:rFonts w:ascii="Franklin Gothic Book" w:hAnsi="Franklin Gothic Book"/>
        </w:rPr>
        <w:t>atcheka</w:t>
      </w:r>
      <w:r w:rsidR="00334F47">
        <w:rPr>
          <w:rFonts w:ascii="Franklin Gothic Book" w:hAnsi="Franklin Gothic Book"/>
          <w:color w:val="231F20"/>
        </w:rPr>
        <w:t xml:space="preserve">, </w:t>
      </w:r>
      <w:r w:rsidRPr="006E068F">
        <w:rPr>
          <w:rFonts w:ascii="Franklin Gothic Book" w:hAnsi="Franklin Gothic Book"/>
          <w:color w:val="231F20"/>
        </w:rPr>
        <w:t xml:space="preserve">au plus tard le </w:t>
      </w:r>
      <w:r w:rsidRPr="006E068F">
        <w:rPr>
          <w:rFonts w:ascii="Franklin Gothic Book" w:hAnsi="Franklin Gothic Book"/>
          <w:b/>
          <w:i/>
          <w:iCs/>
          <w:color w:val="231F20"/>
          <w:u w:val="single"/>
        </w:rPr>
        <w:t xml:space="preserve">______________ </w:t>
      </w:r>
      <w:r w:rsidRPr="006E068F">
        <w:rPr>
          <w:rFonts w:ascii="Franklin Gothic Book" w:hAnsi="Franklin Gothic Book"/>
          <w:color w:val="231F20"/>
        </w:rPr>
        <w:t xml:space="preserve">à </w:t>
      </w:r>
      <w:r w:rsidRPr="009B74F7">
        <w:rPr>
          <w:rFonts w:ascii="Franklin Gothic Book" w:hAnsi="Franklin Gothic Book"/>
          <w:b/>
        </w:rPr>
        <w:t>heures précises</w:t>
      </w:r>
      <w:r w:rsidRPr="006E068F">
        <w:rPr>
          <w:rFonts w:ascii="Franklin Gothic Book" w:hAnsi="Franklin Gothic Book"/>
          <w:color w:val="231F20"/>
        </w:rPr>
        <w:t>,</w:t>
      </w:r>
      <w:r w:rsidR="00FA2603">
        <w:rPr>
          <w:rFonts w:ascii="Franklin Gothic Book" w:hAnsi="Franklin Gothic Book"/>
          <w:color w:val="231F20"/>
        </w:rPr>
        <w:t xml:space="preserve"> </w:t>
      </w:r>
      <w:r w:rsidRPr="006E068F">
        <w:rPr>
          <w:rFonts w:ascii="Franklin Gothic Book" w:hAnsi="Franklin Gothic Book"/>
          <w:color w:val="231F20"/>
        </w:rPr>
        <w:t>et devra porter la mention :</w:t>
      </w:r>
    </w:p>
    <w:p w14:paraId="7D00B826" w14:textId="77777777" w:rsidR="008669E8" w:rsidRPr="006E068F" w:rsidRDefault="008669E8" w:rsidP="008669E8">
      <w:pPr>
        <w:autoSpaceDE w:val="0"/>
        <w:autoSpaceDN w:val="0"/>
        <w:adjustRightInd w:val="0"/>
        <w:jc w:val="center"/>
        <w:rPr>
          <w:rFonts w:ascii="Franklin Gothic Book" w:hAnsi="Franklin Gothic Book"/>
          <w:i/>
          <w:iCs/>
          <w:color w:val="231F20"/>
          <w:sz w:val="10"/>
          <w:szCs w:val="10"/>
        </w:rPr>
      </w:pPr>
    </w:p>
    <w:p w14:paraId="1FA57A46" w14:textId="77777777" w:rsidR="008669E8" w:rsidRDefault="008669E8" w:rsidP="008669E8">
      <w:pPr>
        <w:autoSpaceDE w:val="0"/>
        <w:autoSpaceDN w:val="0"/>
        <w:adjustRightInd w:val="0"/>
        <w:spacing w:line="360" w:lineRule="auto"/>
        <w:jc w:val="center"/>
        <w:rPr>
          <w:rFonts w:ascii="Cooper Std Black" w:hAnsi="Cooper Std Black"/>
          <w:b/>
          <w:bCs/>
          <w:color w:val="231F20"/>
          <w:sz w:val="32"/>
          <w:szCs w:val="32"/>
        </w:rPr>
      </w:pPr>
      <w:r>
        <w:rPr>
          <w:rFonts w:ascii="Cooper Std Black" w:hAnsi="Cooper Std Black"/>
          <w:b/>
          <w:bCs/>
          <w:color w:val="231F20"/>
          <w:sz w:val="32"/>
          <w:szCs w:val="32"/>
        </w:rPr>
        <w:t xml:space="preserve">Avis d’Appel d’Offres National </w:t>
      </w:r>
      <w:r w:rsidRPr="009B74F7">
        <w:rPr>
          <w:rFonts w:ascii="Cooper Std Black" w:hAnsi="Cooper Std Black"/>
          <w:b/>
          <w:bCs/>
          <w:sz w:val="32"/>
          <w:szCs w:val="32"/>
        </w:rPr>
        <w:t>Ouvert</w:t>
      </w:r>
    </w:p>
    <w:p w14:paraId="2A509BA2" w14:textId="77777777" w:rsidR="008669E8" w:rsidRPr="004F4A1F" w:rsidRDefault="00DB5ADF" w:rsidP="008669E8">
      <w:pPr>
        <w:autoSpaceDE w:val="0"/>
        <w:autoSpaceDN w:val="0"/>
        <w:adjustRightInd w:val="0"/>
        <w:spacing w:line="276" w:lineRule="auto"/>
        <w:jc w:val="center"/>
        <w:rPr>
          <w:rFonts w:ascii="Cooper Std Black" w:hAnsi="Cooper Std Black"/>
          <w:b/>
          <w:bCs/>
          <w:color w:val="231F20"/>
          <w:sz w:val="32"/>
          <w:szCs w:val="32"/>
        </w:rPr>
      </w:pPr>
      <w:r w:rsidRPr="006C255E">
        <w:rPr>
          <w:rFonts w:ascii="Franklin Gothic Book" w:hAnsi="Franklin Gothic Book"/>
          <w:b/>
          <w:bCs/>
          <w:color w:val="231F20"/>
          <w:lang w:val="nl-NL"/>
        </w:rPr>
        <w:t>N° ____</w:t>
      </w:r>
      <w:r w:rsidRPr="004F4A1F">
        <w:rPr>
          <w:rFonts w:ascii="Cambria" w:hAnsi="Cambria"/>
          <w:b/>
          <w:bCs/>
          <w:sz w:val="26"/>
          <w:szCs w:val="26"/>
        </w:rPr>
        <w:t>/AONO/C/DATCHEKA/SG/CDPM-AI/</w:t>
      </w:r>
      <w:r>
        <w:rPr>
          <w:rFonts w:ascii="Cambria" w:hAnsi="Cambria"/>
          <w:b/>
          <w:bCs/>
          <w:sz w:val="26"/>
          <w:szCs w:val="26"/>
        </w:rPr>
        <w:t>2026</w:t>
      </w:r>
      <w:r w:rsidRPr="004F4A1F">
        <w:rPr>
          <w:rFonts w:ascii="Cambria" w:hAnsi="Cambria"/>
          <w:b/>
          <w:bCs/>
          <w:sz w:val="26"/>
          <w:szCs w:val="26"/>
        </w:rPr>
        <w:t xml:space="preserve"> </w:t>
      </w:r>
      <w:r w:rsidRPr="004F4A1F">
        <w:rPr>
          <w:rFonts w:ascii="Franklin Gothic Book" w:hAnsi="Franklin Gothic Book"/>
          <w:b/>
          <w:bCs/>
          <w:color w:val="231F20"/>
        </w:rPr>
        <w:t>DU_________</w:t>
      </w:r>
    </w:p>
    <w:p w14:paraId="716F6546" w14:textId="77777777" w:rsidR="008669E8" w:rsidRPr="006E068F" w:rsidRDefault="00DB5ADF" w:rsidP="0000442B">
      <w:pPr>
        <w:spacing w:line="276" w:lineRule="auto"/>
        <w:ind w:right="425"/>
        <w:jc w:val="both"/>
        <w:rPr>
          <w:rFonts w:ascii="Franklin Gothic Book" w:hAnsi="Franklin Gothic Book"/>
          <w:b/>
          <w:noProof/>
          <w:sz w:val="22"/>
          <w:szCs w:val="22"/>
        </w:rPr>
      </w:pPr>
      <w:r>
        <w:rPr>
          <w:rFonts w:ascii="Franklin Gothic Book" w:hAnsi="Franklin Gothic Book"/>
          <w:b/>
          <w:noProof/>
          <w:sz w:val="22"/>
          <w:szCs w:val="22"/>
        </w:rPr>
        <w:t>POUR</w:t>
      </w:r>
      <w:r w:rsidRPr="0000442B">
        <w:rPr>
          <w:rFonts w:ascii="Franklin Gothic Book" w:hAnsi="Franklin Gothic Book"/>
          <w:b/>
          <w:noProof/>
          <w:sz w:val="22"/>
          <w:szCs w:val="22"/>
        </w:rPr>
        <w:t xml:space="preserve"> </w:t>
      </w:r>
      <w:r w:rsidRPr="002A2722">
        <w:rPr>
          <w:rFonts w:ascii="Franklin Gothic Book" w:hAnsi="Franklin Gothic Book"/>
          <w:b/>
          <w:noProof/>
          <w:sz w:val="22"/>
          <w:szCs w:val="22"/>
        </w:rPr>
        <w:t xml:space="preserve">LES TRAVAUX DE </w:t>
      </w:r>
      <w:r w:rsidRPr="00DB5ADF">
        <w:rPr>
          <w:rFonts w:ascii="Franklin Gothic Book" w:hAnsi="Franklin Gothic Book"/>
          <w:b/>
          <w:noProof/>
          <w:sz w:val="22"/>
          <w:szCs w:val="22"/>
        </w:rPr>
        <w:t>CONSTRUCTION D’UNE (01) MINI-ADDUCTION D’EAU PO</w:t>
      </w:r>
      <w:r w:rsidR="002265CB">
        <w:rPr>
          <w:rFonts w:ascii="Franklin Gothic Book" w:hAnsi="Franklin Gothic Book"/>
          <w:b/>
          <w:noProof/>
          <w:sz w:val="22"/>
          <w:szCs w:val="22"/>
        </w:rPr>
        <w:t>T</w:t>
      </w:r>
      <w:r w:rsidRPr="00DB5ADF">
        <w:rPr>
          <w:rFonts w:ascii="Franklin Gothic Book" w:hAnsi="Franklin Gothic Book"/>
          <w:b/>
          <w:noProof/>
          <w:sz w:val="22"/>
          <w:szCs w:val="22"/>
        </w:rPr>
        <w:t>ABLE EQUIPEE D’UNE POMPE A ENERGIE SOLAIRE A :  KOKORONG (LOT 1), ZOUAYE (LOT 2), GAÏ-GAÏ (LOT 3) ET A DJAMNI (LOT 4)</w:t>
      </w:r>
      <w:r w:rsidRPr="0000442B">
        <w:rPr>
          <w:rFonts w:ascii="Franklin Gothic Book" w:hAnsi="Franklin Gothic Book"/>
          <w:b/>
          <w:noProof/>
          <w:sz w:val="22"/>
          <w:szCs w:val="22"/>
        </w:rPr>
        <w:t>,  DANS LA  COMMUNE DE DATCHEKA,  DEPARTEMENT DU MAYO-DANAY, REGION DE L’EXTREME-NORD</w:t>
      </w:r>
      <w:r>
        <w:rPr>
          <w:rFonts w:ascii="Franklin Gothic Book" w:hAnsi="Franklin Gothic Book"/>
          <w:b/>
          <w:bCs/>
        </w:rPr>
        <w:t>.</w:t>
      </w:r>
    </w:p>
    <w:p w14:paraId="598D1CF3" w14:textId="77777777" w:rsidR="008669E8" w:rsidRPr="006E068F" w:rsidRDefault="008669E8" w:rsidP="008669E8">
      <w:pPr>
        <w:pStyle w:val="Titre9"/>
        <w:spacing w:before="120" w:after="120"/>
        <w:jc w:val="center"/>
        <w:rPr>
          <w:rFonts w:ascii="Franklin Gothic Book" w:hAnsi="Franklin Gothic Book" w:cs="Times New Roman"/>
          <w:b/>
          <w:bCs/>
          <w:sz w:val="20"/>
          <w:szCs w:val="20"/>
        </w:rPr>
      </w:pPr>
      <w:r w:rsidRPr="006E068F">
        <w:rPr>
          <w:rFonts w:ascii="Franklin Gothic Book" w:hAnsi="Franklin Gothic Book" w:cs="Times New Roman"/>
          <w:b/>
          <w:bCs/>
          <w:sz w:val="20"/>
          <w:szCs w:val="20"/>
        </w:rPr>
        <w:t>"</w:t>
      </w:r>
      <w:r w:rsidRPr="006E068F">
        <w:rPr>
          <w:rFonts w:ascii="Franklin Gothic Book" w:hAnsi="Franklin Gothic Book" w:cs="Times New Roman"/>
          <w:b/>
          <w:bCs/>
          <w:i/>
          <w:sz w:val="20"/>
          <w:szCs w:val="20"/>
        </w:rPr>
        <w:t>À N'OUVRIR QU'EN SEANCE DE DEPOUILLEMENT"</w:t>
      </w:r>
    </w:p>
    <w:p w14:paraId="159C6D1F" w14:textId="77777777" w:rsidR="008669E8" w:rsidRPr="006E068F" w:rsidRDefault="008669E8" w:rsidP="008669E8">
      <w:pPr>
        <w:rPr>
          <w:rFonts w:ascii="Franklin Gothic Book" w:hAnsi="Franklin Gothic Book"/>
          <w:sz w:val="10"/>
          <w:szCs w:val="10"/>
        </w:rPr>
      </w:pPr>
    </w:p>
    <w:p w14:paraId="2D1305BF" w14:textId="77777777" w:rsidR="008669E8" w:rsidRPr="006E068F"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8. RECEVABILITE DES OFFRES</w:t>
      </w:r>
    </w:p>
    <w:p w14:paraId="4DD02ECD"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3A01E3AA" w14:textId="77777777" w:rsidR="00933A72" w:rsidRPr="005D5C97" w:rsidRDefault="00933A72" w:rsidP="00933A72">
      <w:pPr>
        <w:spacing w:line="276" w:lineRule="auto"/>
        <w:ind w:right="66"/>
        <w:jc w:val="both"/>
        <w:rPr>
          <w:rFonts w:eastAsia="Arial Narrow"/>
          <w:sz w:val="22"/>
          <w:szCs w:val="22"/>
        </w:rPr>
      </w:pPr>
      <w:r w:rsidRPr="005D5C97">
        <w:rPr>
          <w:rFonts w:eastAsia="Arial Narrow"/>
          <w:spacing w:val="1"/>
          <w:sz w:val="22"/>
          <w:szCs w:val="22"/>
        </w:rPr>
        <w:t>Le</w:t>
      </w:r>
      <w:r w:rsidRPr="005D5C97">
        <w:rPr>
          <w:rFonts w:eastAsia="Arial Narrow"/>
          <w:sz w:val="22"/>
          <w:szCs w:val="22"/>
        </w:rPr>
        <w:t xml:space="preserve">s </w:t>
      </w:r>
      <w:r w:rsidRPr="005D5C97">
        <w:rPr>
          <w:rFonts w:eastAsia="Arial Narrow"/>
          <w:spacing w:val="17"/>
          <w:sz w:val="22"/>
          <w:szCs w:val="22"/>
        </w:rPr>
        <w:t>pièces</w:t>
      </w:r>
      <w:r w:rsidRPr="005D5C97">
        <w:rPr>
          <w:rFonts w:eastAsia="Arial Narrow"/>
          <w:sz w:val="22"/>
          <w:szCs w:val="22"/>
        </w:rPr>
        <w:t xml:space="preserve"> </w:t>
      </w:r>
      <w:r w:rsidRPr="005D5C97">
        <w:rPr>
          <w:rFonts w:eastAsia="Arial Narrow"/>
          <w:spacing w:val="15"/>
          <w:sz w:val="22"/>
          <w:szCs w:val="22"/>
        </w:rPr>
        <w:t>administratives</w:t>
      </w:r>
      <w:r w:rsidRPr="005D5C97">
        <w:rPr>
          <w:rFonts w:eastAsia="Arial Narrow"/>
          <w:sz w:val="22"/>
          <w:szCs w:val="22"/>
        </w:rPr>
        <w:t xml:space="preserve">, </w:t>
      </w:r>
      <w:r w:rsidRPr="005D5C97">
        <w:rPr>
          <w:rFonts w:eastAsia="Arial Narrow"/>
          <w:spacing w:val="18"/>
          <w:sz w:val="22"/>
          <w:szCs w:val="22"/>
        </w:rPr>
        <w:t>l’offre</w:t>
      </w:r>
      <w:r w:rsidRPr="005D5C97">
        <w:rPr>
          <w:rFonts w:eastAsia="Arial Narrow"/>
          <w:sz w:val="22"/>
          <w:szCs w:val="22"/>
        </w:rPr>
        <w:t xml:space="preserve"> </w:t>
      </w:r>
      <w:r w:rsidRPr="005D5C97">
        <w:rPr>
          <w:rFonts w:eastAsia="Arial Narrow"/>
          <w:spacing w:val="15"/>
          <w:sz w:val="22"/>
          <w:szCs w:val="22"/>
        </w:rPr>
        <w:t>technique</w:t>
      </w:r>
      <w:r w:rsidRPr="005D5C97">
        <w:rPr>
          <w:rFonts w:eastAsia="Arial Narrow"/>
          <w:sz w:val="22"/>
          <w:szCs w:val="22"/>
        </w:rPr>
        <w:t xml:space="preserve"> </w:t>
      </w:r>
      <w:r w:rsidRPr="005D5C97">
        <w:rPr>
          <w:rFonts w:eastAsia="Arial Narrow"/>
          <w:spacing w:val="16"/>
          <w:sz w:val="22"/>
          <w:szCs w:val="22"/>
        </w:rPr>
        <w:t>et</w:t>
      </w:r>
      <w:r w:rsidRPr="005D5C97">
        <w:rPr>
          <w:rFonts w:eastAsia="Arial Narrow"/>
          <w:sz w:val="22"/>
          <w:szCs w:val="22"/>
        </w:rPr>
        <w:t xml:space="preserve"> </w:t>
      </w:r>
      <w:r w:rsidRPr="005D5C97">
        <w:rPr>
          <w:rFonts w:eastAsia="Arial Narrow"/>
          <w:spacing w:val="18"/>
          <w:sz w:val="22"/>
          <w:szCs w:val="22"/>
        </w:rPr>
        <w:t>l’offre</w:t>
      </w:r>
      <w:r w:rsidRPr="005D5C97">
        <w:rPr>
          <w:rFonts w:eastAsia="Arial Narrow"/>
          <w:sz w:val="22"/>
          <w:szCs w:val="22"/>
        </w:rPr>
        <w:t xml:space="preserve"> </w:t>
      </w:r>
      <w:r w:rsidRPr="005D5C97">
        <w:rPr>
          <w:rFonts w:eastAsia="Arial Narrow"/>
          <w:spacing w:val="18"/>
          <w:sz w:val="22"/>
          <w:szCs w:val="22"/>
        </w:rPr>
        <w:t>financière</w:t>
      </w:r>
      <w:r w:rsidRPr="005D5C97">
        <w:rPr>
          <w:rFonts w:eastAsia="Arial Narrow"/>
          <w:spacing w:val="43"/>
          <w:sz w:val="22"/>
          <w:szCs w:val="22"/>
        </w:rPr>
        <w:t xml:space="preserve"> </w:t>
      </w:r>
      <w:r w:rsidRPr="005D5C97">
        <w:rPr>
          <w:rFonts w:eastAsia="Arial Narrow"/>
          <w:spacing w:val="-1"/>
          <w:sz w:val="22"/>
          <w:szCs w:val="22"/>
        </w:rPr>
        <w:t>d</w:t>
      </w:r>
      <w:r w:rsidRPr="005D5C97">
        <w:rPr>
          <w:rFonts w:eastAsia="Arial Narrow"/>
          <w:spacing w:val="1"/>
          <w:sz w:val="22"/>
          <w:szCs w:val="22"/>
        </w:rPr>
        <w:t>o</w:t>
      </w:r>
      <w:r w:rsidRPr="005D5C97">
        <w:rPr>
          <w:rFonts w:eastAsia="Arial Narrow"/>
          <w:sz w:val="22"/>
          <w:szCs w:val="22"/>
        </w:rPr>
        <w:t>ive</w:t>
      </w:r>
      <w:r w:rsidRPr="005D5C97">
        <w:rPr>
          <w:rFonts w:eastAsia="Arial Narrow"/>
          <w:spacing w:val="-1"/>
          <w:sz w:val="22"/>
          <w:szCs w:val="22"/>
        </w:rPr>
        <w:t>n</w:t>
      </w:r>
      <w:r w:rsidRPr="005D5C97">
        <w:rPr>
          <w:rFonts w:eastAsia="Arial Narrow"/>
          <w:sz w:val="22"/>
          <w:szCs w:val="22"/>
        </w:rPr>
        <w:t xml:space="preserve">t </w:t>
      </w:r>
      <w:r w:rsidRPr="005D5C97">
        <w:rPr>
          <w:rFonts w:eastAsia="Arial Narrow"/>
          <w:spacing w:val="18"/>
          <w:sz w:val="22"/>
          <w:szCs w:val="22"/>
        </w:rPr>
        <w:t>être</w:t>
      </w:r>
      <w:r w:rsidRPr="005D5C97">
        <w:rPr>
          <w:rFonts w:eastAsia="Arial Narrow"/>
          <w:sz w:val="22"/>
          <w:szCs w:val="22"/>
        </w:rPr>
        <w:t xml:space="preserve"> </w:t>
      </w:r>
      <w:r w:rsidRPr="005D5C97">
        <w:rPr>
          <w:rFonts w:eastAsia="Arial Narrow"/>
          <w:spacing w:val="3"/>
          <w:sz w:val="22"/>
          <w:szCs w:val="22"/>
        </w:rPr>
        <w:t>placées</w:t>
      </w:r>
      <w:r w:rsidRPr="005D5C97">
        <w:rPr>
          <w:rFonts w:eastAsia="Arial Narrow"/>
          <w:sz w:val="22"/>
          <w:szCs w:val="22"/>
        </w:rPr>
        <w:t xml:space="preserve"> </w:t>
      </w:r>
      <w:r w:rsidRPr="005D5C97">
        <w:rPr>
          <w:rFonts w:eastAsia="Arial Narrow"/>
          <w:spacing w:val="11"/>
          <w:sz w:val="22"/>
          <w:szCs w:val="22"/>
        </w:rPr>
        <w:t>dans</w:t>
      </w:r>
      <w:r w:rsidRPr="005D5C97">
        <w:rPr>
          <w:rFonts w:eastAsia="Arial Narrow"/>
          <w:sz w:val="22"/>
          <w:szCs w:val="22"/>
        </w:rPr>
        <w:t xml:space="preserve"> </w:t>
      </w:r>
      <w:r w:rsidRPr="005D5C97">
        <w:rPr>
          <w:rFonts w:eastAsia="Arial Narrow"/>
          <w:spacing w:val="9"/>
          <w:sz w:val="22"/>
          <w:szCs w:val="22"/>
        </w:rPr>
        <w:t>des</w:t>
      </w:r>
      <w:r w:rsidRPr="005D5C97">
        <w:rPr>
          <w:rFonts w:eastAsia="Arial Narrow"/>
          <w:spacing w:val="1"/>
          <w:sz w:val="22"/>
          <w:szCs w:val="22"/>
        </w:rPr>
        <w:t xml:space="preserve"> en</w:t>
      </w:r>
      <w:r w:rsidRPr="005D5C97">
        <w:rPr>
          <w:rFonts w:eastAsia="Arial Narrow"/>
          <w:sz w:val="22"/>
          <w:szCs w:val="22"/>
        </w:rPr>
        <w:t>v</w:t>
      </w:r>
      <w:r w:rsidRPr="005D5C97">
        <w:rPr>
          <w:rFonts w:eastAsia="Arial Narrow"/>
          <w:spacing w:val="1"/>
          <w:sz w:val="22"/>
          <w:szCs w:val="22"/>
        </w:rPr>
        <w:t>e</w:t>
      </w:r>
      <w:r w:rsidRPr="005D5C97">
        <w:rPr>
          <w:rFonts w:eastAsia="Arial Narrow"/>
          <w:sz w:val="22"/>
          <w:szCs w:val="22"/>
        </w:rPr>
        <w:t>l</w:t>
      </w:r>
      <w:r w:rsidRPr="005D5C97">
        <w:rPr>
          <w:rFonts w:eastAsia="Arial Narrow"/>
          <w:spacing w:val="-2"/>
          <w:sz w:val="22"/>
          <w:szCs w:val="22"/>
        </w:rPr>
        <w:t>o</w:t>
      </w:r>
      <w:r w:rsidRPr="005D5C97">
        <w:rPr>
          <w:rFonts w:eastAsia="Arial Narrow"/>
          <w:spacing w:val="1"/>
          <w:sz w:val="22"/>
          <w:szCs w:val="22"/>
        </w:rPr>
        <w:t>p</w:t>
      </w:r>
      <w:r w:rsidRPr="005D5C97">
        <w:rPr>
          <w:rFonts w:eastAsia="Arial Narrow"/>
          <w:spacing w:val="-1"/>
          <w:sz w:val="22"/>
          <w:szCs w:val="22"/>
        </w:rPr>
        <w:t>p</w:t>
      </w:r>
      <w:r w:rsidRPr="005D5C97">
        <w:rPr>
          <w:rFonts w:eastAsia="Arial Narrow"/>
          <w:spacing w:val="1"/>
          <w:sz w:val="22"/>
          <w:szCs w:val="22"/>
        </w:rPr>
        <w:t>e</w:t>
      </w:r>
      <w:r w:rsidRPr="005D5C97">
        <w:rPr>
          <w:rFonts w:eastAsia="Arial Narrow"/>
          <w:sz w:val="22"/>
          <w:szCs w:val="22"/>
        </w:rPr>
        <w:t xml:space="preserve">s </w:t>
      </w:r>
      <w:r w:rsidRPr="005D5C97">
        <w:rPr>
          <w:rFonts w:eastAsia="Arial Narrow"/>
          <w:spacing w:val="1"/>
          <w:sz w:val="22"/>
          <w:szCs w:val="22"/>
        </w:rPr>
        <w:t>d</w:t>
      </w:r>
      <w:r w:rsidRPr="005D5C97">
        <w:rPr>
          <w:rFonts w:eastAsia="Arial Narrow"/>
          <w:sz w:val="22"/>
          <w:szCs w:val="22"/>
        </w:rPr>
        <w:t>if</w:t>
      </w:r>
      <w:r w:rsidRPr="005D5C97">
        <w:rPr>
          <w:rFonts w:eastAsia="Arial Narrow"/>
          <w:spacing w:val="-2"/>
          <w:sz w:val="22"/>
          <w:szCs w:val="22"/>
        </w:rPr>
        <w:t>f</w:t>
      </w:r>
      <w:r w:rsidRPr="005D5C97">
        <w:rPr>
          <w:rFonts w:eastAsia="Arial Narrow"/>
          <w:spacing w:val="1"/>
          <w:sz w:val="22"/>
          <w:szCs w:val="22"/>
        </w:rPr>
        <w:t>é</w:t>
      </w:r>
      <w:r w:rsidRPr="005D5C97">
        <w:rPr>
          <w:rFonts w:eastAsia="Arial Narrow"/>
          <w:sz w:val="22"/>
          <w:szCs w:val="22"/>
        </w:rPr>
        <w:t>re</w:t>
      </w:r>
      <w:r w:rsidRPr="005D5C97">
        <w:rPr>
          <w:rFonts w:eastAsia="Arial Narrow"/>
          <w:spacing w:val="1"/>
          <w:sz w:val="22"/>
          <w:szCs w:val="22"/>
        </w:rPr>
        <w:t>n</w:t>
      </w:r>
      <w:r w:rsidRPr="005D5C97">
        <w:rPr>
          <w:rFonts w:eastAsia="Arial Narrow"/>
          <w:spacing w:val="-2"/>
          <w:sz w:val="22"/>
          <w:szCs w:val="22"/>
        </w:rPr>
        <w:t>t</w:t>
      </w:r>
      <w:r w:rsidRPr="005D5C97">
        <w:rPr>
          <w:rFonts w:eastAsia="Arial Narrow"/>
          <w:spacing w:val="1"/>
          <w:sz w:val="22"/>
          <w:szCs w:val="22"/>
        </w:rPr>
        <w:t>e</w:t>
      </w:r>
      <w:r w:rsidRPr="005D5C97">
        <w:rPr>
          <w:rFonts w:eastAsia="Arial Narrow"/>
          <w:sz w:val="22"/>
          <w:szCs w:val="22"/>
        </w:rPr>
        <w:t>s</w:t>
      </w:r>
      <w:r w:rsidRPr="005D5C97">
        <w:rPr>
          <w:rFonts w:eastAsia="Arial Narrow"/>
          <w:spacing w:val="8"/>
          <w:sz w:val="22"/>
          <w:szCs w:val="22"/>
        </w:rPr>
        <w:t xml:space="preserve"> </w:t>
      </w:r>
      <w:r w:rsidRPr="005D5C97">
        <w:rPr>
          <w:rFonts w:eastAsia="Arial Narrow"/>
          <w:sz w:val="22"/>
          <w:szCs w:val="22"/>
        </w:rPr>
        <w:t>s</w:t>
      </w:r>
      <w:r w:rsidRPr="005D5C97">
        <w:rPr>
          <w:rFonts w:eastAsia="Arial Narrow"/>
          <w:spacing w:val="-1"/>
          <w:sz w:val="22"/>
          <w:szCs w:val="22"/>
        </w:rPr>
        <w:t>ép</w:t>
      </w:r>
      <w:r w:rsidRPr="005D5C97">
        <w:rPr>
          <w:rFonts w:eastAsia="Arial Narrow"/>
          <w:spacing w:val="1"/>
          <w:sz w:val="22"/>
          <w:szCs w:val="22"/>
        </w:rPr>
        <w:t>a</w:t>
      </w:r>
      <w:r w:rsidRPr="005D5C97">
        <w:rPr>
          <w:rFonts w:eastAsia="Arial Narrow"/>
          <w:sz w:val="22"/>
          <w:szCs w:val="22"/>
        </w:rPr>
        <w:t>ré</w:t>
      </w:r>
      <w:r w:rsidRPr="005D5C97">
        <w:rPr>
          <w:rFonts w:eastAsia="Arial Narrow"/>
          <w:spacing w:val="1"/>
          <w:sz w:val="22"/>
          <w:szCs w:val="22"/>
        </w:rPr>
        <w:t>e</w:t>
      </w:r>
      <w:r w:rsidRPr="005D5C97">
        <w:rPr>
          <w:rFonts w:eastAsia="Arial Narrow"/>
          <w:sz w:val="22"/>
          <w:szCs w:val="22"/>
        </w:rPr>
        <w:t>s</w:t>
      </w:r>
      <w:r w:rsidRPr="005D5C97">
        <w:rPr>
          <w:rFonts w:eastAsia="Arial Narrow"/>
          <w:spacing w:val="2"/>
          <w:sz w:val="22"/>
          <w:szCs w:val="22"/>
        </w:rPr>
        <w:t xml:space="preserve"> </w:t>
      </w:r>
      <w:r w:rsidRPr="005D5C97">
        <w:rPr>
          <w:rFonts w:eastAsia="Arial Narrow"/>
          <w:spacing w:val="1"/>
          <w:sz w:val="22"/>
          <w:szCs w:val="22"/>
        </w:rPr>
        <w:t>e</w:t>
      </w:r>
      <w:r w:rsidRPr="005D5C97">
        <w:rPr>
          <w:rFonts w:eastAsia="Arial Narrow"/>
          <w:sz w:val="22"/>
          <w:szCs w:val="22"/>
        </w:rPr>
        <w:t>t</w:t>
      </w:r>
      <w:r w:rsidRPr="005D5C97">
        <w:rPr>
          <w:rFonts w:eastAsia="Arial Narrow"/>
          <w:spacing w:val="-11"/>
          <w:sz w:val="22"/>
          <w:szCs w:val="22"/>
        </w:rPr>
        <w:t xml:space="preserve"> </w:t>
      </w:r>
      <w:r w:rsidRPr="005D5C97">
        <w:rPr>
          <w:rFonts w:eastAsia="Arial Narrow"/>
          <w:sz w:val="22"/>
          <w:szCs w:val="22"/>
        </w:rPr>
        <w:t>rem</w:t>
      </w:r>
      <w:r w:rsidRPr="005D5C97">
        <w:rPr>
          <w:rFonts w:eastAsia="Arial Narrow"/>
          <w:spacing w:val="-1"/>
          <w:sz w:val="22"/>
          <w:szCs w:val="22"/>
        </w:rPr>
        <w:t>i</w:t>
      </w:r>
      <w:r w:rsidRPr="005D5C97">
        <w:rPr>
          <w:rFonts w:eastAsia="Arial Narrow"/>
          <w:sz w:val="22"/>
          <w:szCs w:val="22"/>
        </w:rPr>
        <w:t>s</w:t>
      </w:r>
      <w:r w:rsidRPr="005D5C97">
        <w:rPr>
          <w:rFonts w:eastAsia="Arial Narrow"/>
          <w:spacing w:val="1"/>
          <w:sz w:val="22"/>
          <w:szCs w:val="22"/>
        </w:rPr>
        <w:t>e</w:t>
      </w:r>
      <w:r w:rsidRPr="005D5C97">
        <w:rPr>
          <w:rFonts w:eastAsia="Arial Narrow"/>
          <w:sz w:val="22"/>
          <w:szCs w:val="22"/>
        </w:rPr>
        <w:t>s</w:t>
      </w:r>
      <w:r w:rsidRPr="005D5C97">
        <w:rPr>
          <w:rFonts w:eastAsia="Arial Narrow"/>
          <w:spacing w:val="3"/>
          <w:sz w:val="22"/>
          <w:szCs w:val="22"/>
        </w:rPr>
        <w:t xml:space="preserve"> </w:t>
      </w:r>
      <w:r w:rsidRPr="005D5C97">
        <w:rPr>
          <w:rFonts w:eastAsia="Arial Narrow"/>
          <w:sz w:val="22"/>
          <w:szCs w:val="22"/>
        </w:rPr>
        <w:t>s</w:t>
      </w:r>
      <w:r w:rsidRPr="005D5C97">
        <w:rPr>
          <w:rFonts w:eastAsia="Arial Narrow"/>
          <w:spacing w:val="1"/>
          <w:sz w:val="22"/>
          <w:szCs w:val="22"/>
        </w:rPr>
        <w:t>ou</w:t>
      </w:r>
      <w:r w:rsidRPr="005D5C97">
        <w:rPr>
          <w:rFonts w:eastAsia="Arial Narrow"/>
          <w:sz w:val="22"/>
          <w:szCs w:val="22"/>
        </w:rPr>
        <w:t>s</w:t>
      </w:r>
      <w:r w:rsidRPr="005D5C97">
        <w:rPr>
          <w:rFonts w:eastAsia="Arial Narrow"/>
          <w:spacing w:val="-9"/>
          <w:sz w:val="22"/>
          <w:szCs w:val="22"/>
        </w:rPr>
        <w:t xml:space="preserve"> </w:t>
      </w:r>
      <w:r w:rsidRPr="005D5C97">
        <w:rPr>
          <w:rFonts w:eastAsia="Arial Narrow"/>
          <w:spacing w:val="1"/>
          <w:sz w:val="22"/>
          <w:szCs w:val="22"/>
        </w:rPr>
        <w:t>p</w:t>
      </w:r>
      <w:r w:rsidRPr="005D5C97">
        <w:rPr>
          <w:rFonts w:eastAsia="Arial Narrow"/>
          <w:sz w:val="22"/>
          <w:szCs w:val="22"/>
        </w:rPr>
        <w:t>li</w:t>
      </w:r>
      <w:r w:rsidRPr="005D5C97">
        <w:rPr>
          <w:rFonts w:eastAsia="Arial Narrow"/>
          <w:spacing w:val="-20"/>
          <w:sz w:val="22"/>
          <w:szCs w:val="22"/>
        </w:rPr>
        <w:t xml:space="preserve"> </w:t>
      </w:r>
      <w:r w:rsidRPr="005D5C97">
        <w:rPr>
          <w:rFonts w:eastAsia="Arial Narrow"/>
          <w:spacing w:val="-7"/>
          <w:sz w:val="22"/>
          <w:szCs w:val="22"/>
        </w:rPr>
        <w:t>s</w:t>
      </w:r>
      <w:r w:rsidRPr="005D5C97">
        <w:rPr>
          <w:rFonts w:eastAsia="Arial Narrow"/>
          <w:spacing w:val="-5"/>
          <w:sz w:val="22"/>
          <w:szCs w:val="22"/>
        </w:rPr>
        <w:t>c</w:t>
      </w:r>
      <w:r w:rsidRPr="005D5C97">
        <w:rPr>
          <w:rFonts w:eastAsia="Arial Narrow"/>
          <w:spacing w:val="-6"/>
          <w:sz w:val="22"/>
          <w:szCs w:val="22"/>
        </w:rPr>
        <w:t>e</w:t>
      </w:r>
      <w:r w:rsidRPr="005D5C97">
        <w:rPr>
          <w:rFonts w:eastAsia="Arial Narrow"/>
          <w:spacing w:val="-5"/>
          <w:sz w:val="22"/>
          <w:szCs w:val="22"/>
        </w:rPr>
        <w:t>l</w:t>
      </w:r>
      <w:r w:rsidRPr="005D5C97">
        <w:rPr>
          <w:rFonts w:eastAsia="Arial Narrow"/>
          <w:spacing w:val="-8"/>
          <w:sz w:val="22"/>
          <w:szCs w:val="22"/>
        </w:rPr>
        <w:t>l</w:t>
      </w:r>
      <w:r w:rsidRPr="005D5C97">
        <w:rPr>
          <w:rFonts w:eastAsia="Arial Narrow"/>
          <w:spacing w:val="-6"/>
          <w:sz w:val="22"/>
          <w:szCs w:val="22"/>
        </w:rPr>
        <w:t>é</w:t>
      </w:r>
      <w:r w:rsidRPr="005D5C97">
        <w:rPr>
          <w:rFonts w:eastAsia="Arial Narrow"/>
          <w:sz w:val="22"/>
          <w:szCs w:val="22"/>
        </w:rPr>
        <w:t>.</w:t>
      </w:r>
    </w:p>
    <w:p w14:paraId="7587C952" w14:textId="77777777" w:rsidR="00933A72" w:rsidRPr="005D5C97" w:rsidRDefault="00933A72" w:rsidP="00933A72">
      <w:pPr>
        <w:spacing w:before="16" w:line="276" w:lineRule="auto"/>
        <w:ind w:right="5764"/>
        <w:jc w:val="both"/>
        <w:rPr>
          <w:rFonts w:eastAsia="Arial Narrow"/>
          <w:sz w:val="22"/>
          <w:szCs w:val="22"/>
        </w:rPr>
      </w:pPr>
      <w:r w:rsidRPr="005D5C97">
        <w:rPr>
          <w:rFonts w:eastAsia="Arial Narrow"/>
          <w:spacing w:val="-6"/>
          <w:sz w:val="22"/>
          <w:szCs w:val="22"/>
        </w:rPr>
        <w:t>Se</w:t>
      </w:r>
      <w:r w:rsidRPr="005D5C97">
        <w:rPr>
          <w:rFonts w:eastAsia="Arial Narrow"/>
          <w:spacing w:val="-8"/>
          <w:sz w:val="22"/>
          <w:szCs w:val="22"/>
        </w:rPr>
        <w:t>r</w:t>
      </w:r>
      <w:r w:rsidRPr="005D5C97">
        <w:rPr>
          <w:rFonts w:eastAsia="Arial Narrow"/>
          <w:spacing w:val="-6"/>
          <w:sz w:val="22"/>
          <w:szCs w:val="22"/>
        </w:rPr>
        <w:t>o</w:t>
      </w:r>
      <w:r w:rsidRPr="005D5C97">
        <w:rPr>
          <w:rFonts w:eastAsia="Arial Narrow"/>
          <w:spacing w:val="-4"/>
          <w:sz w:val="22"/>
          <w:szCs w:val="22"/>
        </w:rPr>
        <w:t>n</w:t>
      </w:r>
      <w:r w:rsidRPr="005D5C97">
        <w:rPr>
          <w:rFonts w:eastAsia="Arial Narrow"/>
          <w:sz w:val="22"/>
          <w:szCs w:val="22"/>
        </w:rPr>
        <w:t>t</w:t>
      </w:r>
      <w:r w:rsidRPr="005D5C97">
        <w:rPr>
          <w:rFonts w:eastAsia="Arial Narrow"/>
          <w:spacing w:val="-11"/>
          <w:sz w:val="22"/>
          <w:szCs w:val="22"/>
        </w:rPr>
        <w:t xml:space="preserve"> </w:t>
      </w:r>
      <w:r w:rsidRPr="005D5C97">
        <w:rPr>
          <w:rFonts w:eastAsia="Arial Narrow"/>
          <w:spacing w:val="-8"/>
          <w:sz w:val="22"/>
          <w:szCs w:val="22"/>
        </w:rPr>
        <w:t>i</w:t>
      </w:r>
      <w:r w:rsidRPr="005D5C97">
        <w:rPr>
          <w:rFonts w:eastAsia="Arial Narrow"/>
          <w:spacing w:val="-6"/>
          <w:sz w:val="22"/>
          <w:szCs w:val="22"/>
        </w:rPr>
        <w:t>r</w:t>
      </w:r>
      <w:r w:rsidRPr="005D5C97">
        <w:rPr>
          <w:rFonts w:eastAsia="Arial Narrow"/>
          <w:spacing w:val="-8"/>
          <w:sz w:val="22"/>
          <w:szCs w:val="22"/>
        </w:rPr>
        <w:t>r</w:t>
      </w:r>
      <w:r w:rsidRPr="005D5C97">
        <w:rPr>
          <w:rFonts w:eastAsia="Arial Narrow"/>
          <w:spacing w:val="-4"/>
          <w:sz w:val="22"/>
          <w:szCs w:val="22"/>
        </w:rPr>
        <w:t>e</w:t>
      </w:r>
      <w:r w:rsidRPr="005D5C97">
        <w:rPr>
          <w:rFonts w:eastAsia="Arial Narrow"/>
          <w:spacing w:val="-7"/>
          <w:sz w:val="22"/>
          <w:szCs w:val="22"/>
        </w:rPr>
        <w:t>c</w:t>
      </w:r>
      <w:r w:rsidRPr="005D5C97">
        <w:rPr>
          <w:rFonts w:eastAsia="Arial Narrow"/>
          <w:spacing w:val="-6"/>
          <w:sz w:val="22"/>
          <w:szCs w:val="22"/>
        </w:rPr>
        <w:t>e</w:t>
      </w:r>
      <w:r w:rsidRPr="005D5C97">
        <w:rPr>
          <w:rFonts w:eastAsia="Arial Narrow"/>
          <w:spacing w:val="-5"/>
          <w:sz w:val="22"/>
          <w:szCs w:val="22"/>
        </w:rPr>
        <w:t>v</w:t>
      </w:r>
      <w:r w:rsidRPr="005D5C97">
        <w:rPr>
          <w:rFonts w:eastAsia="Arial Narrow"/>
          <w:spacing w:val="-6"/>
          <w:sz w:val="22"/>
          <w:szCs w:val="22"/>
        </w:rPr>
        <w:t>ab</w:t>
      </w:r>
      <w:r w:rsidRPr="005D5C97">
        <w:rPr>
          <w:rFonts w:eastAsia="Arial Narrow"/>
          <w:spacing w:val="-5"/>
          <w:sz w:val="22"/>
          <w:szCs w:val="22"/>
        </w:rPr>
        <w:t>l</w:t>
      </w:r>
      <w:r w:rsidRPr="005D5C97">
        <w:rPr>
          <w:rFonts w:eastAsia="Arial Narrow"/>
          <w:spacing w:val="-6"/>
          <w:sz w:val="22"/>
          <w:szCs w:val="22"/>
        </w:rPr>
        <w:t>e</w:t>
      </w:r>
      <w:r w:rsidRPr="005D5C97">
        <w:rPr>
          <w:rFonts w:eastAsia="Arial Narrow"/>
          <w:sz w:val="22"/>
          <w:szCs w:val="22"/>
        </w:rPr>
        <w:t>s</w:t>
      </w:r>
      <w:r w:rsidRPr="005D5C97">
        <w:rPr>
          <w:rFonts w:eastAsia="Arial Narrow"/>
          <w:spacing w:val="-14"/>
          <w:sz w:val="22"/>
          <w:szCs w:val="22"/>
        </w:rPr>
        <w:t xml:space="preserve"> </w:t>
      </w:r>
      <w:r w:rsidRPr="005D5C97">
        <w:rPr>
          <w:rFonts w:eastAsia="Arial Narrow"/>
          <w:spacing w:val="-4"/>
          <w:sz w:val="22"/>
          <w:szCs w:val="22"/>
        </w:rPr>
        <w:t>p</w:t>
      </w:r>
      <w:r w:rsidRPr="005D5C97">
        <w:rPr>
          <w:rFonts w:eastAsia="Arial Narrow"/>
          <w:spacing w:val="-6"/>
          <w:sz w:val="22"/>
          <w:szCs w:val="22"/>
        </w:rPr>
        <w:t>a</w:t>
      </w:r>
      <w:r w:rsidRPr="005D5C97">
        <w:rPr>
          <w:rFonts w:eastAsia="Arial Narrow"/>
          <w:sz w:val="22"/>
          <w:szCs w:val="22"/>
        </w:rPr>
        <w:t>r</w:t>
      </w:r>
      <w:r w:rsidRPr="005D5C97">
        <w:rPr>
          <w:rFonts w:eastAsia="Arial Narrow"/>
          <w:spacing w:val="-12"/>
          <w:sz w:val="22"/>
          <w:szCs w:val="22"/>
        </w:rPr>
        <w:t xml:space="preserve"> </w:t>
      </w:r>
      <w:r w:rsidRPr="005D5C97">
        <w:rPr>
          <w:rFonts w:eastAsia="Arial Narrow"/>
          <w:spacing w:val="-8"/>
          <w:sz w:val="22"/>
          <w:szCs w:val="22"/>
        </w:rPr>
        <w:t>l</w:t>
      </w:r>
      <w:r w:rsidRPr="005D5C97">
        <w:rPr>
          <w:rFonts w:eastAsia="Arial Narrow"/>
          <w:sz w:val="22"/>
          <w:szCs w:val="22"/>
        </w:rPr>
        <w:t>e</w:t>
      </w:r>
      <w:r w:rsidRPr="005D5C97">
        <w:rPr>
          <w:rFonts w:eastAsia="Arial Narrow"/>
          <w:spacing w:val="-8"/>
          <w:sz w:val="22"/>
          <w:szCs w:val="22"/>
        </w:rPr>
        <w:t xml:space="preserve"> M</w:t>
      </w:r>
      <w:r w:rsidRPr="005D5C97">
        <w:rPr>
          <w:rFonts w:eastAsia="Arial Narrow"/>
          <w:spacing w:val="-6"/>
          <w:sz w:val="22"/>
          <w:szCs w:val="22"/>
        </w:rPr>
        <w:t>a</w:t>
      </w:r>
      <w:r w:rsidRPr="005D5C97">
        <w:rPr>
          <w:rFonts w:eastAsia="Arial Narrow"/>
          <w:spacing w:val="-4"/>
          <w:sz w:val="22"/>
          <w:szCs w:val="22"/>
        </w:rPr>
        <w:t>î</w:t>
      </w:r>
      <w:r w:rsidRPr="005D5C97">
        <w:rPr>
          <w:rFonts w:eastAsia="Arial Narrow"/>
          <w:spacing w:val="-7"/>
          <w:sz w:val="22"/>
          <w:szCs w:val="22"/>
        </w:rPr>
        <w:t>t</w:t>
      </w:r>
      <w:r w:rsidRPr="005D5C97">
        <w:rPr>
          <w:rFonts w:eastAsia="Arial Narrow"/>
          <w:spacing w:val="-8"/>
          <w:sz w:val="22"/>
          <w:szCs w:val="22"/>
        </w:rPr>
        <w:t>r</w:t>
      </w:r>
      <w:r w:rsidRPr="005D5C97">
        <w:rPr>
          <w:rFonts w:eastAsia="Arial Narrow"/>
          <w:sz w:val="22"/>
          <w:szCs w:val="22"/>
        </w:rPr>
        <w:t>e</w:t>
      </w:r>
      <w:r w:rsidRPr="005D5C97">
        <w:rPr>
          <w:rFonts w:eastAsia="Arial Narrow"/>
          <w:spacing w:val="-11"/>
          <w:sz w:val="22"/>
          <w:szCs w:val="22"/>
        </w:rPr>
        <w:t xml:space="preserve"> </w:t>
      </w:r>
      <w:r w:rsidRPr="005D5C97">
        <w:rPr>
          <w:rFonts w:eastAsia="Arial Narrow"/>
          <w:spacing w:val="-6"/>
          <w:sz w:val="22"/>
          <w:szCs w:val="22"/>
        </w:rPr>
        <w:t>d</w:t>
      </w:r>
      <w:r w:rsidRPr="005D5C97">
        <w:rPr>
          <w:rFonts w:eastAsia="Arial Narrow"/>
          <w:spacing w:val="-5"/>
          <w:sz w:val="22"/>
          <w:szCs w:val="22"/>
        </w:rPr>
        <w:t>’</w:t>
      </w:r>
      <w:r w:rsidRPr="005D5C97">
        <w:rPr>
          <w:rFonts w:eastAsia="Arial Narrow"/>
          <w:spacing w:val="-7"/>
          <w:sz w:val="22"/>
          <w:szCs w:val="22"/>
        </w:rPr>
        <w:t>O</w:t>
      </w:r>
      <w:r w:rsidRPr="005D5C97">
        <w:rPr>
          <w:rFonts w:eastAsia="Arial Narrow"/>
          <w:spacing w:val="-6"/>
          <w:sz w:val="22"/>
          <w:szCs w:val="22"/>
        </w:rPr>
        <w:t>u</w:t>
      </w:r>
      <w:r w:rsidRPr="005D5C97">
        <w:rPr>
          <w:rFonts w:eastAsia="Arial Narrow"/>
          <w:spacing w:val="-5"/>
          <w:sz w:val="22"/>
          <w:szCs w:val="22"/>
        </w:rPr>
        <w:t>v</w:t>
      </w:r>
      <w:r w:rsidRPr="005D5C97">
        <w:rPr>
          <w:rFonts w:eastAsia="Arial Narrow"/>
          <w:spacing w:val="-8"/>
          <w:sz w:val="22"/>
          <w:szCs w:val="22"/>
        </w:rPr>
        <w:t>r</w:t>
      </w:r>
      <w:r w:rsidRPr="005D5C97">
        <w:rPr>
          <w:rFonts w:eastAsia="Arial Narrow"/>
          <w:spacing w:val="-6"/>
          <w:sz w:val="22"/>
          <w:szCs w:val="22"/>
        </w:rPr>
        <w:t>ag</w:t>
      </w:r>
      <w:r w:rsidRPr="005D5C97">
        <w:rPr>
          <w:rFonts w:eastAsia="Arial Narrow"/>
          <w:sz w:val="22"/>
          <w:szCs w:val="22"/>
        </w:rPr>
        <w:t>e</w:t>
      </w:r>
      <w:r w:rsidRPr="005D5C97">
        <w:rPr>
          <w:rFonts w:eastAsia="Arial Narrow"/>
          <w:spacing w:val="-10"/>
          <w:sz w:val="22"/>
          <w:szCs w:val="22"/>
        </w:rPr>
        <w:t xml:space="preserve"> </w:t>
      </w:r>
      <w:r w:rsidRPr="005D5C97">
        <w:rPr>
          <w:rFonts w:eastAsia="Arial Narrow"/>
          <w:sz w:val="22"/>
          <w:szCs w:val="22"/>
        </w:rPr>
        <w:t>:</w:t>
      </w:r>
    </w:p>
    <w:p w14:paraId="75434373" w14:textId="77777777" w:rsidR="00933A72" w:rsidRPr="005D5C97" w:rsidRDefault="00933A72" w:rsidP="00933A72">
      <w:pPr>
        <w:numPr>
          <w:ilvl w:val="0"/>
          <w:numId w:val="46"/>
        </w:numPr>
        <w:tabs>
          <w:tab w:val="left" w:pos="709"/>
          <w:tab w:val="left" w:pos="9632"/>
        </w:tabs>
        <w:suppressAutoHyphens/>
        <w:autoSpaceDN w:val="0"/>
        <w:spacing w:line="276" w:lineRule="auto"/>
        <w:ind w:right="-7"/>
        <w:jc w:val="both"/>
        <w:textAlignment w:val="baseline"/>
        <w:rPr>
          <w:rFonts w:eastAsia="Arial Narrow"/>
          <w:sz w:val="22"/>
          <w:szCs w:val="22"/>
        </w:rPr>
      </w:pPr>
      <w:r w:rsidRPr="005D5C97">
        <w:rPr>
          <w:rFonts w:eastAsia="Arial Narrow"/>
          <w:spacing w:val="1"/>
          <w:sz w:val="22"/>
          <w:szCs w:val="22"/>
        </w:rPr>
        <w:t>Le</w:t>
      </w:r>
      <w:r w:rsidRPr="005D5C97">
        <w:rPr>
          <w:rFonts w:eastAsia="Arial Narrow"/>
          <w:sz w:val="22"/>
          <w:szCs w:val="22"/>
        </w:rPr>
        <w:t xml:space="preserve">s </w:t>
      </w:r>
      <w:r w:rsidRPr="005D5C97">
        <w:rPr>
          <w:rFonts w:eastAsia="Arial Narrow"/>
          <w:spacing w:val="1"/>
          <w:sz w:val="22"/>
          <w:szCs w:val="22"/>
        </w:rPr>
        <w:t>p</w:t>
      </w:r>
      <w:r w:rsidRPr="005D5C97">
        <w:rPr>
          <w:rFonts w:eastAsia="Arial Narrow"/>
          <w:sz w:val="22"/>
          <w:szCs w:val="22"/>
        </w:rPr>
        <w:t>l</w:t>
      </w:r>
      <w:r w:rsidRPr="005D5C97">
        <w:rPr>
          <w:rFonts w:eastAsia="Arial Narrow"/>
          <w:spacing w:val="-1"/>
          <w:sz w:val="22"/>
          <w:szCs w:val="22"/>
        </w:rPr>
        <w:t>i</w:t>
      </w:r>
      <w:r w:rsidRPr="005D5C97">
        <w:rPr>
          <w:rFonts w:eastAsia="Arial Narrow"/>
          <w:sz w:val="22"/>
          <w:szCs w:val="22"/>
        </w:rPr>
        <w:t xml:space="preserve">s </w:t>
      </w:r>
      <w:r w:rsidRPr="005D5C97">
        <w:rPr>
          <w:rFonts w:eastAsia="Arial Narrow"/>
          <w:spacing w:val="-1"/>
          <w:sz w:val="22"/>
          <w:szCs w:val="22"/>
        </w:rPr>
        <w:t>p</w:t>
      </w:r>
      <w:r w:rsidRPr="005D5C97">
        <w:rPr>
          <w:rFonts w:eastAsia="Arial Narrow"/>
          <w:spacing w:val="1"/>
          <w:sz w:val="22"/>
          <w:szCs w:val="22"/>
        </w:rPr>
        <w:t>o</w:t>
      </w:r>
      <w:r w:rsidRPr="005D5C97">
        <w:rPr>
          <w:rFonts w:eastAsia="Arial Narrow"/>
          <w:sz w:val="22"/>
          <w:szCs w:val="22"/>
        </w:rPr>
        <w:t>rt</w:t>
      </w:r>
      <w:r w:rsidRPr="005D5C97">
        <w:rPr>
          <w:rFonts w:eastAsia="Arial Narrow"/>
          <w:spacing w:val="-2"/>
          <w:sz w:val="22"/>
          <w:szCs w:val="22"/>
        </w:rPr>
        <w:t>a</w:t>
      </w:r>
      <w:r w:rsidRPr="005D5C97">
        <w:rPr>
          <w:rFonts w:eastAsia="Arial Narrow"/>
          <w:spacing w:val="1"/>
          <w:sz w:val="22"/>
          <w:szCs w:val="22"/>
        </w:rPr>
        <w:t>n</w:t>
      </w:r>
      <w:r w:rsidRPr="005D5C97">
        <w:rPr>
          <w:rFonts w:eastAsia="Arial Narrow"/>
          <w:sz w:val="22"/>
          <w:szCs w:val="22"/>
        </w:rPr>
        <w:t>t</w:t>
      </w:r>
      <w:r w:rsidRPr="005D5C97">
        <w:rPr>
          <w:rFonts w:eastAsia="Arial Narrow"/>
          <w:spacing w:val="1"/>
          <w:sz w:val="22"/>
          <w:szCs w:val="22"/>
        </w:rPr>
        <w:t xml:space="preserve"> </w:t>
      </w:r>
      <w:r w:rsidRPr="005D5C97">
        <w:rPr>
          <w:rFonts w:eastAsia="Arial Narrow"/>
          <w:sz w:val="22"/>
          <w:szCs w:val="22"/>
        </w:rPr>
        <w:t>les</w:t>
      </w:r>
      <w:r w:rsidRPr="005D5C97">
        <w:rPr>
          <w:rFonts w:eastAsia="Arial Narrow"/>
          <w:spacing w:val="1"/>
          <w:sz w:val="22"/>
          <w:szCs w:val="22"/>
        </w:rPr>
        <w:t xml:space="preserve"> </w:t>
      </w:r>
      <w:r w:rsidRPr="005D5C97">
        <w:rPr>
          <w:rFonts w:eastAsia="Arial Narrow"/>
          <w:sz w:val="22"/>
          <w:szCs w:val="22"/>
        </w:rPr>
        <w:t>i</w:t>
      </w:r>
      <w:r w:rsidRPr="005D5C97">
        <w:rPr>
          <w:rFonts w:eastAsia="Arial Narrow"/>
          <w:spacing w:val="-2"/>
          <w:sz w:val="22"/>
          <w:szCs w:val="22"/>
        </w:rPr>
        <w:t>n</w:t>
      </w:r>
      <w:r w:rsidRPr="005D5C97">
        <w:rPr>
          <w:rFonts w:eastAsia="Arial Narrow"/>
          <w:spacing w:val="1"/>
          <w:sz w:val="22"/>
          <w:szCs w:val="22"/>
        </w:rPr>
        <w:t>d</w:t>
      </w:r>
      <w:r w:rsidRPr="005D5C97">
        <w:rPr>
          <w:rFonts w:eastAsia="Arial Narrow"/>
          <w:sz w:val="22"/>
          <w:szCs w:val="22"/>
        </w:rPr>
        <w:t>ica</w:t>
      </w:r>
      <w:r w:rsidRPr="005D5C97">
        <w:rPr>
          <w:rFonts w:eastAsia="Arial Narrow"/>
          <w:spacing w:val="1"/>
          <w:sz w:val="22"/>
          <w:szCs w:val="22"/>
        </w:rPr>
        <w:t>t</w:t>
      </w:r>
      <w:r w:rsidRPr="005D5C97">
        <w:rPr>
          <w:rFonts w:eastAsia="Arial Narrow"/>
          <w:sz w:val="22"/>
          <w:szCs w:val="22"/>
        </w:rPr>
        <w:t>i</w:t>
      </w:r>
      <w:r w:rsidRPr="005D5C97">
        <w:rPr>
          <w:rFonts w:eastAsia="Arial Narrow"/>
          <w:spacing w:val="-2"/>
          <w:sz w:val="22"/>
          <w:szCs w:val="22"/>
        </w:rPr>
        <w:t>o</w:t>
      </w:r>
      <w:r w:rsidRPr="005D5C97">
        <w:rPr>
          <w:rFonts w:eastAsia="Arial Narrow"/>
          <w:spacing w:val="1"/>
          <w:sz w:val="22"/>
          <w:szCs w:val="22"/>
        </w:rPr>
        <w:t>n</w:t>
      </w:r>
      <w:r w:rsidRPr="005D5C97">
        <w:rPr>
          <w:rFonts w:eastAsia="Arial Narrow"/>
          <w:sz w:val="22"/>
          <w:szCs w:val="22"/>
        </w:rPr>
        <w:t>s s</w:t>
      </w:r>
      <w:r w:rsidRPr="005D5C97">
        <w:rPr>
          <w:rFonts w:eastAsia="Arial Narrow"/>
          <w:spacing w:val="1"/>
          <w:sz w:val="22"/>
          <w:szCs w:val="22"/>
        </w:rPr>
        <w:t>u</w:t>
      </w:r>
      <w:r w:rsidRPr="005D5C97">
        <w:rPr>
          <w:rFonts w:eastAsia="Arial Narrow"/>
          <w:sz w:val="22"/>
          <w:szCs w:val="22"/>
        </w:rPr>
        <w:t>r l'id</w:t>
      </w:r>
      <w:r w:rsidRPr="005D5C97">
        <w:rPr>
          <w:rFonts w:eastAsia="Arial Narrow"/>
          <w:spacing w:val="-1"/>
          <w:sz w:val="22"/>
          <w:szCs w:val="22"/>
        </w:rPr>
        <w:t>e</w:t>
      </w:r>
      <w:r w:rsidRPr="005D5C97">
        <w:rPr>
          <w:rFonts w:eastAsia="Arial Narrow"/>
          <w:spacing w:val="1"/>
          <w:sz w:val="22"/>
          <w:szCs w:val="22"/>
        </w:rPr>
        <w:t>n</w:t>
      </w:r>
      <w:r w:rsidRPr="005D5C97">
        <w:rPr>
          <w:rFonts w:eastAsia="Arial Narrow"/>
          <w:sz w:val="22"/>
          <w:szCs w:val="22"/>
        </w:rPr>
        <w:t>tité</w:t>
      </w:r>
      <w:r w:rsidRPr="005D5C97">
        <w:rPr>
          <w:rFonts w:eastAsia="Arial Narrow"/>
          <w:spacing w:val="-1"/>
          <w:sz w:val="22"/>
          <w:szCs w:val="22"/>
        </w:rPr>
        <w:t xml:space="preserve"> </w:t>
      </w:r>
      <w:r w:rsidRPr="005D5C97">
        <w:rPr>
          <w:rFonts w:eastAsia="Arial Narrow"/>
          <w:spacing w:val="1"/>
          <w:sz w:val="22"/>
          <w:szCs w:val="22"/>
        </w:rPr>
        <w:t>d</w:t>
      </w:r>
      <w:r w:rsidRPr="005D5C97">
        <w:rPr>
          <w:rFonts w:eastAsia="Arial Narrow"/>
          <w:sz w:val="22"/>
          <w:szCs w:val="22"/>
        </w:rPr>
        <w:t>u</w:t>
      </w:r>
      <w:r w:rsidRPr="005D5C97">
        <w:rPr>
          <w:rFonts w:eastAsia="Arial Narrow"/>
          <w:spacing w:val="-24"/>
          <w:sz w:val="22"/>
          <w:szCs w:val="22"/>
        </w:rPr>
        <w:t xml:space="preserve"> </w:t>
      </w:r>
      <w:r w:rsidRPr="005D5C97">
        <w:rPr>
          <w:rFonts w:eastAsia="Arial Narrow"/>
          <w:sz w:val="22"/>
          <w:szCs w:val="22"/>
        </w:rPr>
        <w:t>s</w:t>
      </w:r>
      <w:r w:rsidRPr="005D5C97">
        <w:rPr>
          <w:rFonts w:eastAsia="Arial Narrow"/>
          <w:spacing w:val="-1"/>
          <w:sz w:val="22"/>
          <w:szCs w:val="22"/>
        </w:rPr>
        <w:t>o</w:t>
      </w:r>
      <w:r w:rsidRPr="005D5C97">
        <w:rPr>
          <w:rFonts w:eastAsia="Arial Narrow"/>
          <w:spacing w:val="1"/>
          <w:sz w:val="22"/>
          <w:szCs w:val="22"/>
        </w:rPr>
        <w:t>u</w:t>
      </w:r>
      <w:r w:rsidRPr="005D5C97">
        <w:rPr>
          <w:rFonts w:eastAsia="Arial Narrow"/>
          <w:spacing w:val="-1"/>
          <w:sz w:val="22"/>
          <w:szCs w:val="22"/>
        </w:rPr>
        <w:t>m</w:t>
      </w:r>
      <w:r w:rsidRPr="005D5C97">
        <w:rPr>
          <w:rFonts w:eastAsia="Arial Narrow"/>
          <w:sz w:val="22"/>
          <w:szCs w:val="22"/>
        </w:rPr>
        <w:t>iss</w:t>
      </w:r>
      <w:r w:rsidRPr="005D5C97">
        <w:rPr>
          <w:rFonts w:eastAsia="Arial Narrow"/>
          <w:spacing w:val="-1"/>
          <w:sz w:val="22"/>
          <w:szCs w:val="22"/>
        </w:rPr>
        <w:t>i</w:t>
      </w:r>
      <w:r w:rsidRPr="005D5C97">
        <w:rPr>
          <w:rFonts w:eastAsia="Arial Narrow"/>
          <w:spacing w:val="1"/>
          <w:sz w:val="22"/>
          <w:szCs w:val="22"/>
        </w:rPr>
        <w:t>on</w:t>
      </w:r>
      <w:r w:rsidRPr="005D5C97">
        <w:rPr>
          <w:rFonts w:eastAsia="Arial Narrow"/>
          <w:spacing w:val="-1"/>
          <w:sz w:val="22"/>
          <w:szCs w:val="22"/>
        </w:rPr>
        <w:t>n</w:t>
      </w:r>
      <w:r w:rsidRPr="005D5C97">
        <w:rPr>
          <w:rFonts w:eastAsia="Arial Narrow"/>
          <w:spacing w:val="1"/>
          <w:sz w:val="22"/>
          <w:szCs w:val="22"/>
        </w:rPr>
        <w:t>a</w:t>
      </w:r>
      <w:r w:rsidRPr="005D5C97">
        <w:rPr>
          <w:rFonts w:eastAsia="Arial Narrow"/>
          <w:sz w:val="22"/>
          <w:szCs w:val="22"/>
        </w:rPr>
        <w:t>i</w:t>
      </w:r>
      <w:r w:rsidRPr="005D5C97">
        <w:rPr>
          <w:rFonts w:eastAsia="Arial Narrow"/>
          <w:spacing w:val="-1"/>
          <w:sz w:val="22"/>
          <w:szCs w:val="22"/>
        </w:rPr>
        <w:t>r</w:t>
      </w:r>
      <w:r w:rsidRPr="005D5C97">
        <w:rPr>
          <w:rFonts w:eastAsia="Arial Narrow"/>
          <w:sz w:val="22"/>
          <w:szCs w:val="22"/>
        </w:rPr>
        <w:t>e</w:t>
      </w:r>
      <w:r w:rsidRPr="005D5C97">
        <w:rPr>
          <w:rFonts w:eastAsia="Arial Narrow"/>
          <w:spacing w:val="3"/>
          <w:sz w:val="22"/>
          <w:szCs w:val="22"/>
        </w:rPr>
        <w:t xml:space="preserve"> </w:t>
      </w:r>
      <w:r w:rsidRPr="005D5C97">
        <w:rPr>
          <w:rFonts w:eastAsia="Arial Narrow"/>
          <w:sz w:val="22"/>
          <w:szCs w:val="22"/>
        </w:rPr>
        <w:t>;</w:t>
      </w:r>
    </w:p>
    <w:p w14:paraId="307F8BF0" w14:textId="77777777" w:rsidR="00933A72" w:rsidRPr="005D5C97" w:rsidRDefault="00933A72" w:rsidP="00933A72">
      <w:pPr>
        <w:numPr>
          <w:ilvl w:val="0"/>
          <w:numId w:val="46"/>
        </w:numPr>
        <w:tabs>
          <w:tab w:val="left" w:pos="709"/>
          <w:tab w:val="left" w:pos="9632"/>
        </w:tabs>
        <w:suppressAutoHyphens/>
        <w:autoSpaceDN w:val="0"/>
        <w:spacing w:line="276" w:lineRule="auto"/>
        <w:ind w:right="-7"/>
        <w:jc w:val="both"/>
        <w:textAlignment w:val="baseline"/>
        <w:rPr>
          <w:rFonts w:eastAsia="Arial Narrow"/>
          <w:sz w:val="22"/>
          <w:szCs w:val="22"/>
        </w:rPr>
      </w:pPr>
      <w:r w:rsidRPr="005D5C97">
        <w:rPr>
          <w:rFonts w:eastAsia="Arial Narrow"/>
          <w:spacing w:val="1"/>
          <w:sz w:val="22"/>
          <w:szCs w:val="22"/>
        </w:rPr>
        <w:t>Le</w:t>
      </w:r>
      <w:r w:rsidRPr="005D5C97">
        <w:rPr>
          <w:rFonts w:eastAsia="Arial Narrow"/>
          <w:sz w:val="22"/>
          <w:szCs w:val="22"/>
        </w:rPr>
        <w:t xml:space="preserve">s </w:t>
      </w:r>
      <w:r w:rsidRPr="005D5C97">
        <w:rPr>
          <w:rFonts w:eastAsia="Arial Narrow"/>
          <w:spacing w:val="1"/>
          <w:sz w:val="22"/>
          <w:szCs w:val="22"/>
        </w:rPr>
        <w:t>p</w:t>
      </w:r>
      <w:r w:rsidRPr="005D5C97">
        <w:rPr>
          <w:rFonts w:eastAsia="Arial Narrow"/>
          <w:sz w:val="22"/>
          <w:szCs w:val="22"/>
        </w:rPr>
        <w:t>l</w:t>
      </w:r>
      <w:r w:rsidRPr="005D5C97">
        <w:rPr>
          <w:rFonts w:eastAsia="Arial Narrow"/>
          <w:spacing w:val="-1"/>
          <w:sz w:val="22"/>
          <w:szCs w:val="22"/>
        </w:rPr>
        <w:t>i</w:t>
      </w:r>
      <w:r w:rsidRPr="005D5C97">
        <w:rPr>
          <w:rFonts w:eastAsia="Arial Narrow"/>
          <w:sz w:val="22"/>
          <w:szCs w:val="22"/>
        </w:rPr>
        <w:t xml:space="preserve">s </w:t>
      </w:r>
      <w:r w:rsidRPr="005D5C97">
        <w:rPr>
          <w:rFonts w:eastAsia="Arial Narrow"/>
          <w:spacing w:val="-1"/>
          <w:sz w:val="22"/>
          <w:szCs w:val="22"/>
        </w:rPr>
        <w:t>p</w:t>
      </w:r>
      <w:r w:rsidRPr="005D5C97">
        <w:rPr>
          <w:rFonts w:eastAsia="Arial Narrow"/>
          <w:spacing w:val="1"/>
          <w:sz w:val="22"/>
          <w:szCs w:val="22"/>
        </w:rPr>
        <w:t>a</w:t>
      </w:r>
      <w:r w:rsidRPr="005D5C97">
        <w:rPr>
          <w:rFonts w:eastAsia="Arial Narrow"/>
          <w:sz w:val="22"/>
          <w:szCs w:val="22"/>
        </w:rPr>
        <w:t>rve</w:t>
      </w:r>
      <w:r w:rsidRPr="005D5C97">
        <w:rPr>
          <w:rFonts w:eastAsia="Arial Narrow"/>
          <w:spacing w:val="-1"/>
          <w:sz w:val="22"/>
          <w:szCs w:val="22"/>
        </w:rPr>
        <w:t>n</w:t>
      </w:r>
      <w:r w:rsidRPr="005D5C97">
        <w:rPr>
          <w:rFonts w:eastAsia="Arial Narrow"/>
          <w:spacing w:val="1"/>
          <w:sz w:val="22"/>
          <w:szCs w:val="22"/>
        </w:rPr>
        <w:t>u</w:t>
      </w:r>
      <w:r w:rsidRPr="005D5C97">
        <w:rPr>
          <w:rFonts w:eastAsia="Arial Narrow"/>
          <w:sz w:val="22"/>
          <w:szCs w:val="22"/>
        </w:rPr>
        <w:t xml:space="preserve">s </w:t>
      </w:r>
      <w:r w:rsidRPr="005D5C97">
        <w:rPr>
          <w:rFonts w:eastAsia="Arial Narrow"/>
          <w:spacing w:val="-1"/>
          <w:sz w:val="22"/>
          <w:szCs w:val="22"/>
        </w:rPr>
        <w:t>p</w:t>
      </w:r>
      <w:r w:rsidRPr="005D5C97">
        <w:rPr>
          <w:rFonts w:eastAsia="Arial Narrow"/>
          <w:spacing w:val="1"/>
          <w:sz w:val="22"/>
          <w:szCs w:val="22"/>
        </w:rPr>
        <w:t>o</w:t>
      </w:r>
      <w:r w:rsidRPr="005D5C97">
        <w:rPr>
          <w:rFonts w:eastAsia="Arial Narrow"/>
          <w:sz w:val="22"/>
          <w:szCs w:val="22"/>
        </w:rPr>
        <w:t>st</w:t>
      </w:r>
      <w:r w:rsidRPr="005D5C97">
        <w:rPr>
          <w:rFonts w:eastAsia="Arial Narrow"/>
          <w:spacing w:val="1"/>
          <w:sz w:val="22"/>
          <w:szCs w:val="22"/>
        </w:rPr>
        <w:t>é</w:t>
      </w:r>
      <w:r w:rsidRPr="005D5C97">
        <w:rPr>
          <w:rFonts w:eastAsia="Arial Narrow"/>
          <w:sz w:val="22"/>
          <w:szCs w:val="22"/>
        </w:rPr>
        <w:t>r</w:t>
      </w:r>
      <w:r w:rsidRPr="005D5C97">
        <w:rPr>
          <w:rFonts w:eastAsia="Arial Narrow"/>
          <w:spacing w:val="-1"/>
          <w:sz w:val="22"/>
          <w:szCs w:val="22"/>
        </w:rPr>
        <w:t>ieu</w:t>
      </w:r>
      <w:r w:rsidRPr="005D5C97">
        <w:rPr>
          <w:rFonts w:eastAsia="Arial Narrow"/>
          <w:sz w:val="22"/>
          <w:szCs w:val="22"/>
        </w:rPr>
        <w:t>reme</w:t>
      </w:r>
      <w:r w:rsidRPr="005D5C97">
        <w:rPr>
          <w:rFonts w:eastAsia="Arial Narrow"/>
          <w:spacing w:val="1"/>
          <w:sz w:val="22"/>
          <w:szCs w:val="22"/>
        </w:rPr>
        <w:t>n</w:t>
      </w:r>
      <w:r w:rsidRPr="005D5C97">
        <w:rPr>
          <w:rFonts w:eastAsia="Arial Narrow"/>
          <w:sz w:val="22"/>
          <w:szCs w:val="22"/>
        </w:rPr>
        <w:t>t</w:t>
      </w:r>
      <w:r w:rsidRPr="005D5C97">
        <w:rPr>
          <w:rFonts w:eastAsia="Arial Narrow"/>
          <w:spacing w:val="1"/>
          <w:sz w:val="22"/>
          <w:szCs w:val="22"/>
        </w:rPr>
        <w:t xml:space="preserve"> </w:t>
      </w:r>
      <w:r w:rsidRPr="005D5C97">
        <w:rPr>
          <w:rFonts w:eastAsia="Arial Narrow"/>
          <w:spacing w:val="-1"/>
          <w:sz w:val="22"/>
          <w:szCs w:val="22"/>
        </w:rPr>
        <w:t>a</w:t>
      </w:r>
      <w:r w:rsidRPr="005D5C97">
        <w:rPr>
          <w:rFonts w:eastAsia="Arial Narrow"/>
          <w:spacing w:val="1"/>
          <w:sz w:val="22"/>
          <w:szCs w:val="22"/>
        </w:rPr>
        <w:t>u</w:t>
      </w:r>
      <w:r w:rsidRPr="005D5C97">
        <w:rPr>
          <w:rFonts w:eastAsia="Arial Narrow"/>
          <w:sz w:val="22"/>
          <w:szCs w:val="22"/>
        </w:rPr>
        <w:t xml:space="preserve">x </w:t>
      </w:r>
      <w:r w:rsidRPr="005D5C97">
        <w:rPr>
          <w:rFonts w:eastAsia="Arial Narrow"/>
          <w:spacing w:val="-1"/>
          <w:sz w:val="22"/>
          <w:szCs w:val="22"/>
        </w:rPr>
        <w:t>d</w:t>
      </w:r>
      <w:r w:rsidRPr="005D5C97">
        <w:rPr>
          <w:rFonts w:eastAsia="Arial Narrow"/>
          <w:spacing w:val="1"/>
          <w:sz w:val="22"/>
          <w:szCs w:val="22"/>
        </w:rPr>
        <w:t>a</w:t>
      </w:r>
      <w:r w:rsidRPr="005D5C97">
        <w:rPr>
          <w:rFonts w:eastAsia="Arial Narrow"/>
          <w:sz w:val="22"/>
          <w:szCs w:val="22"/>
        </w:rPr>
        <w:t>t</w:t>
      </w:r>
      <w:r w:rsidRPr="005D5C97">
        <w:rPr>
          <w:rFonts w:eastAsia="Arial Narrow"/>
          <w:spacing w:val="1"/>
          <w:sz w:val="22"/>
          <w:szCs w:val="22"/>
        </w:rPr>
        <w:t>e</w:t>
      </w:r>
      <w:r w:rsidRPr="005D5C97">
        <w:rPr>
          <w:rFonts w:eastAsia="Arial Narrow"/>
          <w:sz w:val="22"/>
          <w:szCs w:val="22"/>
        </w:rPr>
        <w:t>s</w:t>
      </w:r>
      <w:r w:rsidRPr="005D5C97">
        <w:rPr>
          <w:rFonts w:eastAsia="Arial Narrow"/>
          <w:spacing w:val="-2"/>
          <w:sz w:val="22"/>
          <w:szCs w:val="22"/>
        </w:rPr>
        <w:t xml:space="preserve"> </w:t>
      </w:r>
      <w:r w:rsidRPr="005D5C97">
        <w:rPr>
          <w:rFonts w:eastAsia="Arial Narrow"/>
          <w:spacing w:val="1"/>
          <w:sz w:val="22"/>
          <w:szCs w:val="22"/>
        </w:rPr>
        <w:t>e</w:t>
      </w:r>
      <w:r w:rsidRPr="005D5C97">
        <w:rPr>
          <w:rFonts w:eastAsia="Arial Narrow"/>
          <w:sz w:val="22"/>
          <w:szCs w:val="22"/>
        </w:rPr>
        <w:t>t</w:t>
      </w:r>
      <w:r w:rsidRPr="005D5C97">
        <w:rPr>
          <w:rFonts w:eastAsia="Arial Narrow"/>
          <w:spacing w:val="-1"/>
          <w:sz w:val="22"/>
          <w:szCs w:val="22"/>
        </w:rPr>
        <w:t xml:space="preserve"> </w:t>
      </w:r>
      <w:r w:rsidRPr="005D5C97">
        <w:rPr>
          <w:rFonts w:eastAsia="Arial Narrow"/>
          <w:spacing w:val="1"/>
          <w:sz w:val="22"/>
          <w:szCs w:val="22"/>
        </w:rPr>
        <w:t>heu</w:t>
      </w:r>
      <w:r w:rsidRPr="005D5C97">
        <w:rPr>
          <w:rFonts w:eastAsia="Arial Narrow"/>
          <w:spacing w:val="-3"/>
          <w:sz w:val="22"/>
          <w:szCs w:val="22"/>
        </w:rPr>
        <w:t>r</w:t>
      </w:r>
      <w:r w:rsidRPr="005D5C97">
        <w:rPr>
          <w:rFonts w:eastAsia="Arial Narrow"/>
          <w:spacing w:val="1"/>
          <w:sz w:val="22"/>
          <w:szCs w:val="22"/>
        </w:rPr>
        <w:t>e</w:t>
      </w:r>
      <w:r w:rsidRPr="005D5C97">
        <w:rPr>
          <w:rFonts w:eastAsia="Arial Narrow"/>
          <w:sz w:val="22"/>
          <w:szCs w:val="22"/>
        </w:rPr>
        <w:t>s</w:t>
      </w:r>
      <w:r w:rsidRPr="005D5C97">
        <w:rPr>
          <w:rFonts w:eastAsia="Arial Narrow"/>
          <w:spacing w:val="-2"/>
          <w:sz w:val="22"/>
          <w:szCs w:val="22"/>
        </w:rPr>
        <w:t xml:space="preserve"> </w:t>
      </w:r>
      <w:r w:rsidRPr="005D5C97">
        <w:rPr>
          <w:rFonts w:eastAsia="Arial Narrow"/>
          <w:sz w:val="22"/>
          <w:szCs w:val="22"/>
        </w:rPr>
        <w:t>l</w:t>
      </w:r>
      <w:r w:rsidRPr="005D5C97">
        <w:rPr>
          <w:rFonts w:eastAsia="Arial Narrow"/>
          <w:spacing w:val="-1"/>
          <w:sz w:val="22"/>
          <w:szCs w:val="22"/>
        </w:rPr>
        <w:t>im</w:t>
      </w:r>
      <w:r w:rsidRPr="005D5C97">
        <w:rPr>
          <w:rFonts w:eastAsia="Arial Narrow"/>
          <w:sz w:val="22"/>
          <w:szCs w:val="22"/>
        </w:rPr>
        <w:t>it</w:t>
      </w:r>
      <w:r w:rsidRPr="005D5C97">
        <w:rPr>
          <w:rFonts w:eastAsia="Arial Narrow"/>
          <w:spacing w:val="1"/>
          <w:sz w:val="22"/>
          <w:szCs w:val="22"/>
        </w:rPr>
        <w:t>e</w:t>
      </w:r>
      <w:r w:rsidRPr="005D5C97">
        <w:rPr>
          <w:rFonts w:eastAsia="Arial Narrow"/>
          <w:sz w:val="22"/>
          <w:szCs w:val="22"/>
        </w:rPr>
        <w:t xml:space="preserve">s </w:t>
      </w:r>
      <w:r w:rsidRPr="005D5C97">
        <w:rPr>
          <w:rFonts w:eastAsia="Arial Narrow"/>
          <w:spacing w:val="1"/>
          <w:sz w:val="22"/>
          <w:szCs w:val="22"/>
        </w:rPr>
        <w:t>d</w:t>
      </w:r>
      <w:r w:rsidRPr="005D5C97">
        <w:rPr>
          <w:rFonts w:eastAsia="Arial Narrow"/>
          <w:sz w:val="22"/>
          <w:szCs w:val="22"/>
        </w:rPr>
        <w:t>e</w:t>
      </w:r>
      <w:r w:rsidRPr="005D5C97">
        <w:rPr>
          <w:rFonts w:eastAsia="Arial Narrow"/>
          <w:spacing w:val="1"/>
          <w:sz w:val="22"/>
          <w:szCs w:val="22"/>
        </w:rPr>
        <w:t xml:space="preserve"> </w:t>
      </w:r>
      <w:r w:rsidRPr="005D5C97">
        <w:rPr>
          <w:rFonts w:eastAsia="Arial Narrow"/>
          <w:spacing w:val="-1"/>
          <w:sz w:val="22"/>
          <w:szCs w:val="22"/>
        </w:rPr>
        <w:t>d</w:t>
      </w:r>
      <w:r w:rsidRPr="005D5C97">
        <w:rPr>
          <w:rFonts w:eastAsia="Arial Narrow"/>
          <w:spacing w:val="1"/>
          <w:sz w:val="22"/>
          <w:szCs w:val="22"/>
        </w:rPr>
        <w:t>ép</w:t>
      </w:r>
      <w:r w:rsidRPr="005D5C97">
        <w:rPr>
          <w:rFonts w:eastAsia="Arial Narrow"/>
          <w:spacing w:val="-1"/>
          <w:sz w:val="22"/>
          <w:szCs w:val="22"/>
        </w:rPr>
        <w:t>ô</w:t>
      </w:r>
      <w:r w:rsidRPr="005D5C97">
        <w:rPr>
          <w:rFonts w:eastAsia="Arial Narrow"/>
          <w:sz w:val="22"/>
          <w:szCs w:val="22"/>
        </w:rPr>
        <w:t>t</w:t>
      </w:r>
      <w:r w:rsidRPr="005D5C97">
        <w:rPr>
          <w:rFonts w:eastAsia="Arial Narrow"/>
          <w:spacing w:val="7"/>
          <w:sz w:val="22"/>
          <w:szCs w:val="22"/>
        </w:rPr>
        <w:t xml:space="preserve"> </w:t>
      </w:r>
      <w:r w:rsidRPr="005D5C97">
        <w:rPr>
          <w:rFonts w:eastAsia="Arial Narrow"/>
          <w:sz w:val="22"/>
          <w:szCs w:val="22"/>
        </w:rPr>
        <w:t>;</w:t>
      </w:r>
    </w:p>
    <w:p w14:paraId="28284517" w14:textId="77777777" w:rsidR="00933A72" w:rsidRPr="005D5C97" w:rsidRDefault="00933A72" w:rsidP="00933A72">
      <w:pPr>
        <w:numPr>
          <w:ilvl w:val="0"/>
          <w:numId w:val="46"/>
        </w:numPr>
        <w:tabs>
          <w:tab w:val="left" w:pos="709"/>
          <w:tab w:val="left" w:pos="9632"/>
        </w:tabs>
        <w:suppressAutoHyphens/>
        <w:autoSpaceDN w:val="0"/>
        <w:spacing w:line="276" w:lineRule="auto"/>
        <w:ind w:right="-7"/>
        <w:jc w:val="both"/>
        <w:textAlignment w:val="baseline"/>
        <w:rPr>
          <w:rFonts w:eastAsia="Arial Narrow"/>
          <w:sz w:val="22"/>
          <w:szCs w:val="22"/>
        </w:rPr>
      </w:pPr>
      <w:r w:rsidRPr="005D5C97">
        <w:rPr>
          <w:rFonts w:eastAsia="Arial Narrow"/>
          <w:spacing w:val="1"/>
          <w:sz w:val="22"/>
          <w:szCs w:val="22"/>
        </w:rPr>
        <w:t>Le</w:t>
      </w:r>
      <w:r w:rsidRPr="005D5C97">
        <w:rPr>
          <w:rFonts w:eastAsia="Arial Narrow"/>
          <w:sz w:val="22"/>
          <w:szCs w:val="22"/>
        </w:rPr>
        <w:t xml:space="preserve">s </w:t>
      </w:r>
      <w:r w:rsidRPr="005D5C97">
        <w:rPr>
          <w:rFonts w:eastAsia="Arial Narrow"/>
          <w:spacing w:val="1"/>
          <w:sz w:val="22"/>
          <w:szCs w:val="22"/>
        </w:rPr>
        <w:t>p</w:t>
      </w:r>
      <w:r w:rsidRPr="005D5C97">
        <w:rPr>
          <w:rFonts w:eastAsia="Arial Narrow"/>
          <w:sz w:val="22"/>
          <w:szCs w:val="22"/>
        </w:rPr>
        <w:t>l</w:t>
      </w:r>
      <w:r w:rsidRPr="005D5C97">
        <w:rPr>
          <w:rFonts w:eastAsia="Arial Narrow"/>
          <w:spacing w:val="-1"/>
          <w:sz w:val="22"/>
          <w:szCs w:val="22"/>
        </w:rPr>
        <w:t>i</w:t>
      </w:r>
      <w:r w:rsidRPr="005D5C97">
        <w:rPr>
          <w:rFonts w:eastAsia="Arial Narrow"/>
          <w:sz w:val="22"/>
          <w:szCs w:val="22"/>
        </w:rPr>
        <w:t xml:space="preserve">s </w:t>
      </w:r>
      <w:r w:rsidRPr="005D5C97">
        <w:rPr>
          <w:rFonts w:eastAsia="Arial Narrow"/>
          <w:spacing w:val="-1"/>
          <w:sz w:val="22"/>
          <w:szCs w:val="22"/>
        </w:rPr>
        <w:t>n</w:t>
      </w:r>
      <w:r w:rsidRPr="005D5C97">
        <w:rPr>
          <w:rFonts w:eastAsia="Arial Narrow"/>
          <w:spacing w:val="1"/>
          <w:sz w:val="22"/>
          <w:szCs w:val="22"/>
        </w:rPr>
        <w:t>o</w:t>
      </w:r>
      <w:r w:rsidRPr="005D5C97">
        <w:rPr>
          <w:rFonts w:eastAsia="Arial Narrow"/>
          <w:spacing w:val="2"/>
          <w:sz w:val="22"/>
          <w:szCs w:val="22"/>
        </w:rPr>
        <w:t>n</w:t>
      </w:r>
      <w:r w:rsidRPr="005D5C97">
        <w:rPr>
          <w:rFonts w:eastAsia="Arial Narrow"/>
          <w:spacing w:val="-1"/>
          <w:sz w:val="22"/>
          <w:szCs w:val="22"/>
        </w:rPr>
        <w:t>-</w:t>
      </w:r>
      <w:r w:rsidRPr="005D5C97">
        <w:rPr>
          <w:rFonts w:eastAsia="Arial Narrow"/>
          <w:sz w:val="22"/>
          <w:szCs w:val="22"/>
        </w:rPr>
        <w:t>c</w:t>
      </w:r>
      <w:r w:rsidRPr="005D5C97">
        <w:rPr>
          <w:rFonts w:eastAsia="Arial Narrow"/>
          <w:spacing w:val="-1"/>
          <w:sz w:val="22"/>
          <w:szCs w:val="22"/>
        </w:rPr>
        <w:t>o</w:t>
      </w:r>
      <w:r w:rsidRPr="005D5C97">
        <w:rPr>
          <w:rFonts w:eastAsia="Arial Narrow"/>
          <w:spacing w:val="1"/>
          <w:sz w:val="22"/>
          <w:szCs w:val="22"/>
        </w:rPr>
        <w:t>n</w:t>
      </w:r>
      <w:r w:rsidRPr="005D5C97">
        <w:rPr>
          <w:rFonts w:eastAsia="Arial Narrow"/>
          <w:sz w:val="22"/>
          <w:szCs w:val="22"/>
        </w:rPr>
        <w:t>f</w:t>
      </w:r>
      <w:r w:rsidRPr="005D5C97">
        <w:rPr>
          <w:rFonts w:eastAsia="Arial Narrow"/>
          <w:spacing w:val="1"/>
          <w:sz w:val="22"/>
          <w:szCs w:val="22"/>
        </w:rPr>
        <w:t>o</w:t>
      </w:r>
      <w:r w:rsidRPr="005D5C97">
        <w:rPr>
          <w:rFonts w:eastAsia="Arial Narrow"/>
          <w:sz w:val="22"/>
          <w:szCs w:val="22"/>
        </w:rPr>
        <w:t>r</w:t>
      </w:r>
      <w:r w:rsidRPr="005D5C97">
        <w:rPr>
          <w:rFonts w:eastAsia="Arial Narrow"/>
          <w:spacing w:val="-1"/>
          <w:sz w:val="22"/>
          <w:szCs w:val="22"/>
        </w:rPr>
        <w:t>m</w:t>
      </w:r>
      <w:r w:rsidRPr="005D5C97">
        <w:rPr>
          <w:rFonts w:eastAsia="Arial Narrow"/>
          <w:spacing w:val="1"/>
          <w:sz w:val="22"/>
          <w:szCs w:val="22"/>
        </w:rPr>
        <w:t>e</w:t>
      </w:r>
      <w:r w:rsidRPr="005D5C97">
        <w:rPr>
          <w:rFonts w:eastAsia="Arial Narrow"/>
          <w:sz w:val="22"/>
          <w:szCs w:val="22"/>
        </w:rPr>
        <w:t>s</w:t>
      </w:r>
      <w:r w:rsidRPr="005D5C97">
        <w:rPr>
          <w:rFonts w:eastAsia="Arial Narrow"/>
          <w:spacing w:val="-2"/>
          <w:sz w:val="22"/>
          <w:szCs w:val="22"/>
        </w:rPr>
        <w:t xml:space="preserve"> </w:t>
      </w:r>
      <w:r w:rsidRPr="005D5C97">
        <w:rPr>
          <w:rFonts w:eastAsia="Arial Narrow"/>
          <w:spacing w:val="1"/>
          <w:sz w:val="22"/>
          <w:szCs w:val="22"/>
        </w:rPr>
        <w:t>a</w:t>
      </w:r>
      <w:r w:rsidRPr="005D5C97">
        <w:rPr>
          <w:rFonts w:eastAsia="Arial Narrow"/>
          <w:sz w:val="22"/>
          <w:szCs w:val="22"/>
        </w:rPr>
        <w:t>u</w:t>
      </w:r>
      <w:r w:rsidRPr="005D5C97">
        <w:rPr>
          <w:rFonts w:eastAsia="Arial Narrow"/>
          <w:spacing w:val="1"/>
          <w:sz w:val="22"/>
          <w:szCs w:val="22"/>
        </w:rPr>
        <w:t xml:space="preserve"> </w:t>
      </w:r>
      <w:r w:rsidRPr="005D5C97">
        <w:rPr>
          <w:rFonts w:eastAsia="Arial Narrow"/>
          <w:spacing w:val="-1"/>
          <w:sz w:val="22"/>
          <w:szCs w:val="22"/>
        </w:rPr>
        <w:t>m</w:t>
      </w:r>
      <w:r w:rsidRPr="005D5C97">
        <w:rPr>
          <w:rFonts w:eastAsia="Arial Narrow"/>
          <w:spacing w:val="1"/>
          <w:sz w:val="22"/>
          <w:szCs w:val="22"/>
        </w:rPr>
        <w:t>od</w:t>
      </w:r>
      <w:r w:rsidRPr="005D5C97">
        <w:rPr>
          <w:rFonts w:eastAsia="Arial Narrow"/>
          <w:sz w:val="22"/>
          <w:szCs w:val="22"/>
        </w:rPr>
        <w:t>e</w:t>
      </w:r>
      <w:r w:rsidRPr="005D5C97">
        <w:rPr>
          <w:rFonts w:eastAsia="Arial Narrow"/>
          <w:spacing w:val="1"/>
          <w:sz w:val="22"/>
          <w:szCs w:val="22"/>
        </w:rPr>
        <w:t xml:space="preserve"> </w:t>
      </w:r>
      <w:r w:rsidRPr="005D5C97">
        <w:rPr>
          <w:rFonts w:eastAsia="Arial Narrow"/>
          <w:spacing w:val="-1"/>
          <w:sz w:val="22"/>
          <w:szCs w:val="22"/>
        </w:rPr>
        <w:t>d</w:t>
      </w:r>
      <w:r w:rsidRPr="005D5C97">
        <w:rPr>
          <w:rFonts w:eastAsia="Arial Narrow"/>
          <w:sz w:val="22"/>
          <w:szCs w:val="22"/>
        </w:rPr>
        <w:t>e</w:t>
      </w:r>
      <w:r w:rsidRPr="005D5C97">
        <w:rPr>
          <w:rFonts w:eastAsia="Arial Narrow"/>
          <w:spacing w:val="2"/>
          <w:sz w:val="22"/>
          <w:szCs w:val="22"/>
        </w:rPr>
        <w:t xml:space="preserve"> </w:t>
      </w:r>
      <w:r w:rsidRPr="005D5C97">
        <w:rPr>
          <w:rFonts w:eastAsia="Arial Narrow"/>
          <w:sz w:val="22"/>
          <w:szCs w:val="22"/>
        </w:rPr>
        <w:t>s</w:t>
      </w:r>
      <w:r w:rsidRPr="005D5C97">
        <w:rPr>
          <w:rFonts w:eastAsia="Arial Narrow"/>
          <w:spacing w:val="-1"/>
          <w:sz w:val="22"/>
          <w:szCs w:val="22"/>
        </w:rPr>
        <w:t>o</w:t>
      </w:r>
      <w:r w:rsidRPr="005D5C97">
        <w:rPr>
          <w:rFonts w:eastAsia="Arial Narrow"/>
          <w:spacing w:val="1"/>
          <w:sz w:val="22"/>
          <w:szCs w:val="22"/>
        </w:rPr>
        <w:t>u</w:t>
      </w:r>
      <w:r w:rsidRPr="005D5C97">
        <w:rPr>
          <w:rFonts w:eastAsia="Arial Narrow"/>
          <w:spacing w:val="-1"/>
          <w:sz w:val="22"/>
          <w:szCs w:val="22"/>
        </w:rPr>
        <w:t>m</w:t>
      </w:r>
      <w:r w:rsidRPr="005D5C97">
        <w:rPr>
          <w:rFonts w:eastAsia="Arial Narrow"/>
          <w:sz w:val="22"/>
          <w:szCs w:val="22"/>
        </w:rPr>
        <w:t>iss</w:t>
      </w:r>
      <w:r w:rsidRPr="005D5C97">
        <w:rPr>
          <w:rFonts w:eastAsia="Arial Narrow"/>
          <w:spacing w:val="-1"/>
          <w:sz w:val="22"/>
          <w:szCs w:val="22"/>
        </w:rPr>
        <w:t>i</w:t>
      </w:r>
      <w:r w:rsidRPr="005D5C97">
        <w:rPr>
          <w:rFonts w:eastAsia="Arial Narrow"/>
          <w:spacing w:val="1"/>
          <w:sz w:val="22"/>
          <w:szCs w:val="22"/>
        </w:rPr>
        <w:t>on</w:t>
      </w:r>
      <w:r w:rsidRPr="005D5C97">
        <w:rPr>
          <w:rFonts w:eastAsia="Arial Narrow"/>
          <w:sz w:val="22"/>
          <w:szCs w:val="22"/>
        </w:rPr>
        <w:t>.</w:t>
      </w:r>
    </w:p>
    <w:p w14:paraId="2BEF4119" w14:textId="77777777" w:rsidR="00933A72" w:rsidRPr="005D5C97" w:rsidRDefault="00933A72" w:rsidP="00933A72">
      <w:pPr>
        <w:numPr>
          <w:ilvl w:val="0"/>
          <w:numId w:val="46"/>
        </w:numPr>
        <w:tabs>
          <w:tab w:val="left" w:pos="709"/>
          <w:tab w:val="left" w:pos="9632"/>
        </w:tabs>
        <w:suppressAutoHyphens/>
        <w:autoSpaceDN w:val="0"/>
        <w:spacing w:line="276" w:lineRule="auto"/>
        <w:ind w:right="-7"/>
        <w:jc w:val="both"/>
        <w:textAlignment w:val="baseline"/>
        <w:rPr>
          <w:rFonts w:eastAsia="Arial Narrow"/>
          <w:sz w:val="22"/>
          <w:szCs w:val="22"/>
        </w:rPr>
      </w:pPr>
      <w:r w:rsidRPr="005D5C97">
        <w:rPr>
          <w:rFonts w:eastAsia="Arial Narrow"/>
          <w:sz w:val="22"/>
          <w:szCs w:val="22"/>
        </w:rPr>
        <w:lastRenderedPageBreak/>
        <w:t>Les</w:t>
      </w:r>
      <w:r w:rsidRPr="005D5C97">
        <w:rPr>
          <w:rFonts w:eastAsia="Arial Narrow"/>
          <w:spacing w:val="1"/>
          <w:sz w:val="22"/>
          <w:szCs w:val="22"/>
        </w:rPr>
        <w:t xml:space="preserve"> </w:t>
      </w:r>
      <w:r w:rsidRPr="005D5C97">
        <w:rPr>
          <w:rFonts w:eastAsia="Arial Narrow"/>
          <w:sz w:val="22"/>
          <w:szCs w:val="22"/>
        </w:rPr>
        <w:t>p</w:t>
      </w:r>
      <w:r w:rsidRPr="005D5C97">
        <w:rPr>
          <w:rFonts w:eastAsia="Arial Narrow"/>
          <w:spacing w:val="-2"/>
          <w:sz w:val="22"/>
          <w:szCs w:val="22"/>
        </w:rPr>
        <w:t>l</w:t>
      </w:r>
      <w:r w:rsidRPr="005D5C97">
        <w:rPr>
          <w:rFonts w:eastAsia="Arial Narrow"/>
          <w:sz w:val="22"/>
          <w:szCs w:val="22"/>
        </w:rPr>
        <w:t>is</w:t>
      </w:r>
      <w:r w:rsidRPr="005D5C97">
        <w:rPr>
          <w:rFonts w:eastAsia="Arial Narrow"/>
          <w:spacing w:val="-1"/>
          <w:sz w:val="22"/>
          <w:szCs w:val="22"/>
        </w:rPr>
        <w:t xml:space="preserve"> </w:t>
      </w:r>
      <w:r w:rsidRPr="005D5C97">
        <w:rPr>
          <w:rFonts w:eastAsia="Arial Narrow"/>
          <w:sz w:val="22"/>
          <w:szCs w:val="22"/>
        </w:rPr>
        <w:t>sans</w:t>
      </w:r>
      <w:r w:rsidRPr="005D5C97">
        <w:rPr>
          <w:rFonts w:eastAsia="Arial Narrow"/>
          <w:spacing w:val="-1"/>
          <w:sz w:val="22"/>
          <w:szCs w:val="22"/>
        </w:rPr>
        <w:t xml:space="preserve"> </w:t>
      </w:r>
      <w:r w:rsidRPr="005D5C97">
        <w:rPr>
          <w:rFonts w:eastAsia="Arial Narrow"/>
          <w:sz w:val="22"/>
          <w:szCs w:val="22"/>
        </w:rPr>
        <w:t>in</w:t>
      </w:r>
      <w:r w:rsidRPr="005D5C97">
        <w:rPr>
          <w:rFonts w:eastAsia="Arial Narrow"/>
          <w:spacing w:val="-2"/>
          <w:sz w:val="22"/>
          <w:szCs w:val="22"/>
        </w:rPr>
        <w:t>d</w:t>
      </w:r>
      <w:r w:rsidRPr="005D5C97">
        <w:rPr>
          <w:rFonts w:eastAsia="Arial Narrow"/>
          <w:sz w:val="22"/>
          <w:szCs w:val="22"/>
        </w:rPr>
        <w:t>i</w:t>
      </w:r>
      <w:r w:rsidRPr="005D5C97">
        <w:rPr>
          <w:rFonts w:eastAsia="Arial Narrow"/>
          <w:spacing w:val="1"/>
          <w:sz w:val="22"/>
          <w:szCs w:val="22"/>
        </w:rPr>
        <w:t>c</w:t>
      </w:r>
      <w:r w:rsidRPr="005D5C97">
        <w:rPr>
          <w:rFonts w:eastAsia="Arial Narrow"/>
          <w:sz w:val="22"/>
          <w:szCs w:val="22"/>
        </w:rPr>
        <w:t>a</w:t>
      </w:r>
      <w:r w:rsidRPr="005D5C97">
        <w:rPr>
          <w:rFonts w:eastAsia="Arial Narrow"/>
          <w:spacing w:val="-2"/>
          <w:sz w:val="22"/>
          <w:szCs w:val="22"/>
        </w:rPr>
        <w:t>t</w:t>
      </w:r>
      <w:r w:rsidRPr="005D5C97">
        <w:rPr>
          <w:rFonts w:eastAsia="Arial Narrow"/>
          <w:sz w:val="22"/>
          <w:szCs w:val="22"/>
        </w:rPr>
        <w:t>ion de</w:t>
      </w:r>
      <w:r w:rsidRPr="005D5C97">
        <w:rPr>
          <w:rFonts w:eastAsia="Arial Narrow"/>
          <w:spacing w:val="-2"/>
          <w:sz w:val="22"/>
          <w:szCs w:val="22"/>
        </w:rPr>
        <w:t xml:space="preserve"> </w:t>
      </w:r>
      <w:r w:rsidRPr="005D5C97">
        <w:rPr>
          <w:rFonts w:eastAsia="Arial Narrow"/>
          <w:sz w:val="22"/>
          <w:szCs w:val="22"/>
        </w:rPr>
        <w:t>l’</w:t>
      </w:r>
      <w:r w:rsidRPr="005D5C97">
        <w:rPr>
          <w:rFonts w:eastAsia="Arial Narrow"/>
          <w:spacing w:val="-1"/>
          <w:sz w:val="22"/>
          <w:szCs w:val="22"/>
        </w:rPr>
        <w:t>i</w:t>
      </w:r>
      <w:r w:rsidRPr="005D5C97">
        <w:rPr>
          <w:rFonts w:eastAsia="Arial Narrow"/>
          <w:sz w:val="22"/>
          <w:szCs w:val="22"/>
        </w:rPr>
        <w:t>d</w:t>
      </w:r>
      <w:r w:rsidRPr="005D5C97">
        <w:rPr>
          <w:rFonts w:eastAsia="Arial Narrow"/>
          <w:spacing w:val="-2"/>
          <w:sz w:val="22"/>
          <w:szCs w:val="22"/>
        </w:rPr>
        <w:t>e</w:t>
      </w:r>
      <w:r w:rsidRPr="005D5C97">
        <w:rPr>
          <w:rFonts w:eastAsia="Arial Narrow"/>
          <w:sz w:val="22"/>
          <w:szCs w:val="22"/>
        </w:rPr>
        <w:t>nt</w:t>
      </w:r>
      <w:r w:rsidRPr="005D5C97">
        <w:rPr>
          <w:rFonts w:eastAsia="Arial Narrow"/>
          <w:spacing w:val="1"/>
          <w:sz w:val="22"/>
          <w:szCs w:val="22"/>
        </w:rPr>
        <w:t>i</w:t>
      </w:r>
      <w:r w:rsidRPr="005D5C97">
        <w:rPr>
          <w:rFonts w:eastAsia="Arial Narrow"/>
          <w:sz w:val="22"/>
          <w:szCs w:val="22"/>
        </w:rPr>
        <w:t>té de</w:t>
      </w:r>
      <w:r w:rsidRPr="005D5C97">
        <w:rPr>
          <w:rFonts w:eastAsia="Arial Narrow"/>
          <w:spacing w:val="-2"/>
          <w:sz w:val="22"/>
          <w:szCs w:val="22"/>
        </w:rPr>
        <w:t xml:space="preserve"> </w:t>
      </w:r>
      <w:r w:rsidRPr="005D5C97">
        <w:rPr>
          <w:rFonts w:eastAsia="Arial Narrow"/>
          <w:sz w:val="22"/>
          <w:szCs w:val="22"/>
        </w:rPr>
        <w:t>l</w:t>
      </w:r>
      <w:r w:rsidRPr="005D5C97">
        <w:rPr>
          <w:rFonts w:eastAsia="Arial Narrow"/>
          <w:spacing w:val="1"/>
          <w:sz w:val="22"/>
          <w:szCs w:val="22"/>
        </w:rPr>
        <w:t>’</w:t>
      </w:r>
      <w:r w:rsidRPr="005D5C97">
        <w:rPr>
          <w:rFonts w:eastAsia="Arial Narrow"/>
          <w:spacing w:val="-1"/>
          <w:sz w:val="22"/>
          <w:szCs w:val="22"/>
        </w:rPr>
        <w:t>A</w:t>
      </w:r>
      <w:r w:rsidRPr="005D5C97">
        <w:rPr>
          <w:rFonts w:eastAsia="Arial Narrow"/>
          <w:sz w:val="22"/>
          <w:szCs w:val="22"/>
        </w:rPr>
        <w:t>p</w:t>
      </w:r>
      <w:r w:rsidRPr="005D5C97">
        <w:rPr>
          <w:rFonts w:eastAsia="Arial Narrow"/>
          <w:spacing w:val="-2"/>
          <w:sz w:val="22"/>
          <w:szCs w:val="22"/>
        </w:rPr>
        <w:t>p</w:t>
      </w:r>
      <w:r w:rsidRPr="005D5C97">
        <w:rPr>
          <w:rFonts w:eastAsia="Arial Narrow"/>
          <w:sz w:val="22"/>
          <w:szCs w:val="22"/>
        </w:rPr>
        <w:t>el</w:t>
      </w:r>
      <w:r w:rsidRPr="005D5C97">
        <w:rPr>
          <w:rFonts w:eastAsia="Arial Narrow"/>
          <w:spacing w:val="1"/>
          <w:sz w:val="22"/>
          <w:szCs w:val="22"/>
        </w:rPr>
        <w:t xml:space="preserve"> </w:t>
      </w:r>
      <w:r w:rsidRPr="005D5C97">
        <w:rPr>
          <w:rFonts w:eastAsia="Arial Narrow"/>
          <w:sz w:val="22"/>
          <w:szCs w:val="22"/>
        </w:rPr>
        <w:t>d</w:t>
      </w:r>
      <w:r w:rsidRPr="005D5C97">
        <w:rPr>
          <w:rFonts w:eastAsia="Arial Narrow"/>
          <w:spacing w:val="-2"/>
          <w:sz w:val="22"/>
          <w:szCs w:val="22"/>
        </w:rPr>
        <w:t>’</w:t>
      </w:r>
      <w:r w:rsidRPr="005D5C97">
        <w:rPr>
          <w:rFonts w:eastAsia="Arial Narrow"/>
          <w:sz w:val="22"/>
          <w:szCs w:val="22"/>
        </w:rPr>
        <w:t>Offr</w:t>
      </w:r>
      <w:r w:rsidRPr="005D5C97">
        <w:rPr>
          <w:rFonts w:eastAsia="Arial Narrow"/>
          <w:spacing w:val="-2"/>
          <w:sz w:val="22"/>
          <w:szCs w:val="22"/>
        </w:rPr>
        <w:t>e</w:t>
      </w:r>
      <w:r w:rsidRPr="005D5C97">
        <w:rPr>
          <w:rFonts w:eastAsia="Arial Narrow"/>
          <w:sz w:val="22"/>
          <w:szCs w:val="22"/>
        </w:rPr>
        <w:t>s</w:t>
      </w:r>
      <w:r w:rsidRPr="005D5C97">
        <w:rPr>
          <w:rFonts w:eastAsia="Arial Narrow"/>
          <w:spacing w:val="1"/>
          <w:sz w:val="22"/>
          <w:szCs w:val="22"/>
        </w:rPr>
        <w:t xml:space="preserve"> </w:t>
      </w:r>
      <w:r w:rsidRPr="005D5C97">
        <w:rPr>
          <w:rFonts w:eastAsia="Arial Narrow"/>
          <w:sz w:val="22"/>
          <w:szCs w:val="22"/>
        </w:rPr>
        <w:t>;</w:t>
      </w:r>
    </w:p>
    <w:p w14:paraId="14A12956" w14:textId="77777777" w:rsidR="00933A72" w:rsidRPr="005D5C97" w:rsidRDefault="00933A72" w:rsidP="00933A72">
      <w:pPr>
        <w:numPr>
          <w:ilvl w:val="0"/>
          <w:numId w:val="46"/>
        </w:numPr>
        <w:tabs>
          <w:tab w:val="left" w:pos="709"/>
          <w:tab w:val="left" w:pos="9632"/>
        </w:tabs>
        <w:suppressAutoHyphens/>
        <w:autoSpaceDN w:val="0"/>
        <w:spacing w:line="276" w:lineRule="auto"/>
        <w:ind w:right="-7"/>
        <w:jc w:val="both"/>
        <w:textAlignment w:val="baseline"/>
        <w:rPr>
          <w:rFonts w:eastAsia="Arial Narrow"/>
          <w:sz w:val="22"/>
          <w:szCs w:val="22"/>
        </w:rPr>
      </w:pPr>
      <w:r w:rsidRPr="005D5C97">
        <w:rPr>
          <w:rFonts w:eastAsia="Arial Narrow"/>
          <w:sz w:val="22"/>
          <w:szCs w:val="22"/>
        </w:rPr>
        <w:t>Le non-r</w:t>
      </w:r>
      <w:r w:rsidRPr="005D5C97">
        <w:rPr>
          <w:rFonts w:eastAsia="Arial Narrow"/>
          <w:spacing w:val="-3"/>
          <w:sz w:val="22"/>
          <w:szCs w:val="22"/>
        </w:rPr>
        <w:t>e</w:t>
      </w:r>
      <w:r w:rsidRPr="005D5C97">
        <w:rPr>
          <w:rFonts w:eastAsia="Arial Narrow"/>
          <w:sz w:val="22"/>
          <w:szCs w:val="22"/>
        </w:rPr>
        <w:t>spe</w:t>
      </w:r>
      <w:r w:rsidRPr="005D5C97">
        <w:rPr>
          <w:rFonts w:eastAsia="Arial Narrow"/>
          <w:spacing w:val="1"/>
          <w:sz w:val="22"/>
          <w:szCs w:val="22"/>
        </w:rPr>
        <w:t>c</w:t>
      </w:r>
      <w:r w:rsidRPr="005D5C97">
        <w:rPr>
          <w:rFonts w:eastAsia="Arial Narrow"/>
          <w:sz w:val="22"/>
          <w:szCs w:val="22"/>
        </w:rPr>
        <w:t>t</w:t>
      </w:r>
      <w:r w:rsidRPr="005D5C97">
        <w:rPr>
          <w:rFonts w:eastAsia="Arial Narrow"/>
          <w:spacing w:val="-2"/>
          <w:sz w:val="22"/>
          <w:szCs w:val="22"/>
        </w:rPr>
        <w:t xml:space="preserve"> </w:t>
      </w:r>
      <w:r w:rsidRPr="005D5C97">
        <w:rPr>
          <w:rFonts w:eastAsia="Arial Narrow"/>
          <w:sz w:val="22"/>
          <w:szCs w:val="22"/>
        </w:rPr>
        <w:t>du n</w:t>
      </w:r>
      <w:r w:rsidRPr="005D5C97">
        <w:rPr>
          <w:rFonts w:eastAsia="Arial Narrow"/>
          <w:spacing w:val="-2"/>
          <w:sz w:val="22"/>
          <w:szCs w:val="22"/>
        </w:rPr>
        <w:t>o</w:t>
      </w:r>
      <w:r w:rsidRPr="005D5C97">
        <w:rPr>
          <w:rFonts w:eastAsia="Arial Narrow"/>
          <w:sz w:val="22"/>
          <w:szCs w:val="22"/>
        </w:rPr>
        <w:t xml:space="preserve">mbre </w:t>
      </w:r>
      <w:r w:rsidRPr="005D5C97">
        <w:rPr>
          <w:rFonts w:eastAsia="Arial Narrow"/>
          <w:spacing w:val="-2"/>
          <w:sz w:val="22"/>
          <w:szCs w:val="22"/>
        </w:rPr>
        <w:t>d</w:t>
      </w:r>
      <w:r w:rsidRPr="005D5C97">
        <w:rPr>
          <w:rFonts w:eastAsia="Arial Narrow"/>
          <w:sz w:val="22"/>
          <w:szCs w:val="22"/>
        </w:rPr>
        <w:t>’</w:t>
      </w:r>
      <w:r w:rsidRPr="005D5C97">
        <w:rPr>
          <w:rFonts w:eastAsia="Arial Narrow"/>
          <w:spacing w:val="-2"/>
          <w:sz w:val="22"/>
          <w:szCs w:val="22"/>
        </w:rPr>
        <w:t>e</w:t>
      </w:r>
      <w:r w:rsidRPr="005D5C97">
        <w:rPr>
          <w:rFonts w:eastAsia="Arial Narrow"/>
          <w:sz w:val="22"/>
          <w:szCs w:val="22"/>
        </w:rPr>
        <w:t>xemp</w:t>
      </w:r>
      <w:r w:rsidRPr="005D5C97">
        <w:rPr>
          <w:rFonts w:eastAsia="Arial Narrow"/>
          <w:spacing w:val="-1"/>
          <w:sz w:val="22"/>
          <w:szCs w:val="22"/>
        </w:rPr>
        <w:t>l</w:t>
      </w:r>
      <w:r w:rsidRPr="005D5C97">
        <w:rPr>
          <w:rFonts w:eastAsia="Arial Narrow"/>
          <w:sz w:val="22"/>
          <w:szCs w:val="22"/>
        </w:rPr>
        <w:t>air</w:t>
      </w:r>
      <w:r w:rsidRPr="005D5C97">
        <w:rPr>
          <w:rFonts w:eastAsia="Arial Narrow"/>
          <w:spacing w:val="-3"/>
          <w:sz w:val="22"/>
          <w:szCs w:val="22"/>
        </w:rPr>
        <w:t>e</w:t>
      </w:r>
      <w:r w:rsidRPr="005D5C97">
        <w:rPr>
          <w:rFonts w:eastAsia="Arial Narrow"/>
          <w:sz w:val="22"/>
          <w:szCs w:val="22"/>
        </w:rPr>
        <w:t>s</w:t>
      </w:r>
      <w:r w:rsidRPr="005D5C97">
        <w:rPr>
          <w:rFonts w:eastAsia="Arial Narrow"/>
          <w:spacing w:val="1"/>
          <w:sz w:val="22"/>
          <w:szCs w:val="22"/>
        </w:rPr>
        <w:t xml:space="preserve"> </w:t>
      </w:r>
      <w:r w:rsidRPr="005D5C97">
        <w:rPr>
          <w:rFonts w:eastAsia="Arial Narrow"/>
          <w:sz w:val="22"/>
          <w:szCs w:val="22"/>
        </w:rPr>
        <w:t>in</w:t>
      </w:r>
      <w:r w:rsidRPr="005D5C97">
        <w:rPr>
          <w:rFonts w:eastAsia="Arial Narrow"/>
          <w:spacing w:val="-2"/>
          <w:sz w:val="22"/>
          <w:szCs w:val="22"/>
        </w:rPr>
        <w:t>d</w:t>
      </w:r>
      <w:r w:rsidRPr="005D5C97">
        <w:rPr>
          <w:rFonts w:eastAsia="Arial Narrow"/>
          <w:sz w:val="22"/>
          <w:szCs w:val="22"/>
        </w:rPr>
        <w:t xml:space="preserve">iqué </w:t>
      </w:r>
      <w:r w:rsidRPr="005D5C97">
        <w:rPr>
          <w:rFonts w:eastAsia="Arial Narrow"/>
          <w:spacing w:val="-2"/>
          <w:sz w:val="22"/>
          <w:szCs w:val="22"/>
        </w:rPr>
        <w:t>d</w:t>
      </w:r>
      <w:r w:rsidRPr="005D5C97">
        <w:rPr>
          <w:rFonts w:eastAsia="Arial Narrow"/>
          <w:sz w:val="22"/>
          <w:szCs w:val="22"/>
        </w:rPr>
        <w:t>ans</w:t>
      </w:r>
      <w:r w:rsidRPr="005D5C97">
        <w:rPr>
          <w:rFonts w:eastAsia="Arial Narrow"/>
          <w:spacing w:val="-2"/>
          <w:sz w:val="22"/>
          <w:szCs w:val="22"/>
        </w:rPr>
        <w:t xml:space="preserve"> </w:t>
      </w:r>
      <w:r w:rsidRPr="005D5C97">
        <w:rPr>
          <w:rFonts w:eastAsia="Arial Narrow"/>
          <w:sz w:val="22"/>
          <w:szCs w:val="22"/>
        </w:rPr>
        <w:t>le</w:t>
      </w:r>
      <w:r w:rsidRPr="005D5C97">
        <w:rPr>
          <w:rFonts w:eastAsia="Arial Narrow"/>
          <w:spacing w:val="1"/>
          <w:sz w:val="22"/>
          <w:szCs w:val="22"/>
        </w:rPr>
        <w:t xml:space="preserve"> </w:t>
      </w:r>
      <w:r w:rsidRPr="005D5C97">
        <w:rPr>
          <w:rFonts w:eastAsia="Arial Narrow"/>
          <w:spacing w:val="-1"/>
          <w:sz w:val="22"/>
          <w:szCs w:val="22"/>
        </w:rPr>
        <w:t>R</w:t>
      </w:r>
      <w:r w:rsidRPr="005D5C97">
        <w:rPr>
          <w:rFonts w:eastAsia="Arial Narrow"/>
          <w:spacing w:val="-3"/>
          <w:sz w:val="22"/>
          <w:szCs w:val="22"/>
        </w:rPr>
        <w:t>P</w:t>
      </w:r>
      <w:r w:rsidRPr="005D5C97">
        <w:rPr>
          <w:rFonts w:eastAsia="Arial Narrow"/>
          <w:spacing w:val="-1"/>
          <w:sz w:val="22"/>
          <w:szCs w:val="22"/>
        </w:rPr>
        <w:t>A</w:t>
      </w:r>
      <w:r w:rsidRPr="005D5C97">
        <w:rPr>
          <w:rFonts w:eastAsia="Arial Narrow"/>
          <w:sz w:val="22"/>
          <w:szCs w:val="22"/>
        </w:rPr>
        <w:t>O</w:t>
      </w:r>
      <w:r w:rsidRPr="005D5C97">
        <w:rPr>
          <w:rFonts w:eastAsia="Arial Narrow"/>
          <w:spacing w:val="5"/>
          <w:sz w:val="22"/>
          <w:szCs w:val="22"/>
        </w:rPr>
        <w:t xml:space="preserve"> </w:t>
      </w:r>
      <w:r w:rsidRPr="005D5C97">
        <w:rPr>
          <w:rFonts w:eastAsia="Arial Narrow"/>
          <w:sz w:val="22"/>
          <w:szCs w:val="22"/>
        </w:rPr>
        <w:t>ou offre</w:t>
      </w:r>
      <w:r w:rsidRPr="005D5C97">
        <w:rPr>
          <w:rFonts w:eastAsia="Arial Narrow"/>
          <w:spacing w:val="-2"/>
          <w:sz w:val="22"/>
          <w:szCs w:val="22"/>
        </w:rPr>
        <w:t xml:space="preserve"> </w:t>
      </w:r>
      <w:r w:rsidRPr="005D5C97">
        <w:rPr>
          <w:rFonts w:eastAsia="Arial Narrow"/>
          <w:sz w:val="22"/>
          <w:szCs w:val="22"/>
        </w:rPr>
        <w:t>un</w:t>
      </w:r>
      <w:r w:rsidRPr="005D5C97">
        <w:rPr>
          <w:rFonts w:eastAsia="Arial Narrow"/>
          <w:spacing w:val="1"/>
          <w:sz w:val="22"/>
          <w:szCs w:val="22"/>
        </w:rPr>
        <w:t>i</w:t>
      </w:r>
      <w:r w:rsidRPr="005D5C97">
        <w:rPr>
          <w:rFonts w:eastAsia="Arial Narrow"/>
          <w:spacing w:val="-2"/>
          <w:sz w:val="22"/>
          <w:szCs w:val="22"/>
        </w:rPr>
        <w:t>q</w:t>
      </w:r>
      <w:r w:rsidRPr="005D5C97">
        <w:rPr>
          <w:rFonts w:eastAsia="Arial Narrow"/>
          <w:sz w:val="22"/>
          <w:szCs w:val="22"/>
        </w:rPr>
        <w:t>uem</w:t>
      </w:r>
      <w:r w:rsidRPr="005D5C97">
        <w:rPr>
          <w:rFonts w:eastAsia="Arial Narrow"/>
          <w:spacing w:val="-2"/>
          <w:sz w:val="22"/>
          <w:szCs w:val="22"/>
        </w:rPr>
        <w:t>e</w:t>
      </w:r>
      <w:r w:rsidRPr="005D5C97">
        <w:rPr>
          <w:rFonts w:eastAsia="Arial Narrow"/>
          <w:sz w:val="22"/>
          <w:szCs w:val="22"/>
        </w:rPr>
        <w:t>nt en</w:t>
      </w:r>
      <w:r w:rsidRPr="005D5C97">
        <w:rPr>
          <w:rFonts w:eastAsia="Arial Narrow"/>
          <w:spacing w:val="-1"/>
          <w:sz w:val="22"/>
          <w:szCs w:val="22"/>
        </w:rPr>
        <w:t xml:space="preserve"> </w:t>
      </w:r>
      <w:r w:rsidRPr="005D5C97">
        <w:rPr>
          <w:rFonts w:eastAsia="Arial Narrow"/>
          <w:sz w:val="22"/>
          <w:szCs w:val="22"/>
        </w:rPr>
        <w:t>c</w:t>
      </w:r>
      <w:r w:rsidRPr="005D5C97">
        <w:rPr>
          <w:rFonts w:eastAsia="Arial Narrow"/>
          <w:spacing w:val="-2"/>
          <w:sz w:val="22"/>
          <w:szCs w:val="22"/>
        </w:rPr>
        <w:t>o</w:t>
      </w:r>
      <w:r w:rsidRPr="005D5C97">
        <w:rPr>
          <w:rFonts w:eastAsia="Arial Narrow"/>
          <w:sz w:val="22"/>
          <w:szCs w:val="22"/>
        </w:rPr>
        <w:t>pies</w:t>
      </w:r>
      <w:r w:rsidRPr="005D5C97">
        <w:rPr>
          <w:rFonts w:eastAsia="Arial Narrow"/>
          <w:spacing w:val="1"/>
          <w:sz w:val="22"/>
          <w:szCs w:val="22"/>
        </w:rPr>
        <w:t xml:space="preserve"> </w:t>
      </w:r>
      <w:r w:rsidRPr="005D5C97">
        <w:rPr>
          <w:rFonts w:eastAsia="Arial Narrow"/>
          <w:sz w:val="22"/>
          <w:szCs w:val="22"/>
        </w:rPr>
        <w:t>;</w:t>
      </w:r>
    </w:p>
    <w:p w14:paraId="05BB8623" w14:textId="77777777" w:rsidR="00933A72" w:rsidRPr="005D5C97" w:rsidRDefault="00933A72" w:rsidP="00933A72">
      <w:pPr>
        <w:spacing w:line="276" w:lineRule="auto"/>
        <w:ind w:right="152"/>
        <w:jc w:val="both"/>
        <w:rPr>
          <w:rFonts w:eastAsia="Arial Narrow"/>
          <w:sz w:val="22"/>
          <w:szCs w:val="22"/>
        </w:rPr>
      </w:pPr>
      <w:r w:rsidRPr="005D5C97">
        <w:rPr>
          <w:noProof/>
          <w:sz w:val="22"/>
          <w:szCs w:val="22"/>
        </w:rPr>
        <mc:AlternateContent>
          <mc:Choice Requires="wpg">
            <w:drawing>
              <wp:anchor distT="0" distB="0" distL="114300" distR="114300" simplePos="0" relativeHeight="251707904" behindDoc="1" locked="0" layoutInCell="1" allowOverlap="1" wp14:anchorId="06E30726" wp14:editId="4E95F261">
                <wp:simplePos x="0" y="0"/>
                <wp:positionH relativeFrom="page">
                  <wp:posOffset>5226685</wp:posOffset>
                </wp:positionH>
                <wp:positionV relativeFrom="paragraph">
                  <wp:posOffset>1214755</wp:posOffset>
                </wp:positionV>
                <wp:extent cx="41275" cy="0"/>
                <wp:effectExtent l="6985" t="10795" r="8890" b="8255"/>
                <wp:wrapNone/>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10" name="Freeform 3"/>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883089D" id="Groupe 8" o:spid="_x0000_s1026" style="position:absolute;margin-left:411.55pt;margin-top:95.65pt;width:3.25pt;height:0;z-index:-251608576;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">
                <v:shape id="Freeform 3" o:spid="_x0000_s1027" style="position:absolute;left:8231;top:1913;width:65;height:0;visibility:visible;mso-wrap-style:square;v-text-anchor:top" coordsize="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" path="m,l65,e" filled="f" strokeweight=".94pt">
                  <v:path arrowok="t" o:connecttype="custom" o:connectlocs="0,0;65,0" o:connectangles="0,0"/>
                </v:shape>
                <w10:wrap anchorx="page"/>
              </v:group>
            </w:pict>
          </mc:Fallback>
        </mc:AlternateContent>
      </w:r>
      <w:r w:rsidRPr="005D5C97">
        <w:rPr>
          <w:rFonts w:eastAsia="Arial Narrow"/>
          <w:b/>
          <w:sz w:val="22"/>
          <w:szCs w:val="22"/>
        </w:rPr>
        <w:t>To</w:t>
      </w:r>
      <w:r w:rsidRPr="005D5C97">
        <w:rPr>
          <w:rFonts w:eastAsia="Arial Narrow"/>
          <w:b/>
          <w:spacing w:val="-1"/>
          <w:sz w:val="22"/>
          <w:szCs w:val="22"/>
        </w:rPr>
        <w:t>u</w:t>
      </w:r>
      <w:r w:rsidRPr="005D5C97">
        <w:rPr>
          <w:rFonts w:eastAsia="Arial Narrow"/>
          <w:b/>
          <w:sz w:val="22"/>
          <w:szCs w:val="22"/>
        </w:rPr>
        <w:t>te o</w:t>
      </w:r>
      <w:r w:rsidRPr="005D5C97">
        <w:rPr>
          <w:rFonts w:eastAsia="Arial Narrow"/>
          <w:b/>
          <w:spacing w:val="-1"/>
          <w:sz w:val="22"/>
          <w:szCs w:val="22"/>
        </w:rPr>
        <w:t>f</w:t>
      </w:r>
      <w:r w:rsidRPr="005D5C97">
        <w:rPr>
          <w:rFonts w:eastAsia="Arial Narrow"/>
          <w:b/>
          <w:sz w:val="22"/>
          <w:szCs w:val="22"/>
        </w:rPr>
        <w:t>fre</w:t>
      </w:r>
      <w:r w:rsidRPr="005D5C97">
        <w:rPr>
          <w:rFonts w:eastAsia="Arial Narrow"/>
          <w:b/>
          <w:spacing w:val="1"/>
          <w:sz w:val="22"/>
          <w:szCs w:val="22"/>
        </w:rPr>
        <w:t xml:space="preserve"> </w:t>
      </w:r>
      <w:r w:rsidRPr="005D5C97">
        <w:rPr>
          <w:rFonts w:eastAsia="Arial Narrow"/>
          <w:b/>
          <w:sz w:val="22"/>
          <w:szCs w:val="22"/>
        </w:rPr>
        <w:t>in</w:t>
      </w:r>
      <w:r w:rsidRPr="005D5C97">
        <w:rPr>
          <w:rFonts w:eastAsia="Arial Narrow"/>
          <w:b/>
          <w:spacing w:val="1"/>
          <w:sz w:val="22"/>
          <w:szCs w:val="22"/>
        </w:rPr>
        <w:t>c</w:t>
      </w:r>
      <w:r w:rsidRPr="005D5C97">
        <w:rPr>
          <w:rFonts w:eastAsia="Arial Narrow"/>
          <w:b/>
          <w:sz w:val="22"/>
          <w:szCs w:val="22"/>
        </w:rPr>
        <w:t>ompl</w:t>
      </w:r>
      <w:r w:rsidRPr="005D5C97">
        <w:rPr>
          <w:rFonts w:eastAsia="Arial Narrow"/>
          <w:b/>
          <w:spacing w:val="1"/>
          <w:sz w:val="22"/>
          <w:szCs w:val="22"/>
        </w:rPr>
        <w:t>è</w:t>
      </w:r>
      <w:r w:rsidRPr="005D5C97">
        <w:rPr>
          <w:rFonts w:eastAsia="Arial Narrow"/>
          <w:b/>
          <w:sz w:val="22"/>
          <w:szCs w:val="22"/>
        </w:rPr>
        <w:t>te</w:t>
      </w:r>
      <w:r w:rsidRPr="005D5C97">
        <w:rPr>
          <w:rFonts w:eastAsia="Arial Narrow"/>
          <w:b/>
          <w:spacing w:val="-2"/>
          <w:sz w:val="22"/>
          <w:szCs w:val="22"/>
        </w:rPr>
        <w:t xml:space="preserve"> </w:t>
      </w:r>
      <w:r w:rsidRPr="005D5C97">
        <w:rPr>
          <w:rFonts w:eastAsia="Arial Narrow"/>
          <w:b/>
          <w:spacing w:val="1"/>
          <w:sz w:val="22"/>
          <w:szCs w:val="22"/>
        </w:rPr>
        <w:t>c</w:t>
      </w:r>
      <w:r w:rsidRPr="005D5C97">
        <w:rPr>
          <w:rFonts w:eastAsia="Arial Narrow"/>
          <w:b/>
          <w:spacing w:val="-3"/>
          <w:sz w:val="22"/>
          <w:szCs w:val="22"/>
        </w:rPr>
        <w:t>o</w:t>
      </w:r>
      <w:r w:rsidRPr="005D5C97">
        <w:rPr>
          <w:rFonts w:eastAsia="Arial Narrow"/>
          <w:b/>
          <w:sz w:val="22"/>
          <w:szCs w:val="22"/>
        </w:rPr>
        <w:t>n</w:t>
      </w:r>
      <w:r w:rsidRPr="005D5C97">
        <w:rPr>
          <w:rFonts w:eastAsia="Arial Narrow"/>
          <w:b/>
          <w:spacing w:val="-1"/>
          <w:sz w:val="22"/>
          <w:szCs w:val="22"/>
        </w:rPr>
        <w:t>f</w:t>
      </w:r>
      <w:r w:rsidRPr="005D5C97">
        <w:rPr>
          <w:rFonts w:eastAsia="Arial Narrow"/>
          <w:b/>
          <w:sz w:val="22"/>
          <w:szCs w:val="22"/>
        </w:rPr>
        <w:t>orm</w:t>
      </w:r>
      <w:r w:rsidRPr="005D5C97">
        <w:rPr>
          <w:rFonts w:eastAsia="Arial Narrow"/>
          <w:b/>
          <w:spacing w:val="1"/>
          <w:sz w:val="22"/>
          <w:szCs w:val="22"/>
        </w:rPr>
        <w:t>é</w:t>
      </w:r>
      <w:r w:rsidRPr="005D5C97">
        <w:rPr>
          <w:rFonts w:eastAsia="Arial Narrow"/>
          <w:b/>
          <w:sz w:val="22"/>
          <w:szCs w:val="22"/>
        </w:rPr>
        <w:t>m</w:t>
      </w:r>
      <w:r w:rsidRPr="005D5C97">
        <w:rPr>
          <w:rFonts w:eastAsia="Arial Narrow"/>
          <w:b/>
          <w:spacing w:val="1"/>
          <w:sz w:val="22"/>
          <w:szCs w:val="22"/>
        </w:rPr>
        <w:t>e</w:t>
      </w:r>
      <w:r w:rsidRPr="005D5C97">
        <w:rPr>
          <w:rFonts w:eastAsia="Arial Narrow"/>
          <w:b/>
          <w:sz w:val="22"/>
          <w:szCs w:val="22"/>
        </w:rPr>
        <w:t>nt</w:t>
      </w:r>
      <w:r w:rsidRPr="005D5C97">
        <w:rPr>
          <w:rFonts w:eastAsia="Arial Narrow"/>
          <w:b/>
          <w:spacing w:val="-1"/>
          <w:sz w:val="22"/>
          <w:szCs w:val="22"/>
        </w:rPr>
        <w:t xml:space="preserve"> </w:t>
      </w:r>
      <w:r w:rsidRPr="005D5C97">
        <w:rPr>
          <w:rFonts w:eastAsia="Arial Narrow"/>
          <w:b/>
          <w:spacing w:val="1"/>
          <w:sz w:val="22"/>
          <w:szCs w:val="22"/>
        </w:rPr>
        <w:t>a</w:t>
      </w:r>
      <w:r w:rsidRPr="005D5C97">
        <w:rPr>
          <w:rFonts w:eastAsia="Arial Narrow"/>
          <w:b/>
          <w:sz w:val="22"/>
          <w:szCs w:val="22"/>
        </w:rPr>
        <w:t>ux p</w:t>
      </w:r>
      <w:r w:rsidRPr="005D5C97">
        <w:rPr>
          <w:rFonts w:eastAsia="Arial Narrow"/>
          <w:b/>
          <w:spacing w:val="-2"/>
          <w:sz w:val="22"/>
          <w:szCs w:val="22"/>
        </w:rPr>
        <w:t>r</w:t>
      </w:r>
      <w:r w:rsidRPr="005D5C97">
        <w:rPr>
          <w:rFonts w:eastAsia="Arial Narrow"/>
          <w:b/>
          <w:spacing w:val="1"/>
          <w:sz w:val="22"/>
          <w:szCs w:val="22"/>
        </w:rPr>
        <w:t>e</w:t>
      </w:r>
      <w:r w:rsidRPr="005D5C97">
        <w:rPr>
          <w:rFonts w:eastAsia="Arial Narrow"/>
          <w:b/>
          <w:spacing w:val="-1"/>
          <w:sz w:val="22"/>
          <w:szCs w:val="22"/>
        </w:rPr>
        <w:t>s</w:t>
      </w:r>
      <w:r w:rsidRPr="005D5C97">
        <w:rPr>
          <w:rFonts w:eastAsia="Arial Narrow"/>
          <w:b/>
          <w:spacing w:val="1"/>
          <w:sz w:val="22"/>
          <w:szCs w:val="22"/>
        </w:rPr>
        <w:t>c</w:t>
      </w:r>
      <w:r w:rsidRPr="005D5C97">
        <w:rPr>
          <w:rFonts w:eastAsia="Arial Narrow"/>
          <w:b/>
          <w:sz w:val="22"/>
          <w:szCs w:val="22"/>
        </w:rPr>
        <w:t>r</w:t>
      </w:r>
      <w:r w:rsidRPr="005D5C97">
        <w:rPr>
          <w:rFonts w:eastAsia="Arial Narrow"/>
          <w:b/>
          <w:spacing w:val="1"/>
          <w:sz w:val="22"/>
          <w:szCs w:val="22"/>
        </w:rPr>
        <w:t>i</w:t>
      </w:r>
      <w:r w:rsidRPr="005D5C97">
        <w:rPr>
          <w:rFonts w:eastAsia="Arial Narrow"/>
          <w:b/>
          <w:sz w:val="22"/>
          <w:szCs w:val="22"/>
        </w:rPr>
        <w:t>p</w:t>
      </w:r>
      <w:r w:rsidRPr="005D5C97">
        <w:rPr>
          <w:rFonts w:eastAsia="Arial Narrow"/>
          <w:b/>
          <w:spacing w:val="-1"/>
          <w:sz w:val="22"/>
          <w:szCs w:val="22"/>
        </w:rPr>
        <w:t>t</w:t>
      </w:r>
      <w:r w:rsidRPr="005D5C97">
        <w:rPr>
          <w:rFonts w:eastAsia="Arial Narrow"/>
          <w:b/>
          <w:sz w:val="22"/>
          <w:szCs w:val="22"/>
        </w:rPr>
        <w:t>ions</w:t>
      </w:r>
      <w:r w:rsidRPr="005D5C97">
        <w:rPr>
          <w:rFonts w:eastAsia="Arial Narrow"/>
          <w:b/>
          <w:spacing w:val="1"/>
          <w:sz w:val="22"/>
          <w:szCs w:val="22"/>
        </w:rPr>
        <w:t xml:space="preserve"> </w:t>
      </w:r>
      <w:r w:rsidRPr="005D5C97">
        <w:rPr>
          <w:rFonts w:eastAsia="Arial Narrow"/>
          <w:b/>
          <w:sz w:val="22"/>
          <w:szCs w:val="22"/>
        </w:rPr>
        <w:t>du Do</w:t>
      </w:r>
      <w:r w:rsidRPr="005D5C97">
        <w:rPr>
          <w:rFonts w:eastAsia="Arial Narrow"/>
          <w:b/>
          <w:spacing w:val="1"/>
          <w:sz w:val="22"/>
          <w:szCs w:val="22"/>
        </w:rPr>
        <w:t>ss</w:t>
      </w:r>
      <w:r w:rsidRPr="005D5C97">
        <w:rPr>
          <w:rFonts w:eastAsia="Arial Narrow"/>
          <w:b/>
          <w:spacing w:val="-2"/>
          <w:sz w:val="22"/>
          <w:szCs w:val="22"/>
        </w:rPr>
        <w:t>i</w:t>
      </w:r>
      <w:r w:rsidRPr="005D5C97">
        <w:rPr>
          <w:rFonts w:eastAsia="Arial Narrow"/>
          <w:b/>
          <w:spacing w:val="1"/>
          <w:sz w:val="22"/>
          <w:szCs w:val="22"/>
        </w:rPr>
        <w:t>e</w:t>
      </w:r>
      <w:r w:rsidRPr="005D5C97">
        <w:rPr>
          <w:rFonts w:eastAsia="Arial Narrow"/>
          <w:b/>
          <w:sz w:val="22"/>
          <w:szCs w:val="22"/>
        </w:rPr>
        <w:t xml:space="preserve">r </w:t>
      </w:r>
      <w:r w:rsidRPr="005D5C97">
        <w:rPr>
          <w:rFonts w:eastAsia="Arial Narrow"/>
          <w:b/>
          <w:spacing w:val="-3"/>
          <w:sz w:val="22"/>
          <w:szCs w:val="22"/>
        </w:rPr>
        <w:t>d</w:t>
      </w:r>
      <w:r w:rsidRPr="005D5C97">
        <w:rPr>
          <w:rFonts w:eastAsia="Arial Narrow"/>
          <w:b/>
          <w:spacing w:val="1"/>
          <w:sz w:val="22"/>
          <w:szCs w:val="22"/>
        </w:rPr>
        <w:t>'</w:t>
      </w:r>
      <w:r w:rsidRPr="005D5C97">
        <w:rPr>
          <w:rFonts w:eastAsia="Arial Narrow"/>
          <w:b/>
          <w:sz w:val="22"/>
          <w:szCs w:val="22"/>
        </w:rPr>
        <w:t>Ap</w:t>
      </w:r>
      <w:r w:rsidRPr="005D5C97">
        <w:rPr>
          <w:rFonts w:eastAsia="Arial Narrow"/>
          <w:b/>
          <w:spacing w:val="-1"/>
          <w:sz w:val="22"/>
          <w:szCs w:val="22"/>
        </w:rPr>
        <w:t>p</w:t>
      </w:r>
      <w:r w:rsidRPr="005D5C97">
        <w:rPr>
          <w:rFonts w:eastAsia="Arial Narrow"/>
          <w:b/>
          <w:spacing w:val="1"/>
          <w:sz w:val="22"/>
          <w:szCs w:val="22"/>
        </w:rPr>
        <w:t>e</w:t>
      </w:r>
      <w:r w:rsidRPr="005D5C97">
        <w:rPr>
          <w:rFonts w:eastAsia="Arial Narrow"/>
          <w:b/>
          <w:sz w:val="22"/>
          <w:szCs w:val="22"/>
        </w:rPr>
        <w:t>l</w:t>
      </w:r>
      <w:r w:rsidRPr="005D5C97">
        <w:rPr>
          <w:rFonts w:eastAsia="Arial Narrow"/>
          <w:b/>
          <w:spacing w:val="7"/>
          <w:sz w:val="22"/>
          <w:szCs w:val="22"/>
        </w:rPr>
        <w:t xml:space="preserve"> </w:t>
      </w:r>
      <w:r w:rsidRPr="005D5C97">
        <w:rPr>
          <w:rFonts w:eastAsia="Arial Narrow"/>
          <w:b/>
          <w:spacing w:val="-3"/>
          <w:sz w:val="22"/>
          <w:szCs w:val="22"/>
        </w:rPr>
        <w:t>d</w:t>
      </w:r>
      <w:r w:rsidRPr="005D5C97">
        <w:rPr>
          <w:rFonts w:eastAsia="Arial Narrow"/>
          <w:b/>
          <w:spacing w:val="1"/>
          <w:sz w:val="22"/>
          <w:szCs w:val="22"/>
        </w:rPr>
        <w:t>'</w:t>
      </w:r>
      <w:r w:rsidRPr="005D5C97">
        <w:rPr>
          <w:rFonts w:eastAsia="Arial Narrow"/>
          <w:b/>
          <w:sz w:val="22"/>
          <w:szCs w:val="22"/>
        </w:rPr>
        <w:t>Of</w:t>
      </w:r>
      <w:r w:rsidRPr="005D5C97">
        <w:rPr>
          <w:rFonts w:eastAsia="Arial Narrow"/>
          <w:b/>
          <w:spacing w:val="-1"/>
          <w:sz w:val="22"/>
          <w:szCs w:val="22"/>
        </w:rPr>
        <w:t>f</w:t>
      </w:r>
      <w:r w:rsidRPr="005D5C97">
        <w:rPr>
          <w:rFonts w:eastAsia="Arial Narrow"/>
          <w:b/>
          <w:sz w:val="22"/>
          <w:szCs w:val="22"/>
        </w:rPr>
        <w:t>r</w:t>
      </w:r>
      <w:r w:rsidRPr="005D5C97">
        <w:rPr>
          <w:rFonts w:eastAsia="Arial Narrow"/>
          <w:b/>
          <w:spacing w:val="1"/>
          <w:sz w:val="22"/>
          <w:szCs w:val="22"/>
        </w:rPr>
        <w:t>e</w:t>
      </w:r>
      <w:r w:rsidRPr="005D5C97">
        <w:rPr>
          <w:rFonts w:eastAsia="Arial Narrow"/>
          <w:b/>
          <w:sz w:val="22"/>
          <w:szCs w:val="22"/>
        </w:rPr>
        <w:t>s</w:t>
      </w:r>
      <w:r w:rsidRPr="005D5C97">
        <w:rPr>
          <w:rFonts w:eastAsia="Arial Narrow"/>
          <w:b/>
          <w:spacing w:val="-1"/>
          <w:sz w:val="22"/>
          <w:szCs w:val="22"/>
        </w:rPr>
        <w:t xml:space="preserve"> </w:t>
      </w:r>
      <w:r w:rsidRPr="005D5C97">
        <w:rPr>
          <w:rFonts w:eastAsia="Arial Narrow"/>
          <w:b/>
          <w:spacing w:val="1"/>
          <w:sz w:val="22"/>
          <w:szCs w:val="22"/>
        </w:rPr>
        <w:t>se</w:t>
      </w:r>
      <w:r w:rsidRPr="005D5C97">
        <w:rPr>
          <w:rFonts w:eastAsia="Arial Narrow"/>
          <w:b/>
          <w:spacing w:val="-2"/>
          <w:sz w:val="22"/>
          <w:szCs w:val="22"/>
        </w:rPr>
        <w:t>r</w:t>
      </w:r>
      <w:r w:rsidRPr="005D5C97">
        <w:rPr>
          <w:rFonts w:eastAsia="Arial Narrow"/>
          <w:b/>
          <w:sz w:val="22"/>
          <w:szCs w:val="22"/>
        </w:rPr>
        <w:t>a</w:t>
      </w:r>
      <w:r w:rsidRPr="005D5C97">
        <w:rPr>
          <w:rFonts w:eastAsia="Arial Narrow"/>
          <w:b/>
          <w:spacing w:val="1"/>
          <w:sz w:val="22"/>
          <w:szCs w:val="22"/>
        </w:rPr>
        <w:t xml:space="preserve"> </w:t>
      </w:r>
      <w:r w:rsidRPr="005D5C97">
        <w:rPr>
          <w:rFonts w:eastAsia="Arial Narrow"/>
          <w:b/>
          <w:sz w:val="22"/>
          <w:szCs w:val="22"/>
        </w:rPr>
        <w:t>d</w:t>
      </w:r>
      <w:r w:rsidRPr="005D5C97">
        <w:rPr>
          <w:rFonts w:eastAsia="Arial Narrow"/>
          <w:b/>
          <w:spacing w:val="1"/>
          <w:sz w:val="22"/>
          <w:szCs w:val="22"/>
        </w:rPr>
        <w:t>é</w:t>
      </w:r>
      <w:r w:rsidRPr="005D5C97">
        <w:rPr>
          <w:rFonts w:eastAsia="Arial Narrow"/>
          <w:b/>
          <w:spacing w:val="-1"/>
          <w:sz w:val="22"/>
          <w:szCs w:val="22"/>
        </w:rPr>
        <w:t>c</w:t>
      </w:r>
      <w:r w:rsidRPr="005D5C97">
        <w:rPr>
          <w:rFonts w:eastAsia="Arial Narrow"/>
          <w:b/>
          <w:sz w:val="22"/>
          <w:szCs w:val="22"/>
        </w:rPr>
        <w:t>l</w:t>
      </w:r>
      <w:r w:rsidRPr="005D5C97">
        <w:rPr>
          <w:rFonts w:eastAsia="Arial Narrow"/>
          <w:b/>
          <w:spacing w:val="1"/>
          <w:sz w:val="22"/>
          <w:szCs w:val="22"/>
        </w:rPr>
        <w:t>a</w:t>
      </w:r>
      <w:r w:rsidRPr="005D5C97">
        <w:rPr>
          <w:rFonts w:eastAsia="Arial Narrow"/>
          <w:b/>
          <w:spacing w:val="-2"/>
          <w:sz w:val="22"/>
          <w:szCs w:val="22"/>
        </w:rPr>
        <w:t>r</w:t>
      </w:r>
      <w:r w:rsidRPr="005D5C97">
        <w:rPr>
          <w:rFonts w:eastAsia="Arial Narrow"/>
          <w:b/>
          <w:spacing w:val="1"/>
          <w:sz w:val="22"/>
          <w:szCs w:val="22"/>
        </w:rPr>
        <w:t>é</w:t>
      </w:r>
      <w:r w:rsidRPr="005D5C97">
        <w:rPr>
          <w:rFonts w:eastAsia="Arial Narrow"/>
          <w:b/>
          <w:sz w:val="22"/>
          <w:szCs w:val="22"/>
        </w:rPr>
        <w:t>e i</w:t>
      </w:r>
      <w:r w:rsidRPr="005D5C97">
        <w:rPr>
          <w:rFonts w:eastAsia="Arial Narrow"/>
          <w:b/>
          <w:spacing w:val="1"/>
          <w:sz w:val="22"/>
          <w:szCs w:val="22"/>
        </w:rPr>
        <w:t>r</w:t>
      </w:r>
      <w:r w:rsidRPr="005D5C97">
        <w:rPr>
          <w:rFonts w:eastAsia="Arial Narrow"/>
          <w:b/>
          <w:sz w:val="22"/>
          <w:szCs w:val="22"/>
        </w:rPr>
        <w:t>r</w:t>
      </w:r>
      <w:r w:rsidRPr="005D5C97">
        <w:rPr>
          <w:rFonts w:eastAsia="Arial Narrow"/>
          <w:b/>
          <w:spacing w:val="1"/>
          <w:sz w:val="22"/>
          <w:szCs w:val="22"/>
        </w:rPr>
        <w:t>e</w:t>
      </w:r>
      <w:r w:rsidRPr="005D5C97">
        <w:rPr>
          <w:rFonts w:eastAsia="Arial Narrow"/>
          <w:b/>
          <w:spacing w:val="-1"/>
          <w:sz w:val="22"/>
          <w:szCs w:val="22"/>
        </w:rPr>
        <w:t>c</w:t>
      </w:r>
      <w:r w:rsidRPr="005D5C97">
        <w:rPr>
          <w:rFonts w:eastAsia="Arial Narrow"/>
          <w:b/>
          <w:spacing w:val="1"/>
          <w:sz w:val="22"/>
          <w:szCs w:val="22"/>
        </w:rPr>
        <w:t>eva</w:t>
      </w:r>
      <w:r w:rsidRPr="005D5C97">
        <w:rPr>
          <w:rFonts w:eastAsia="Arial Narrow"/>
          <w:b/>
          <w:sz w:val="22"/>
          <w:szCs w:val="22"/>
        </w:rPr>
        <w:t>b</w:t>
      </w:r>
      <w:r w:rsidRPr="005D5C97">
        <w:rPr>
          <w:rFonts w:eastAsia="Arial Narrow"/>
          <w:b/>
          <w:spacing w:val="-2"/>
          <w:sz w:val="22"/>
          <w:szCs w:val="22"/>
        </w:rPr>
        <w:t>l</w:t>
      </w:r>
      <w:r w:rsidRPr="005D5C97">
        <w:rPr>
          <w:rFonts w:eastAsia="Arial Narrow"/>
          <w:b/>
          <w:spacing w:val="1"/>
          <w:sz w:val="22"/>
          <w:szCs w:val="22"/>
        </w:rPr>
        <w:t>e</w:t>
      </w:r>
      <w:r w:rsidRPr="005D5C97">
        <w:rPr>
          <w:rFonts w:eastAsia="Arial Narrow"/>
          <w:b/>
          <w:sz w:val="22"/>
          <w:szCs w:val="22"/>
        </w:rPr>
        <w:t>.</w:t>
      </w:r>
      <w:r w:rsidRPr="005D5C97">
        <w:rPr>
          <w:rFonts w:eastAsia="Arial Narrow"/>
          <w:b/>
          <w:spacing w:val="3"/>
          <w:sz w:val="22"/>
          <w:szCs w:val="22"/>
        </w:rPr>
        <w:t xml:space="preserve"> </w:t>
      </w:r>
      <w:r w:rsidRPr="005D5C97">
        <w:rPr>
          <w:rFonts w:eastAsia="Arial Narrow"/>
          <w:b/>
          <w:sz w:val="22"/>
          <w:szCs w:val="22"/>
        </w:rPr>
        <w:t>No</w:t>
      </w:r>
      <w:r w:rsidRPr="005D5C97">
        <w:rPr>
          <w:rFonts w:eastAsia="Arial Narrow"/>
          <w:b/>
          <w:spacing w:val="-1"/>
          <w:sz w:val="22"/>
          <w:szCs w:val="22"/>
        </w:rPr>
        <w:t>t</w:t>
      </w:r>
      <w:r w:rsidRPr="005D5C97">
        <w:rPr>
          <w:rFonts w:eastAsia="Arial Narrow"/>
          <w:b/>
          <w:spacing w:val="1"/>
          <w:sz w:val="22"/>
          <w:szCs w:val="22"/>
        </w:rPr>
        <w:t>a</w:t>
      </w:r>
      <w:r w:rsidRPr="005D5C97">
        <w:rPr>
          <w:rFonts w:eastAsia="Arial Narrow"/>
          <w:b/>
          <w:sz w:val="22"/>
          <w:szCs w:val="22"/>
        </w:rPr>
        <w:t>m</w:t>
      </w:r>
      <w:r w:rsidRPr="005D5C97">
        <w:rPr>
          <w:rFonts w:eastAsia="Arial Narrow"/>
          <w:b/>
          <w:spacing w:val="-2"/>
          <w:sz w:val="22"/>
          <w:szCs w:val="22"/>
        </w:rPr>
        <w:t>m</w:t>
      </w:r>
      <w:r w:rsidRPr="005D5C97">
        <w:rPr>
          <w:rFonts w:eastAsia="Arial Narrow"/>
          <w:b/>
          <w:spacing w:val="1"/>
          <w:sz w:val="22"/>
          <w:szCs w:val="22"/>
        </w:rPr>
        <w:t>e</w:t>
      </w:r>
      <w:r w:rsidRPr="005D5C97">
        <w:rPr>
          <w:rFonts w:eastAsia="Arial Narrow"/>
          <w:b/>
          <w:sz w:val="22"/>
          <w:szCs w:val="22"/>
        </w:rPr>
        <w:t>nt</w:t>
      </w:r>
      <w:r w:rsidRPr="005D5C97">
        <w:rPr>
          <w:rFonts w:eastAsia="Arial Narrow"/>
          <w:b/>
          <w:spacing w:val="2"/>
          <w:sz w:val="22"/>
          <w:szCs w:val="22"/>
        </w:rPr>
        <w:t xml:space="preserve"> </w:t>
      </w:r>
      <w:r w:rsidRPr="005D5C97">
        <w:rPr>
          <w:rFonts w:eastAsia="Arial Narrow"/>
          <w:b/>
          <w:sz w:val="22"/>
          <w:szCs w:val="22"/>
        </w:rPr>
        <w:t>l'ab</w:t>
      </w:r>
      <w:r w:rsidRPr="005D5C97">
        <w:rPr>
          <w:rFonts w:eastAsia="Arial Narrow"/>
          <w:b/>
          <w:spacing w:val="1"/>
          <w:sz w:val="22"/>
          <w:szCs w:val="22"/>
        </w:rPr>
        <w:t>se</w:t>
      </w:r>
      <w:r w:rsidRPr="005D5C97">
        <w:rPr>
          <w:rFonts w:eastAsia="Arial Narrow"/>
          <w:b/>
          <w:sz w:val="22"/>
          <w:szCs w:val="22"/>
        </w:rPr>
        <w:t>n</w:t>
      </w:r>
      <w:r w:rsidRPr="005D5C97">
        <w:rPr>
          <w:rFonts w:eastAsia="Arial Narrow"/>
          <w:b/>
          <w:spacing w:val="-2"/>
          <w:sz w:val="22"/>
          <w:szCs w:val="22"/>
        </w:rPr>
        <w:t>c</w:t>
      </w:r>
      <w:r w:rsidRPr="005D5C97">
        <w:rPr>
          <w:rFonts w:eastAsia="Arial Narrow"/>
          <w:b/>
          <w:sz w:val="22"/>
          <w:szCs w:val="22"/>
        </w:rPr>
        <w:t>e</w:t>
      </w:r>
      <w:r w:rsidRPr="005D5C97">
        <w:rPr>
          <w:rFonts w:eastAsia="Arial Narrow"/>
          <w:b/>
          <w:spacing w:val="4"/>
          <w:sz w:val="22"/>
          <w:szCs w:val="22"/>
        </w:rPr>
        <w:t xml:space="preserve"> </w:t>
      </w:r>
      <w:r w:rsidRPr="005D5C97">
        <w:rPr>
          <w:rFonts w:eastAsia="Arial Narrow"/>
          <w:b/>
          <w:sz w:val="22"/>
          <w:szCs w:val="22"/>
        </w:rPr>
        <w:t>de</w:t>
      </w:r>
      <w:r w:rsidRPr="005D5C97">
        <w:rPr>
          <w:rFonts w:eastAsia="Arial Narrow"/>
          <w:b/>
          <w:spacing w:val="1"/>
          <w:sz w:val="22"/>
          <w:szCs w:val="22"/>
        </w:rPr>
        <w:t xml:space="preserve"> </w:t>
      </w:r>
      <w:r w:rsidRPr="005D5C97">
        <w:rPr>
          <w:rFonts w:eastAsia="Arial Narrow"/>
          <w:b/>
          <w:sz w:val="22"/>
          <w:szCs w:val="22"/>
        </w:rPr>
        <w:t>la</w:t>
      </w:r>
      <w:r w:rsidRPr="005D5C97">
        <w:rPr>
          <w:rFonts w:eastAsia="Arial Narrow"/>
          <w:b/>
          <w:spacing w:val="2"/>
          <w:sz w:val="22"/>
          <w:szCs w:val="22"/>
        </w:rPr>
        <w:t xml:space="preserve"> </w:t>
      </w:r>
      <w:r w:rsidRPr="005D5C97">
        <w:rPr>
          <w:rFonts w:eastAsia="Arial Narrow"/>
          <w:b/>
          <w:spacing w:val="1"/>
          <w:sz w:val="22"/>
          <w:szCs w:val="22"/>
        </w:rPr>
        <w:t>ca</w:t>
      </w:r>
      <w:r w:rsidRPr="005D5C97">
        <w:rPr>
          <w:rFonts w:eastAsia="Arial Narrow"/>
          <w:b/>
          <w:sz w:val="22"/>
          <w:szCs w:val="22"/>
        </w:rPr>
        <w:t>u</w:t>
      </w:r>
      <w:r w:rsidRPr="005D5C97">
        <w:rPr>
          <w:rFonts w:eastAsia="Arial Narrow"/>
          <w:b/>
          <w:spacing w:val="-1"/>
          <w:sz w:val="22"/>
          <w:szCs w:val="22"/>
        </w:rPr>
        <w:t>t</w:t>
      </w:r>
      <w:r w:rsidRPr="005D5C97">
        <w:rPr>
          <w:rFonts w:eastAsia="Arial Narrow"/>
          <w:b/>
          <w:sz w:val="22"/>
          <w:szCs w:val="22"/>
        </w:rPr>
        <w:t>ion</w:t>
      </w:r>
      <w:r w:rsidRPr="005D5C97">
        <w:rPr>
          <w:rFonts w:eastAsia="Arial Narrow"/>
          <w:b/>
          <w:spacing w:val="3"/>
          <w:sz w:val="22"/>
          <w:szCs w:val="22"/>
        </w:rPr>
        <w:t xml:space="preserve"> </w:t>
      </w:r>
      <w:r w:rsidRPr="005D5C97">
        <w:rPr>
          <w:rFonts w:eastAsia="Arial Narrow"/>
          <w:b/>
          <w:spacing w:val="-3"/>
          <w:sz w:val="22"/>
          <w:szCs w:val="22"/>
        </w:rPr>
        <w:t>d</w:t>
      </w:r>
      <w:r w:rsidRPr="005D5C97">
        <w:rPr>
          <w:rFonts w:eastAsia="Arial Narrow"/>
          <w:b/>
          <w:sz w:val="22"/>
          <w:szCs w:val="22"/>
        </w:rPr>
        <w:t>e</w:t>
      </w:r>
      <w:r w:rsidRPr="005D5C97">
        <w:rPr>
          <w:rFonts w:eastAsia="Arial Narrow"/>
          <w:b/>
          <w:spacing w:val="1"/>
          <w:sz w:val="22"/>
          <w:szCs w:val="22"/>
        </w:rPr>
        <w:t xml:space="preserve"> s</w:t>
      </w:r>
      <w:r w:rsidRPr="005D5C97">
        <w:rPr>
          <w:rFonts w:eastAsia="Arial Narrow"/>
          <w:b/>
          <w:sz w:val="22"/>
          <w:szCs w:val="22"/>
        </w:rPr>
        <w:t>oumi</w:t>
      </w:r>
      <w:r w:rsidRPr="005D5C97">
        <w:rPr>
          <w:rFonts w:eastAsia="Arial Narrow"/>
          <w:b/>
          <w:spacing w:val="1"/>
          <w:sz w:val="22"/>
          <w:szCs w:val="22"/>
        </w:rPr>
        <w:t>ss</w:t>
      </w:r>
      <w:r w:rsidRPr="005D5C97">
        <w:rPr>
          <w:rFonts w:eastAsia="Arial Narrow"/>
          <w:b/>
          <w:sz w:val="22"/>
          <w:szCs w:val="22"/>
        </w:rPr>
        <w:t>ion dél</w:t>
      </w:r>
      <w:r w:rsidRPr="005D5C97">
        <w:rPr>
          <w:rFonts w:eastAsia="Arial Narrow"/>
          <w:b/>
          <w:spacing w:val="-1"/>
          <w:sz w:val="22"/>
          <w:szCs w:val="22"/>
        </w:rPr>
        <w:t>i</w:t>
      </w:r>
      <w:r w:rsidRPr="005D5C97">
        <w:rPr>
          <w:rFonts w:eastAsia="Arial Narrow"/>
          <w:b/>
          <w:spacing w:val="1"/>
          <w:sz w:val="22"/>
          <w:szCs w:val="22"/>
        </w:rPr>
        <w:t>v</w:t>
      </w:r>
      <w:r w:rsidRPr="005D5C97">
        <w:rPr>
          <w:rFonts w:eastAsia="Arial Narrow"/>
          <w:b/>
          <w:sz w:val="22"/>
          <w:szCs w:val="22"/>
        </w:rPr>
        <w:t>r</w:t>
      </w:r>
      <w:r w:rsidRPr="005D5C97">
        <w:rPr>
          <w:rFonts w:eastAsia="Arial Narrow"/>
          <w:b/>
          <w:spacing w:val="-1"/>
          <w:sz w:val="22"/>
          <w:szCs w:val="22"/>
        </w:rPr>
        <w:t>é</w:t>
      </w:r>
      <w:r w:rsidRPr="005D5C97">
        <w:rPr>
          <w:rFonts w:eastAsia="Arial Narrow"/>
          <w:b/>
          <w:sz w:val="22"/>
          <w:szCs w:val="22"/>
        </w:rPr>
        <w:t>e</w:t>
      </w:r>
      <w:r w:rsidRPr="005D5C97">
        <w:rPr>
          <w:rFonts w:eastAsia="Arial Narrow"/>
          <w:b/>
          <w:spacing w:val="4"/>
          <w:sz w:val="22"/>
          <w:szCs w:val="22"/>
        </w:rPr>
        <w:t xml:space="preserve"> </w:t>
      </w:r>
      <w:r w:rsidRPr="005D5C97">
        <w:rPr>
          <w:rFonts w:eastAsia="Arial Narrow"/>
          <w:b/>
          <w:sz w:val="22"/>
          <w:szCs w:val="22"/>
        </w:rPr>
        <w:t>par</w:t>
      </w:r>
      <w:r w:rsidRPr="005D5C97">
        <w:rPr>
          <w:rFonts w:eastAsia="Arial Narrow"/>
          <w:b/>
          <w:spacing w:val="1"/>
          <w:sz w:val="22"/>
          <w:szCs w:val="22"/>
        </w:rPr>
        <w:t xml:space="preserve"> </w:t>
      </w:r>
      <w:r w:rsidRPr="005D5C97">
        <w:rPr>
          <w:rFonts w:eastAsia="Arial Narrow"/>
          <w:b/>
          <w:spacing w:val="-3"/>
          <w:sz w:val="22"/>
          <w:szCs w:val="22"/>
        </w:rPr>
        <w:t>u</w:t>
      </w:r>
      <w:r w:rsidRPr="005D5C97">
        <w:rPr>
          <w:rFonts w:eastAsia="Arial Narrow"/>
          <w:b/>
          <w:sz w:val="22"/>
          <w:szCs w:val="22"/>
        </w:rPr>
        <w:t>n</w:t>
      </w:r>
      <w:r w:rsidRPr="005D5C97">
        <w:rPr>
          <w:rFonts w:eastAsia="Arial Narrow"/>
          <w:b/>
          <w:spacing w:val="3"/>
          <w:sz w:val="22"/>
          <w:szCs w:val="22"/>
        </w:rPr>
        <w:t xml:space="preserve"> </w:t>
      </w:r>
      <w:r w:rsidRPr="005D5C97">
        <w:rPr>
          <w:rFonts w:eastAsia="Arial Narrow"/>
          <w:b/>
          <w:sz w:val="22"/>
          <w:szCs w:val="22"/>
        </w:rPr>
        <w:t>org</w:t>
      </w:r>
      <w:r w:rsidRPr="005D5C97">
        <w:rPr>
          <w:rFonts w:eastAsia="Arial Narrow"/>
          <w:b/>
          <w:spacing w:val="1"/>
          <w:sz w:val="22"/>
          <w:szCs w:val="22"/>
        </w:rPr>
        <w:t>a</w:t>
      </w:r>
      <w:r w:rsidRPr="005D5C97">
        <w:rPr>
          <w:rFonts w:eastAsia="Arial Narrow"/>
          <w:b/>
          <w:sz w:val="22"/>
          <w:szCs w:val="22"/>
        </w:rPr>
        <w:t>ni</w:t>
      </w:r>
      <w:r w:rsidRPr="005D5C97">
        <w:rPr>
          <w:rFonts w:eastAsia="Arial Narrow"/>
          <w:b/>
          <w:spacing w:val="1"/>
          <w:sz w:val="22"/>
          <w:szCs w:val="22"/>
        </w:rPr>
        <w:t>s</w:t>
      </w:r>
      <w:r w:rsidRPr="005D5C97">
        <w:rPr>
          <w:rFonts w:eastAsia="Arial Narrow"/>
          <w:b/>
          <w:spacing w:val="-2"/>
          <w:sz w:val="22"/>
          <w:szCs w:val="22"/>
        </w:rPr>
        <w:t>m</w:t>
      </w:r>
      <w:r w:rsidRPr="005D5C97">
        <w:rPr>
          <w:rFonts w:eastAsia="Arial Narrow"/>
          <w:b/>
          <w:sz w:val="22"/>
          <w:szCs w:val="22"/>
        </w:rPr>
        <w:t>e</w:t>
      </w:r>
      <w:r w:rsidRPr="005D5C97">
        <w:rPr>
          <w:rFonts w:eastAsia="Arial Narrow"/>
          <w:b/>
          <w:spacing w:val="4"/>
          <w:sz w:val="22"/>
          <w:szCs w:val="22"/>
        </w:rPr>
        <w:t xml:space="preserve"> </w:t>
      </w:r>
      <w:r w:rsidRPr="005D5C97">
        <w:rPr>
          <w:rFonts w:eastAsia="Arial Narrow"/>
          <w:b/>
          <w:sz w:val="22"/>
          <w:szCs w:val="22"/>
        </w:rPr>
        <w:t>ou</w:t>
      </w:r>
      <w:r w:rsidRPr="005D5C97">
        <w:rPr>
          <w:rFonts w:eastAsia="Arial Narrow"/>
          <w:b/>
          <w:spacing w:val="2"/>
          <w:sz w:val="22"/>
          <w:szCs w:val="22"/>
        </w:rPr>
        <w:t xml:space="preserve"> </w:t>
      </w:r>
      <w:r w:rsidRPr="005D5C97">
        <w:rPr>
          <w:rFonts w:eastAsia="Arial Narrow"/>
          <w:b/>
          <w:sz w:val="22"/>
          <w:szCs w:val="22"/>
        </w:rPr>
        <w:t>une in</w:t>
      </w:r>
      <w:r w:rsidRPr="005D5C97">
        <w:rPr>
          <w:rFonts w:eastAsia="Arial Narrow"/>
          <w:b/>
          <w:spacing w:val="1"/>
          <w:sz w:val="22"/>
          <w:szCs w:val="22"/>
        </w:rPr>
        <w:t>s</w:t>
      </w:r>
      <w:r w:rsidRPr="005D5C97">
        <w:rPr>
          <w:rFonts w:eastAsia="Arial Narrow"/>
          <w:b/>
          <w:sz w:val="22"/>
          <w:szCs w:val="22"/>
        </w:rPr>
        <w:t>ti</w:t>
      </w:r>
      <w:r w:rsidRPr="005D5C97">
        <w:rPr>
          <w:rFonts w:eastAsia="Arial Narrow"/>
          <w:b/>
          <w:spacing w:val="-1"/>
          <w:sz w:val="22"/>
          <w:szCs w:val="22"/>
        </w:rPr>
        <w:t>t</w:t>
      </w:r>
      <w:r w:rsidRPr="005D5C97">
        <w:rPr>
          <w:rFonts w:eastAsia="Arial Narrow"/>
          <w:b/>
          <w:sz w:val="22"/>
          <w:szCs w:val="22"/>
        </w:rPr>
        <w:t>u</w:t>
      </w:r>
      <w:r w:rsidRPr="005D5C97">
        <w:rPr>
          <w:rFonts w:eastAsia="Arial Narrow"/>
          <w:b/>
          <w:spacing w:val="-1"/>
          <w:sz w:val="22"/>
          <w:szCs w:val="22"/>
        </w:rPr>
        <w:t>t</w:t>
      </w:r>
      <w:r w:rsidRPr="005D5C97">
        <w:rPr>
          <w:rFonts w:eastAsia="Arial Narrow"/>
          <w:b/>
          <w:sz w:val="22"/>
          <w:szCs w:val="22"/>
        </w:rPr>
        <w:t>ion</w:t>
      </w:r>
      <w:r w:rsidRPr="005D5C97">
        <w:rPr>
          <w:rFonts w:eastAsia="Arial Narrow"/>
          <w:b/>
          <w:spacing w:val="-2"/>
          <w:sz w:val="22"/>
          <w:szCs w:val="22"/>
        </w:rPr>
        <w:t xml:space="preserve"> </w:t>
      </w:r>
      <w:r w:rsidRPr="005D5C97">
        <w:rPr>
          <w:rFonts w:eastAsia="Arial Narrow"/>
          <w:b/>
          <w:sz w:val="22"/>
          <w:szCs w:val="22"/>
        </w:rPr>
        <w:t>finan</w:t>
      </w:r>
      <w:r w:rsidRPr="005D5C97">
        <w:rPr>
          <w:rFonts w:eastAsia="Arial Narrow"/>
          <w:b/>
          <w:spacing w:val="1"/>
          <w:sz w:val="22"/>
          <w:szCs w:val="22"/>
        </w:rPr>
        <w:t>c</w:t>
      </w:r>
      <w:r w:rsidRPr="005D5C97">
        <w:rPr>
          <w:rFonts w:eastAsia="Arial Narrow"/>
          <w:b/>
          <w:sz w:val="22"/>
          <w:szCs w:val="22"/>
        </w:rPr>
        <w:t>i</w:t>
      </w:r>
      <w:r w:rsidRPr="005D5C97">
        <w:rPr>
          <w:rFonts w:eastAsia="Arial Narrow"/>
          <w:b/>
          <w:spacing w:val="1"/>
          <w:sz w:val="22"/>
          <w:szCs w:val="22"/>
        </w:rPr>
        <w:t>è</w:t>
      </w:r>
      <w:r w:rsidRPr="005D5C97">
        <w:rPr>
          <w:rFonts w:eastAsia="Arial Narrow"/>
          <w:b/>
          <w:sz w:val="22"/>
          <w:szCs w:val="22"/>
        </w:rPr>
        <w:t>re</w:t>
      </w:r>
      <w:r w:rsidRPr="005D5C97">
        <w:rPr>
          <w:rFonts w:eastAsia="Arial Narrow"/>
          <w:b/>
          <w:spacing w:val="-1"/>
          <w:sz w:val="22"/>
          <w:szCs w:val="22"/>
        </w:rPr>
        <w:t xml:space="preserve"> </w:t>
      </w:r>
      <w:r w:rsidRPr="005D5C97">
        <w:rPr>
          <w:rFonts w:eastAsia="Arial Narrow"/>
          <w:b/>
          <w:spacing w:val="1"/>
          <w:sz w:val="22"/>
          <w:szCs w:val="22"/>
        </w:rPr>
        <w:t>a</w:t>
      </w:r>
      <w:r w:rsidRPr="005D5C97">
        <w:rPr>
          <w:rFonts w:eastAsia="Arial Narrow"/>
          <w:b/>
          <w:sz w:val="22"/>
          <w:szCs w:val="22"/>
        </w:rPr>
        <w:t>g</w:t>
      </w:r>
      <w:r w:rsidRPr="005D5C97">
        <w:rPr>
          <w:rFonts w:eastAsia="Arial Narrow"/>
          <w:b/>
          <w:spacing w:val="-2"/>
          <w:sz w:val="22"/>
          <w:szCs w:val="22"/>
        </w:rPr>
        <w:t>r</w:t>
      </w:r>
      <w:r w:rsidRPr="005D5C97">
        <w:rPr>
          <w:rFonts w:eastAsia="Arial Narrow"/>
          <w:b/>
          <w:spacing w:val="-1"/>
          <w:sz w:val="22"/>
          <w:szCs w:val="22"/>
        </w:rPr>
        <w:t>é</w:t>
      </w:r>
      <w:r w:rsidRPr="005D5C97">
        <w:rPr>
          <w:rFonts w:eastAsia="Arial Narrow"/>
          <w:b/>
          <w:spacing w:val="1"/>
          <w:sz w:val="22"/>
          <w:szCs w:val="22"/>
        </w:rPr>
        <w:t>é</w:t>
      </w:r>
      <w:r w:rsidRPr="005D5C97">
        <w:rPr>
          <w:rFonts w:eastAsia="Arial Narrow"/>
          <w:b/>
          <w:sz w:val="22"/>
          <w:szCs w:val="22"/>
        </w:rPr>
        <w:t>e</w:t>
      </w:r>
      <w:r w:rsidRPr="005D5C97">
        <w:rPr>
          <w:rFonts w:eastAsia="Arial Narrow"/>
          <w:b/>
          <w:spacing w:val="-1"/>
          <w:sz w:val="22"/>
          <w:szCs w:val="22"/>
        </w:rPr>
        <w:t xml:space="preserve"> </w:t>
      </w:r>
      <w:r w:rsidRPr="005D5C97">
        <w:rPr>
          <w:rFonts w:eastAsia="Arial Narrow"/>
          <w:b/>
          <w:sz w:val="22"/>
          <w:szCs w:val="22"/>
        </w:rPr>
        <w:t>par</w:t>
      </w:r>
      <w:r w:rsidRPr="005D5C97">
        <w:rPr>
          <w:rFonts w:eastAsia="Arial Narrow"/>
          <w:b/>
          <w:spacing w:val="-2"/>
          <w:sz w:val="22"/>
          <w:szCs w:val="22"/>
        </w:rPr>
        <w:t xml:space="preserve"> </w:t>
      </w:r>
      <w:r w:rsidRPr="005D5C97">
        <w:rPr>
          <w:rFonts w:eastAsia="Arial Narrow"/>
          <w:b/>
          <w:sz w:val="22"/>
          <w:szCs w:val="22"/>
        </w:rPr>
        <w:t>le</w:t>
      </w:r>
      <w:r w:rsidRPr="005D5C97">
        <w:rPr>
          <w:rFonts w:eastAsia="Arial Narrow"/>
          <w:b/>
          <w:spacing w:val="-1"/>
          <w:sz w:val="22"/>
          <w:szCs w:val="22"/>
        </w:rPr>
        <w:t xml:space="preserve"> M</w:t>
      </w:r>
      <w:r w:rsidRPr="005D5C97">
        <w:rPr>
          <w:rFonts w:eastAsia="Arial Narrow"/>
          <w:b/>
          <w:sz w:val="22"/>
          <w:szCs w:val="22"/>
        </w:rPr>
        <w:t>ini</w:t>
      </w:r>
      <w:r w:rsidRPr="005D5C97">
        <w:rPr>
          <w:rFonts w:eastAsia="Arial Narrow"/>
          <w:b/>
          <w:spacing w:val="1"/>
          <w:sz w:val="22"/>
          <w:szCs w:val="22"/>
        </w:rPr>
        <w:t>s</w:t>
      </w:r>
      <w:r w:rsidRPr="005D5C97">
        <w:rPr>
          <w:rFonts w:eastAsia="Arial Narrow"/>
          <w:b/>
          <w:sz w:val="22"/>
          <w:szCs w:val="22"/>
        </w:rPr>
        <w:t>t</w:t>
      </w:r>
      <w:r w:rsidRPr="005D5C97">
        <w:rPr>
          <w:rFonts w:eastAsia="Arial Narrow"/>
          <w:b/>
          <w:spacing w:val="-3"/>
          <w:sz w:val="22"/>
          <w:szCs w:val="22"/>
        </w:rPr>
        <w:t>r</w:t>
      </w:r>
      <w:r w:rsidRPr="005D5C97">
        <w:rPr>
          <w:rFonts w:eastAsia="Arial Narrow"/>
          <w:b/>
          <w:sz w:val="22"/>
          <w:szCs w:val="22"/>
        </w:rPr>
        <w:t>e</w:t>
      </w:r>
      <w:r w:rsidRPr="005D5C97">
        <w:rPr>
          <w:rFonts w:eastAsia="Arial Narrow"/>
          <w:b/>
          <w:spacing w:val="-1"/>
          <w:sz w:val="22"/>
          <w:szCs w:val="22"/>
        </w:rPr>
        <w:t xml:space="preserve"> </w:t>
      </w:r>
      <w:r w:rsidRPr="005D5C97">
        <w:rPr>
          <w:rFonts w:eastAsia="Arial Narrow"/>
          <w:b/>
          <w:spacing w:val="1"/>
          <w:sz w:val="22"/>
          <w:szCs w:val="22"/>
        </w:rPr>
        <w:t>e</w:t>
      </w:r>
      <w:r w:rsidRPr="005D5C97">
        <w:rPr>
          <w:rFonts w:eastAsia="Arial Narrow"/>
          <w:b/>
          <w:sz w:val="22"/>
          <w:szCs w:val="22"/>
        </w:rPr>
        <w:t>n</w:t>
      </w:r>
      <w:r w:rsidRPr="005D5C97">
        <w:rPr>
          <w:rFonts w:eastAsia="Arial Narrow"/>
          <w:b/>
          <w:spacing w:val="-2"/>
          <w:sz w:val="22"/>
          <w:szCs w:val="22"/>
        </w:rPr>
        <w:t xml:space="preserve"> </w:t>
      </w:r>
      <w:r w:rsidRPr="005D5C97">
        <w:rPr>
          <w:rFonts w:eastAsia="Arial Narrow"/>
          <w:b/>
          <w:spacing w:val="1"/>
          <w:sz w:val="22"/>
          <w:szCs w:val="22"/>
        </w:rPr>
        <w:t>c</w:t>
      </w:r>
      <w:r w:rsidRPr="005D5C97">
        <w:rPr>
          <w:rFonts w:eastAsia="Arial Narrow"/>
          <w:b/>
          <w:sz w:val="22"/>
          <w:szCs w:val="22"/>
        </w:rPr>
        <w:t>ha</w:t>
      </w:r>
      <w:r w:rsidRPr="005D5C97">
        <w:rPr>
          <w:rFonts w:eastAsia="Arial Narrow"/>
          <w:b/>
          <w:spacing w:val="-2"/>
          <w:sz w:val="22"/>
          <w:szCs w:val="22"/>
        </w:rPr>
        <w:t>r</w:t>
      </w:r>
      <w:r w:rsidRPr="005D5C97">
        <w:rPr>
          <w:rFonts w:eastAsia="Arial Narrow"/>
          <w:b/>
          <w:sz w:val="22"/>
          <w:szCs w:val="22"/>
        </w:rPr>
        <w:t>ge</w:t>
      </w:r>
      <w:r w:rsidRPr="005D5C97">
        <w:rPr>
          <w:rFonts w:eastAsia="Arial Narrow"/>
          <w:b/>
          <w:spacing w:val="-1"/>
          <w:sz w:val="22"/>
          <w:szCs w:val="22"/>
        </w:rPr>
        <w:t xml:space="preserve"> </w:t>
      </w:r>
      <w:r w:rsidRPr="005D5C97">
        <w:rPr>
          <w:rFonts w:eastAsia="Arial Narrow"/>
          <w:b/>
          <w:sz w:val="22"/>
          <w:szCs w:val="22"/>
        </w:rPr>
        <w:t>des</w:t>
      </w:r>
      <w:r w:rsidRPr="005D5C97">
        <w:rPr>
          <w:rFonts w:eastAsia="Arial Narrow"/>
          <w:b/>
          <w:spacing w:val="-1"/>
          <w:sz w:val="22"/>
          <w:szCs w:val="22"/>
        </w:rPr>
        <w:t xml:space="preserve"> </w:t>
      </w:r>
      <w:r w:rsidRPr="005D5C97">
        <w:rPr>
          <w:rFonts w:eastAsia="Arial Narrow"/>
          <w:b/>
          <w:sz w:val="22"/>
          <w:szCs w:val="22"/>
        </w:rPr>
        <w:t>finan</w:t>
      </w:r>
      <w:r w:rsidRPr="005D5C97">
        <w:rPr>
          <w:rFonts w:eastAsia="Arial Narrow"/>
          <w:b/>
          <w:spacing w:val="1"/>
          <w:sz w:val="22"/>
          <w:szCs w:val="22"/>
        </w:rPr>
        <w:t>c</w:t>
      </w:r>
      <w:r w:rsidRPr="005D5C97">
        <w:rPr>
          <w:rFonts w:eastAsia="Arial Narrow"/>
          <w:b/>
          <w:spacing w:val="-1"/>
          <w:sz w:val="22"/>
          <w:szCs w:val="22"/>
        </w:rPr>
        <w:t>e</w:t>
      </w:r>
      <w:r w:rsidRPr="005D5C97">
        <w:rPr>
          <w:rFonts w:eastAsia="Arial Narrow"/>
          <w:b/>
          <w:sz w:val="22"/>
          <w:szCs w:val="22"/>
        </w:rPr>
        <w:t>s</w:t>
      </w:r>
      <w:r w:rsidRPr="005D5C97">
        <w:rPr>
          <w:rFonts w:eastAsia="Arial Narrow"/>
          <w:b/>
          <w:spacing w:val="-1"/>
          <w:sz w:val="22"/>
          <w:szCs w:val="22"/>
        </w:rPr>
        <w:t xml:space="preserve"> </w:t>
      </w:r>
      <w:r w:rsidRPr="005D5C97">
        <w:rPr>
          <w:rFonts w:eastAsia="Arial Narrow"/>
          <w:b/>
          <w:sz w:val="22"/>
          <w:szCs w:val="22"/>
        </w:rPr>
        <w:t>po</w:t>
      </w:r>
      <w:r w:rsidRPr="005D5C97">
        <w:rPr>
          <w:rFonts w:eastAsia="Arial Narrow"/>
          <w:b/>
          <w:spacing w:val="-1"/>
          <w:sz w:val="22"/>
          <w:szCs w:val="22"/>
        </w:rPr>
        <w:t>u</w:t>
      </w:r>
      <w:r w:rsidRPr="005D5C97">
        <w:rPr>
          <w:rFonts w:eastAsia="Arial Narrow"/>
          <w:b/>
          <w:sz w:val="22"/>
          <w:szCs w:val="22"/>
        </w:rPr>
        <w:t>r</w:t>
      </w:r>
      <w:r w:rsidRPr="005D5C97">
        <w:rPr>
          <w:rFonts w:eastAsia="Arial Narrow"/>
          <w:b/>
          <w:spacing w:val="-2"/>
          <w:sz w:val="22"/>
          <w:szCs w:val="22"/>
        </w:rPr>
        <w:t xml:space="preserve"> </w:t>
      </w:r>
      <w:r w:rsidRPr="005D5C97">
        <w:rPr>
          <w:rFonts w:eastAsia="Arial Narrow"/>
          <w:b/>
          <w:spacing w:val="1"/>
          <w:sz w:val="22"/>
          <w:szCs w:val="22"/>
        </w:rPr>
        <w:t>é</w:t>
      </w:r>
      <w:r w:rsidRPr="005D5C97">
        <w:rPr>
          <w:rFonts w:eastAsia="Arial Narrow"/>
          <w:b/>
          <w:sz w:val="22"/>
          <w:szCs w:val="22"/>
        </w:rPr>
        <w:t>m</w:t>
      </w:r>
      <w:r w:rsidRPr="005D5C97">
        <w:rPr>
          <w:rFonts w:eastAsia="Arial Narrow"/>
          <w:b/>
          <w:spacing w:val="-1"/>
          <w:sz w:val="22"/>
          <w:szCs w:val="22"/>
        </w:rPr>
        <w:t>e</w:t>
      </w:r>
      <w:r w:rsidRPr="005D5C97">
        <w:rPr>
          <w:rFonts w:eastAsia="Arial Narrow"/>
          <w:b/>
          <w:sz w:val="22"/>
          <w:szCs w:val="22"/>
        </w:rPr>
        <w:t>t</w:t>
      </w:r>
      <w:r w:rsidRPr="005D5C97">
        <w:rPr>
          <w:rFonts w:eastAsia="Arial Narrow"/>
          <w:b/>
          <w:spacing w:val="-1"/>
          <w:sz w:val="22"/>
          <w:szCs w:val="22"/>
        </w:rPr>
        <w:t>t</w:t>
      </w:r>
      <w:r w:rsidRPr="005D5C97">
        <w:rPr>
          <w:rFonts w:eastAsia="Arial Narrow"/>
          <w:b/>
          <w:sz w:val="22"/>
          <w:szCs w:val="22"/>
        </w:rPr>
        <w:t>re</w:t>
      </w:r>
      <w:r w:rsidRPr="005D5C97">
        <w:rPr>
          <w:rFonts w:eastAsia="Arial Narrow"/>
          <w:b/>
          <w:spacing w:val="-1"/>
          <w:sz w:val="22"/>
          <w:szCs w:val="22"/>
        </w:rPr>
        <w:t xml:space="preserve"> </w:t>
      </w:r>
      <w:r w:rsidRPr="005D5C97">
        <w:rPr>
          <w:rFonts w:eastAsia="Arial Narrow"/>
          <w:b/>
          <w:sz w:val="22"/>
          <w:szCs w:val="22"/>
        </w:rPr>
        <w:t>l</w:t>
      </w:r>
      <w:r w:rsidRPr="005D5C97">
        <w:rPr>
          <w:rFonts w:eastAsia="Arial Narrow"/>
          <w:b/>
          <w:spacing w:val="1"/>
          <w:sz w:val="22"/>
          <w:szCs w:val="22"/>
        </w:rPr>
        <w:t>e</w:t>
      </w:r>
      <w:r w:rsidRPr="005D5C97">
        <w:rPr>
          <w:rFonts w:eastAsia="Arial Narrow"/>
          <w:b/>
          <w:sz w:val="22"/>
          <w:szCs w:val="22"/>
        </w:rPr>
        <w:t>s</w:t>
      </w:r>
      <w:r w:rsidRPr="005D5C97">
        <w:rPr>
          <w:rFonts w:eastAsia="Arial Narrow"/>
          <w:b/>
          <w:spacing w:val="-1"/>
          <w:sz w:val="22"/>
          <w:szCs w:val="22"/>
        </w:rPr>
        <w:t xml:space="preserve"> </w:t>
      </w:r>
      <w:r w:rsidRPr="005D5C97">
        <w:rPr>
          <w:rFonts w:eastAsia="Arial Narrow"/>
          <w:b/>
          <w:spacing w:val="1"/>
          <w:sz w:val="22"/>
          <w:szCs w:val="22"/>
        </w:rPr>
        <w:t>ca</w:t>
      </w:r>
      <w:r w:rsidRPr="005D5C97">
        <w:rPr>
          <w:rFonts w:eastAsia="Arial Narrow"/>
          <w:b/>
          <w:sz w:val="22"/>
          <w:szCs w:val="22"/>
        </w:rPr>
        <w:t>u</w:t>
      </w:r>
      <w:r w:rsidRPr="005D5C97">
        <w:rPr>
          <w:rFonts w:eastAsia="Arial Narrow"/>
          <w:b/>
          <w:spacing w:val="-1"/>
          <w:sz w:val="22"/>
          <w:szCs w:val="22"/>
        </w:rPr>
        <w:t>t</w:t>
      </w:r>
      <w:r w:rsidRPr="005D5C97">
        <w:rPr>
          <w:rFonts w:eastAsia="Arial Narrow"/>
          <w:b/>
          <w:sz w:val="22"/>
          <w:szCs w:val="22"/>
        </w:rPr>
        <w:t>ions</w:t>
      </w:r>
      <w:r w:rsidRPr="005D5C97">
        <w:rPr>
          <w:rFonts w:eastAsia="Arial Narrow"/>
          <w:b/>
          <w:spacing w:val="-1"/>
          <w:sz w:val="22"/>
          <w:szCs w:val="22"/>
        </w:rPr>
        <w:t xml:space="preserve"> </w:t>
      </w:r>
      <w:r w:rsidRPr="005D5C97">
        <w:rPr>
          <w:rFonts w:eastAsia="Arial Narrow"/>
          <w:b/>
          <w:sz w:val="22"/>
          <w:szCs w:val="22"/>
        </w:rPr>
        <w:t>dans le</w:t>
      </w:r>
      <w:r w:rsidRPr="005D5C97">
        <w:rPr>
          <w:rFonts w:eastAsia="Arial Narrow"/>
          <w:b/>
          <w:spacing w:val="4"/>
          <w:sz w:val="22"/>
          <w:szCs w:val="22"/>
        </w:rPr>
        <w:t xml:space="preserve"> </w:t>
      </w:r>
      <w:r w:rsidRPr="005D5C97">
        <w:rPr>
          <w:rFonts w:eastAsia="Arial Narrow"/>
          <w:b/>
          <w:sz w:val="22"/>
          <w:szCs w:val="22"/>
        </w:rPr>
        <w:t>domaine</w:t>
      </w:r>
      <w:r w:rsidRPr="005D5C97">
        <w:rPr>
          <w:rFonts w:eastAsia="Arial Narrow"/>
          <w:b/>
          <w:spacing w:val="4"/>
          <w:sz w:val="22"/>
          <w:szCs w:val="22"/>
        </w:rPr>
        <w:t xml:space="preserve"> </w:t>
      </w:r>
      <w:r w:rsidRPr="005D5C97">
        <w:rPr>
          <w:rFonts w:eastAsia="Arial Narrow"/>
          <w:b/>
          <w:sz w:val="22"/>
          <w:szCs w:val="22"/>
        </w:rPr>
        <w:t>d</w:t>
      </w:r>
      <w:r w:rsidRPr="005D5C97">
        <w:rPr>
          <w:rFonts w:eastAsia="Arial Narrow"/>
          <w:b/>
          <w:spacing w:val="-2"/>
          <w:sz w:val="22"/>
          <w:szCs w:val="22"/>
        </w:rPr>
        <w:t>e</w:t>
      </w:r>
      <w:r w:rsidRPr="005D5C97">
        <w:rPr>
          <w:rFonts w:eastAsia="Arial Narrow"/>
          <w:b/>
          <w:sz w:val="22"/>
          <w:szCs w:val="22"/>
        </w:rPr>
        <w:t>s</w:t>
      </w:r>
      <w:r w:rsidRPr="005D5C97">
        <w:rPr>
          <w:rFonts w:eastAsia="Arial Narrow"/>
          <w:b/>
          <w:spacing w:val="4"/>
          <w:sz w:val="22"/>
          <w:szCs w:val="22"/>
        </w:rPr>
        <w:t xml:space="preserve"> </w:t>
      </w:r>
      <w:r w:rsidRPr="005D5C97">
        <w:rPr>
          <w:rFonts w:eastAsia="Arial Narrow"/>
          <w:b/>
          <w:sz w:val="22"/>
          <w:szCs w:val="22"/>
        </w:rPr>
        <w:t>m</w:t>
      </w:r>
      <w:r w:rsidRPr="005D5C97">
        <w:rPr>
          <w:rFonts w:eastAsia="Arial Narrow"/>
          <w:b/>
          <w:spacing w:val="1"/>
          <w:sz w:val="22"/>
          <w:szCs w:val="22"/>
        </w:rPr>
        <w:t>a</w:t>
      </w:r>
      <w:r w:rsidRPr="005D5C97">
        <w:rPr>
          <w:rFonts w:eastAsia="Arial Narrow"/>
          <w:b/>
          <w:sz w:val="22"/>
          <w:szCs w:val="22"/>
        </w:rPr>
        <w:t>r</w:t>
      </w:r>
      <w:r w:rsidRPr="005D5C97">
        <w:rPr>
          <w:rFonts w:eastAsia="Arial Narrow"/>
          <w:b/>
          <w:spacing w:val="1"/>
          <w:sz w:val="22"/>
          <w:szCs w:val="22"/>
        </w:rPr>
        <w:t>c</w:t>
      </w:r>
      <w:r w:rsidRPr="005D5C97">
        <w:rPr>
          <w:rFonts w:eastAsia="Arial Narrow"/>
          <w:b/>
          <w:spacing w:val="-3"/>
          <w:sz w:val="22"/>
          <w:szCs w:val="22"/>
        </w:rPr>
        <w:t>h</w:t>
      </w:r>
      <w:r w:rsidRPr="005D5C97">
        <w:rPr>
          <w:rFonts w:eastAsia="Arial Narrow"/>
          <w:b/>
          <w:spacing w:val="1"/>
          <w:sz w:val="22"/>
          <w:szCs w:val="22"/>
        </w:rPr>
        <w:t>é</w:t>
      </w:r>
      <w:r w:rsidRPr="005D5C97">
        <w:rPr>
          <w:rFonts w:eastAsia="Arial Narrow"/>
          <w:b/>
          <w:sz w:val="22"/>
          <w:szCs w:val="22"/>
        </w:rPr>
        <w:t>s</w:t>
      </w:r>
      <w:r w:rsidRPr="005D5C97">
        <w:rPr>
          <w:rFonts w:eastAsia="Arial Narrow"/>
          <w:b/>
          <w:spacing w:val="1"/>
          <w:sz w:val="22"/>
          <w:szCs w:val="22"/>
        </w:rPr>
        <w:t xml:space="preserve"> </w:t>
      </w:r>
      <w:r w:rsidRPr="005D5C97">
        <w:rPr>
          <w:rFonts w:eastAsia="Arial Narrow"/>
          <w:b/>
          <w:sz w:val="22"/>
          <w:szCs w:val="22"/>
        </w:rPr>
        <w:t>pu</w:t>
      </w:r>
      <w:r w:rsidRPr="005D5C97">
        <w:rPr>
          <w:rFonts w:eastAsia="Arial Narrow"/>
          <w:b/>
          <w:spacing w:val="-1"/>
          <w:sz w:val="22"/>
          <w:szCs w:val="22"/>
        </w:rPr>
        <w:t>b</w:t>
      </w:r>
      <w:r w:rsidRPr="005D5C97">
        <w:rPr>
          <w:rFonts w:eastAsia="Arial Narrow"/>
          <w:b/>
          <w:sz w:val="22"/>
          <w:szCs w:val="22"/>
        </w:rPr>
        <w:t>l</w:t>
      </w:r>
      <w:r w:rsidRPr="005D5C97">
        <w:rPr>
          <w:rFonts w:eastAsia="Arial Narrow"/>
          <w:b/>
          <w:spacing w:val="1"/>
          <w:sz w:val="22"/>
          <w:szCs w:val="22"/>
        </w:rPr>
        <w:t>ic</w:t>
      </w:r>
      <w:r w:rsidRPr="005D5C97">
        <w:rPr>
          <w:rFonts w:eastAsia="Arial Narrow"/>
          <w:b/>
          <w:sz w:val="22"/>
          <w:szCs w:val="22"/>
        </w:rPr>
        <w:t>s</w:t>
      </w:r>
      <w:r w:rsidRPr="005D5C97">
        <w:rPr>
          <w:rFonts w:eastAsia="Arial Narrow"/>
          <w:b/>
          <w:spacing w:val="4"/>
          <w:sz w:val="22"/>
          <w:szCs w:val="22"/>
        </w:rPr>
        <w:t xml:space="preserve"> </w:t>
      </w:r>
      <w:r w:rsidRPr="005D5C97">
        <w:rPr>
          <w:rFonts w:eastAsia="Arial Narrow"/>
          <w:b/>
          <w:sz w:val="22"/>
          <w:szCs w:val="22"/>
        </w:rPr>
        <w:t>ou</w:t>
      </w:r>
      <w:r w:rsidRPr="005D5C97">
        <w:rPr>
          <w:rFonts w:eastAsia="Arial Narrow"/>
          <w:b/>
          <w:spacing w:val="2"/>
          <w:sz w:val="22"/>
          <w:szCs w:val="22"/>
        </w:rPr>
        <w:t xml:space="preserve"> </w:t>
      </w:r>
      <w:r w:rsidRPr="005D5C97">
        <w:rPr>
          <w:rFonts w:eastAsia="Arial Narrow"/>
          <w:b/>
          <w:sz w:val="22"/>
          <w:szCs w:val="22"/>
        </w:rPr>
        <w:t>le</w:t>
      </w:r>
      <w:r w:rsidRPr="005D5C97">
        <w:rPr>
          <w:rFonts w:eastAsia="Arial Narrow"/>
          <w:b/>
          <w:spacing w:val="4"/>
          <w:sz w:val="22"/>
          <w:szCs w:val="22"/>
        </w:rPr>
        <w:t xml:space="preserve"> </w:t>
      </w:r>
      <w:r w:rsidRPr="005D5C97">
        <w:rPr>
          <w:rFonts w:eastAsia="Arial Narrow"/>
          <w:b/>
          <w:sz w:val="22"/>
          <w:szCs w:val="22"/>
        </w:rPr>
        <w:t>n</w:t>
      </w:r>
      <w:r w:rsidRPr="005D5C97">
        <w:rPr>
          <w:rFonts w:eastAsia="Arial Narrow"/>
          <w:b/>
          <w:spacing w:val="5"/>
          <w:sz w:val="22"/>
          <w:szCs w:val="22"/>
        </w:rPr>
        <w:t>o</w:t>
      </w:r>
      <w:r w:rsidRPr="005D5C97">
        <w:rPr>
          <w:rFonts w:eastAsia="Arial Narrow"/>
          <w:b/>
          <w:sz w:val="22"/>
          <w:szCs w:val="22"/>
        </w:rPr>
        <w:t>n</w:t>
      </w:r>
      <w:r w:rsidRPr="005D5C97">
        <w:rPr>
          <w:rFonts w:eastAsia="Arial Narrow"/>
          <w:b/>
          <w:spacing w:val="-1"/>
          <w:sz w:val="22"/>
          <w:szCs w:val="22"/>
        </w:rPr>
        <w:t>-</w:t>
      </w:r>
      <w:r w:rsidRPr="005D5C97">
        <w:rPr>
          <w:rFonts w:eastAsia="Arial Narrow"/>
          <w:b/>
          <w:sz w:val="22"/>
          <w:szCs w:val="22"/>
        </w:rPr>
        <w:t>r</w:t>
      </w:r>
      <w:r w:rsidRPr="005D5C97">
        <w:rPr>
          <w:rFonts w:eastAsia="Arial Narrow"/>
          <w:b/>
          <w:spacing w:val="1"/>
          <w:sz w:val="22"/>
          <w:szCs w:val="22"/>
        </w:rPr>
        <w:t>es</w:t>
      </w:r>
      <w:r w:rsidRPr="005D5C97">
        <w:rPr>
          <w:rFonts w:eastAsia="Arial Narrow"/>
          <w:b/>
          <w:sz w:val="22"/>
          <w:szCs w:val="22"/>
        </w:rPr>
        <w:t>pe</w:t>
      </w:r>
      <w:r w:rsidRPr="005D5C97">
        <w:rPr>
          <w:rFonts w:eastAsia="Arial Narrow"/>
          <w:b/>
          <w:spacing w:val="1"/>
          <w:sz w:val="22"/>
          <w:szCs w:val="22"/>
        </w:rPr>
        <w:t>c</w:t>
      </w:r>
      <w:r w:rsidRPr="005D5C97">
        <w:rPr>
          <w:rFonts w:eastAsia="Arial Narrow"/>
          <w:b/>
          <w:sz w:val="22"/>
          <w:szCs w:val="22"/>
        </w:rPr>
        <w:t>t des</w:t>
      </w:r>
      <w:r w:rsidRPr="005D5C97">
        <w:rPr>
          <w:rFonts w:eastAsia="Arial Narrow"/>
          <w:b/>
          <w:spacing w:val="4"/>
          <w:sz w:val="22"/>
          <w:szCs w:val="22"/>
        </w:rPr>
        <w:t xml:space="preserve"> </w:t>
      </w:r>
      <w:r w:rsidRPr="005D5C97">
        <w:rPr>
          <w:rFonts w:eastAsia="Arial Narrow"/>
          <w:b/>
          <w:sz w:val="22"/>
          <w:szCs w:val="22"/>
        </w:rPr>
        <w:t>modèl</w:t>
      </w:r>
      <w:r w:rsidRPr="005D5C97">
        <w:rPr>
          <w:rFonts w:eastAsia="Arial Narrow"/>
          <w:b/>
          <w:spacing w:val="1"/>
          <w:sz w:val="22"/>
          <w:szCs w:val="22"/>
        </w:rPr>
        <w:t>e</w:t>
      </w:r>
      <w:r w:rsidRPr="005D5C97">
        <w:rPr>
          <w:rFonts w:eastAsia="Arial Narrow"/>
          <w:b/>
          <w:sz w:val="22"/>
          <w:szCs w:val="22"/>
        </w:rPr>
        <w:t>s</w:t>
      </w:r>
      <w:r w:rsidRPr="005D5C97">
        <w:rPr>
          <w:rFonts w:eastAsia="Arial Narrow"/>
          <w:b/>
          <w:spacing w:val="4"/>
          <w:sz w:val="22"/>
          <w:szCs w:val="22"/>
        </w:rPr>
        <w:t xml:space="preserve"> </w:t>
      </w:r>
      <w:r w:rsidRPr="005D5C97">
        <w:rPr>
          <w:rFonts w:eastAsia="Arial Narrow"/>
          <w:b/>
          <w:spacing w:val="-3"/>
          <w:sz w:val="22"/>
          <w:szCs w:val="22"/>
        </w:rPr>
        <w:t>d</w:t>
      </w:r>
      <w:r w:rsidRPr="005D5C97">
        <w:rPr>
          <w:rFonts w:eastAsia="Arial Narrow"/>
          <w:b/>
          <w:spacing w:val="1"/>
          <w:sz w:val="22"/>
          <w:szCs w:val="22"/>
        </w:rPr>
        <w:t>e</w:t>
      </w:r>
      <w:r w:rsidRPr="005D5C97">
        <w:rPr>
          <w:rFonts w:eastAsia="Arial Narrow"/>
          <w:b/>
          <w:sz w:val="22"/>
          <w:szCs w:val="22"/>
        </w:rPr>
        <w:t>s</w:t>
      </w:r>
      <w:r w:rsidRPr="005D5C97">
        <w:rPr>
          <w:rFonts w:eastAsia="Arial Narrow"/>
          <w:b/>
          <w:spacing w:val="4"/>
          <w:sz w:val="22"/>
          <w:szCs w:val="22"/>
        </w:rPr>
        <w:t xml:space="preserve"> </w:t>
      </w:r>
      <w:r w:rsidRPr="005D5C97">
        <w:rPr>
          <w:rFonts w:eastAsia="Arial Narrow"/>
          <w:b/>
          <w:sz w:val="22"/>
          <w:szCs w:val="22"/>
        </w:rPr>
        <w:t>pi</w:t>
      </w:r>
      <w:r w:rsidRPr="005D5C97">
        <w:rPr>
          <w:rFonts w:eastAsia="Arial Narrow"/>
          <w:b/>
          <w:spacing w:val="-1"/>
          <w:sz w:val="22"/>
          <w:szCs w:val="22"/>
        </w:rPr>
        <w:t>è</w:t>
      </w:r>
      <w:r w:rsidRPr="005D5C97">
        <w:rPr>
          <w:rFonts w:eastAsia="Arial Narrow"/>
          <w:b/>
          <w:spacing w:val="1"/>
          <w:sz w:val="22"/>
          <w:szCs w:val="22"/>
        </w:rPr>
        <w:t>ce</w:t>
      </w:r>
      <w:r w:rsidRPr="005D5C97">
        <w:rPr>
          <w:rFonts w:eastAsia="Arial Narrow"/>
          <w:b/>
          <w:sz w:val="22"/>
          <w:szCs w:val="22"/>
        </w:rPr>
        <w:t>s</w:t>
      </w:r>
      <w:r w:rsidRPr="005D5C97">
        <w:rPr>
          <w:rFonts w:eastAsia="Arial Narrow"/>
          <w:b/>
          <w:spacing w:val="1"/>
          <w:sz w:val="22"/>
          <w:szCs w:val="22"/>
        </w:rPr>
        <w:t xml:space="preserve"> </w:t>
      </w:r>
      <w:r w:rsidRPr="005D5C97">
        <w:rPr>
          <w:rFonts w:eastAsia="Arial Narrow"/>
          <w:b/>
          <w:sz w:val="22"/>
          <w:szCs w:val="22"/>
        </w:rPr>
        <w:t>du</w:t>
      </w:r>
      <w:r w:rsidRPr="005D5C97">
        <w:rPr>
          <w:rFonts w:eastAsia="Arial Narrow"/>
          <w:b/>
          <w:spacing w:val="2"/>
          <w:sz w:val="22"/>
          <w:szCs w:val="22"/>
        </w:rPr>
        <w:t xml:space="preserve"> </w:t>
      </w:r>
      <w:r w:rsidRPr="005D5C97">
        <w:rPr>
          <w:rFonts w:eastAsia="Arial Narrow"/>
          <w:b/>
          <w:sz w:val="22"/>
          <w:szCs w:val="22"/>
        </w:rPr>
        <w:t>Dos</w:t>
      </w:r>
      <w:r w:rsidRPr="005D5C97">
        <w:rPr>
          <w:rFonts w:eastAsia="Arial Narrow"/>
          <w:b/>
          <w:spacing w:val="1"/>
          <w:sz w:val="22"/>
          <w:szCs w:val="22"/>
        </w:rPr>
        <w:t>s</w:t>
      </w:r>
      <w:r w:rsidRPr="005D5C97">
        <w:rPr>
          <w:rFonts w:eastAsia="Arial Narrow"/>
          <w:b/>
          <w:sz w:val="22"/>
          <w:szCs w:val="22"/>
        </w:rPr>
        <w:t>i</w:t>
      </w:r>
      <w:r w:rsidRPr="005D5C97">
        <w:rPr>
          <w:rFonts w:eastAsia="Arial Narrow"/>
          <w:b/>
          <w:spacing w:val="1"/>
          <w:sz w:val="22"/>
          <w:szCs w:val="22"/>
        </w:rPr>
        <w:t>e</w:t>
      </w:r>
      <w:r w:rsidRPr="005D5C97">
        <w:rPr>
          <w:rFonts w:eastAsia="Arial Narrow"/>
          <w:b/>
          <w:sz w:val="22"/>
          <w:szCs w:val="22"/>
        </w:rPr>
        <w:t>r</w:t>
      </w:r>
      <w:r w:rsidRPr="005D5C97">
        <w:rPr>
          <w:rFonts w:eastAsia="Arial Narrow"/>
          <w:b/>
          <w:spacing w:val="3"/>
          <w:sz w:val="22"/>
          <w:szCs w:val="22"/>
        </w:rPr>
        <w:t xml:space="preserve"> </w:t>
      </w:r>
      <w:r w:rsidRPr="005D5C97">
        <w:rPr>
          <w:rFonts w:eastAsia="Arial Narrow"/>
          <w:b/>
          <w:sz w:val="22"/>
          <w:szCs w:val="22"/>
        </w:rPr>
        <w:t>d</w:t>
      </w:r>
      <w:r w:rsidRPr="005D5C97">
        <w:rPr>
          <w:rFonts w:eastAsia="Arial Narrow"/>
          <w:b/>
          <w:spacing w:val="1"/>
          <w:sz w:val="22"/>
          <w:szCs w:val="22"/>
        </w:rPr>
        <w:t>'</w:t>
      </w:r>
      <w:r w:rsidRPr="005D5C97">
        <w:rPr>
          <w:rFonts w:eastAsia="Arial Narrow"/>
          <w:b/>
          <w:sz w:val="22"/>
          <w:szCs w:val="22"/>
        </w:rPr>
        <w:t>Ap</w:t>
      </w:r>
      <w:r w:rsidRPr="005D5C97">
        <w:rPr>
          <w:rFonts w:eastAsia="Arial Narrow"/>
          <w:b/>
          <w:spacing w:val="-1"/>
          <w:sz w:val="22"/>
          <w:szCs w:val="22"/>
        </w:rPr>
        <w:t>p</w:t>
      </w:r>
      <w:r w:rsidRPr="005D5C97">
        <w:rPr>
          <w:rFonts w:eastAsia="Arial Narrow"/>
          <w:b/>
          <w:spacing w:val="1"/>
          <w:sz w:val="22"/>
          <w:szCs w:val="22"/>
        </w:rPr>
        <w:t>e</w:t>
      </w:r>
      <w:r w:rsidRPr="005D5C97">
        <w:rPr>
          <w:rFonts w:eastAsia="Arial Narrow"/>
          <w:b/>
          <w:sz w:val="22"/>
          <w:szCs w:val="22"/>
        </w:rPr>
        <w:t>l d</w:t>
      </w:r>
      <w:r w:rsidRPr="005D5C97">
        <w:rPr>
          <w:rFonts w:eastAsia="Arial Narrow"/>
          <w:b/>
          <w:spacing w:val="1"/>
          <w:sz w:val="22"/>
          <w:szCs w:val="22"/>
        </w:rPr>
        <w:t>'</w:t>
      </w:r>
      <w:r w:rsidRPr="005D5C97">
        <w:rPr>
          <w:rFonts w:eastAsia="Arial Narrow"/>
          <w:b/>
          <w:sz w:val="22"/>
          <w:szCs w:val="22"/>
        </w:rPr>
        <w:t>Of</w:t>
      </w:r>
      <w:r w:rsidRPr="005D5C97">
        <w:rPr>
          <w:rFonts w:eastAsia="Arial Narrow"/>
          <w:b/>
          <w:spacing w:val="-1"/>
          <w:sz w:val="22"/>
          <w:szCs w:val="22"/>
        </w:rPr>
        <w:t>f</w:t>
      </w:r>
      <w:r w:rsidRPr="005D5C97">
        <w:rPr>
          <w:rFonts w:eastAsia="Arial Narrow"/>
          <w:b/>
          <w:sz w:val="22"/>
          <w:szCs w:val="22"/>
        </w:rPr>
        <w:t>r</w:t>
      </w:r>
      <w:r w:rsidRPr="005D5C97">
        <w:rPr>
          <w:rFonts w:eastAsia="Arial Narrow"/>
          <w:b/>
          <w:spacing w:val="1"/>
          <w:sz w:val="22"/>
          <w:szCs w:val="22"/>
        </w:rPr>
        <w:t>es</w:t>
      </w:r>
      <w:r w:rsidRPr="005D5C97">
        <w:rPr>
          <w:rFonts w:eastAsia="Arial Narrow"/>
          <w:b/>
          <w:sz w:val="22"/>
          <w:szCs w:val="22"/>
        </w:rPr>
        <w:t xml:space="preserve">, </w:t>
      </w:r>
      <w:r w:rsidRPr="005D5C97">
        <w:rPr>
          <w:rFonts w:eastAsia="Arial Narrow"/>
          <w:b/>
          <w:spacing w:val="1"/>
          <w:sz w:val="22"/>
          <w:szCs w:val="22"/>
        </w:rPr>
        <w:t>e</w:t>
      </w:r>
      <w:r w:rsidRPr="005D5C97">
        <w:rPr>
          <w:rFonts w:eastAsia="Arial Narrow"/>
          <w:b/>
          <w:sz w:val="22"/>
          <w:szCs w:val="22"/>
        </w:rPr>
        <w:t>n</w:t>
      </w:r>
      <w:r w:rsidRPr="005D5C97">
        <w:rPr>
          <w:rFonts w:eastAsia="Arial Narrow"/>
          <w:b/>
          <w:spacing w:val="-1"/>
          <w:sz w:val="22"/>
          <w:szCs w:val="22"/>
        </w:rPr>
        <w:t>t</w:t>
      </w:r>
      <w:r w:rsidRPr="005D5C97">
        <w:rPr>
          <w:rFonts w:eastAsia="Arial Narrow"/>
          <w:b/>
          <w:sz w:val="22"/>
          <w:szCs w:val="22"/>
        </w:rPr>
        <w:t>r</w:t>
      </w:r>
      <w:r w:rsidRPr="005D5C97">
        <w:rPr>
          <w:rFonts w:eastAsia="Arial Narrow"/>
          <w:b/>
          <w:spacing w:val="1"/>
          <w:sz w:val="22"/>
          <w:szCs w:val="22"/>
        </w:rPr>
        <w:t>a</w:t>
      </w:r>
      <w:r w:rsidRPr="005D5C97">
        <w:rPr>
          <w:rFonts w:eastAsia="Arial Narrow"/>
          <w:b/>
          <w:sz w:val="22"/>
          <w:szCs w:val="22"/>
        </w:rPr>
        <w:t>în</w:t>
      </w:r>
      <w:r w:rsidRPr="005D5C97">
        <w:rPr>
          <w:rFonts w:eastAsia="Arial Narrow"/>
          <w:b/>
          <w:spacing w:val="1"/>
          <w:sz w:val="22"/>
          <w:szCs w:val="22"/>
        </w:rPr>
        <w:t>e</w:t>
      </w:r>
      <w:r w:rsidRPr="005D5C97">
        <w:rPr>
          <w:rFonts w:eastAsia="Arial Narrow"/>
          <w:b/>
          <w:spacing w:val="-2"/>
          <w:sz w:val="22"/>
          <w:szCs w:val="22"/>
        </w:rPr>
        <w:t>r</w:t>
      </w:r>
      <w:r w:rsidRPr="005D5C97">
        <w:rPr>
          <w:rFonts w:eastAsia="Arial Narrow"/>
          <w:b/>
          <w:sz w:val="22"/>
          <w:szCs w:val="22"/>
        </w:rPr>
        <w:t>a</w:t>
      </w:r>
      <w:r w:rsidRPr="005D5C97">
        <w:rPr>
          <w:rFonts w:eastAsia="Arial Narrow"/>
          <w:b/>
          <w:spacing w:val="3"/>
          <w:sz w:val="22"/>
          <w:szCs w:val="22"/>
        </w:rPr>
        <w:t xml:space="preserve"> </w:t>
      </w:r>
      <w:r w:rsidRPr="005D5C97">
        <w:rPr>
          <w:rFonts w:eastAsia="Arial Narrow"/>
          <w:b/>
          <w:sz w:val="22"/>
          <w:szCs w:val="22"/>
        </w:rPr>
        <w:t>le</w:t>
      </w:r>
      <w:r w:rsidRPr="005D5C97">
        <w:rPr>
          <w:rFonts w:eastAsia="Arial Narrow"/>
          <w:b/>
          <w:spacing w:val="3"/>
          <w:sz w:val="22"/>
          <w:szCs w:val="22"/>
        </w:rPr>
        <w:t xml:space="preserve"> </w:t>
      </w:r>
      <w:r w:rsidRPr="005D5C97">
        <w:rPr>
          <w:rFonts w:eastAsia="Arial Narrow"/>
          <w:b/>
          <w:spacing w:val="-2"/>
          <w:sz w:val="22"/>
          <w:szCs w:val="22"/>
        </w:rPr>
        <w:t>r</w:t>
      </w:r>
      <w:r w:rsidRPr="005D5C97">
        <w:rPr>
          <w:rFonts w:eastAsia="Arial Narrow"/>
          <w:b/>
          <w:spacing w:val="1"/>
          <w:sz w:val="22"/>
          <w:szCs w:val="22"/>
        </w:rPr>
        <w:t>e</w:t>
      </w:r>
      <w:r w:rsidRPr="005D5C97">
        <w:rPr>
          <w:rFonts w:eastAsia="Arial Narrow"/>
          <w:b/>
          <w:spacing w:val="-2"/>
          <w:sz w:val="22"/>
          <w:szCs w:val="22"/>
        </w:rPr>
        <w:t>j</w:t>
      </w:r>
      <w:r w:rsidRPr="005D5C97">
        <w:rPr>
          <w:rFonts w:eastAsia="Arial Narrow"/>
          <w:b/>
          <w:spacing w:val="1"/>
          <w:sz w:val="22"/>
          <w:szCs w:val="22"/>
        </w:rPr>
        <w:t>e</w:t>
      </w:r>
      <w:r w:rsidRPr="005D5C97">
        <w:rPr>
          <w:rFonts w:eastAsia="Arial Narrow"/>
          <w:b/>
          <w:sz w:val="22"/>
          <w:szCs w:val="22"/>
        </w:rPr>
        <w:t>t</w:t>
      </w:r>
      <w:r w:rsidRPr="005D5C97">
        <w:rPr>
          <w:rFonts w:eastAsia="Arial Narrow"/>
          <w:b/>
          <w:spacing w:val="1"/>
          <w:sz w:val="22"/>
          <w:szCs w:val="22"/>
        </w:rPr>
        <w:t xml:space="preserve"> </w:t>
      </w:r>
      <w:r w:rsidRPr="005D5C97">
        <w:rPr>
          <w:rFonts w:eastAsia="Arial Narrow"/>
          <w:b/>
          <w:sz w:val="22"/>
          <w:szCs w:val="22"/>
        </w:rPr>
        <w:t>pur</w:t>
      </w:r>
      <w:r w:rsidRPr="005D5C97">
        <w:rPr>
          <w:rFonts w:eastAsia="Arial Narrow"/>
          <w:b/>
          <w:spacing w:val="2"/>
          <w:sz w:val="22"/>
          <w:szCs w:val="22"/>
        </w:rPr>
        <w:t xml:space="preserve"> </w:t>
      </w:r>
      <w:r w:rsidRPr="005D5C97">
        <w:rPr>
          <w:rFonts w:eastAsia="Arial Narrow"/>
          <w:b/>
          <w:spacing w:val="1"/>
          <w:sz w:val="22"/>
          <w:szCs w:val="22"/>
        </w:rPr>
        <w:t>e</w:t>
      </w:r>
      <w:r w:rsidRPr="005D5C97">
        <w:rPr>
          <w:rFonts w:eastAsia="Arial Narrow"/>
          <w:b/>
          <w:sz w:val="22"/>
          <w:szCs w:val="22"/>
        </w:rPr>
        <w:t>t</w:t>
      </w:r>
      <w:r w:rsidRPr="005D5C97">
        <w:rPr>
          <w:rFonts w:eastAsia="Arial Narrow"/>
          <w:b/>
          <w:spacing w:val="1"/>
          <w:sz w:val="22"/>
          <w:szCs w:val="22"/>
        </w:rPr>
        <w:t xml:space="preserve"> s</w:t>
      </w:r>
      <w:r w:rsidRPr="005D5C97">
        <w:rPr>
          <w:rFonts w:eastAsia="Arial Narrow"/>
          <w:b/>
          <w:sz w:val="22"/>
          <w:szCs w:val="22"/>
        </w:rPr>
        <w:t>imple</w:t>
      </w:r>
      <w:r w:rsidRPr="005D5C97">
        <w:rPr>
          <w:rFonts w:eastAsia="Arial Narrow"/>
          <w:b/>
          <w:spacing w:val="3"/>
          <w:sz w:val="22"/>
          <w:szCs w:val="22"/>
        </w:rPr>
        <w:t xml:space="preserve"> </w:t>
      </w:r>
      <w:r w:rsidRPr="005D5C97">
        <w:rPr>
          <w:rFonts w:eastAsia="Arial Narrow"/>
          <w:b/>
          <w:spacing w:val="-3"/>
          <w:sz w:val="22"/>
          <w:szCs w:val="22"/>
        </w:rPr>
        <w:t>d</w:t>
      </w:r>
      <w:r w:rsidRPr="005D5C97">
        <w:rPr>
          <w:rFonts w:eastAsia="Arial Narrow"/>
          <w:b/>
          <w:sz w:val="22"/>
          <w:szCs w:val="22"/>
        </w:rPr>
        <w:t>e</w:t>
      </w:r>
      <w:r w:rsidRPr="005D5C97">
        <w:rPr>
          <w:rFonts w:eastAsia="Arial Narrow"/>
          <w:b/>
          <w:spacing w:val="3"/>
          <w:sz w:val="22"/>
          <w:szCs w:val="22"/>
        </w:rPr>
        <w:t xml:space="preserve"> </w:t>
      </w:r>
      <w:r w:rsidRPr="005D5C97">
        <w:rPr>
          <w:rFonts w:eastAsia="Arial Narrow"/>
          <w:b/>
          <w:sz w:val="22"/>
          <w:szCs w:val="22"/>
        </w:rPr>
        <w:t>l</w:t>
      </w:r>
      <w:r w:rsidRPr="005D5C97">
        <w:rPr>
          <w:rFonts w:eastAsia="Arial Narrow"/>
          <w:b/>
          <w:spacing w:val="1"/>
          <w:sz w:val="22"/>
          <w:szCs w:val="22"/>
        </w:rPr>
        <w:t>'</w:t>
      </w:r>
      <w:r w:rsidRPr="005D5C97">
        <w:rPr>
          <w:rFonts w:eastAsia="Arial Narrow"/>
          <w:b/>
          <w:sz w:val="22"/>
          <w:szCs w:val="22"/>
        </w:rPr>
        <w:t>o</w:t>
      </w:r>
      <w:r w:rsidRPr="005D5C97">
        <w:rPr>
          <w:rFonts w:eastAsia="Arial Narrow"/>
          <w:b/>
          <w:spacing w:val="-1"/>
          <w:sz w:val="22"/>
          <w:szCs w:val="22"/>
        </w:rPr>
        <w:t>f</w:t>
      </w:r>
      <w:r w:rsidRPr="005D5C97">
        <w:rPr>
          <w:rFonts w:eastAsia="Arial Narrow"/>
          <w:b/>
          <w:sz w:val="22"/>
          <w:szCs w:val="22"/>
        </w:rPr>
        <w:t xml:space="preserve">fre </w:t>
      </w:r>
      <w:r w:rsidRPr="005D5C97">
        <w:rPr>
          <w:rFonts w:eastAsia="Arial Narrow"/>
          <w:b/>
          <w:spacing w:val="1"/>
          <w:sz w:val="22"/>
          <w:szCs w:val="22"/>
        </w:rPr>
        <w:t>sa</w:t>
      </w:r>
      <w:r w:rsidRPr="005D5C97">
        <w:rPr>
          <w:rFonts w:eastAsia="Arial Narrow"/>
          <w:b/>
          <w:sz w:val="22"/>
          <w:szCs w:val="22"/>
        </w:rPr>
        <w:t xml:space="preserve">ns </w:t>
      </w:r>
      <w:r w:rsidRPr="005D5C97">
        <w:rPr>
          <w:rFonts w:eastAsia="Arial Narrow"/>
          <w:b/>
          <w:spacing w:val="1"/>
          <w:sz w:val="22"/>
          <w:szCs w:val="22"/>
        </w:rPr>
        <w:t>a</w:t>
      </w:r>
      <w:r w:rsidRPr="005D5C97">
        <w:rPr>
          <w:rFonts w:eastAsia="Arial Narrow"/>
          <w:b/>
          <w:sz w:val="22"/>
          <w:szCs w:val="22"/>
        </w:rPr>
        <w:t>ucun</w:t>
      </w:r>
      <w:r w:rsidRPr="005D5C97">
        <w:rPr>
          <w:rFonts w:eastAsia="Arial Narrow"/>
          <w:b/>
          <w:spacing w:val="1"/>
          <w:sz w:val="22"/>
          <w:szCs w:val="22"/>
        </w:rPr>
        <w:t xml:space="preserve"> </w:t>
      </w:r>
      <w:r w:rsidRPr="005D5C97">
        <w:rPr>
          <w:rFonts w:eastAsia="Arial Narrow"/>
          <w:b/>
          <w:sz w:val="22"/>
          <w:szCs w:val="22"/>
        </w:rPr>
        <w:t>r</w:t>
      </w:r>
      <w:r w:rsidRPr="005D5C97">
        <w:rPr>
          <w:rFonts w:eastAsia="Arial Narrow"/>
          <w:b/>
          <w:spacing w:val="-1"/>
          <w:sz w:val="22"/>
          <w:szCs w:val="22"/>
        </w:rPr>
        <w:t>e</w:t>
      </w:r>
      <w:r w:rsidRPr="005D5C97">
        <w:rPr>
          <w:rFonts w:eastAsia="Arial Narrow"/>
          <w:b/>
          <w:spacing w:val="1"/>
          <w:sz w:val="22"/>
          <w:szCs w:val="22"/>
        </w:rPr>
        <w:t>c</w:t>
      </w:r>
      <w:r w:rsidRPr="005D5C97">
        <w:rPr>
          <w:rFonts w:eastAsia="Arial Narrow"/>
          <w:b/>
          <w:sz w:val="22"/>
          <w:szCs w:val="22"/>
        </w:rPr>
        <w:t>our</w:t>
      </w:r>
      <w:r w:rsidRPr="005D5C97">
        <w:rPr>
          <w:rFonts w:eastAsia="Arial Narrow"/>
          <w:b/>
          <w:spacing w:val="1"/>
          <w:sz w:val="22"/>
          <w:szCs w:val="22"/>
        </w:rPr>
        <w:t>s</w:t>
      </w:r>
      <w:r w:rsidRPr="005D5C97">
        <w:rPr>
          <w:rFonts w:eastAsia="Arial Narrow"/>
          <w:b/>
          <w:sz w:val="22"/>
          <w:szCs w:val="22"/>
        </w:rPr>
        <w:t>.</w:t>
      </w:r>
      <w:r w:rsidRPr="005D5C97">
        <w:rPr>
          <w:rFonts w:eastAsia="Arial Narrow"/>
          <w:b/>
          <w:spacing w:val="12"/>
          <w:sz w:val="22"/>
          <w:szCs w:val="22"/>
        </w:rPr>
        <w:t xml:space="preserve"> </w:t>
      </w:r>
      <w:r w:rsidRPr="005D5C97">
        <w:rPr>
          <w:rFonts w:eastAsia="Arial Narrow"/>
          <w:sz w:val="22"/>
          <w:szCs w:val="22"/>
        </w:rPr>
        <w:t>U</w:t>
      </w:r>
      <w:r w:rsidRPr="005D5C97">
        <w:rPr>
          <w:rFonts w:eastAsia="Arial Narrow"/>
          <w:spacing w:val="-2"/>
          <w:sz w:val="22"/>
          <w:szCs w:val="22"/>
        </w:rPr>
        <w:t>n</w:t>
      </w:r>
      <w:r w:rsidRPr="005D5C97">
        <w:rPr>
          <w:rFonts w:eastAsia="Arial Narrow"/>
          <w:sz w:val="22"/>
          <w:szCs w:val="22"/>
        </w:rPr>
        <w:t>e c</w:t>
      </w:r>
      <w:r w:rsidRPr="005D5C97">
        <w:rPr>
          <w:rFonts w:eastAsia="Arial Narrow"/>
          <w:spacing w:val="1"/>
          <w:sz w:val="22"/>
          <w:szCs w:val="22"/>
        </w:rPr>
        <w:t>au</w:t>
      </w:r>
      <w:r w:rsidRPr="005D5C97">
        <w:rPr>
          <w:rFonts w:eastAsia="Arial Narrow"/>
          <w:sz w:val="22"/>
          <w:szCs w:val="22"/>
        </w:rPr>
        <w:t>ti</w:t>
      </w:r>
      <w:r w:rsidRPr="005D5C97">
        <w:rPr>
          <w:rFonts w:eastAsia="Arial Narrow"/>
          <w:spacing w:val="-1"/>
          <w:sz w:val="22"/>
          <w:szCs w:val="22"/>
        </w:rPr>
        <w:t>o</w:t>
      </w:r>
      <w:r w:rsidRPr="005D5C97">
        <w:rPr>
          <w:rFonts w:eastAsia="Arial Narrow"/>
          <w:sz w:val="22"/>
          <w:szCs w:val="22"/>
        </w:rPr>
        <w:t>n</w:t>
      </w:r>
      <w:r w:rsidRPr="005D5C97">
        <w:rPr>
          <w:rFonts w:eastAsia="Arial Narrow"/>
          <w:spacing w:val="3"/>
          <w:sz w:val="22"/>
          <w:szCs w:val="22"/>
        </w:rPr>
        <w:t xml:space="preserve"> </w:t>
      </w:r>
      <w:r w:rsidRPr="005D5C97">
        <w:rPr>
          <w:rFonts w:eastAsia="Arial Narrow"/>
          <w:spacing w:val="1"/>
          <w:sz w:val="22"/>
          <w:szCs w:val="22"/>
        </w:rPr>
        <w:t>d</w:t>
      </w:r>
      <w:r w:rsidRPr="005D5C97">
        <w:rPr>
          <w:rFonts w:eastAsia="Arial Narrow"/>
          <w:sz w:val="22"/>
          <w:szCs w:val="22"/>
        </w:rPr>
        <w:t>e</w:t>
      </w:r>
      <w:r w:rsidRPr="005D5C97">
        <w:rPr>
          <w:rFonts w:eastAsia="Arial Narrow"/>
          <w:spacing w:val="3"/>
          <w:sz w:val="22"/>
          <w:szCs w:val="22"/>
        </w:rPr>
        <w:t xml:space="preserve"> </w:t>
      </w:r>
      <w:r w:rsidRPr="005D5C97">
        <w:rPr>
          <w:rFonts w:eastAsia="Arial Narrow"/>
          <w:spacing w:val="-2"/>
          <w:sz w:val="22"/>
          <w:szCs w:val="22"/>
        </w:rPr>
        <w:t>s</w:t>
      </w:r>
      <w:r w:rsidRPr="005D5C97">
        <w:rPr>
          <w:rFonts w:eastAsia="Arial Narrow"/>
          <w:spacing w:val="1"/>
          <w:sz w:val="22"/>
          <w:szCs w:val="22"/>
        </w:rPr>
        <w:t>ou</w:t>
      </w:r>
      <w:r w:rsidRPr="005D5C97">
        <w:rPr>
          <w:rFonts w:eastAsia="Arial Narrow"/>
          <w:spacing w:val="-1"/>
          <w:sz w:val="22"/>
          <w:szCs w:val="22"/>
        </w:rPr>
        <w:t>m</w:t>
      </w:r>
      <w:r w:rsidRPr="005D5C97">
        <w:rPr>
          <w:rFonts w:eastAsia="Arial Narrow"/>
          <w:sz w:val="22"/>
          <w:szCs w:val="22"/>
        </w:rPr>
        <w:t>iss</w:t>
      </w:r>
      <w:r w:rsidRPr="005D5C97">
        <w:rPr>
          <w:rFonts w:eastAsia="Arial Narrow"/>
          <w:spacing w:val="-1"/>
          <w:sz w:val="22"/>
          <w:szCs w:val="22"/>
        </w:rPr>
        <w:t>i</w:t>
      </w:r>
      <w:r w:rsidRPr="005D5C97">
        <w:rPr>
          <w:rFonts w:eastAsia="Arial Narrow"/>
          <w:spacing w:val="1"/>
          <w:sz w:val="22"/>
          <w:szCs w:val="22"/>
        </w:rPr>
        <w:t>o</w:t>
      </w:r>
      <w:r w:rsidRPr="005D5C97">
        <w:rPr>
          <w:rFonts w:eastAsia="Arial Narrow"/>
          <w:sz w:val="22"/>
          <w:szCs w:val="22"/>
        </w:rPr>
        <w:t xml:space="preserve">n </w:t>
      </w:r>
      <w:r w:rsidRPr="005D5C97">
        <w:rPr>
          <w:rFonts w:eastAsia="Arial Narrow"/>
          <w:spacing w:val="1"/>
          <w:sz w:val="22"/>
          <w:szCs w:val="22"/>
        </w:rPr>
        <w:t>p</w:t>
      </w:r>
      <w:r w:rsidRPr="005D5C97">
        <w:rPr>
          <w:rFonts w:eastAsia="Arial Narrow"/>
          <w:sz w:val="22"/>
          <w:szCs w:val="22"/>
        </w:rPr>
        <w:t>ro</w:t>
      </w:r>
      <w:r w:rsidRPr="005D5C97">
        <w:rPr>
          <w:rFonts w:eastAsia="Arial Narrow"/>
          <w:spacing w:val="1"/>
          <w:sz w:val="22"/>
          <w:szCs w:val="22"/>
        </w:rPr>
        <w:t>du</w:t>
      </w:r>
      <w:r w:rsidRPr="005D5C97">
        <w:rPr>
          <w:rFonts w:eastAsia="Arial Narrow"/>
          <w:sz w:val="22"/>
          <w:szCs w:val="22"/>
        </w:rPr>
        <w:t>i</w:t>
      </w:r>
      <w:r w:rsidRPr="005D5C97">
        <w:rPr>
          <w:rFonts w:eastAsia="Arial Narrow"/>
          <w:spacing w:val="-2"/>
          <w:sz w:val="22"/>
          <w:szCs w:val="22"/>
        </w:rPr>
        <w:t>t</w:t>
      </w:r>
      <w:r w:rsidRPr="005D5C97">
        <w:rPr>
          <w:rFonts w:eastAsia="Arial Narrow"/>
          <w:sz w:val="22"/>
          <w:szCs w:val="22"/>
        </w:rPr>
        <w:t>e</w:t>
      </w:r>
      <w:r w:rsidRPr="005D5C97">
        <w:rPr>
          <w:rFonts w:eastAsia="Arial Narrow"/>
          <w:spacing w:val="3"/>
          <w:sz w:val="22"/>
          <w:szCs w:val="22"/>
        </w:rPr>
        <w:t xml:space="preserve"> </w:t>
      </w:r>
      <w:r w:rsidRPr="005D5C97">
        <w:rPr>
          <w:rFonts w:eastAsia="Arial Narrow"/>
          <w:spacing w:val="-1"/>
          <w:sz w:val="22"/>
          <w:szCs w:val="22"/>
        </w:rPr>
        <w:t>m</w:t>
      </w:r>
      <w:r w:rsidRPr="005D5C97">
        <w:rPr>
          <w:rFonts w:eastAsia="Arial Narrow"/>
          <w:spacing w:val="1"/>
          <w:sz w:val="22"/>
          <w:szCs w:val="22"/>
        </w:rPr>
        <w:t>a</w:t>
      </w:r>
      <w:r w:rsidRPr="005D5C97">
        <w:rPr>
          <w:rFonts w:eastAsia="Arial Narrow"/>
          <w:sz w:val="22"/>
          <w:szCs w:val="22"/>
        </w:rPr>
        <w:t xml:space="preserve">is </w:t>
      </w:r>
      <w:r w:rsidRPr="005D5C97">
        <w:rPr>
          <w:rFonts w:eastAsia="Arial Narrow"/>
          <w:spacing w:val="1"/>
          <w:sz w:val="22"/>
          <w:szCs w:val="22"/>
        </w:rPr>
        <w:t>n</w:t>
      </w:r>
      <w:r w:rsidRPr="005D5C97">
        <w:rPr>
          <w:rFonts w:eastAsia="Arial Narrow"/>
          <w:sz w:val="22"/>
          <w:szCs w:val="22"/>
        </w:rPr>
        <w:t>'</w:t>
      </w:r>
      <w:r w:rsidRPr="005D5C97">
        <w:rPr>
          <w:rFonts w:eastAsia="Arial Narrow"/>
          <w:spacing w:val="1"/>
          <w:sz w:val="22"/>
          <w:szCs w:val="22"/>
        </w:rPr>
        <w:t>a</w:t>
      </w:r>
      <w:r w:rsidRPr="005D5C97">
        <w:rPr>
          <w:rFonts w:eastAsia="Arial Narrow"/>
          <w:spacing w:val="-2"/>
          <w:sz w:val="22"/>
          <w:szCs w:val="22"/>
        </w:rPr>
        <w:t>y</w:t>
      </w:r>
      <w:r w:rsidRPr="005D5C97">
        <w:rPr>
          <w:rFonts w:eastAsia="Arial Narrow"/>
          <w:spacing w:val="1"/>
          <w:sz w:val="22"/>
          <w:szCs w:val="22"/>
        </w:rPr>
        <w:t>an</w:t>
      </w:r>
      <w:r w:rsidRPr="005D5C97">
        <w:rPr>
          <w:rFonts w:eastAsia="Arial Narrow"/>
          <w:sz w:val="22"/>
          <w:szCs w:val="22"/>
        </w:rPr>
        <w:t>t</w:t>
      </w:r>
      <w:r w:rsidRPr="005D5C97">
        <w:rPr>
          <w:rFonts w:eastAsia="Arial Narrow"/>
          <w:spacing w:val="1"/>
          <w:sz w:val="22"/>
          <w:szCs w:val="22"/>
        </w:rPr>
        <w:t xml:space="preserve"> au</w:t>
      </w:r>
      <w:r w:rsidRPr="005D5C97">
        <w:rPr>
          <w:rFonts w:eastAsia="Arial Narrow"/>
          <w:spacing w:val="-2"/>
          <w:sz w:val="22"/>
          <w:szCs w:val="22"/>
        </w:rPr>
        <w:t>c</w:t>
      </w:r>
      <w:r w:rsidRPr="005D5C97">
        <w:rPr>
          <w:rFonts w:eastAsia="Arial Narrow"/>
          <w:spacing w:val="-1"/>
          <w:sz w:val="22"/>
          <w:szCs w:val="22"/>
        </w:rPr>
        <w:t>u</w:t>
      </w:r>
      <w:r w:rsidRPr="005D5C97">
        <w:rPr>
          <w:rFonts w:eastAsia="Arial Narrow"/>
          <w:sz w:val="22"/>
          <w:szCs w:val="22"/>
        </w:rPr>
        <w:t>n</w:t>
      </w:r>
      <w:r w:rsidRPr="005D5C97">
        <w:rPr>
          <w:rFonts w:eastAsia="Arial Narrow"/>
          <w:spacing w:val="3"/>
          <w:sz w:val="22"/>
          <w:szCs w:val="22"/>
        </w:rPr>
        <w:t xml:space="preserve"> </w:t>
      </w:r>
      <w:r w:rsidRPr="005D5C97">
        <w:rPr>
          <w:rFonts w:eastAsia="Arial Narrow"/>
          <w:sz w:val="22"/>
          <w:szCs w:val="22"/>
        </w:rPr>
        <w:t>ra</w:t>
      </w:r>
      <w:r w:rsidRPr="005D5C97">
        <w:rPr>
          <w:rFonts w:eastAsia="Arial Narrow"/>
          <w:spacing w:val="-1"/>
          <w:sz w:val="22"/>
          <w:szCs w:val="22"/>
        </w:rPr>
        <w:t>p</w:t>
      </w:r>
      <w:r w:rsidRPr="005D5C97">
        <w:rPr>
          <w:rFonts w:eastAsia="Arial Narrow"/>
          <w:spacing w:val="1"/>
          <w:sz w:val="22"/>
          <w:szCs w:val="22"/>
        </w:rPr>
        <w:t>po</w:t>
      </w:r>
      <w:r w:rsidRPr="005D5C97">
        <w:rPr>
          <w:rFonts w:eastAsia="Arial Narrow"/>
          <w:sz w:val="22"/>
          <w:szCs w:val="22"/>
        </w:rPr>
        <w:t xml:space="preserve">rt </w:t>
      </w:r>
      <w:r w:rsidRPr="005D5C97">
        <w:rPr>
          <w:rFonts w:eastAsia="Arial Narrow"/>
          <w:spacing w:val="1"/>
          <w:sz w:val="22"/>
          <w:szCs w:val="22"/>
        </w:rPr>
        <w:t>a</w:t>
      </w:r>
      <w:r w:rsidRPr="005D5C97">
        <w:rPr>
          <w:rFonts w:eastAsia="Arial Narrow"/>
          <w:sz w:val="22"/>
          <w:szCs w:val="22"/>
        </w:rPr>
        <w:t>v</w:t>
      </w:r>
      <w:r w:rsidRPr="005D5C97">
        <w:rPr>
          <w:rFonts w:eastAsia="Arial Narrow"/>
          <w:spacing w:val="1"/>
          <w:sz w:val="22"/>
          <w:szCs w:val="22"/>
        </w:rPr>
        <w:t>e</w:t>
      </w:r>
      <w:r w:rsidRPr="005D5C97">
        <w:rPr>
          <w:rFonts w:eastAsia="Arial Narrow"/>
          <w:sz w:val="22"/>
          <w:szCs w:val="22"/>
        </w:rPr>
        <w:t>c</w:t>
      </w:r>
      <w:r w:rsidRPr="005D5C97">
        <w:rPr>
          <w:rFonts w:eastAsia="Arial Narrow"/>
          <w:spacing w:val="3"/>
          <w:sz w:val="22"/>
          <w:szCs w:val="22"/>
        </w:rPr>
        <w:t xml:space="preserve"> </w:t>
      </w:r>
      <w:r w:rsidRPr="005D5C97">
        <w:rPr>
          <w:rFonts w:eastAsia="Arial Narrow"/>
          <w:spacing w:val="-3"/>
          <w:sz w:val="22"/>
          <w:szCs w:val="22"/>
        </w:rPr>
        <w:t>l</w:t>
      </w:r>
      <w:r w:rsidRPr="005D5C97">
        <w:rPr>
          <w:rFonts w:eastAsia="Arial Narrow"/>
          <w:sz w:val="22"/>
          <w:szCs w:val="22"/>
        </w:rPr>
        <w:t>a</w:t>
      </w:r>
      <w:r w:rsidRPr="005D5C97">
        <w:rPr>
          <w:rFonts w:eastAsia="Arial Narrow"/>
          <w:spacing w:val="3"/>
          <w:sz w:val="22"/>
          <w:szCs w:val="22"/>
        </w:rPr>
        <w:t xml:space="preserve"> </w:t>
      </w:r>
      <w:r w:rsidRPr="005D5C97">
        <w:rPr>
          <w:rFonts w:eastAsia="Arial Narrow"/>
          <w:sz w:val="22"/>
          <w:szCs w:val="22"/>
        </w:rPr>
        <w:t>c</w:t>
      </w:r>
      <w:r w:rsidRPr="005D5C97">
        <w:rPr>
          <w:rFonts w:eastAsia="Arial Narrow"/>
          <w:spacing w:val="-1"/>
          <w:sz w:val="22"/>
          <w:szCs w:val="22"/>
        </w:rPr>
        <w:t>o</w:t>
      </w:r>
      <w:r w:rsidRPr="005D5C97">
        <w:rPr>
          <w:rFonts w:eastAsia="Arial Narrow"/>
          <w:spacing w:val="1"/>
          <w:sz w:val="22"/>
          <w:szCs w:val="22"/>
        </w:rPr>
        <w:t>n</w:t>
      </w:r>
      <w:r w:rsidRPr="005D5C97">
        <w:rPr>
          <w:rFonts w:eastAsia="Arial Narrow"/>
          <w:sz w:val="22"/>
          <w:szCs w:val="22"/>
        </w:rPr>
        <w:t>s</w:t>
      </w:r>
      <w:r w:rsidRPr="005D5C97">
        <w:rPr>
          <w:rFonts w:eastAsia="Arial Narrow"/>
          <w:spacing w:val="1"/>
          <w:sz w:val="22"/>
          <w:szCs w:val="22"/>
        </w:rPr>
        <w:t>u</w:t>
      </w:r>
      <w:r w:rsidRPr="005D5C97">
        <w:rPr>
          <w:rFonts w:eastAsia="Arial Narrow"/>
          <w:sz w:val="22"/>
          <w:szCs w:val="22"/>
        </w:rPr>
        <w:t>l</w:t>
      </w:r>
      <w:r w:rsidRPr="005D5C97">
        <w:rPr>
          <w:rFonts w:eastAsia="Arial Narrow"/>
          <w:spacing w:val="-2"/>
          <w:sz w:val="22"/>
          <w:szCs w:val="22"/>
        </w:rPr>
        <w:t>t</w:t>
      </w:r>
      <w:r w:rsidRPr="005D5C97">
        <w:rPr>
          <w:rFonts w:eastAsia="Arial Narrow"/>
          <w:spacing w:val="1"/>
          <w:sz w:val="22"/>
          <w:szCs w:val="22"/>
        </w:rPr>
        <w:t>a</w:t>
      </w:r>
      <w:r w:rsidRPr="005D5C97">
        <w:rPr>
          <w:rFonts w:eastAsia="Arial Narrow"/>
          <w:sz w:val="22"/>
          <w:szCs w:val="22"/>
        </w:rPr>
        <w:t>t</w:t>
      </w:r>
      <w:r w:rsidRPr="005D5C97">
        <w:rPr>
          <w:rFonts w:eastAsia="Arial Narrow"/>
          <w:spacing w:val="-2"/>
          <w:sz w:val="22"/>
          <w:szCs w:val="22"/>
        </w:rPr>
        <w:t>i</w:t>
      </w:r>
      <w:r w:rsidRPr="005D5C97">
        <w:rPr>
          <w:rFonts w:eastAsia="Arial Narrow"/>
          <w:spacing w:val="1"/>
          <w:sz w:val="22"/>
          <w:szCs w:val="22"/>
        </w:rPr>
        <w:t>o</w:t>
      </w:r>
      <w:r w:rsidRPr="005D5C97">
        <w:rPr>
          <w:rFonts w:eastAsia="Arial Narrow"/>
          <w:sz w:val="22"/>
          <w:szCs w:val="22"/>
        </w:rPr>
        <w:t>n</w:t>
      </w:r>
      <w:r w:rsidRPr="005D5C97">
        <w:rPr>
          <w:rFonts w:eastAsia="Arial Narrow"/>
          <w:spacing w:val="3"/>
          <w:sz w:val="22"/>
          <w:szCs w:val="22"/>
        </w:rPr>
        <w:t xml:space="preserve"> </w:t>
      </w:r>
      <w:r w:rsidRPr="005D5C97">
        <w:rPr>
          <w:rFonts w:eastAsia="Arial Narrow"/>
          <w:spacing w:val="-2"/>
          <w:sz w:val="22"/>
          <w:szCs w:val="22"/>
        </w:rPr>
        <w:t>c</w:t>
      </w:r>
      <w:r w:rsidRPr="005D5C97">
        <w:rPr>
          <w:rFonts w:eastAsia="Arial Narrow"/>
          <w:spacing w:val="1"/>
          <w:sz w:val="22"/>
          <w:szCs w:val="22"/>
        </w:rPr>
        <w:t>on</w:t>
      </w:r>
      <w:r w:rsidRPr="005D5C97">
        <w:rPr>
          <w:rFonts w:eastAsia="Arial Narrow"/>
          <w:sz w:val="22"/>
          <w:szCs w:val="22"/>
        </w:rPr>
        <w:t>c</w:t>
      </w:r>
      <w:r w:rsidRPr="005D5C97">
        <w:rPr>
          <w:rFonts w:eastAsia="Arial Narrow"/>
          <w:spacing w:val="1"/>
          <w:sz w:val="22"/>
          <w:szCs w:val="22"/>
        </w:rPr>
        <w:t>e</w:t>
      </w:r>
      <w:r w:rsidRPr="005D5C97">
        <w:rPr>
          <w:rFonts w:eastAsia="Arial Narrow"/>
          <w:sz w:val="22"/>
          <w:szCs w:val="22"/>
        </w:rPr>
        <w:t>r</w:t>
      </w:r>
      <w:r w:rsidRPr="005D5C97">
        <w:rPr>
          <w:rFonts w:eastAsia="Arial Narrow"/>
          <w:spacing w:val="-2"/>
          <w:sz w:val="22"/>
          <w:szCs w:val="22"/>
        </w:rPr>
        <w:t>n</w:t>
      </w:r>
      <w:r w:rsidRPr="005D5C97">
        <w:rPr>
          <w:rFonts w:eastAsia="Arial Narrow"/>
          <w:spacing w:val="1"/>
          <w:sz w:val="22"/>
          <w:szCs w:val="22"/>
        </w:rPr>
        <w:t>é</w:t>
      </w:r>
      <w:r w:rsidRPr="005D5C97">
        <w:rPr>
          <w:rFonts w:eastAsia="Arial Narrow"/>
          <w:sz w:val="22"/>
          <w:szCs w:val="22"/>
        </w:rPr>
        <w:t>e</w:t>
      </w:r>
      <w:r w:rsidRPr="005D5C97">
        <w:rPr>
          <w:rFonts w:eastAsia="Arial Narrow"/>
          <w:spacing w:val="1"/>
          <w:sz w:val="22"/>
          <w:szCs w:val="22"/>
        </w:rPr>
        <w:t xml:space="preserve"> e</w:t>
      </w:r>
      <w:r w:rsidRPr="005D5C97">
        <w:rPr>
          <w:rFonts w:eastAsia="Arial Narrow"/>
          <w:sz w:val="22"/>
          <w:szCs w:val="22"/>
        </w:rPr>
        <w:t>st</w:t>
      </w:r>
      <w:r w:rsidRPr="005D5C97">
        <w:rPr>
          <w:rFonts w:eastAsia="Arial Narrow"/>
          <w:spacing w:val="1"/>
          <w:sz w:val="22"/>
          <w:szCs w:val="22"/>
        </w:rPr>
        <w:t xml:space="preserve"> </w:t>
      </w:r>
      <w:r w:rsidRPr="005D5C97">
        <w:rPr>
          <w:rFonts w:eastAsia="Arial Narrow"/>
          <w:sz w:val="22"/>
          <w:szCs w:val="22"/>
        </w:rPr>
        <w:t>c</w:t>
      </w:r>
      <w:r w:rsidRPr="005D5C97">
        <w:rPr>
          <w:rFonts w:eastAsia="Arial Narrow"/>
          <w:spacing w:val="1"/>
          <w:sz w:val="22"/>
          <w:szCs w:val="22"/>
        </w:rPr>
        <w:t>on</w:t>
      </w:r>
      <w:r w:rsidRPr="005D5C97">
        <w:rPr>
          <w:rFonts w:eastAsia="Arial Narrow"/>
          <w:sz w:val="22"/>
          <w:szCs w:val="22"/>
        </w:rPr>
        <w:t>si</w:t>
      </w:r>
      <w:r w:rsidRPr="005D5C97">
        <w:rPr>
          <w:rFonts w:eastAsia="Arial Narrow"/>
          <w:spacing w:val="-2"/>
          <w:sz w:val="22"/>
          <w:szCs w:val="22"/>
        </w:rPr>
        <w:t>d</w:t>
      </w:r>
      <w:r w:rsidRPr="005D5C97">
        <w:rPr>
          <w:rFonts w:eastAsia="Arial Narrow"/>
          <w:spacing w:val="1"/>
          <w:sz w:val="22"/>
          <w:szCs w:val="22"/>
        </w:rPr>
        <w:t>é</w:t>
      </w:r>
      <w:r w:rsidRPr="005D5C97">
        <w:rPr>
          <w:rFonts w:eastAsia="Arial Narrow"/>
          <w:spacing w:val="-3"/>
          <w:sz w:val="22"/>
          <w:szCs w:val="22"/>
        </w:rPr>
        <w:t>r</w:t>
      </w:r>
      <w:r w:rsidRPr="005D5C97">
        <w:rPr>
          <w:rFonts w:eastAsia="Arial Narrow"/>
          <w:spacing w:val="1"/>
          <w:sz w:val="22"/>
          <w:szCs w:val="22"/>
        </w:rPr>
        <w:t>é</w:t>
      </w:r>
      <w:r w:rsidRPr="005D5C97">
        <w:rPr>
          <w:rFonts w:eastAsia="Arial Narrow"/>
          <w:sz w:val="22"/>
          <w:szCs w:val="22"/>
        </w:rPr>
        <w:t>e</w:t>
      </w:r>
      <w:r w:rsidRPr="005D5C97">
        <w:rPr>
          <w:rFonts w:eastAsia="Arial Narrow"/>
          <w:spacing w:val="3"/>
          <w:sz w:val="22"/>
          <w:szCs w:val="22"/>
        </w:rPr>
        <w:t xml:space="preserve"> </w:t>
      </w:r>
      <w:r w:rsidRPr="005D5C97">
        <w:rPr>
          <w:rFonts w:eastAsia="Arial Narrow"/>
          <w:spacing w:val="-2"/>
          <w:sz w:val="22"/>
          <w:szCs w:val="22"/>
        </w:rPr>
        <w:t>c</w:t>
      </w:r>
      <w:r w:rsidRPr="005D5C97">
        <w:rPr>
          <w:rFonts w:eastAsia="Arial Narrow"/>
          <w:spacing w:val="1"/>
          <w:sz w:val="22"/>
          <w:szCs w:val="22"/>
        </w:rPr>
        <w:t>o</w:t>
      </w:r>
      <w:r w:rsidRPr="005D5C97">
        <w:rPr>
          <w:rFonts w:eastAsia="Arial Narrow"/>
          <w:spacing w:val="-1"/>
          <w:sz w:val="22"/>
          <w:szCs w:val="22"/>
        </w:rPr>
        <w:t>mm</w:t>
      </w:r>
      <w:r w:rsidRPr="005D5C97">
        <w:rPr>
          <w:rFonts w:eastAsia="Arial Narrow"/>
          <w:sz w:val="22"/>
          <w:szCs w:val="22"/>
        </w:rPr>
        <w:t>e</w:t>
      </w:r>
      <w:r w:rsidRPr="005D5C97">
        <w:rPr>
          <w:rFonts w:eastAsia="Arial Narrow"/>
          <w:spacing w:val="3"/>
          <w:sz w:val="22"/>
          <w:szCs w:val="22"/>
        </w:rPr>
        <w:t xml:space="preserve"> </w:t>
      </w:r>
      <w:r w:rsidRPr="005D5C97">
        <w:rPr>
          <w:rFonts w:eastAsia="Arial Narrow"/>
          <w:spacing w:val="1"/>
          <w:sz w:val="22"/>
          <w:szCs w:val="22"/>
        </w:rPr>
        <w:t>ab</w:t>
      </w:r>
      <w:r w:rsidRPr="005D5C97">
        <w:rPr>
          <w:rFonts w:eastAsia="Arial Narrow"/>
          <w:spacing w:val="-2"/>
          <w:sz w:val="22"/>
          <w:szCs w:val="22"/>
        </w:rPr>
        <w:t>s</w:t>
      </w:r>
      <w:r w:rsidRPr="005D5C97">
        <w:rPr>
          <w:rFonts w:eastAsia="Arial Narrow"/>
          <w:spacing w:val="1"/>
          <w:sz w:val="22"/>
          <w:szCs w:val="22"/>
        </w:rPr>
        <w:t>en</w:t>
      </w:r>
      <w:r w:rsidRPr="005D5C97">
        <w:rPr>
          <w:rFonts w:eastAsia="Arial Narrow"/>
          <w:spacing w:val="-2"/>
          <w:sz w:val="22"/>
          <w:szCs w:val="22"/>
        </w:rPr>
        <w:t>t</w:t>
      </w:r>
      <w:r w:rsidRPr="005D5C97">
        <w:rPr>
          <w:rFonts w:eastAsia="Arial Narrow"/>
          <w:spacing w:val="1"/>
          <w:sz w:val="22"/>
          <w:szCs w:val="22"/>
        </w:rPr>
        <w:t>e</w:t>
      </w:r>
      <w:r w:rsidRPr="005D5C97">
        <w:rPr>
          <w:rFonts w:eastAsia="Arial Narrow"/>
          <w:sz w:val="22"/>
          <w:szCs w:val="22"/>
        </w:rPr>
        <w:t>.</w:t>
      </w:r>
      <w:r w:rsidRPr="005D5C97">
        <w:rPr>
          <w:rFonts w:eastAsia="Arial Narrow"/>
          <w:spacing w:val="1"/>
          <w:sz w:val="22"/>
          <w:szCs w:val="22"/>
        </w:rPr>
        <w:t xml:space="preserve"> L</w:t>
      </w:r>
      <w:r w:rsidRPr="005D5C97">
        <w:rPr>
          <w:rFonts w:eastAsia="Arial Narrow"/>
          <w:sz w:val="22"/>
          <w:szCs w:val="22"/>
        </w:rPr>
        <w:t>a c</w:t>
      </w:r>
      <w:r w:rsidRPr="005D5C97">
        <w:rPr>
          <w:rFonts w:eastAsia="Arial Narrow"/>
          <w:spacing w:val="1"/>
          <w:sz w:val="22"/>
          <w:szCs w:val="22"/>
        </w:rPr>
        <w:t>au</w:t>
      </w:r>
      <w:r w:rsidRPr="005D5C97">
        <w:rPr>
          <w:rFonts w:eastAsia="Arial Narrow"/>
          <w:sz w:val="22"/>
          <w:szCs w:val="22"/>
        </w:rPr>
        <w:t>ti</w:t>
      </w:r>
      <w:r w:rsidRPr="005D5C97">
        <w:rPr>
          <w:rFonts w:eastAsia="Arial Narrow"/>
          <w:spacing w:val="-1"/>
          <w:sz w:val="22"/>
          <w:szCs w:val="22"/>
        </w:rPr>
        <w:t>o</w:t>
      </w:r>
      <w:r w:rsidRPr="005D5C97">
        <w:rPr>
          <w:rFonts w:eastAsia="Arial Narrow"/>
          <w:sz w:val="22"/>
          <w:szCs w:val="22"/>
        </w:rPr>
        <w:t>n</w:t>
      </w:r>
      <w:r w:rsidRPr="005D5C97">
        <w:rPr>
          <w:rFonts w:eastAsia="Arial Narrow"/>
          <w:spacing w:val="2"/>
          <w:sz w:val="22"/>
          <w:szCs w:val="22"/>
        </w:rPr>
        <w:t xml:space="preserve"> </w:t>
      </w:r>
      <w:r w:rsidRPr="005D5C97">
        <w:rPr>
          <w:rFonts w:eastAsia="Arial Narrow"/>
          <w:spacing w:val="1"/>
          <w:sz w:val="22"/>
          <w:szCs w:val="22"/>
        </w:rPr>
        <w:t>d</w:t>
      </w:r>
      <w:r w:rsidRPr="005D5C97">
        <w:rPr>
          <w:rFonts w:eastAsia="Arial Narrow"/>
          <w:sz w:val="22"/>
          <w:szCs w:val="22"/>
        </w:rPr>
        <w:t>e</w:t>
      </w:r>
      <w:r w:rsidRPr="005D5C97">
        <w:rPr>
          <w:rFonts w:eastAsia="Arial Narrow"/>
          <w:spacing w:val="2"/>
          <w:sz w:val="22"/>
          <w:szCs w:val="22"/>
        </w:rPr>
        <w:t xml:space="preserve"> </w:t>
      </w:r>
      <w:r w:rsidRPr="005D5C97">
        <w:rPr>
          <w:rFonts w:eastAsia="Arial Narrow"/>
          <w:sz w:val="22"/>
          <w:szCs w:val="22"/>
        </w:rPr>
        <w:t>s</w:t>
      </w:r>
      <w:r w:rsidRPr="005D5C97">
        <w:rPr>
          <w:rFonts w:eastAsia="Arial Narrow"/>
          <w:spacing w:val="1"/>
          <w:sz w:val="22"/>
          <w:szCs w:val="22"/>
        </w:rPr>
        <w:t>ou</w:t>
      </w:r>
      <w:r w:rsidRPr="005D5C97">
        <w:rPr>
          <w:rFonts w:eastAsia="Arial Narrow"/>
          <w:spacing w:val="-1"/>
          <w:sz w:val="22"/>
          <w:szCs w:val="22"/>
        </w:rPr>
        <w:t>m</w:t>
      </w:r>
      <w:r w:rsidRPr="005D5C97">
        <w:rPr>
          <w:rFonts w:eastAsia="Arial Narrow"/>
          <w:sz w:val="22"/>
          <w:szCs w:val="22"/>
        </w:rPr>
        <w:t>iss</w:t>
      </w:r>
      <w:r w:rsidRPr="005D5C97">
        <w:rPr>
          <w:rFonts w:eastAsia="Arial Narrow"/>
          <w:spacing w:val="-1"/>
          <w:sz w:val="22"/>
          <w:szCs w:val="22"/>
        </w:rPr>
        <w:t>i</w:t>
      </w:r>
      <w:r w:rsidRPr="005D5C97">
        <w:rPr>
          <w:rFonts w:eastAsia="Arial Narrow"/>
          <w:spacing w:val="1"/>
          <w:sz w:val="22"/>
          <w:szCs w:val="22"/>
        </w:rPr>
        <w:t>o</w:t>
      </w:r>
      <w:r w:rsidRPr="005D5C97">
        <w:rPr>
          <w:rFonts w:eastAsia="Arial Narrow"/>
          <w:sz w:val="22"/>
          <w:szCs w:val="22"/>
        </w:rPr>
        <w:t>n</w:t>
      </w:r>
      <w:r w:rsidRPr="005D5C97">
        <w:rPr>
          <w:rFonts w:eastAsia="Arial Narrow"/>
          <w:spacing w:val="2"/>
          <w:sz w:val="22"/>
          <w:szCs w:val="22"/>
        </w:rPr>
        <w:t xml:space="preserve"> </w:t>
      </w:r>
      <w:r w:rsidRPr="005D5C97">
        <w:rPr>
          <w:rFonts w:eastAsia="Arial Narrow"/>
          <w:spacing w:val="1"/>
          <w:sz w:val="22"/>
          <w:szCs w:val="22"/>
        </w:rPr>
        <w:t>p</w:t>
      </w:r>
      <w:r w:rsidRPr="005D5C97">
        <w:rPr>
          <w:rFonts w:eastAsia="Arial Narrow"/>
          <w:sz w:val="22"/>
          <w:szCs w:val="22"/>
        </w:rPr>
        <w:t>ré</w:t>
      </w:r>
      <w:r w:rsidRPr="005D5C97">
        <w:rPr>
          <w:rFonts w:eastAsia="Arial Narrow"/>
          <w:spacing w:val="-2"/>
          <w:sz w:val="22"/>
          <w:szCs w:val="22"/>
        </w:rPr>
        <w:t>s</w:t>
      </w:r>
      <w:r w:rsidRPr="005D5C97">
        <w:rPr>
          <w:rFonts w:eastAsia="Arial Narrow"/>
          <w:spacing w:val="1"/>
          <w:sz w:val="22"/>
          <w:szCs w:val="22"/>
        </w:rPr>
        <w:t>en</w:t>
      </w:r>
      <w:r w:rsidRPr="005D5C97">
        <w:rPr>
          <w:rFonts w:eastAsia="Arial Narrow"/>
          <w:sz w:val="22"/>
          <w:szCs w:val="22"/>
        </w:rPr>
        <w:t>t</w:t>
      </w:r>
      <w:r w:rsidRPr="005D5C97">
        <w:rPr>
          <w:rFonts w:eastAsia="Arial Narrow"/>
          <w:spacing w:val="-1"/>
          <w:sz w:val="22"/>
          <w:szCs w:val="22"/>
        </w:rPr>
        <w:t>é</w:t>
      </w:r>
      <w:r w:rsidRPr="005D5C97">
        <w:rPr>
          <w:rFonts w:eastAsia="Arial Narrow"/>
          <w:sz w:val="22"/>
          <w:szCs w:val="22"/>
        </w:rPr>
        <w:t>e</w:t>
      </w:r>
      <w:r w:rsidRPr="005D5C97">
        <w:rPr>
          <w:rFonts w:eastAsia="Arial Narrow"/>
          <w:spacing w:val="2"/>
          <w:sz w:val="22"/>
          <w:szCs w:val="22"/>
        </w:rPr>
        <w:t xml:space="preserve"> </w:t>
      </w:r>
      <w:r w:rsidRPr="005D5C97">
        <w:rPr>
          <w:rFonts w:eastAsia="Arial Narrow"/>
          <w:spacing w:val="1"/>
          <w:sz w:val="22"/>
          <w:szCs w:val="22"/>
        </w:rPr>
        <w:t>pa</w:t>
      </w:r>
      <w:r w:rsidRPr="005D5C97">
        <w:rPr>
          <w:rFonts w:eastAsia="Arial Narrow"/>
          <w:sz w:val="22"/>
          <w:szCs w:val="22"/>
        </w:rPr>
        <w:t xml:space="preserve">r </w:t>
      </w:r>
      <w:r w:rsidRPr="005D5C97">
        <w:rPr>
          <w:rFonts w:eastAsia="Arial Narrow"/>
          <w:spacing w:val="1"/>
          <w:sz w:val="22"/>
          <w:szCs w:val="22"/>
        </w:rPr>
        <w:t>u</w:t>
      </w:r>
      <w:r w:rsidRPr="005D5C97">
        <w:rPr>
          <w:rFonts w:eastAsia="Arial Narrow"/>
          <w:sz w:val="22"/>
          <w:szCs w:val="22"/>
        </w:rPr>
        <w:t>n</w:t>
      </w:r>
      <w:r w:rsidRPr="005D5C97">
        <w:rPr>
          <w:rFonts w:eastAsia="Arial Narrow"/>
          <w:spacing w:val="2"/>
          <w:sz w:val="22"/>
          <w:szCs w:val="22"/>
        </w:rPr>
        <w:t xml:space="preserve"> </w:t>
      </w:r>
      <w:r w:rsidRPr="005D5C97">
        <w:rPr>
          <w:rFonts w:eastAsia="Arial Narrow"/>
          <w:sz w:val="22"/>
          <w:szCs w:val="22"/>
        </w:rPr>
        <w:t>s</w:t>
      </w:r>
      <w:r w:rsidRPr="005D5C97">
        <w:rPr>
          <w:rFonts w:eastAsia="Arial Narrow"/>
          <w:spacing w:val="-1"/>
          <w:sz w:val="22"/>
          <w:szCs w:val="22"/>
        </w:rPr>
        <w:t>o</w:t>
      </w:r>
      <w:r w:rsidRPr="005D5C97">
        <w:rPr>
          <w:rFonts w:eastAsia="Arial Narrow"/>
          <w:spacing w:val="1"/>
          <w:sz w:val="22"/>
          <w:szCs w:val="22"/>
        </w:rPr>
        <w:t>u</w:t>
      </w:r>
      <w:r w:rsidRPr="005D5C97">
        <w:rPr>
          <w:rFonts w:eastAsia="Arial Narrow"/>
          <w:spacing w:val="-1"/>
          <w:sz w:val="22"/>
          <w:szCs w:val="22"/>
        </w:rPr>
        <w:t>m</w:t>
      </w:r>
      <w:r w:rsidRPr="005D5C97">
        <w:rPr>
          <w:rFonts w:eastAsia="Arial Narrow"/>
          <w:sz w:val="22"/>
          <w:szCs w:val="22"/>
        </w:rPr>
        <w:t>iss</w:t>
      </w:r>
      <w:r w:rsidRPr="005D5C97">
        <w:rPr>
          <w:rFonts w:eastAsia="Arial Narrow"/>
          <w:spacing w:val="-1"/>
          <w:sz w:val="22"/>
          <w:szCs w:val="22"/>
        </w:rPr>
        <w:t>i</w:t>
      </w:r>
      <w:r w:rsidRPr="005D5C97">
        <w:rPr>
          <w:rFonts w:eastAsia="Arial Narrow"/>
          <w:spacing w:val="1"/>
          <w:sz w:val="22"/>
          <w:szCs w:val="22"/>
        </w:rPr>
        <w:t>onna</w:t>
      </w:r>
      <w:r w:rsidRPr="005D5C97">
        <w:rPr>
          <w:rFonts w:eastAsia="Arial Narrow"/>
          <w:spacing w:val="-3"/>
          <w:sz w:val="22"/>
          <w:szCs w:val="22"/>
        </w:rPr>
        <w:t>i</w:t>
      </w:r>
      <w:r w:rsidRPr="005D5C97">
        <w:rPr>
          <w:rFonts w:eastAsia="Arial Narrow"/>
          <w:sz w:val="22"/>
          <w:szCs w:val="22"/>
        </w:rPr>
        <w:t>re</w:t>
      </w:r>
      <w:r w:rsidRPr="005D5C97">
        <w:rPr>
          <w:rFonts w:eastAsia="Arial Narrow"/>
          <w:spacing w:val="3"/>
          <w:sz w:val="22"/>
          <w:szCs w:val="22"/>
        </w:rPr>
        <w:t xml:space="preserve"> </w:t>
      </w:r>
      <w:r w:rsidRPr="005D5C97">
        <w:rPr>
          <w:rFonts w:eastAsia="Arial Narrow"/>
          <w:spacing w:val="-1"/>
          <w:sz w:val="22"/>
          <w:szCs w:val="22"/>
        </w:rPr>
        <w:t>a</w:t>
      </w:r>
      <w:r w:rsidRPr="005D5C97">
        <w:rPr>
          <w:rFonts w:eastAsia="Arial Narrow"/>
          <w:sz w:val="22"/>
          <w:szCs w:val="22"/>
        </w:rPr>
        <w:t>u</w:t>
      </w:r>
      <w:r w:rsidRPr="005D5C97">
        <w:rPr>
          <w:rFonts w:eastAsia="Arial Narrow"/>
          <w:spacing w:val="4"/>
          <w:sz w:val="22"/>
          <w:szCs w:val="22"/>
        </w:rPr>
        <w:t xml:space="preserve"> </w:t>
      </w:r>
      <w:r w:rsidRPr="005D5C97">
        <w:rPr>
          <w:rFonts w:eastAsia="Arial Narrow"/>
          <w:spacing w:val="-2"/>
          <w:sz w:val="22"/>
          <w:szCs w:val="22"/>
        </w:rPr>
        <w:t>c</w:t>
      </w:r>
      <w:r w:rsidRPr="005D5C97">
        <w:rPr>
          <w:rFonts w:eastAsia="Arial Narrow"/>
          <w:spacing w:val="1"/>
          <w:sz w:val="22"/>
          <w:szCs w:val="22"/>
        </w:rPr>
        <w:t>ou</w:t>
      </w:r>
      <w:r w:rsidRPr="005D5C97">
        <w:rPr>
          <w:rFonts w:eastAsia="Arial Narrow"/>
          <w:sz w:val="22"/>
          <w:szCs w:val="22"/>
        </w:rPr>
        <w:t xml:space="preserve">rs </w:t>
      </w:r>
      <w:r w:rsidRPr="005D5C97">
        <w:rPr>
          <w:rFonts w:eastAsia="Arial Narrow"/>
          <w:spacing w:val="1"/>
          <w:sz w:val="22"/>
          <w:szCs w:val="22"/>
        </w:rPr>
        <w:t>d</w:t>
      </w:r>
      <w:r w:rsidRPr="005D5C97">
        <w:rPr>
          <w:rFonts w:eastAsia="Arial Narrow"/>
          <w:sz w:val="22"/>
          <w:szCs w:val="22"/>
        </w:rPr>
        <w:t>e</w:t>
      </w:r>
      <w:r w:rsidRPr="005D5C97">
        <w:rPr>
          <w:rFonts w:eastAsia="Arial Narrow"/>
          <w:spacing w:val="2"/>
          <w:sz w:val="22"/>
          <w:szCs w:val="22"/>
        </w:rPr>
        <w:t xml:space="preserve"> </w:t>
      </w:r>
      <w:r w:rsidRPr="005D5C97">
        <w:rPr>
          <w:rFonts w:eastAsia="Arial Narrow"/>
          <w:sz w:val="22"/>
          <w:szCs w:val="22"/>
        </w:rPr>
        <w:t>la</w:t>
      </w:r>
      <w:r w:rsidRPr="005D5C97">
        <w:rPr>
          <w:rFonts w:eastAsia="Arial Narrow"/>
          <w:spacing w:val="4"/>
          <w:sz w:val="22"/>
          <w:szCs w:val="22"/>
        </w:rPr>
        <w:t xml:space="preserve"> </w:t>
      </w:r>
      <w:r w:rsidRPr="005D5C97">
        <w:rPr>
          <w:rFonts w:eastAsia="Arial Narrow"/>
          <w:spacing w:val="-2"/>
          <w:sz w:val="22"/>
          <w:szCs w:val="22"/>
        </w:rPr>
        <w:t>s</w:t>
      </w:r>
      <w:r w:rsidRPr="005D5C97">
        <w:rPr>
          <w:rFonts w:eastAsia="Arial Narrow"/>
          <w:spacing w:val="1"/>
          <w:sz w:val="22"/>
          <w:szCs w:val="22"/>
        </w:rPr>
        <w:t>é</w:t>
      </w:r>
      <w:r w:rsidRPr="005D5C97">
        <w:rPr>
          <w:rFonts w:eastAsia="Arial Narrow"/>
          <w:spacing w:val="-1"/>
          <w:sz w:val="22"/>
          <w:szCs w:val="22"/>
        </w:rPr>
        <w:t>a</w:t>
      </w:r>
      <w:r w:rsidRPr="005D5C97">
        <w:rPr>
          <w:rFonts w:eastAsia="Arial Narrow"/>
          <w:spacing w:val="1"/>
          <w:sz w:val="22"/>
          <w:szCs w:val="22"/>
        </w:rPr>
        <w:t>n</w:t>
      </w:r>
      <w:r w:rsidRPr="005D5C97">
        <w:rPr>
          <w:rFonts w:eastAsia="Arial Narrow"/>
          <w:sz w:val="22"/>
          <w:szCs w:val="22"/>
        </w:rPr>
        <w:t>ce</w:t>
      </w:r>
      <w:r w:rsidRPr="005D5C97">
        <w:rPr>
          <w:rFonts w:eastAsia="Arial Narrow"/>
          <w:spacing w:val="2"/>
          <w:sz w:val="22"/>
          <w:szCs w:val="22"/>
        </w:rPr>
        <w:t xml:space="preserve"> </w:t>
      </w:r>
      <w:r w:rsidRPr="005D5C97">
        <w:rPr>
          <w:rFonts w:eastAsia="Arial Narrow"/>
          <w:spacing w:val="1"/>
          <w:sz w:val="22"/>
          <w:szCs w:val="22"/>
        </w:rPr>
        <w:t>d</w:t>
      </w:r>
      <w:r w:rsidRPr="005D5C97">
        <w:rPr>
          <w:rFonts w:eastAsia="Arial Narrow"/>
          <w:spacing w:val="-3"/>
          <w:sz w:val="22"/>
          <w:szCs w:val="22"/>
        </w:rPr>
        <w:t>’</w:t>
      </w:r>
      <w:r w:rsidRPr="005D5C97">
        <w:rPr>
          <w:rFonts w:eastAsia="Arial Narrow"/>
          <w:spacing w:val="1"/>
          <w:sz w:val="22"/>
          <w:szCs w:val="22"/>
        </w:rPr>
        <w:t>ou</w:t>
      </w:r>
      <w:r w:rsidRPr="005D5C97">
        <w:rPr>
          <w:rFonts w:eastAsia="Arial Narrow"/>
          <w:sz w:val="22"/>
          <w:szCs w:val="22"/>
        </w:rPr>
        <w:t>v</w:t>
      </w:r>
      <w:r w:rsidRPr="005D5C97">
        <w:rPr>
          <w:rFonts w:eastAsia="Arial Narrow"/>
          <w:spacing w:val="1"/>
          <w:sz w:val="22"/>
          <w:szCs w:val="22"/>
        </w:rPr>
        <w:t>e</w:t>
      </w:r>
      <w:r w:rsidRPr="005D5C97">
        <w:rPr>
          <w:rFonts w:eastAsia="Arial Narrow"/>
          <w:sz w:val="22"/>
          <w:szCs w:val="22"/>
        </w:rPr>
        <w:t>rtu</w:t>
      </w:r>
      <w:r w:rsidRPr="005D5C97">
        <w:rPr>
          <w:rFonts w:eastAsia="Arial Narrow"/>
          <w:spacing w:val="-3"/>
          <w:sz w:val="22"/>
          <w:szCs w:val="22"/>
        </w:rPr>
        <w:t>r</w:t>
      </w:r>
      <w:r w:rsidRPr="005D5C97">
        <w:rPr>
          <w:rFonts w:eastAsia="Arial Narrow"/>
          <w:sz w:val="22"/>
          <w:szCs w:val="22"/>
        </w:rPr>
        <w:t>e</w:t>
      </w:r>
      <w:r w:rsidRPr="005D5C97">
        <w:rPr>
          <w:rFonts w:eastAsia="Arial Narrow"/>
          <w:spacing w:val="2"/>
          <w:sz w:val="22"/>
          <w:szCs w:val="22"/>
        </w:rPr>
        <w:t xml:space="preserve"> </w:t>
      </w:r>
      <w:r w:rsidRPr="005D5C97">
        <w:rPr>
          <w:rFonts w:eastAsia="Arial Narrow"/>
          <w:spacing w:val="1"/>
          <w:sz w:val="22"/>
          <w:szCs w:val="22"/>
        </w:rPr>
        <w:t>de</w:t>
      </w:r>
      <w:r w:rsidRPr="005D5C97">
        <w:rPr>
          <w:rFonts w:eastAsia="Arial Narrow"/>
          <w:sz w:val="22"/>
          <w:szCs w:val="22"/>
        </w:rPr>
        <w:t>s</w:t>
      </w:r>
      <w:r w:rsidRPr="005D5C97">
        <w:rPr>
          <w:rFonts w:eastAsia="Arial Narrow"/>
          <w:spacing w:val="1"/>
          <w:sz w:val="22"/>
          <w:szCs w:val="22"/>
        </w:rPr>
        <w:t xml:space="preserve"> p</w:t>
      </w:r>
      <w:r w:rsidRPr="005D5C97">
        <w:rPr>
          <w:rFonts w:eastAsia="Arial Narrow"/>
          <w:sz w:val="22"/>
          <w:szCs w:val="22"/>
        </w:rPr>
        <w:t>l</w:t>
      </w:r>
      <w:r w:rsidRPr="005D5C97">
        <w:rPr>
          <w:rFonts w:eastAsia="Arial Narrow"/>
          <w:spacing w:val="-1"/>
          <w:sz w:val="22"/>
          <w:szCs w:val="22"/>
        </w:rPr>
        <w:t>i</w:t>
      </w:r>
      <w:r w:rsidRPr="005D5C97">
        <w:rPr>
          <w:rFonts w:eastAsia="Arial Narrow"/>
          <w:sz w:val="22"/>
          <w:szCs w:val="22"/>
        </w:rPr>
        <w:t>s</w:t>
      </w:r>
      <w:r w:rsidRPr="005D5C97">
        <w:rPr>
          <w:rFonts w:eastAsia="Arial Narrow"/>
          <w:spacing w:val="1"/>
          <w:sz w:val="22"/>
          <w:szCs w:val="22"/>
        </w:rPr>
        <w:t xml:space="preserve"> e</w:t>
      </w:r>
      <w:r w:rsidRPr="005D5C97">
        <w:rPr>
          <w:rFonts w:eastAsia="Arial Narrow"/>
          <w:sz w:val="22"/>
          <w:szCs w:val="22"/>
        </w:rPr>
        <w:t>st i</w:t>
      </w:r>
      <w:r w:rsidRPr="005D5C97">
        <w:rPr>
          <w:rFonts w:eastAsia="Arial Narrow"/>
          <w:spacing w:val="-1"/>
          <w:sz w:val="22"/>
          <w:szCs w:val="22"/>
        </w:rPr>
        <w:t>r</w:t>
      </w:r>
      <w:r w:rsidRPr="005D5C97">
        <w:rPr>
          <w:rFonts w:eastAsia="Arial Narrow"/>
          <w:sz w:val="22"/>
          <w:szCs w:val="22"/>
        </w:rPr>
        <w:t>rec</w:t>
      </w:r>
      <w:r w:rsidRPr="005D5C97">
        <w:rPr>
          <w:rFonts w:eastAsia="Arial Narrow"/>
          <w:spacing w:val="1"/>
          <w:sz w:val="22"/>
          <w:szCs w:val="22"/>
        </w:rPr>
        <w:t>e</w:t>
      </w:r>
      <w:r w:rsidRPr="005D5C97">
        <w:rPr>
          <w:rFonts w:eastAsia="Arial Narrow"/>
          <w:sz w:val="22"/>
          <w:szCs w:val="22"/>
        </w:rPr>
        <w:t>v</w:t>
      </w:r>
      <w:r w:rsidRPr="005D5C97">
        <w:rPr>
          <w:rFonts w:eastAsia="Arial Narrow"/>
          <w:spacing w:val="1"/>
          <w:sz w:val="22"/>
          <w:szCs w:val="22"/>
        </w:rPr>
        <w:t>ab</w:t>
      </w:r>
      <w:r w:rsidRPr="005D5C97">
        <w:rPr>
          <w:rFonts w:eastAsia="Arial Narrow"/>
          <w:sz w:val="22"/>
          <w:szCs w:val="22"/>
        </w:rPr>
        <w:t>le.</w:t>
      </w:r>
    </w:p>
    <w:p w14:paraId="0615A18B" w14:textId="77777777" w:rsidR="00933A72" w:rsidRPr="005D5C97" w:rsidRDefault="00933A72" w:rsidP="00933A72">
      <w:pPr>
        <w:widowControl w:val="0"/>
        <w:shd w:val="clear" w:color="auto" w:fill="FFFFFF"/>
        <w:autoSpaceDE w:val="0"/>
        <w:jc w:val="both"/>
        <w:rPr>
          <w:b/>
          <w:bCs/>
          <w:sz w:val="22"/>
          <w:szCs w:val="22"/>
        </w:rPr>
      </w:pPr>
      <w:bookmarkStart w:id="0" w:name="_Hlk190378245"/>
      <w:r w:rsidRPr="005D5C97">
        <w:rPr>
          <w:b/>
          <w:bCs/>
          <w:sz w:val="22"/>
          <w:szCs w:val="22"/>
        </w:rPr>
        <w:t>Les cautionnements émis dans le cadre des Marchés Publics doivent être constitués à cent pour cent 100% et consignés en numéraires à la caisse des dépôts et   consignations (CDEC).</w:t>
      </w:r>
    </w:p>
    <w:bookmarkEnd w:id="0"/>
    <w:p w14:paraId="4F8A54FF" w14:textId="77777777" w:rsidR="008669E8" w:rsidRPr="005D5C97" w:rsidRDefault="008669E8" w:rsidP="008669E8">
      <w:pPr>
        <w:autoSpaceDE w:val="0"/>
        <w:autoSpaceDN w:val="0"/>
        <w:adjustRightInd w:val="0"/>
        <w:jc w:val="both"/>
        <w:rPr>
          <w:rFonts w:ascii="Franklin Gothic Book" w:hAnsi="Franklin Gothic Book"/>
          <w:sz w:val="10"/>
          <w:szCs w:val="10"/>
        </w:rPr>
      </w:pPr>
    </w:p>
    <w:p w14:paraId="5F85FD81" w14:textId="77777777" w:rsidR="00933A72" w:rsidRPr="005D5C97" w:rsidRDefault="00933A72" w:rsidP="00933A72">
      <w:pPr>
        <w:pStyle w:val="Paragraphedeliste"/>
        <w:widowControl w:val="0"/>
        <w:numPr>
          <w:ilvl w:val="0"/>
          <w:numId w:val="45"/>
        </w:numPr>
        <w:suppressAutoHyphens/>
        <w:autoSpaceDE w:val="0"/>
        <w:autoSpaceDN w:val="0"/>
        <w:spacing w:after="160" w:line="244" w:lineRule="auto"/>
        <w:ind w:left="644"/>
        <w:contextualSpacing w:val="0"/>
        <w:jc w:val="both"/>
        <w:textAlignment w:val="baseline"/>
        <w:rPr>
          <w:b/>
        </w:rPr>
      </w:pPr>
      <w:r w:rsidRPr="005D5C97">
        <w:rPr>
          <w:b/>
          <w:bCs/>
        </w:rPr>
        <w:t>Ouverture</w:t>
      </w:r>
      <w:r w:rsidRPr="005D5C97">
        <w:rPr>
          <w:b/>
          <w:bCs/>
          <w:spacing w:val="6"/>
        </w:rPr>
        <w:t xml:space="preserve"> </w:t>
      </w:r>
      <w:r w:rsidRPr="005D5C97">
        <w:rPr>
          <w:b/>
          <w:bCs/>
        </w:rPr>
        <w:t>des</w:t>
      </w:r>
      <w:r w:rsidRPr="005D5C97">
        <w:rPr>
          <w:b/>
          <w:bCs/>
          <w:spacing w:val="6"/>
        </w:rPr>
        <w:t xml:space="preserve"> </w:t>
      </w:r>
      <w:r w:rsidRPr="005D5C97">
        <w:rPr>
          <w:b/>
          <w:bCs/>
        </w:rPr>
        <w:t>plis</w:t>
      </w:r>
    </w:p>
    <w:p w14:paraId="325B399C" w14:textId="5FA82E69" w:rsidR="00933A72" w:rsidRPr="005D5C97" w:rsidRDefault="00933A72" w:rsidP="00933A72">
      <w:pPr>
        <w:widowControl w:val="0"/>
        <w:autoSpaceDE w:val="0"/>
        <w:jc w:val="both"/>
        <w:rPr>
          <w:sz w:val="22"/>
          <w:szCs w:val="22"/>
        </w:rPr>
      </w:pPr>
      <w:r w:rsidRPr="005D5C97">
        <w:rPr>
          <w:sz w:val="22"/>
          <w:szCs w:val="22"/>
        </w:rPr>
        <w:t>L’ouverture</w:t>
      </w:r>
      <w:r w:rsidRPr="005D5C97">
        <w:rPr>
          <w:spacing w:val="6"/>
          <w:sz w:val="22"/>
          <w:szCs w:val="22"/>
        </w:rPr>
        <w:t xml:space="preserve"> </w:t>
      </w:r>
      <w:r w:rsidRPr="005D5C97">
        <w:rPr>
          <w:sz w:val="22"/>
          <w:szCs w:val="22"/>
        </w:rPr>
        <w:t>des</w:t>
      </w:r>
      <w:r w:rsidRPr="005D5C97">
        <w:rPr>
          <w:spacing w:val="6"/>
          <w:sz w:val="22"/>
          <w:szCs w:val="22"/>
        </w:rPr>
        <w:t xml:space="preserve"> </w:t>
      </w:r>
      <w:r w:rsidRPr="005D5C97">
        <w:rPr>
          <w:sz w:val="22"/>
          <w:szCs w:val="22"/>
        </w:rPr>
        <w:t>plis</w:t>
      </w:r>
      <w:r w:rsidRPr="005D5C97">
        <w:rPr>
          <w:spacing w:val="6"/>
          <w:sz w:val="22"/>
          <w:szCs w:val="22"/>
        </w:rPr>
        <w:t xml:space="preserve"> </w:t>
      </w:r>
      <w:r w:rsidRPr="005D5C97">
        <w:rPr>
          <w:sz w:val="22"/>
          <w:szCs w:val="22"/>
        </w:rPr>
        <w:t>se</w:t>
      </w:r>
      <w:r w:rsidRPr="005D5C97">
        <w:rPr>
          <w:spacing w:val="6"/>
          <w:sz w:val="22"/>
          <w:szCs w:val="22"/>
        </w:rPr>
        <w:t xml:space="preserve"> </w:t>
      </w:r>
      <w:r w:rsidRPr="005D5C97">
        <w:rPr>
          <w:sz w:val="22"/>
          <w:szCs w:val="22"/>
        </w:rPr>
        <w:t>fera en un temps.</w:t>
      </w:r>
      <w:r w:rsidRPr="005D5C97">
        <w:rPr>
          <w:i/>
          <w:iCs/>
          <w:sz w:val="22"/>
          <w:szCs w:val="22"/>
        </w:rPr>
        <w:t xml:space="preserve"> </w:t>
      </w:r>
      <w:r w:rsidRPr="005D5C97">
        <w:rPr>
          <w:sz w:val="22"/>
          <w:szCs w:val="22"/>
        </w:rPr>
        <w:t>L'ouverture</w:t>
      </w:r>
      <w:r w:rsidRPr="005D5C97">
        <w:rPr>
          <w:spacing w:val="13"/>
          <w:sz w:val="22"/>
          <w:szCs w:val="22"/>
        </w:rPr>
        <w:t xml:space="preserve"> </w:t>
      </w:r>
      <w:r w:rsidRPr="005D5C97">
        <w:rPr>
          <w:sz w:val="22"/>
          <w:szCs w:val="22"/>
        </w:rPr>
        <w:t>des</w:t>
      </w:r>
      <w:r w:rsidRPr="005D5C97">
        <w:rPr>
          <w:spacing w:val="13"/>
          <w:sz w:val="22"/>
          <w:szCs w:val="22"/>
        </w:rPr>
        <w:t xml:space="preserve"> </w:t>
      </w:r>
      <w:r w:rsidRPr="005D5C97">
        <w:rPr>
          <w:sz w:val="22"/>
          <w:szCs w:val="22"/>
        </w:rPr>
        <w:t>pièces</w:t>
      </w:r>
      <w:r w:rsidRPr="005D5C97">
        <w:rPr>
          <w:spacing w:val="13"/>
          <w:sz w:val="22"/>
          <w:szCs w:val="22"/>
        </w:rPr>
        <w:t xml:space="preserve"> </w:t>
      </w:r>
      <w:r w:rsidRPr="005D5C97">
        <w:rPr>
          <w:sz w:val="22"/>
          <w:szCs w:val="22"/>
        </w:rPr>
        <w:t>administratives, des</w:t>
      </w:r>
      <w:r w:rsidRPr="005D5C97">
        <w:rPr>
          <w:spacing w:val="13"/>
          <w:sz w:val="22"/>
          <w:szCs w:val="22"/>
        </w:rPr>
        <w:t xml:space="preserve"> </w:t>
      </w:r>
      <w:r w:rsidRPr="005D5C97">
        <w:rPr>
          <w:sz w:val="22"/>
          <w:szCs w:val="22"/>
        </w:rPr>
        <w:t>offres techniques et financières aura</w:t>
      </w:r>
      <w:r w:rsidRPr="005D5C97">
        <w:rPr>
          <w:spacing w:val="-6"/>
          <w:sz w:val="22"/>
          <w:szCs w:val="22"/>
        </w:rPr>
        <w:t xml:space="preserve"> </w:t>
      </w:r>
      <w:r w:rsidRPr="005D5C97">
        <w:rPr>
          <w:sz w:val="22"/>
          <w:szCs w:val="22"/>
        </w:rPr>
        <w:t>lieu</w:t>
      </w:r>
      <w:r w:rsidRPr="005D5C97">
        <w:rPr>
          <w:spacing w:val="-6"/>
          <w:sz w:val="22"/>
          <w:szCs w:val="22"/>
        </w:rPr>
        <w:t xml:space="preserve"> </w:t>
      </w:r>
      <w:r w:rsidRPr="005D5C97">
        <w:rPr>
          <w:sz w:val="22"/>
          <w:szCs w:val="22"/>
        </w:rPr>
        <w:t>le</w:t>
      </w:r>
      <w:r w:rsidRPr="005D5C97">
        <w:rPr>
          <w:spacing w:val="-6"/>
          <w:sz w:val="22"/>
          <w:szCs w:val="22"/>
        </w:rPr>
        <w:t xml:space="preserve"> </w:t>
      </w:r>
      <w:r w:rsidRPr="005D5C97">
        <w:rPr>
          <w:b/>
          <w:iCs/>
          <w:sz w:val="22"/>
          <w:szCs w:val="22"/>
        </w:rPr>
        <w:t xml:space="preserve">  </w:t>
      </w:r>
      <w:r w:rsidRPr="005D5C97">
        <w:rPr>
          <w:i/>
          <w:iCs/>
          <w:spacing w:val="-18"/>
          <w:sz w:val="22"/>
          <w:szCs w:val="22"/>
        </w:rPr>
        <w:t xml:space="preserve"> </w:t>
      </w:r>
      <w:r w:rsidRPr="005D5C97">
        <w:rPr>
          <w:sz w:val="22"/>
          <w:szCs w:val="22"/>
        </w:rPr>
        <w:t>à</w:t>
      </w:r>
      <w:r w:rsidRPr="005D5C97">
        <w:rPr>
          <w:spacing w:val="-6"/>
          <w:sz w:val="22"/>
          <w:szCs w:val="22"/>
        </w:rPr>
        <w:t xml:space="preserve"> </w:t>
      </w:r>
      <w:r w:rsidRPr="005D5C97">
        <w:rPr>
          <w:b/>
          <w:spacing w:val="-6"/>
          <w:sz w:val="22"/>
          <w:szCs w:val="22"/>
        </w:rPr>
        <w:t xml:space="preserve">14 </w:t>
      </w:r>
      <w:r w:rsidRPr="005D5C97">
        <w:rPr>
          <w:spacing w:val="2"/>
          <w:sz w:val="22"/>
          <w:szCs w:val="22"/>
        </w:rPr>
        <w:t>heure</w:t>
      </w:r>
      <w:r w:rsidRPr="005D5C97">
        <w:rPr>
          <w:sz w:val="22"/>
          <w:szCs w:val="22"/>
        </w:rPr>
        <w:t xml:space="preserve">s </w:t>
      </w:r>
      <w:r w:rsidRPr="005D5C97">
        <w:rPr>
          <w:b/>
          <w:sz w:val="22"/>
          <w:szCs w:val="22"/>
        </w:rPr>
        <w:t>00</w:t>
      </w:r>
      <w:r w:rsidRPr="005D5C97">
        <w:rPr>
          <w:sz w:val="22"/>
          <w:szCs w:val="22"/>
        </w:rPr>
        <w:t xml:space="preserve"> </w:t>
      </w:r>
      <w:r w:rsidRPr="005D5C97">
        <w:rPr>
          <w:spacing w:val="2"/>
          <w:sz w:val="22"/>
          <w:szCs w:val="22"/>
        </w:rPr>
        <w:t>pa</w:t>
      </w:r>
      <w:r w:rsidRPr="005D5C97">
        <w:rPr>
          <w:sz w:val="22"/>
          <w:szCs w:val="22"/>
        </w:rPr>
        <w:t xml:space="preserve">r </w:t>
      </w:r>
      <w:r w:rsidRPr="005D5C97">
        <w:rPr>
          <w:spacing w:val="2"/>
          <w:sz w:val="22"/>
          <w:szCs w:val="22"/>
        </w:rPr>
        <w:t>l</w:t>
      </w:r>
      <w:r w:rsidRPr="005D5C97">
        <w:rPr>
          <w:sz w:val="22"/>
          <w:szCs w:val="22"/>
        </w:rPr>
        <w:t xml:space="preserve">a </w:t>
      </w:r>
      <w:r w:rsidRPr="005D5C97">
        <w:rPr>
          <w:spacing w:val="2"/>
          <w:sz w:val="22"/>
          <w:szCs w:val="22"/>
        </w:rPr>
        <w:t>Commission  Interne  de</w:t>
      </w:r>
      <w:r w:rsidRPr="005D5C97">
        <w:rPr>
          <w:sz w:val="22"/>
          <w:szCs w:val="22"/>
        </w:rPr>
        <w:t xml:space="preserve"> </w:t>
      </w:r>
      <w:r w:rsidRPr="005D5C97">
        <w:rPr>
          <w:spacing w:val="-28"/>
          <w:sz w:val="22"/>
          <w:szCs w:val="22"/>
        </w:rPr>
        <w:t xml:space="preserve"> </w:t>
      </w:r>
      <w:r w:rsidRPr="005D5C97">
        <w:rPr>
          <w:spacing w:val="2"/>
          <w:sz w:val="22"/>
          <w:szCs w:val="22"/>
        </w:rPr>
        <w:t>Passatio</w:t>
      </w:r>
      <w:r w:rsidRPr="005D5C97">
        <w:rPr>
          <w:sz w:val="22"/>
          <w:szCs w:val="22"/>
        </w:rPr>
        <w:t xml:space="preserve">n </w:t>
      </w:r>
      <w:r w:rsidRPr="005D5C97">
        <w:rPr>
          <w:spacing w:val="-28"/>
          <w:sz w:val="22"/>
          <w:szCs w:val="22"/>
        </w:rPr>
        <w:t xml:space="preserve"> </w:t>
      </w:r>
      <w:r w:rsidRPr="005D5C97">
        <w:rPr>
          <w:spacing w:val="2"/>
          <w:sz w:val="22"/>
          <w:szCs w:val="22"/>
        </w:rPr>
        <w:t xml:space="preserve">des </w:t>
      </w:r>
      <w:r w:rsidRPr="005D5C97">
        <w:rPr>
          <w:sz w:val="22"/>
          <w:szCs w:val="22"/>
        </w:rPr>
        <w:t>Marchés</w:t>
      </w:r>
      <w:r w:rsidRPr="005D5C97">
        <w:rPr>
          <w:spacing w:val="-5"/>
          <w:sz w:val="22"/>
          <w:szCs w:val="22"/>
        </w:rPr>
        <w:t xml:space="preserve"> </w:t>
      </w:r>
      <w:r w:rsidRPr="005D5C97">
        <w:rPr>
          <w:sz w:val="22"/>
          <w:szCs w:val="22"/>
        </w:rPr>
        <w:t xml:space="preserve"> dans la salle de </w:t>
      </w:r>
      <w:r w:rsidRPr="005D5C97">
        <w:rPr>
          <w:spacing w:val="2"/>
          <w:sz w:val="22"/>
          <w:szCs w:val="22"/>
        </w:rPr>
        <w:t>réunions de la  Commune de DATCHEKA.</w:t>
      </w:r>
    </w:p>
    <w:p w14:paraId="70BDDB81" w14:textId="77777777" w:rsidR="00933A72" w:rsidRPr="005D5C97" w:rsidRDefault="00933A72" w:rsidP="00933A72">
      <w:pPr>
        <w:widowControl w:val="0"/>
        <w:autoSpaceDE w:val="0"/>
        <w:jc w:val="both"/>
      </w:pPr>
      <w:r w:rsidRPr="005D5C97">
        <w:t>Seuls</w:t>
      </w:r>
      <w:r w:rsidRPr="005D5C97">
        <w:rPr>
          <w:spacing w:val="8"/>
        </w:rPr>
        <w:t xml:space="preserve"> </w:t>
      </w:r>
      <w:r w:rsidRPr="005D5C97">
        <w:t>les</w:t>
      </w:r>
      <w:r w:rsidRPr="005D5C97">
        <w:rPr>
          <w:spacing w:val="8"/>
        </w:rPr>
        <w:t xml:space="preserve"> </w:t>
      </w:r>
      <w:r w:rsidRPr="005D5C97">
        <w:t>soumissionnaires</w:t>
      </w:r>
      <w:r w:rsidRPr="005D5C97">
        <w:rPr>
          <w:spacing w:val="8"/>
        </w:rPr>
        <w:t xml:space="preserve"> </w:t>
      </w:r>
      <w:r w:rsidRPr="005D5C97">
        <w:t>peuvent</w:t>
      </w:r>
      <w:r w:rsidRPr="005D5C97">
        <w:rPr>
          <w:spacing w:val="8"/>
        </w:rPr>
        <w:t xml:space="preserve"> </w:t>
      </w:r>
      <w:r w:rsidRPr="005D5C97">
        <w:t>assister</w:t>
      </w:r>
      <w:r w:rsidRPr="005D5C97">
        <w:rPr>
          <w:spacing w:val="8"/>
        </w:rPr>
        <w:t xml:space="preserve"> </w:t>
      </w:r>
      <w:r w:rsidRPr="005D5C97">
        <w:t>à</w:t>
      </w:r>
      <w:r w:rsidRPr="005D5C97">
        <w:rPr>
          <w:spacing w:val="8"/>
        </w:rPr>
        <w:t xml:space="preserve"> </w:t>
      </w:r>
      <w:r w:rsidRPr="005D5C97">
        <w:t>cette séance</w:t>
      </w:r>
      <w:r w:rsidRPr="005D5C97">
        <w:rPr>
          <w:spacing w:val="15"/>
        </w:rPr>
        <w:t xml:space="preserve"> </w:t>
      </w:r>
      <w:r w:rsidRPr="005D5C97">
        <w:t>d'ouverture</w:t>
      </w:r>
      <w:r w:rsidRPr="005D5C97">
        <w:rPr>
          <w:spacing w:val="15"/>
        </w:rPr>
        <w:t xml:space="preserve"> </w:t>
      </w:r>
      <w:r w:rsidRPr="005D5C97">
        <w:t>ou</w:t>
      </w:r>
      <w:r w:rsidRPr="005D5C97">
        <w:rPr>
          <w:spacing w:val="15"/>
        </w:rPr>
        <w:t xml:space="preserve"> </w:t>
      </w:r>
      <w:r w:rsidRPr="005D5C97">
        <w:t>s'y</w:t>
      </w:r>
      <w:r w:rsidRPr="005D5C97">
        <w:rPr>
          <w:spacing w:val="15"/>
        </w:rPr>
        <w:t xml:space="preserve"> </w:t>
      </w:r>
      <w:r w:rsidRPr="005D5C97">
        <w:t>faire</w:t>
      </w:r>
      <w:r w:rsidRPr="005D5C97">
        <w:rPr>
          <w:spacing w:val="15"/>
        </w:rPr>
        <w:t xml:space="preserve"> </w:t>
      </w:r>
      <w:r w:rsidRPr="005D5C97">
        <w:t>représenter</w:t>
      </w:r>
      <w:r w:rsidRPr="005D5C97">
        <w:rPr>
          <w:spacing w:val="15"/>
        </w:rPr>
        <w:t xml:space="preserve"> </w:t>
      </w:r>
      <w:r w:rsidRPr="005D5C97">
        <w:t>par</w:t>
      </w:r>
      <w:r w:rsidRPr="005D5C97">
        <w:rPr>
          <w:spacing w:val="15"/>
        </w:rPr>
        <w:t xml:space="preserve"> </w:t>
      </w:r>
      <w:r w:rsidRPr="005D5C97">
        <w:t>une personne</w:t>
      </w:r>
      <w:r w:rsidRPr="005D5C97">
        <w:rPr>
          <w:spacing w:val="6"/>
        </w:rPr>
        <w:t xml:space="preserve"> </w:t>
      </w:r>
      <w:r w:rsidRPr="005D5C97">
        <w:t>de</w:t>
      </w:r>
      <w:r w:rsidRPr="005D5C97">
        <w:rPr>
          <w:spacing w:val="6"/>
        </w:rPr>
        <w:t xml:space="preserve"> </w:t>
      </w:r>
      <w:r w:rsidRPr="005D5C97">
        <w:t>leur</w:t>
      </w:r>
      <w:r w:rsidRPr="005D5C97">
        <w:rPr>
          <w:spacing w:val="6"/>
        </w:rPr>
        <w:t xml:space="preserve"> </w:t>
      </w:r>
      <w:r w:rsidRPr="005D5C97">
        <w:t>choix dûment mandatée.</w:t>
      </w:r>
    </w:p>
    <w:p w14:paraId="3E9AC8CB" w14:textId="77777777" w:rsidR="00933A72" w:rsidRPr="005D5C97" w:rsidRDefault="00933A72" w:rsidP="00933A72">
      <w:pPr>
        <w:widowControl w:val="0"/>
        <w:autoSpaceDE w:val="0"/>
        <w:jc w:val="both"/>
      </w:pPr>
      <w:r w:rsidRPr="005D5C97">
        <w:rPr>
          <w:noProof/>
          <w:sz w:val="22"/>
          <w:szCs w:val="22"/>
        </w:rPr>
        <mc:AlternateContent>
          <mc:Choice Requires="wpg">
            <w:drawing>
              <wp:anchor distT="0" distB="0" distL="114300" distR="114300" simplePos="0" relativeHeight="251709952" behindDoc="1" locked="0" layoutInCell="1" allowOverlap="1" wp14:anchorId="12B5DCEE" wp14:editId="65E96236">
                <wp:simplePos x="0" y="0"/>
                <wp:positionH relativeFrom="page">
                  <wp:posOffset>6803390</wp:posOffset>
                </wp:positionH>
                <wp:positionV relativeFrom="paragraph">
                  <wp:posOffset>369570</wp:posOffset>
                </wp:positionV>
                <wp:extent cx="33655" cy="0"/>
                <wp:effectExtent l="12065" t="8890" r="11430" b="10160"/>
                <wp:wrapNone/>
                <wp:docPr id="11" name="Group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12" name="Freeform 5"/>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0784A53" id="Groupe 11" o:spid="_x0000_s1026" style="position:absolute;margin-left:535.7pt;margin-top:29.1pt;width:2.65pt;height:0;z-index:-251606528;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">
                <v:shape id="Freeform 5" o:spid="_x0000_s1027" style="position:absolute;left:10714;top:582;width:53;height:0;visibility:visible;mso-wrap-style:square;v-text-anchor:top" coordsize="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" path="m,l52,e" filled="f" strokeweight=".7pt">
                  <v:path arrowok="t" o:connecttype="custom" o:connectlocs="0,0;52,0" o:connectangles="0,0"/>
                </v:shape>
                <w10:wrap anchorx="page"/>
              </v:group>
            </w:pict>
          </mc:Fallback>
        </mc:AlternateContent>
      </w:r>
      <w:r w:rsidRPr="005D5C97">
        <w:rPr>
          <w:rFonts w:eastAsia="Arial Narrow"/>
          <w:b/>
          <w:spacing w:val="1"/>
          <w:sz w:val="22"/>
          <w:szCs w:val="22"/>
        </w:rPr>
        <w:t>S</w:t>
      </w:r>
      <w:r w:rsidRPr="005D5C97">
        <w:rPr>
          <w:rFonts w:eastAsia="Arial Narrow"/>
          <w:b/>
          <w:sz w:val="22"/>
          <w:szCs w:val="22"/>
        </w:rPr>
        <w:t>ous</w:t>
      </w:r>
      <w:r w:rsidRPr="005D5C97">
        <w:rPr>
          <w:rFonts w:eastAsia="Arial Narrow"/>
          <w:b/>
          <w:spacing w:val="3"/>
          <w:sz w:val="22"/>
          <w:szCs w:val="22"/>
        </w:rPr>
        <w:t xml:space="preserve"> </w:t>
      </w:r>
      <w:r w:rsidRPr="005D5C97">
        <w:rPr>
          <w:rFonts w:eastAsia="Arial Narrow"/>
          <w:b/>
          <w:sz w:val="22"/>
          <w:szCs w:val="22"/>
        </w:rPr>
        <w:t>peine</w:t>
      </w:r>
      <w:r w:rsidRPr="005D5C97">
        <w:rPr>
          <w:rFonts w:eastAsia="Arial Narrow"/>
          <w:b/>
          <w:spacing w:val="4"/>
          <w:sz w:val="22"/>
          <w:szCs w:val="22"/>
        </w:rPr>
        <w:t xml:space="preserve"> </w:t>
      </w:r>
      <w:r w:rsidRPr="005D5C97">
        <w:rPr>
          <w:rFonts w:eastAsia="Arial Narrow"/>
          <w:b/>
          <w:sz w:val="22"/>
          <w:szCs w:val="22"/>
        </w:rPr>
        <w:t>de</w:t>
      </w:r>
      <w:r w:rsidRPr="005D5C97">
        <w:rPr>
          <w:rFonts w:eastAsia="Arial Narrow"/>
          <w:b/>
          <w:spacing w:val="-19"/>
          <w:sz w:val="22"/>
          <w:szCs w:val="22"/>
        </w:rPr>
        <w:t xml:space="preserve"> </w:t>
      </w:r>
      <w:r w:rsidRPr="005D5C97">
        <w:rPr>
          <w:rFonts w:eastAsia="Arial Narrow"/>
          <w:b/>
          <w:sz w:val="22"/>
          <w:szCs w:val="22"/>
        </w:rPr>
        <w:t>r</w:t>
      </w:r>
      <w:r w:rsidRPr="005D5C97">
        <w:rPr>
          <w:rFonts w:eastAsia="Arial Narrow"/>
          <w:b/>
          <w:spacing w:val="-1"/>
          <w:sz w:val="22"/>
          <w:szCs w:val="22"/>
        </w:rPr>
        <w:t>e</w:t>
      </w:r>
      <w:r w:rsidRPr="005D5C97">
        <w:rPr>
          <w:rFonts w:eastAsia="Arial Narrow"/>
          <w:b/>
          <w:sz w:val="22"/>
          <w:szCs w:val="22"/>
        </w:rPr>
        <w:t>j</w:t>
      </w:r>
      <w:r w:rsidRPr="005D5C97">
        <w:rPr>
          <w:rFonts w:eastAsia="Arial Narrow"/>
          <w:b/>
          <w:spacing w:val="1"/>
          <w:sz w:val="22"/>
          <w:szCs w:val="22"/>
        </w:rPr>
        <w:t>e</w:t>
      </w:r>
      <w:r w:rsidRPr="005D5C97">
        <w:rPr>
          <w:rFonts w:eastAsia="Arial Narrow"/>
          <w:b/>
          <w:sz w:val="22"/>
          <w:szCs w:val="22"/>
        </w:rPr>
        <w:t>t,</w:t>
      </w:r>
      <w:r w:rsidRPr="005D5C97">
        <w:rPr>
          <w:rFonts w:eastAsia="Arial Narrow"/>
          <w:b/>
          <w:spacing w:val="2"/>
          <w:sz w:val="22"/>
          <w:szCs w:val="22"/>
        </w:rPr>
        <w:t xml:space="preserve"> </w:t>
      </w:r>
      <w:r w:rsidRPr="005D5C97">
        <w:rPr>
          <w:rFonts w:eastAsia="Arial Narrow"/>
          <w:b/>
          <w:sz w:val="22"/>
          <w:szCs w:val="22"/>
        </w:rPr>
        <w:t>l</w:t>
      </w:r>
      <w:r w:rsidRPr="005D5C97">
        <w:rPr>
          <w:rFonts w:eastAsia="Arial Narrow"/>
          <w:b/>
          <w:spacing w:val="-1"/>
          <w:sz w:val="22"/>
          <w:szCs w:val="22"/>
        </w:rPr>
        <w:t>e</w:t>
      </w:r>
      <w:r w:rsidRPr="005D5C97">
        <w:rPr>
          <w:rFonts w:eastAsia="Arial Narrow"/>
          <w:b/>
          <w:sz w:val="22"/>
          <w:szCs w:val="22"/>
        </w:rPr>
        <w:t>s</w:t>
      </w:r>
      <w:r w:rsidRPr="005D5C97">
        <w:rPr>
          <w:rFonts w:eastAsia="Arial Narrow"/>
          <w:b/>
          <w:spacing w:val="-20"/>
          <w:sz w:val="22"/>
          <w:szCs w:val="22"/>
        </w:rPr>
        <w:t xml:space="preserve"> </w:t>
      </w:r>
      <w:r w:rsidRPr="005D5C97">
        <w:rPr>
          <w:rFonts w:eastAsia="Arial Narrow"/>
          <w:b/>
          <w:sz w:val="22"/>
          <w:szCs w:val="22"/>
        </w:rPr>
        <w:t>p</w:t>
      </w:r>
      <w:r w:rsidRPr="005D5C97">
        <w:rPr>
          <w:rFonts w:eastAsia="Arial Narrow"/>
          <w:b/>
          <w:spacing w:val="-2"/>
          <w:sz w:val="22"/>
          <w:szCs w:val="22"/>
        </w:rPr>
        <w:t>i</w:t>
      </w:r>
      <w:r w:rsidRPr="005D5C97">
        <w:rPr>
          <w:rFonts w:eastAsia="Arial Narrow"/>
          <w:b/>
          <w:spacing w:val="1"/>
          <w:sz w:val="22"/>
          <w:szCs w:val="22"/>
        </w:rPr>
        <w:t>èc</w:t>
      </w:r>
      <w:r w:rsidRPr="005D5C97">
        <w:rPr>
          <w:rFonts w:eastAsia="Arial Narrow"/>
          <w:b/>
          <w:spacing w:val="-1"/>
          <w:sz w:val="22"/>
          <w:szCs w:val="22"/>
        </w:rPr>
        <w:t>e</w:t>
      </w:r>
      <w:r w:rsidRPr="005D5C97">
        <w:rPr>
          <w:rFonts w:eastAsia="Arial Narrow"/>
          <w:b/>
          <w:sz w:val="22"/>
          <w:szCs w:val="22"/>
        </w:rPr>
        <w:t>s</w:t>
      </w:r>
      <w:r w:rsidRPr="005D5C97">
        <w:rPr>
          <w:rFonts w:eastAsia="Arial Narrow"/>
          <w:b/>
          <w:spacing w:val="5"/>
          <w:sz w:val="22"/>
          <w:szCs w:val="22"/>
        </w:rPr>
        <w:t xml:space="preserve"> </w:t>
      </w:r>
      <w:r w:rsidRPr="005D5C97">
        <w:rPr>
          <w:rFonts w:eastAsia="Arial Narrow"/>
          <w:b/>
          <w:spacing w:val="-24"/>
          <w:sz w:val="22"/>
          <w:szCs w:val="22"/>
        </w:rPr>
        <w:t>d</w:t>
      </w:r>
      <w:r w:rsidRPr="005D5C97">
        <w:rPr>
          <w:rFonts w:eastAsia="Arial Narrow"/>
          <w:b/>
          <w:spacing w:val="9"/>
          <w:sz w:val="22"/>
          <w:szCs w:val="22"/>
        </w:rPr>
        <w:t xml:space="preserve">u </w:t>
      </w:r>
      <w:r w:rsidRPr="005D5C97">
        <w:rPr>
          <w:rFonts w:eastAsia="Arial Narrow"/>
          <w:b/>
          <w:spacing w:val="-22"/>
          <w:sz w:val="22"/>
          <w:szCs w:val="22"/>
        </w:rPr>
        <w:t>d</w:t>
      </w:r>
      <w:r w:rsidRPr="005D5C97">
        <w:rPr>
          <w:rFonts w:eastAsia="Arial Narrow"/>
          <w:b/>
          <w:spacing w:val="-24"/>
          <w:sz w:val="22"/>
          <w:szCs w:val="22"/>
        </w:rPr>
        <w:t>o</w:t>
      </w:r>
      <w:r w:rsidRPr="005D5C97">
        <w:rPr>
          <w:rFonts w:eastAsia="Arial Narrow"/>
          <w:b/>
          <w:spacing w:val="-23"/>
          <w:sz w:val="22"/>
          <w:szCs w:val="22"/>
        </w:rPr>
        <w:t>ss</w:t>
      </w:r>
      <w:r w:rsidRPr="005D5C97">
        <w:rPr>
          <w:rFonts w:eastAsia="Arial Narrow"/>
          <w:b/>
          <w:spacing w:val="-24"/>
          <w:sz w:val="22"/>
          <w:szCs w:val="22"/>
        </w:rPr>
        <w:t>i</w:t>
      </w:r>
      <w:r w:rsidRPr="005D5C97">
        <w:rPr>
          <w:rFonts w:eastAsia="Arial Narrow"/>
          <w:b/>
          <w:spacing w:val="-23"/>
          <w:sz w:val="22"/>
          <w:szCs w:val="22"/>
        </w:rPr>
        <w:t>e</w:t>
      </w:r>
      <w:r w:rsidRPr="005D5C97">
        <w:rPr>
          <w:rFonts w:eastAsia="Arial Narrow"/>
          <w:b/>
          <w:spacing w:val="12"/>
          <w:sz w:val="22"/>
          <w:szCs w:val="22"/>
        </w:rPr>
        <w:t xml:space="preserve">r </w:t>
      </w:r>
      <w:r w:rsidRPr="005D5C97">
        <w:rPr>
          <w:rFonts w:eastAsia="Arial Narrow"/>
          <w:b/>
          <w:spacing w:val="1"/>
          <w:sz w:val="22"/>
          <w:szCs w:val="22"/>
        </w:rPr>
        <w:t>a</w:t>
      </w:r>
      <w:r w:rsidRPr="005D5C97">
        <w:rPr>
          <w:rFonts w:eastAsia="Arial Narrow"/>
          <w:b/>
          <w:sz w:val="22"/>
          <w:szCs w:val="22"/>
        </w:rPr>
        <w:t>dmini</w:t>
      </w:r>
      <w:r w:rsidRPr="005D5C97">
        <w:rPr>
          <w:rFonts w:eastAsia="Arial Narrow"/>
          <w:b/>
          <w:spacing w:val="1"/>
          <w:sz w:val="22"/>
          <w:szCs w:val="22"/>
        </w:rPr>
        <w:t>s</w:t>
      </w:r>
      <w:r w:rsidRPr="005D5C97">
        <w:rPr>
          <w:rFonts w:eastAsia="Arial Narrow"/>
          <w:b/>
          <w:sz w:val="22"/>
          <w:szCs w:val="22"/>
        </w:rPr>
        <w:t>trat</w:t>
      </w:r>
      <w:r w:rsidRPr="005D5C97">
        <w:rPr>
          <w:rFonts w:eastAsia="Arial Narrow"/>
          <w:b/>
          <w:spacing w:val="-2"/>
          <w:sz w:val="22"/>
          <w:szCs w:val="22"/>
        </w:rPr>
        <w:t>i</w:t>
      </w:r>
      <w:r w:rsidRPr="005D5C97">
        <w:rPr>
          <w:rFonts w:eastAsia="Arial Narrow"/>
          <w:b/>
          <w:sz w:val="22"/>
          <w:szCs w:val="22"/>
        </w:rPr>
        <w:t>f</w:t>
      </w:r>
      <w:r w:rsidRPr="005D5C97">
        <w:rPr>
          <w:rFonts w:eastAsia="Arial Narrow"/>
          <w:b/>
          <w:spacing w:val="-4"/>
          <w:sz w:val="22"/>
          <w:szCs w:val="22"/>
        </w:rPr>
        <w:t xml:space="preserve"> </w:t>
      </w:r>
      <w:r w:rsidRPr="005D5C97">
        <w:rPr>
          <w:rFonts w:eastAsia="Arial Narrow"/>
          <w:b/>
          <w:sz w:val="22"/>
          <w:szCs w:val="22"/>
        </w:rPr>
        <w:t>r</w:t>
      </w:r>
      <w:r w:rsidRPr="005D5C97">
        <w:rPr>
          <w:rFonts w:eastAsia="Arial Narrow"/>
          <w:b/>
          <w:spacing w:val="1"/>
          <w:sz w:val="22"/>
          <w:szCs w:val="22"/>
        </w:rPr>
        <w:t>e</w:t>
      </w:r>
      <w:r w:rsidRPr="005D5C97">
        <w:rPr>
          <w:rFonts w:eastAsia="Arial Narrow"/>
          <w:b/>
          <w:sz w:val="22"/>
          <w:szCs w:val="22"/>
        </w:rPr>
        <w:t>qui</w:t>
      </w:r>
      <w:r w:rsidRPr="005D5C97">
        <w:rPr>
          <w:rFonts w:eastAsia="Arial Narrow"/>
          <w:b/>
          <w:spacing w:val="1"/>
          <w:sz w:val="22"/>
          <w:szCs w:val="22"/>
        </w:rPr>
        <w:t>se</w:t>
      </w:r>
      <w:r w:rsidRPr="005D5C97">
        <w:rPr>
          <w:rFonts w:eastAsia="Arial Narrow"/>
          <w:b/>
          <w:sz w:val="22"/>
          <w:szCs w:val="22"/>
        </w:rPr>
        <w:t>s</w:t>
      </w:r>
      <w:r w:rsidRPr="005D5C97">
        <w:rPr>
          <w:rFonts w:eastAsia="Arial Narrow"/>
          <w:b/>
          <w:spacing w:val="-3"/>
          <w:sz w:val="22"/>
          <w:szCs w:val="22"/>
        </w:rPr>
        <w:t xml:space="preserve"> </w:t>
      </w:r>
      <w:r w:rsidRPr="005D5C97">
        <w:rPr>
          <w:rFonts w:eastAsia="Arial Narrow"/>
          <w:b/>
          <w:sz w:val="22"/>
          <w:szCs w:val="22"/>
        </w:rPr>
        <w:t>doi</w:t>
      </w:r>
      <w:r w:rsidRPr="005D5C97">
        <w:rPr>
          <w:rFonts w:eastAsia="Arial Narrow"/>
          <w:b/>
          <w:spacing w:val="1"/>
          <w:sz w:val="22"/>
          <w:szCs w:val="22"/>
        </w:rPr>
        <w:t>ve</w:t>
      </w:r>
      <w:r w:rsidRPr="005D5C97">
        <w:rPr>
          <w:rFonts w:eastAsia="Arial Narrow"/>
          <w:b/>
          <w:sz w:val="22"/>
          <w:szCs w:val="22"/>
        </w:rPr>
        <w:t>nt</w:t>
      </w:r>
      <w:r w:rsidRPr="005D5C97">
        <w:rPr>
          <w:rFonts w:eastAsia="Arial Narrow"/>
          <w:b/>
          <w:spacing w:val="-5"/>
          <w:sz w:val="22"/>
          <w:szCs w:val="22"/>
        </w:rPr>
        <w:t xml:space="preserve"> </w:t>
      </w:r>
      <w:r w:rsidRPr="005D5C97">
        <w:rPr>
          <w:rFonts w:eastAsia="Arial Narrow"/>
          <w:b/>
          <w:spacing w:val="1"/>
          <w:sz w:val="22"/>
          <w:szCs w:val="22"/>
        </w:rPr>
        <w:t>ê</w:t>
      </w:r>
      <w:r w:rsidRPr="005D5C97">
        <w:rPr>
          <w:rFonts w:eastAsia="Arial Narrow"/>
          <w:b/>
          <w:sz w:val="22"/>
          <w:szCs w:val="22"/>
        </w:rPr>
        <w:t>tre</w:t>
      </w:r>
      <w:r w:rsidRPr="005D5C97">
        <w:rPr>
          <w:rFonts w:eastAsia="Arial Narrow"/>
          <w:b/>
          <w:spacing w:val="-4"/>
          <w:sz w:val="22"/>
          <w:szCs w:val="22"/>
        </w:rPr>
        <w:t xml:space="preserve"> </w:t>
      </w:r>
      <w:r w:rsidRPr="005D5C97">
        <w:rPr>
          <w:rFonts w:eastAsia="Arial Narrow"/>
          <w:b/>
          <w:sz w:val="22"/>
          <w:szCs w:val="22"/>
        </w:rPr>
        <w:t>produi</w:t>
      </w:r>
      <w:r w:rsidRPr="005D5C97">
        <w:rPr>
          <w:rFonts w:eastAsia="Arial Narrow"/>
          <w:b/>
          <w:spacing w:val="-1"/>
          <w:sz w:val="22"/>
          <w:szCs w:val="22"/>
        </w:rPr>
        <w:t>t</w:t>
      </w:r>
      <w:r w:rsidRPr="005D5C97">
        <w:rPr>
          <w:rFonts w:eastAsia="Arial Narrow"/>
          <w:b/>
          <w:spacing w:val="1"/>
          <w:sz w:val="22"/>
          <w:szCs w:val="22"/>
        </w:rPr>
        <w:t>e</w:t>
      </w:r>
      <w:r w:rsidRPr="005D5C97">
        <w:rPr>
          <w:rFonts w:eastAsia="Arial Narrow"/>
          <w:b/>
          <w:sz w:val="22"/>
          <w:szCs w:val="22"/>
        </w:rPr>
        <w:t>s</w:t>
      </w:r>
      <w:r w:rsidRPr="005D5C97">
        <w:rPr>
          <w:rFonts w:eastAsia="Arial Narrow"/>
          <w:b/>
          <w:spacing w:val="3"/>
          <w:sz w:val="22"/>
          <w:szCs w:val="22"/>
        </w:rPr>
        <w:t xml:space="preserve"> </w:t>
      </w:r>
      <w:r w:rsidRPr="005D5C97">
        <w:rPr>
          <w:rFonts w:eastAsia="Arial Narrow"/>
          <w:b/>
          <w:spacing w:val="1"/>
          <w:sz w:val="22"/>
          <w:szCs w:val="22"/>
        </w:rPr>
        <w:t>e</w:t>
      </w:r>
      <w:r w:rsidRPr="005D5C97">
        <w:rPr>
          <w:rFonts w:eastAsia="Arial Narrow"/>
          <w:b/>
          <w:sz w:val="22"/>
          <w:szCs w:val="22"/>
        </w:rPr>
        <w:t>n</w:t>
      </w:r>
      <w:r w:rsidRPr="005D5C97">
        <w:rPr>
          <w:rFonts w:eastAsia="Arial Narrow"/>
          <w:b/>
          <w:spacing w:val="-3"/>
          <w:sz w:val="22"/>
          <w:szCs w:val="22"/>
        </w:rPr>
        <w:t xml:space="preserve"> </w:t>
      </w:r>
      <w:r w:rsidRPr="005D5C97">
        <w:rPr>
          <w:rFonts w:eastAsia="Arial Narrow"/>
          <w:b/>
          <w:sz w:val="22"/>
          <w:szCs w:val="22"/>
        </w:rPr>
        <w:t>orig</w:t>
      </w:r>
      <w:r w:rsidRPr="005D5C97">
        <w:rPr>
          <w:rFonts w:eastAsia="Arial Narrow"/>
          <w:b/>
          <w:spacing w:val="1"/>
          <w:sz w:val="22"/>
          <w:szCs w:val="22"/>
        </w:rPr>
        <w:t>i</w:t>
      </w:r>
      <w:r w:rsidRPr="005D5C97">
        <w:rPr>
          <w:rFonts w:eastAsia="Arial Narrow"/>
          <w:b/>
          <w:sz w:val="22"/>
          <w:szCs w:val="22"/>
        </w:rPr>
        <w:t>na</w:t>
      </w:r>
      <w:r w:rsidRPr="005D5C97">
        <w:rPr>
          <w:rFonts w:eastAsia="Arial Narrow"/>
          <w:b/>
          <w:spacing w:val="-3"/>
          <w:sz w:val="22"/>
          <w:szCs w:val="22"/>
        </w:rPr>
        <w:t>u</w:t>
      </w:r>
      <w:r w:rsidRPr="005D5C97">
        <w:rPr>
          <w:rFonts w:eastAsia="Arial Narrow"/>
          <w:b/>
          <w:sz w:val="22"/>
          <w:szCs w:val="22"/>
        </w:rPr>
        <w:t>x</w:t>
      </w:r>
      <w:r w:rsidRPr="005D5C97">
        <w:rPr>
          <w:rFonts w:eastAsia="Arial Narrow"/>
          <w:b/>
          <w:spacing w:val="-3"/>
          <w:sz w:val="22"/>
          <w:szCs w:val="22"/>
        </w:rPr>
        <w:t xml:space="preserve"> </w:t>
      </w:r>
      <w:r w:rsidRPr="005D5C97">
        <w:rPr>
          <w:rFonts w:eastAsia="Arial Narrow"/>
          <w:b/>
          <w:sz w:val="22"/>
          <w:szCs w:val="22"/>
        </w:rPr>
        <w:t>ou</w:t>
      </w:r>
      <w:r w:rsidRPr="005D5C97">
        <w:rPr>
          <w:rFonts w:eastAsia="Arial Narrow"/>
          <w:b/>
          <w:spacing w:val="-5"/>
          <w:sz w:val="22"/>
          <w:szCs w:val="22"/>
        </w:rPr>
        <w:t xml:space="preserve"> </w:t>
      </w:r>
      <w:r w:rsidRPr="005D5C97">
        <w:rPr>
          <w:rFonts w:eastAsia="Arial Narrow"/>
          <w:b/>
          <w:spacing w:val="-1"/>
          <w:sz w:val="22"/>
          <w:szCs w:val="22"/>
        </w:rPr>
        <w:t xml:space="preserve">en </w:t>
      </w:r>
      <w:r w:rsidRPr="005D5C97">
        <w:rPr>
          <w:rFonts w:eastAsia="Arial Narrow"/>
          <w:b/>
          <w:spacing w:val="1"/>
          <w:sz w:val="22"/>
          <w:szCs w:val="22"/>
        </w:rPr>
        <w:t>c</w:t>
      </w:r>
      <w:r w:rsidRPr="005D5C97">
        <w:rPr>
          <w:rFonts w:eastAsia="Arial Narrow"/>
          <w:b/>
          <w:sz w:val="22"/>
          <w:szCs w:val="22"/>
        </w:rPr>
        <w:t>opi</w:t>
      </w:r>
      <w:r w:rsidRPr="005D5C97">
        <w:rPr>
          <w:rFonts w:eastAsia="Arial Narrow"/>
          <w:b/>
          <w:spacing w:val="1"/>
          <w:sz w:val="22"/>
          <w:szCs w:val="22"/>
        </w:rPr>
        <w:t>e</w:t>
      </w:r>
      <w:r w:rsidRPr="005D5C97">
        <w:rPr>
          <w:rFonts w:eastAsia="Arial Narrow"/>
          <w:b/>
          <w:sz w:val="22"/>
          <w:szCs w:val="22"/>
        </w:rPr>
        <w:t>s</w:t>
      </w:r>
      <w:r w:rsidRPr="005D5C97">
        <w:rPr>
          <w:rFonts w:eastAsia="Arial Narrow"/>
          <w:b/>
          <w:spacing w:val="2"/>
          <w:sz w:val="22"/>
          <w:szCs w:val="22"/>
        </w:rPr>
        <w:t xml:space="preserve"> </w:t>
      </w:r>
      <w:r w:rsidRPr="005D5C97">
        <w:rPr>
          <w:rFonts w:eastAsia="Arial Narrow"/>
          <w:b/>
          <w:spacing w:val="1"/>
          <w:sz w:val="22"/>
          <w:szCs w:val="22"/>
        </w:rPr>
        <w:t>ce</w:t>
      </w:r>
      <w:r w:rsidRPr="005D5C97">
        <w:rPr>
          <w:rFonts w:eastAsia="Arial Narrow"/>
          <w:b/>
          <w:sz w:val="22"/>
          <w:szCs w:val="22"/>
        </w:rPr>
        <w:t>rtifi</w:t>
      </w:r>
      <w:r w:rsidRPr="005D5C97">
        <w:rPr>
          <w:rFonts w:eastAsia="Arial Narrow"/>
          <w:b/>
          <w:spacing w:val="-2"/>
          <w:sz w:val="22"/>
          <w:szCs w:val="22"/>
        </w:rPr>
        <w:t>é</w:t>
      </w:r>
      <w:r w:rsidRPr="005D5C97">
        <w:rPr>
          <w:rFonts w:eastAsia="Arial Narrow"/>
          <w:b/>
          <w:spacing w:val="1"/>
          <w:sz w:val="22"/>
          <w:szCs w:val="22"/>
        </w:rPr>
        <w:t>e</w:t>
      </w:r>
      <w:r w:rsidRPr="005D5C97">
        <w:rPr>
          <w:rFonts w:eastAsia="Arial Narrow"/>
          <w:b/>
          <w:sz w:val="22"/>
          <w:szCs w:val="22"/>
        </w:rPr>
        <w:t>s</w:t>
      </w:r>
      <w:r w:rsidRPr="005D5C97">
        <w:rPr>
          <w:rFonts w:eastAsia="Arial Narrow"/>
          <w:b/>
          <w:spacing w:val="1"/>
          <w:sz w:val="22"/>
          <w:szCs w:val="22"/>
        </w:rPr>
        <w:t xml:space="preserve"> c</w:t>
      </w:r>
      <w:r w:rsidRPr="005D5C97">
        <w:rPr>
          <w:rFonts w:eastAsia="Arial Narrow"/>
          <w:b/>
          <w:sz w:val="22"/>
          <w:szCs w:val="22"/>
        </w:rPr>
        <w:t>on</w:t>
      </w:r>
      <w:r w:rsidRPr="005D5C97">
        <w:rPr>
          <w:rFonts w:eastAsia="Arial Narrow"/>
          <w:b/>
          <w:spacing w:val="-1"/>
          <w:sz w:val="22"/>
          <w:szCs w:val="22"/>
        </w:rPr>
        <w:t>f</w:t>
      </w:r>
      <w:r w:rsidRPr="005D5C97">
        <w:rPr>
          <w:rFonts w:eastAsia="Arial Narrow"/>
          <w:b/>
          <w:sz w:val="22"/>
          <w:szCs w:val="22"/>
        </w:rPr>
        <w:t>orm</w:t>
      </w:r>
      <w:r w:rsidRPr="005D5C97">
        <w:rPr>
          <w:rFonts w:eastAsia="Arial Narrow"/>
          <w:b/>
          <w:spacing w:val="1"/>
          <w:sz w:val="22"/>
          <w:szCs w:val="22"/>
        </w:rPr>
        <w:t>e</w:t>
      </w:r>
      <w:r w:rsidRPr="005D5C97">
        <w:rPr>
          <w:rFonts w:eastAsia="Arial Narrow"/>
          <w:b/>
          <w:sz w:val="22"/>
          <w:szCs w:val="22"/>
        </w:rPr>
        <w:t>s</w:t>
      </w:r>
      <w:r w:rsidRPr="005D5C97">
        <w:rPr>
          <w:rFonts w:eastAsia="Arial Narrow"/>
          <w:b/>
          <w:spacing w:val="4"/>
          <w:sz w:val="22"/>
          <w:szCs w:val="22"/>
        </w:rPr>
        <w:t xml:space="preserve"> </w:t>
      </w:r>
      <w:r w:rsidRPr="005D5C97">
        <w:rPr>
          <w:rFonts w:eastAsia="Arial Narrow"/>
          <w:b/>
          <w:sz w:val="22"/>
          <w:szCs w:val="22"/>
        </w:rPr>
        <w:t>par le</w:t>
      </w:r>
      <w:r w:rsidRPr="005D5C97">
        <w:rPr>
          <w:rFonts w:eastAsia="Arial Narrow"/>
          <w:b/>
          <w:spacing w:val="15"/>
          <w:sz w:val="22"/>
          <w:szCs w:val="22"/>
        </w:rPr>
        <w:t xml:space="preserve"> </w:t>
      </w:r>
      <w:r w:rsidRPr="005D5C97">
        <w:rPr>
          <w:rFonts w:eastAsia="Arial Narrow"/>
          <w:b/>
          <w:spacing w:val="1"/>
          <w:sz w:val="22"/>
          <w:szCs w:val="22"/>
        </w:rPr>
        <w:t>se</w:t>
      </w:r>
      <w:r w:rsidRPr="005D5C97">
        <w:rPr>
          <w:rFonts w:eastAsia="Arial Narrow"/>
          <w:b/>
          <w:sz w:val="22"/>
          <w:szCs w:val="22"/>
        </w:rPr>
        <w:t>r</w:t>
      </w:r>
      <w:r w:rsidRPr="005D5C97">
        <w:rPr>
          <w:rFonts w:eastAsia="Arial Narrow"/>
          <w:b/>
          <w:spacing w:val="1"/>
          <w:sz w:val="22"/>
          <w:szCs w:val="22"/>
        </w:rPr>
        <w:t>v</w:t>
      </w:r>
      <w:r w:rsidRPr="005D5C97">
        <w:rPr>
          <w:rFonts w:eastAsia="Arial Narrow"/>
          <w:b/>
          <w:sz w:val="22"/>
          <w:szCs w:val="22"/>
        </w:rPr>
        <w:t>i</w:t>
      </w:r>
      <w:r w:rsidRPr="005D5C97">
        <w:rPr>
          <w:rFonts w:eastAsia="Arial Narrow"/>
          <w:b/>
          <w:spacing w:val="2"/>
          <w:sz w:val="22"/>
          <w:szCs w:val="22"/>
        </w:rPr>
        <w:t>c</w:t>
      </w:r>
      <w:r w:rsidRPr="005D5C97">
        <w:rPr>
          <w:rFonts w:eastAsia="Arial Narrow"/>
          <w:b/>
          <w:sz w:val="22"/>
          <w:szCs w:val="22"/>
        </w:rPr>
        <w:t>e</w:t>
      </w:r>
      <w:r w:rsidRPr="005D5C97">
        <w:rPr>
          <w:rFonts w:eastAsia="Arial Narrow"/>
          <w:b/>
          <w:spacing w:val="15"/>
          <w:sz w:val="22"/>
          <w:szCs w:val="22"/>
        </w:rPr>
        <w:t xml:space="preserve"> </w:t>
      </w:r>
      <w:r w:rsidRPr="005D5C97">
        <w:rPr>
          <w:rFonts w:eastAsia="Arial Narrow"/>
          <w:b/>
          <w:spacing w:val="-1"/>
          <w:sz w:val="22"/>
          <w:szCs w:val="22"/>
        </w:rPr>
        <w:t>é</w:t>
      </w:r>
      <w:r w:rsidRPr="005D5C97">
        <w:rPr>
          <w:rFonts w:eastAsia="Arial Narrow"/>
          <w:b/>
          <w:sz w:val="22"/>
          <w:szCs w:val="22"/>
        </w:rPr>
        <w:t>m</w:t>
      </w:r>
      <w:r w:rsidRPr="005D5C97">
        <w:rPr>
          <w:rFonts w:eastAsia="Arial Narrow"/>
          <w:b/>
          <w:spacing w:val="1"/>
          <w:sz w:val="22"/>
          <w:szCs w:val="22"/>
        </w:rPr>
        <w:t>et</w:t>
      </w:r>
      <w:r w:rsidRPr="005D5C97">
        <w:rPr>
          <w:rFonts w:eastAsia="Arial Narrow"/>
          <w:b/>
          <w:sz w:val="22"/>
          <w:szCs w:val="22"/>
        </w:rPr>
        <w:t>te</w:t>
      </w:r>
      <w:r w:rsidRPr="005D5C97">
        <w:rPr>
          <w:rFonts w:eastAsia="Arial Narrow"/>
          <w:b/>
          <w:spacing w:val="1"/>
          <w:sz w:val="22"/>
          <w:szCs w:val="22"/>
        </w:rPr>
        <w:t>u</w:t>
      </w:r>
      <w:r w:rsidRPr="005D5C97">
        <w:rPr>
          <w:rFonts w:eastAsia="Arial Narrow"/>
          <w:b/>
          <w:sz w:val="22"/>
          <w:szCs w:val="22"/>
        </w:rPr>
        <w:t>r</w:t>
      </w:r>
      <w:r w:rsidRPr="005D5C97">
        <w:rPr>
          <w:rFonts w:eastAsia="Arial Narrow"/>
          <w:b/>
          <w:spacing w:val="14"/>
          <w:sz w:val="22"/>
          <w:szCs w:val="22"/>
        </w:rPr>
        <w:t xml:space="preserve"> </w:t>
      </w:r>
      <w:r w:rsidRPr="005D5C97">
        <w:rPr>
          <w:rFonts w:eastAsia="Arial Narrow"/>
          <w:b/>
          <w:sz w:val="22"/>
          <w:szCs w:val="22"/>
        </w:rPr>
        <w:t>ou</w:t>
      </w:r>
      <w:r w:rsidRPr="005D5C97">
        <w:rPr>
          <w:rFonts w:eastAsia="Arial Narrow"/>
          <w:b/>
          <w:spacing w:val="14"/>
          <w:sz w:val="22"/>
          <w:szCs w:val="22"/>
        </w:rPr>
        <w:t xml:space="preserve"> </w:t>
      </w:r>
      <w:r w:rsidRPr="005D5C97">
        <w:rPr>
          <w:rFonts w:eastAsia="Arial Narrow"/>
          <w:b/>
          <w:sz w:val="22"/>
          <w:szCs w:val="22"/>
        </w:rPr>
        <w:t>l’</w:t>
      </w:r>
      <w:r w:rsidRPr="005D5C97">
        <w:rPr>
          <w:rFonts w:eastAsia="Arial Narrow"/>
          <w:b/>
          <w:spacing w:val="1"/>
          <w:sz w:val="22"/>
          <w:szCs w:val="22"/>
        </w:rPr>
        <w:t>a</w:t>
      </w:r>
      <w:r w:rsidRPr="005D5C97">
        <w:rPr>
          <w:rFonts w:eastAsia="Arial Narrow"/>
          <w:b/>
          <w:sz w:val="22"/>
          <w:szCs w:val="22"/>
        </w:rPr>
        <w:t>u</w:t>
      </w:r>
      <w:r w:rsidRPr="005D5C97">
        <w:rPr>
          <w:rFonts w:eastAsia="Arial Narrow"/>
          <w:b/>
          <w:spacing w:val="-1"/>
          <w:sz w:val="22"/>
          <w:szCs w:val="22"/>
        </w:rPr>
        <w:t>t</w:t>
      </w:r>
      <w:r w:rsidRPr="005D5C97">
        <w:rPr>
          <w:rFonts w:eastAsia="Arial Narrow"/>
          <w:b/>
          <w:sz w:val="22"/>
          <w:szCs w:val="22"/>
        </w:rPr>
        <w:t>orité</w:t>
      </w:r>
      <w:r w:rsidRPr="005D5C97">
        <w:rPr>
          <w:rFonts w:eastAsia="Arial Narrow"/>
          <w:b/>
          <w:spacing w:val="14"/>
          <w:sz w:val="22"/>
          <w:szCs w:val="22"/>
        </w:rPr>
        <w:t xml:space="preserve"> </w:t>
      </w:r>
      <w:r w:rsidRPr="005D5C97">
        <w:rPr>
          <w:rFonts w:eastAsia="Arial Narrow"/>
          <w:b/>
          <w:spacing w:val="1"/>
          <w:sz w:val="22"/>
          <w:szCs w:val="22"/>
        </w:rPr>
        <w:t>a</w:t>
      </w:r>
      <w:r w:rsidRPr="005D5C97">
        <w:rPr>
          <w:rFonts w:eastAsia="Arial Narrow"/>
          <w:b/>
          <w:sz w:val="22"/>
          <w:szCs w:val="22"/>
        </w:rPr>
        <w:t>dmini</w:t>
      </w:r>
      <w:r w:rsidRPr="005D5C97">
        <w:rPr>
          <w:rFonts w:eastAsia="Arial Narrow"/>
          <w:b/>
          <w:spacing w:val="1"/>
          <w:sz w:val="22"/>
          <w:szCs w:val="22"/>
        </w:rPr>
        <w:t>s</w:t>
      </w:r>
      <w:r w:rsidRPr="005D5C97">
        <w:rPr>
          <w:rFonts w:eastAsia="Arial Narrow"/>
          <w:b/>
          <w:sz w:val="22"/>
          <w:szCs w:val="22"/>
        </w:rPr>
        <w:t>trati</w:t>
      </w:r>
      <w:r w:rsidRPr="005D5C97">
        <w:rPr>
          <w:rFonts w:eastAsia="Arial Narrow"/>
          <w:b/>
          <w:spacing w:val="-1"/>
          <w:sz w:val="22"/>
          <w:szCs w:val="22"/>
        </w:rPr>
        <w:t>v</w:t>
      </w:r>
      <w:r w:rsidRPr="005D5C97">
        <w:rPr>
          <w:rFonts w:eastAsia="Arial Narrow"/>
          <w:b/>
          <w:sz w:val="22"/>
          <w:szCs w:val="22"/>
        </w:rPr>
        <w:t>e</w:t>
      </w:r>
      <w:r w:rsidRPr="005D5C97">
        <w:rPr>
          <w:rFonts w:eastAsia="Arial Narrow"/>
          <w:b/>
          <w:spacing w:val="15"/>
          <w:sz w:val="22"/>
          <w:szCs w:val="22"/>
        </w:rPr>
        <w:t xml:space="preserve"> </w:t>
      </w:r>
      <w:r w:rsidRPr="005D5C97">
        <w:rPr>
          <w:rFonts w:eastAsia="Arial Narrow"/>
          <w:b/>
          <w:spacing w:val="1"/>
          <w:sz w:val="22"/>
          <w:szCs w:val="22"/>
        </w:rPr>
        <w:t>c</w:t>
      </w:r>
      <w:r w:rsidRPr="005D5C97">
        <w:rPr>
          <w:rFonts w:eastAsia="Arial Narrow"/>
          <w:b/>
          <w:sz w:val="22"/>
          <w:szCs w:val="22"/>
        </w:rPr>
        <w:t>ompéten</w:t>
      </w:r>
      <w:r w:rsidRPr="005D5C97">
        <w:rPr>
          <w:rFonts w:eastAsia="Arial Narrow"/>
          <w:b/>
          <w:spacing w:val="-3"/>
          <w:sz w:val="22"/>
          <w:szCs w:val="22"/>
        </w:rPr>
        <w:t>t</w:t>
      </w:r>
      <w:r w:rsidRPr="005D5C97">
        <w:rPr>
          <w:rFonts w:eastAsia="Arial Narrow"/>
          <w:b/>
          <w:spacing w:val="2"/>
          <w:sz w:val="22"/>
          <w:szCs w:val="22"/>
        </w:rPr>
        <w:t>e</w:t>
      </w:r>
      <w:r w:rsidRPr="005D5C97">
        <w:rPr>
          <w:rFonts w:eastAsia="Arial Narrow"/>
          <w:b/>
          <w:sz w:val="22"/>
          <w:szCs w:val="22"/>
        </w:rPr>
        <w:t xml:space="preserve">, </w:t>
      </w:r>
      <w:r w:rsidRPr="005D5C97">
        <w:rPr>
          <w:rFonts w:eastAsia="Arial Narrow"/>
          <w:b/>
          <w:spacing w:val="1"/>
          <w:sz w:val="22"/>
          <w:szCs w:val="22"/>
        </w:rPr>
        <w:t>c</w:t>
      </w:r>
      <w:r w:rsidRPr="005D5C97">
        <w:rPr>
          <w:rFonts w:eastAsia="Arial Narrow"/>
          <w:b/>
          <w:sz w:val="22"/>
          <w:szCs w:val="22"/>
        </w:rPr>
        <w:t>on</w:t>
      </w:r>
      <w:r w:rsidRPr="005D5C97">
        <w:rPr>
          <w:rFonts w:eastAsia="Arial Narrow"/>
          <w:b/>
          <w:spacing w:val="-1"/>
          <w:sz w:val="22"/>
          <w:szCs w:val="22"/>
        </w:rPr>
        <w:t>f</w:t>
      </w:r>
      <w:r w:rsidRPr="005D5C97">
        <w:rPr>
          <w:rFonts w:eastAsia="Arial Narrow"/>
          <w:b/>
          <w:sz w:val="22"/>
          <w:szCs w:val="22"/>
        </w:rPr>
        <w:t>orm</w:t>
      </w:r>
      <w:r w:rsidRPr="005D5C97">
        <w:rPr>
          <w:rFonts w:eastAsia="Arial Narrow"/>
          <w:b/>
          <w:spacing w:val="1"/>
          <w:sz w:val="22"/>
          <w:szCs w:val="22"/>
        </w:rPr>
        <w:t>é</w:t>
      </w:r>
      <w:r w:rsidRPr="005D5C97">
        <w:rPr>
          <w:rFonts w:eastAsia="Arial Narrow"/>
          <w:b/>
          <w:sz w:val="22"/>
          <w:szCs w:val="22"/>
        </w:rPr>
        <w:t>m</w:t>
      </w:r>
      <w:r w:rsidRPr="005D5C97">
        <w:rPr>
          <w:rFonts w:eastAsia="Arial Narrow"/>
          <w:b/>
          <w:spacing w:val="1"/>
          <w:sz w:val="22"/>
          <w:szCs w:val="22"/>
        </w:rPr>
        <w:t>e</w:t>
      </w:r>
      <w:r w:rsidRPr="005D5C97">
        <w:rPr>
          <w:rFonts w:eastAsia="Arial Narrow"/>
          <w:b/>
          <w:sz w:val="22"/>
          <w:szCs w:val="22"/>
        </w:rPr>
        <w:t xml:space="preserve">nt </w:t>
      </w:r>
      <w:r w:rsidRPr="005D5C97">
        <w:rPr>
          <w:rFonts w:eastAsia="Arial Narrow"/>
          <w:b/>
          <w:spacing w:val="1"/>
          <w:sz w:val="22"/>
          <w:szCs w:val="22"/>
        </w:rPr>
        <w:t>a</w:t>
      </w:r>
      <w:r w:rsidRPr="005D5C97">
        <w:rPr>
          <w:rFonts w:eastAsia="Arial Narrow"/>
          <w:b/>
          <w:spacing w:val="-3"/>
          <w:sz w:val="22"/>
          <w:szCs w:val="22"/>
        </w:rPr>
        <w:t>u</w:t>
      </w:r>
      <w:r w:rsidRPr="005D5C97">
        <w:rPr>
          <w:rFonts w:eastAsia="Arial Narrow"/>
          <w:b/>
          <w:sz w:val="22"/>
          <w:szCs w:val="22"/>
        </w:rPr>
        <w:t>x</w:t>
      </w:r>
      <w:r w:rsidRPr="005D5C97">
        <w:rPr>
          <w:rFonts w:eastAsia="Arial Narrow"/>
          <w:b/>
          <w:spacing w:val="4"/>
          <w:sz w:val="22"/>
          <w:szCs w:val="22"/>
        </w:rPr>
        <w:t xml:space="preserve"> </w:t>
      </w:r>
      <w:r w:rsidRPr="005D5C97">
        <w:rPr>
          <w:rFonts w:eastAsia="Arial Narrow"/>
          <w:b/>
          <w:sz w:val="22"/>
          <w:szCs w:val="22"/>
        </w:rPr>
        <w:t>di</w:t>
      </w:r>
      <w:r w:rsidRPr="005D5C97">
        <w:rPr>
          <w:rFonts w:eastAsia="Arial Narrow"/>
          <w:b/>
          <w:spacing w:val="1"/>
          <w:sz w:val="22"/>
          <w:szCs w:val="22"/>
        </w:rPr>
        <w:t>s</w:t>
      </w:r>
      <w:r w:rsidRPr="005D5C97">
        <w:rPr>
          <w:rFonts w:eastAsia="Arial Narrow"/>
          <w:b/>
          <w:sz w:val="22"/>
          <w:szCs w:val="22"/>
        </w:rPr>
        <w:t>p</w:t>
      </w:r>
      <w:r w:rsidRPr="005D5C97">
        <w:rPr>
          <w:rFonts w:eastAsia="Arial Narrow"/>
          <w:b/>
          <w:spacing w:val="-3"/>
          <w:sz w:val="22"/>
          <w:szCs w:val="22"/>
        </w:rPr>
        <w:t>o</w:t>
      </w:r>
      <w:r w:rsidRPr="005D5C97">
        <w:rPr>
          <w:rFonts w:eastAsia="Arial Narrow"/>
          <w:b/>
          <w:spacing w:val="1"/>
          <w:sz w:val="22"/>
          <w:szCs w:val="22"/>
        </w:rPr>
        <w:t>s</w:t>
      </w:r>
      <w:r w:rsidRPr="005D5C97">
        <w:rPr>
          <w:rFonts w:eastAsia="Arial Narrow"/>
          <w:b/>
          <w:sz w:val="22"/>
          <w:szCs w:val="22"/>
        </w:rPr>
        <w:t>itions</w:t>
      </w:r>
      <w:r w:rsidRPr="005D5C97">
        <w:rPr>
          <w:rFonts w:eastAsia="Arial Narrow"/>
          <w:b/>
          <w:spacing w:val="15"/>
          <w:sz w:val="22"/>
          <w:szCs w:val="22"/>
        </w:rPr>
        <w:t xml:space="preserve"> </w:t>
      </w:r>
      <w:r w:rsidRPr="005D5C97">
        <w:rPr>
          <w:rFonts w:eastAsia="Arial Narrow"/>
          <w:b/>
          <w:sz w:val="22"/>
          <w:szCs w:val="22"/>
        </w:rPr>
        <w:t>du</w:t>
      </w:r>
      <w:r w:rsidRPr="005D5C97">
        <w:rPr>
          <w:rFonts w:eastAsia="Arial Narrow"/>
          <w:b/>
          <w:spacing w:val="13"/>
          <w:sz w:val="22"/>
          <w:szCs w:val="22"/>
        </w:rPr>
        <w:t xml:space="preserve"> </w:t>
      </w:r>
      <w:r w:rsidRPr="005D5C97">
        <w:rPr>
          <w:rFonts w:eastAsia="Arial Narrow"/>
          <w:b/>
          <w:sz w:val="22"/>
          <w:szCs w:val="22"/>
        </w:rPr>
        <w:t>Règ</w:t>
      </w:r>
      <w:r w:rsidRPr="005D5C97">
        <w:rPr>
          <w:rFonts w:eastAsia="Arial Narrow"/>
          <w:b/>
          <w:spacing w:val="1"/>
          <w:sz w:val="22"/>
          <w:szCs w:val="22"/>
        </w:rPr>
        <w:t>le</w:t>
      </w:r>
      <w:r w:rsidRPr="005D5C97">
        <w:rPr>
          <w:rFonts w:eastAsia="Arial Narrow"/>
          <w:b/>
          <w:sz w:val="22"/>
          <w:szCs w:val="22"/>
        </w:rPr>
        <w:t>m</w:t>
      </w:r>
      <w:r w:rsidRPr="005D5C97">
        <w:rPr>
          <w:rFonts w:eastAsia="Arial Narrow"/>
          <w:b/>
          <w:spacing w:val="1"/>
          <w:sz w:val="22"/>
          <w:szCs w:val="22"/>
        </w:rPr>
        <w:t>e</w:t>
      </w:r>
      <w:r w:rsidRPr="005D5C97">
        <w:rPr>
          <w:rFonts w:eastAsia="Arial Narrow"/>
          <w:b/>
          <w:sz w:val="22"/>
          <w:szCs w:val="22"/>
        </w:rPr>
        <w:t>nt</w:t>
      </w:r>
      <w:r w:rsidRPr="005D5C97">
        <w:rPr>
          <w:rFonts w:eastAsia="Arial Narrow"/>
          <w:b/>
          <w:spacing w:val="13"/>
          <w:sz w:val="22"/>
          <w:szCs w:val="22"/>
        </w:rPr>
        <w:t xml:space="preserve"> </w:t>
      </w:r>
      <w:r w:rsidRPr="005D5C97">
        <w:rPr>
          <w:rFonts w:eastAsia="Arial Narrow"/>
          <w:b/>
          <w:spacing w:val="1"/>
          <w:sz w:val="22"/>
          <w:szCs w:val="22"/>
        </w:rPr>
        <w:t>P</w:t>
      </w:r>
      <w:r w:rsidRPr="005D5C97">
        <w:rPr>
          <w:rFonts w:eastAsia="Arial Narrow"/>
          <w:b/>
          <w:spacing w:val="-1"/>
          <w:sz w:val="22"/>
          <w:szCs w:val="22"/>
        </w:rPr>
        <w:t>a</w:t>
      </w:r>
      <w:r w:rsidRPr="005D5C97">
        <w:rPr>
          <w:rFonts w:eastAsia="Arial Narrow"/>
          <w:b/>
          <w:sz w:val="22"/>
          <w:szCs w:val="22"/>
        </w:rPr>
        <w:t>rti</w:t>
      </w:r>
      <w:r w:rsidRPr="005D5C97">
        <w:rPr>
          <w:rFonts w:eastAsia="Arial Narrow"/>
          <w:b/>
          <w:spacing w:val="1"/>
          <w:sz w:val="22"/>
          <w:szCs w:val="22"/>
        </w:rPr>
        <w:t>c</w:t>
      </w:r>
      <w:r w:rsidRPr="005D5C97">
        <w:rPr>
          <w:rFonts w:eastAsia="Arial Narrow"/>
          <w:b/>
          <w:sz w:val="22"/>
          <w:szCs w:val="22"/>
        </w:rPr>
        <w:t>uli</w:t>
      </w:r>
      <w:r w:rsidRPr="005D5C97">
        <w:rPr>
          <w:rFonts w:eastAsia="Arial Narrow"/>
          <w:b/>
          <w:spacing w:val="1"/>
          <w:sz w:val="22"/>
          <w:szCs w:val="22"/>
        </w:rPr>
        <w:t>e</w:t>
      </w:r>
      <w:r w:rsidRPr="005D5C97">
        <w:rPr>
          <w:rFonts w:eastAsia="Arial Narrow"/>
          <w:b/>
          <w:sz w:val="22"/>
          <w:szCs w:val="22"/>
        </w:rPr>
        <w:t>r</w:t>
      </w:r>
      <w:r w:rsidRPr="005D5C97">
        <w:rPr>
          <w:rFonts w:eastAsia="Arial Narrow"/>
          <w:b/>
          <w:spacing w:val="15"/>
          <w:sz w:val="22"/>
          <w:szCs w:val="22"/>
        </w:rPr>
        <w:t xml:space="preserve"> </w:t>
      </w:r>
      <w:r w:rsidRPr="005D5C97">
        <w:rPr>
          <w:rFonts w:eastAsia="Arial Narrow"/>
          <w:b/>
          <w:sz w:val="22"/>
          <w:szCs w:val="22"/>
        </w:rPr>
        <w:t>de</w:t>
      </w:r>
      <w:r w:rsidRPr="005D5C97">
        <w:rPr>
          <w:rFonts w:eastAsia="Arial Narrow"/>
          <w:b/>
          <w:spacing w:val="14"/>
          <w:sz w:val="22"/>
          <w:szCs w:val="22"/>
        </w:rPr>
        <w:t xml:space="preserve"> </w:t>
      </w:r>
      <w:r w:rsidRPr="005D5C97">
        <w:rPr>
          <w:rFonts w:eastAsia="Arial Narrow"/>
          <w:b/>
          <w:sz w:val="22"/>
          <w:szCs w:val="22"/>
        </w:rPr>
        <w:t>l</w:t>
      </w:r>
      <w:r w:rsidRPr="005D5C97">
        <w:rPr>
          <w:rFonts w:eastAsia="Arial Narrow"/>
          <w:b/>
          <w:spacing w:val="1"/>
          <w:sz w:val="22"/>
          <w:szCs w:val="22"/>
        </w:rPr>
        <w:t>’</w:t>
      </w:r>
      <w:r w:rsidRPr="005D5C97">
        <w:rPr>
          <w:rFonts w:eastAsia="Arial Narrow"/>
          <w:b/>
          <w:sz w:val="22"/>
          <w:szCs w:val="22"/>
        </w:rPr>
        <w:t>Ap</w:t>
      </w:r>
      <w:r w:rsidRPr="005D5C97">
        <w:rPr>
          <w:rFonts w:eastAsia="Arial Narrow"/>
          <w:b/>
          <w:spacing w:val="-1"/>
          <w:sz w:val="22"/>
          <w:szCs w:val="22"/>
        </w:rPr>
        <w:t>p</w:t>
      </w:r>
      <w:r w:rsidRPr="005D5C97">
        <w:rPr>
          <w:rFonts w:eastAsia="Arial Narrow"/>
          <w:b/>
          <w:spacing w:val="1"/>
          <w:sz w:val="22"/>
          <w:szCs w:val="22"/>
        </w:rPr>
        <w:t>e</w:t>
      </w:r>
      <w:r w:rsidRPr="005D5C97">
        <w:rPr>
          <w:rFonts w:eastAsia="Arial Narrow"/>
          <w:b/>
          <w:sz w:val="22"/>
          <w:szCs w:val="22"/>
        </w:rPr>
        <w:t>l</w:t>
      </w:r>
      <w:r w:rsidRPr="005D5C97">
        <w:rPr>
          <w:rFonts w:eastAsia="Arial Narrow"/>
          <w:b/>
          <w:spacing w:val="14"/>
          <w:sz w:val="22"/>
          <w:szCs w:val="22"/>
        </w:rPr>
        <w:t xml:space="preserve"> </w:t>
      </w:r>
      <w:r w:rsidRPr="005D5C97">
        <w:rPr>
          <w:rFonts w:eastAsia="Arial Narrow"/>
          <w:b/>
          <w:sz w:val="22"/>
          <w:szCs w:val="22"/>
        </w:rPr>
        <w:t>d’Of</w:t>
      </w:r>
      <w:r w:rsidRPr="005D5C97">
        <w:rPr>
          <w:rFonts w:eastAsia="Arial Narrow"/>
          <w:b/>
          <w:spacing w:val="-1"/>
          <w:sz w:val="22"/>
          <w:szCs w:val="22"/>
        </w:rPr>
        <w:t>f</w:t>
      </w:r>
      <w:r w:rsidRPr="005D5C97">
        <w:rPr>
          <w:rFonts w:eastAsia="Arial Narrow"/>
          <w:b/>
          <w:spacing w:val="-2"/>
          <w:sz w:val="22"/>
          <w:szCs w:val="22"/>
        </w:rPr>
        <w:t>r</w:t>
      </w:r>
      <w:r w:rsidRPr="005D5C97">
        <w:rPr>
          <w:rFonts w:eastAsia="Arial Narrow"/>
          <w:b/>
          <w:spacing w:val="1"/>
          <w:sz w:val="22"/>
          <w:szCs w:val="22"/>
        </w:rPr>
        <w:t>es</w:t>
      </w:r>
      <w:r w:rsidRPr="005D5C97">
        <w:rPr>
          <w:rFonts w:eastAsia="Arial Narrow"/>
          <w:b/>
          <w:sz w:val="22"/>
          <w:szCs w:val="22"/>
        </w:rPr>
        <w:t xml:space="preserve">. </w:t>
      </w:r>
      <w:r w:rsidRPr="005D5C97">
        <w:rPr>
          <w:rFonts w:eastAsia="Arial Narrow"/>
          <w:b/>
          <w:spacing w:val="1"/>
          <w:sz w:val="22"/>
          <w:szCs w:val="22"/>
        </w:rPr>
        <w:t>E</w:t>
      </w:r>
      <w:r w:rsidRPr="005D5C97">
        <w:rPr>
          <w:rFonts w:eastAsia="Arial Narrow"/>
          <w:b/>
          <w:sz w:val="22"/>
          <w:szCs w:val="22"/>
        </w:rPr>
        <w:t>l</w:t>
      </w:r>
      <w:r w:rsidRPr="005D5C97">
        <w:rPr>
          <w:rFonts w:eastAsia="Arial Narrow"/>
          <w:b/>
          <w:spacing w:val="1"/>
          <w:sz w:val="22"/>
          <w:szCs w:val="22"/>
        </w:rPr>
        <w:t>l</w:t>
      </w:r>
      <w:r w:rsidRPr="005D5C97">
        <w:rPr>
          <w:rFonts w:eastAsia="Arial Narrow"/>
          <w:b/>
          <w:spacing w:val="-1"/>
          <w:sz w:val="22"/>
          <w:szCs w:val="22"/>
        </w:rPr>
        <w:t>e</w:t>
      </w:r>
      <w:r w:rsidRPr="005D5C97">
        <w:rPr>
          <w:rFonts w:eastAsia="Arial Narrow"/>
          <w:b/>
          <w:sz w:val="22"/>
          <w:szCs w:val="22"/>
        </w:rPr>
        <w:t>s</w:t>
      </w:r>
      <w:r w:rsidRPr="005D5C97">
        <w:rPr>
          <w:rFonts w:eastAsia="Arial Narrow"/>
          <w:b/>
          <w:spacing w:val="2"/>
          <w:sz w:val="22"/>
          <w:szCs w:val="22"/>
        </w:rPr>
        <w:t xml:space="preserve"> </w:t>
      </w:r>
      <w:r w:rsidRPr="005D5C97">
        <w:rPr>
          <w:rFonts w:eastAsia="Arial Narrow"/>
          <w:b/>
          <w:sz w:val="22"/>
          <w:szCs w:val="22"/>
        </w:rPr>
        <w:t>do</w:t>
      </w:r>
      <w:r w:rsidRPr="005D5C97">
        <w:rPr>
          <w:rFonts w:eastAsia="Arial Narrow"/>
          <w:b/>
          <w:spacing w:val="-2"/>
          <w:sz w:val="22"/>
          <w:szCs w:val="22"/>
        </w:rPr>
        <w:t>i</w:t>
      </w:r>
      <w:r w:rsidRPr="005D5C97">
        <w:rPr>
          <w:rFonts w:eastAsia="Arial Narrow"/>
          <w:b/>
          <w:spacing w:val="1"/>
          <w:sz w:val="22"/>
          <w:szCs w:val="22"/>
        </w:rPr>
        <w:t>ve</w:t>
      </w:r>
      <w:r w:rsidRPr="005D5C97">
        <w:rPr>
          <w:rFonts w:eastAsia="Arial Narrow"/>
          <w:b/>
          <w:sz w:val="22"/>
          <w:szCs w:val="22"/>
        </w:rPr>
        <w:t>nt dat</w:t>
      </w:r>
      <w:r w:rsidRPr="005D5C97">
        <w:rPr>
          <w:rFonts w:eastAsia="Arial Narrow"/>
          <w:b/>
          <w:spacing w:val="-2"/>
          <w:sz w:val="22"/>
          <w:szCs w:val="22"/>
        </w:rPr>
        <w:t>e</w:t>
      </w:r>
      <w:r w:rsidRPr="005D5C97">
        <w:rPr>
          <w:rFonts w:eastAsia="Arial Narrow"/>
          <w:b/>
          <w:sz w:val="22"/>
          <w:szCs w:val="22"/>
        </w:rPr>
        <w:t>r</w:t>
      </w:r>
      <w:r w:rsidRPr="005D5C97">
        <w:rPr>
          <w:rFonts w:eastAsia="Arial Narrow"/>
          <w:b/>
          <w:spacing w:val="1"/>
          <w:sz w:val="22"/>
          <w:szCs w:val="22"/>
        </w:rPr>
        <w:t xml:space="preserve"> </w:t>
      </w:r>
      <w:r w:rsidRPr="005D5C97">
        <w:rPr>
          <w:rFonts w:eastAsia="Arial Narrow"/>
          <w:b/>
          <w:sz w:val="22"/>
          <w:szCs w:val="22"/>
        </w:rPr>
        <w:t>de moins</w:t>
      </w:r>
      <w:r w:rsidRPr="005D5C97">
        <w:rPr>
          <w:rFonts w:eastAsia="Arial Narrow"/>
          <w:b/>
          <w:spacing w:val="-8"/>
          <w:sz w:val="22"/>
          <w:szCs w:val="22"/>
        </w:rPr>
        <w:t xml:space="preserve"> </w:t>
      </w:r>
      <w:r w:rsidRPr="005D5C97">
        <w:rPr>
          <w:rFonts w:eastAsia="Arial Narrow"/>
          <w:b/>
          <w:sz w:val="22"/>
          <w:szCs w:val="22"/>
        </w:rPr>
        <w:t>de</w:t>
      </w:r>
      <w:r w:rsidRPr="005D5C97">
        <w:rPr>
          <w:rFonts w:eastAsia="Arial Narrow"/>
          <w:b/>
          <w:spacing w:val="-9"/>
          <w:sz w:val="22"/>
          <w:szCs w:val="22"/>
        </w:rPr>
        <w:t xml:space="preserve"> </w:t>
      </w:r>
      <w:r w:rsidRPr="005D5C97">
        <w:rPr>
          <w:rFonts w:eastAsia="Arial Narrow"/>
          <w:b/>
          <w:sz w:val="22"/>
          <w:szCs w:val="22"/>
        </w:rPr>
        <w:t>trois</w:t>
      </w:r>
      <w:r w:rsidRPr="005D5C97">
        <w:rPr>
          <w:rFonts w:eastAsia="Arial Narrow"/>
          <w:b/>
          <w:spacing w:val="-9"/>
          <w:sz w:val="22"/>
          <w:szCs w:val="22"/>
        </w:rPr>
        <w:t xml:space="preserve"> </w:t>
      </w:r>
      <w:r w:rsidRPr="005D5C97">
        <w:rPr>
          <w:rFonts w:eastAsia="Arial Narrow"/>
          <w:b/>
          <w:sz w:val="22"/>
          <w:szCs w:val="22"/>
        </w:rPr>
        <w:t>(0</w:t>
      </w:r>
      <w:r w:rsidRPr="005D5C97">
        <w:rPr>
          <w:rFonts w:eastAsia="Arial Narrow"/>
          <w:b/>
          <w:spacing w:val="1"/>
          <w:sz w:val="22"/>
          <w:szCs w:val="22"/>
        </w:rPr>
        <w:t>3</w:t>
      </w:r>
      <w:r w:rsidRPr="005D5C97">
        <w:rPr>
          <w:rFonts w:eastAsia="Arial Narrow"/>
          <w:b/>
          <w:sz w:val="22"/>
          <w:szCs w:val="22"/>
        </w:rPr>
        <w:t>)</w:t>
      </w:r>
      <w:r w:rsidRPr="005D5C97">
        <w:rPr>
          <w:rFonts w:eastAsia="Arial Narrow"/>
          <w:b/>
          <w:spacing w:val="-10"/>
          <w:sz w:val="22"/>
          <w:szCs w:val="22"/>
        </w:rPr>
        <w:t xml:space="preserve"> </w:t>
      </w:r>
      <w:r w:rsidRPr="005D5C97">
        <w:rPr>
          <w:rFonts w:eastAsia="Arial Narrow"/>
          <w:b/>
          <w:sz w:val="22"/>
          <w:szCs w:val="22"/>
        </w:rPr>
        <w:t>mois</w:t>
      </w:r>
      <w:r w:rsidRPr="005D5C97">
        <w:rPr>
          <w:rFonts w:eastAsia="Arial Narrow"/>
          <w:b/>
          <w:spacing w:val="-8"/>
          <w:sz w:val="22"/>
          <w:szCs w:val="22"/>
        </w:rPr>
        <w:t xml:space="preserve"> </w:t>
      </w:r>
      <w:r w:rsidRPr="005D5C97">
        <w:rPr>
          <w:rFonts w:eastAsia="Arial Narrow"/>
          <w:b/>
          <w:spacing w:val="-3"/>
          <w:sz w:val="22"/>
          <w:szCs w:val="22"/>
        </w:rPr>
        <w:t>o</w:t>
      </w:r>
      <w:r w:rsidRPr="005D5C97">
        <w:rPr>
          <w:rFonts w:eastAsia="Arial Narrow"/>
          <w:b/>
          <w:sz w:val="22"/>
          <w:szCs w:val="22"/>
        </w:rPr>
        <w:t>u</w:t>
      </w:r>
      <w:r w:rsidRPr="005D5C97">
        <w:rPr>
          <w:rFonts w:eastAsia="Arial Narrow"/>
          <w:b/>
          <w:spacing w:val="-9"/>
          <w:sz w:val="22"/>
          <w:szCs w:val="22"/>
        </w:rPr>
        <w:t xml:space="preserve"> </w:t>
      </w:r>
      <w:r w:rsidRPr="005D5C97">
        <w:rPr>
          <w:rFonts w:eastAsia="Arial Narrow"/>
          <w:b/>
          <w:spacing w:val="1"/>
          <w:sz w:val="22"/>
          <w:szCs w:val="22"/>
        </w:rPr>
        <w:t>av</w:t>
      </w:r>
      <w:r w:rsidRPr="005D5C97">
        <w:rPr>
          <w:rFonts w:eastAsia="Arial Narrow"/>
          <w:b/>
          <w:sz w:val="22"/>
          <w:szCs w:val="22"/>
        </w:rPr>
        <w:t>oir</w:t>
      </w:r>
      <w:r w:rsidRPr="005D5C97">
        <w:rPr>
          <w:rFonts w:eastAsia="Arial Narrow"/>
          <w:b/>
          <w:spacing w:val="-9"/>
          <w:sz w:val="22"/>
          <w:szCs w:val="22"/>
        </w:rPr>
        <w:t xml:space="preserve"> </w:t>
      </w:r>
      <w:r w:rsidRPr="005D5C97">
        <w:rPr>
          <w:rFonts w:eastAsia="Arial Narrow"/>
          <w:b/>
          <w:spacing w:val="1"/>
          <w:sz w:val="22"/>
          <w:szCs w:val="22"/>
        </w:rPr>
        <w:t>é</w:t>
      </w:r>
      <w:r w:rsidRPr="005D5C97">
        <w:rPr>
          <w:rFonts w:eastAsia="Arial Narrow"/>
          <w:b/>
          <w:sz w:val="22"/>
          <w:szCs w:val="22"/>
        </w:rPr>
        <w:t>té</w:t>
      </w:r>
      <w:r w:rsidRPr="005D5C97">
        <w:rPr>
          <w:rFonts w:eastAsia="Arial Narrow"/>
          <w:b/>
          <w:spacing w:val="-9"/>
          <w:sz w:val="22"/>
          <w:szCs w:val="22"/>
        </w:rPr>
        <w:t xml:space="preserve"> </w:t>
      </w:r>
      <w:r w:rsidRPr="005D5C97">
        <w:rPr>
          <w:rFonts w:eastAsia="Arial Narrow"/>
          <w:b/>
          <w:spacing w:val="1"/>
          <w:sz w:val="22"/>
          <w:szCs w:val="22"/>
        </w:rPr>
        <w:t>é</w:t>
      </w:r>
      <w:r w:rsidRPr="005D5C97">
        <w:rPr>
          <w:rFonts w:eastAsia="Arial Narrow"/>
          <w:b/>
          <w:sz w:val="22"/>
          <w:szCs w:val="22"/>
        </w:rPr>
        <w:t>tab</w:t>
      </w:r>
      <w:r w:rsidRPr="005D5C97">
        <w:rPr>
          <w:rFonts w:eastAsia="Arial Narrow"/>
          <w:b/>
          <w:spacing w:val="-2"/>
          <w:sz w:val="22"/>
          <w:szCs w:val="22"/>
        </w:rPr>
        <w:t>l</w:t>
      </w:r>
      <w:r w:rsidRPr="005D5C97">
        <w:rPr>
          <w:rFonts w:eastAsia="Arial Narrow"/>
          <w:b/>
          <w:sz w:val="22"/>
          <w:szCs w:val="22"/>
        </w:rPr>
        <w:t>i</w:t>
      </w:r>
      <w:r w:rsidRPr="005D5C97">
        <w:rPr>
          <w:rFonts w:eastAsia="Arial Narrow"/>
          <w:b/>
          <w:spacing w:val="1"/>
          <w:sz w:val="22"/>
          <w:szCs w:val="22"/>
        </w:rPr>
        <w:t>e</w:t>
      </w:r>
      <w:r w:rsidRPr="005D5C97">
        <w:rPr>
          <w:rFonts w:eastAsia="Arial Narrow"/>
          <w:b/>
          <w:sz w:val="22"/>
          <w:szCs w:val="22"/>
        </w:rPr>
        <w:t>s</w:t>
      </w:r>
      <w:r w:rsidRPr="005D5C97">
        <w:rPr>
          <w:rFonts w:eastAsia="Arial Narrow"/>
          <w:b/>
          <w:spacing w:val="-8"/>
          <w:sz w:val="22"/>
          <w:szCs w:val="22"/>
        </w:rPr>
        <w:t xml:space="preserve"> </w:t>
      </w:r>
      <w:r w:rsidRPr="005D5C97">
        <w:rPr>
          <w:rFonts w:eastAsia="Arial Narrow"/>
          <w:b/>
          <w:sz w:val="22"/>
          <w:szCs w:val="22"/>
        </w:rPr>
        <w:t>pos</w:t>
      </w:r>
      <w:r w:rsidRPr="005D5C97">
        <w:rPr>
          <w:rFonts w:eastAsia="Arial Narrow"/>
          <w:b/>
          <w:spacing w:val="-3"/>
          <w:sz w:val="22"/>
          <w:szCs w:val="22"/>
        </w:rPr>
        <w:t>t</w:t>
      </w:r>
      <w:r w:rsidRPr="005D5C97">
        <w:rPr>
          <w:rFonts w:eastAsia="Arial Narrow"/>
          <w:b/>
          <w:spacing w:val="1"/>
          <w:sz w:val="22"/>
          <w:szCs w:val="22"/>
        </w:rPr>
        <w:t>é</w:t>
      </w:r>
      <w:r w:rsidRPr="005D5C97">
        <w:rPr>
          <w:rFonts w:eastAsia="Arial Narrow"/>
          <w:b/>
          <w:sz w:val="22"/>
          <w:szCs w:val="22"/>
        </w:rPr>
        <w:t>r</w:t>
      </w:r>
      <w:r w:rsidRPr="005D5C97">
        <w:rPr>
          <w:rFonts w:eastAsia="Arial Narrow"/>
          <w:b/>
          <w:spacing w:val="-2"/>
          <w:sz w:val="22"/>
          <w:szCs w:val="22"/>
        </w:rPr>
        <w:t>i</w:t>
      </w:r>
      <w:r w:rsidRPr="005D5C97">
        <w:rPr>
          <w:rFonts w:eastAsia="Arial Narrow"/>
          <w:b/>
          <w:spacing w:val="1"/>
          <w:sz w:val="22"/>
          <w:szCs w:val="22"/>
        </w:rPr>
        <w:t>e</w:t>
      </w:r>
      <w:r w:rsidRPr="005D5C97">
        <w:rPr>
          <w:rFonts w:eastAsia="Arial Narrow"/>
          <w:b/>
          <w:sz w:val="22"/>
          <w:szCs w:val="22"/>
        </w:rPr>
        <w:t>ur</w:t>
      </w:r>
      <w:r w:rsidRPr="005D5C97">
        <w:rPr>
          <w:rFonts w:eastAsia="Arial Narrow"/>
          <w:b/>
          <w:spacing w:val="1"/>
          <w:sz w:val="22"/>
          <w:szCs w:val="22"/>
        </w:rPr>
        <w:t>e</w:t>
      </w:r>
      <w:r w:rsidRPr="005D5C97">
        <w:rPr>
          <w:rFonts w:eastAsia="Arial Narrow"/>
          <w:b/>
          <w:sz w:val="22"/>
          <w:szCs w:val="22"/>
        </w:rPr>
        <w:t>m</w:t>
      </w:r>
      <w:r w:rsidRPr="005D5C97">
        <w:rPr>
          <w:rFonts w:eastAsia="Arial Narrow"/>
          <w:b/>
          <w:spacing w:val="1"/>
          <w:sz w:val="22"/>
          <w:szCs w:val="22"/>
        </w:rPr>
        <w:t>e</w:t>
      </w:r>
      <w:r w:rsidRPr="005D5C97">
        <w:rPr>
          <w:rFonts w:eastAsia="Arial Narrow"/>
          <w:b/>
          <w:sz w:val="22"/>
          <w:szCs w:val="22"/>
        </w:rPr>
        <w:t>nt</w:t>
      </w:r>
      <w:r w:rsidRPr="005D5C97">
        <w:rPr>
          <w:rFonts w:eastAsia="Arial Narrow"/>
          <w:b/>
          <w:spacing w:val="-10"/>
          <w:sz w:val="22"/>
          <w:szCs w:val="22"/>
        </w:rPr>
        <w:t xml:space="preserve"> </w:t>
      </w:r>
      <w:r w:rsidRPr="005D5C97">
        <w:rPr>
          <w:rFonts w:eastAsia="Arial Narrow"/>
          <w:b/>
          <w:sz w:val="22"/>
          <w:szCs w:val="22"/>
        </w:rPr>
        <w:t>à</w:t>
      </w:r>
      <w:r w:rsidRPr="005D5C97">
        <w:rPr>
          <w:rFonts w:eastAsia="Arial Narrow"/>
          <w:b/>
          <w:spacing w:val="-8"/>
          <w:sz w:val="22"/>
          <w:szCs w:val="22"/>
        </w:rPr>
        <w:t xml:space="preserve"> </w:t>
      </w:r>
      <w:r w:rsidRPr="005D5C97">
        <w:rPr>
          <w:rFonts w:eastAsia="Arial Narrow"/>
          <w:b/>
          <w:spacing w:val="-2"/>
          <w:sz w:val="22"/>
          <w:szCs w:val="22"/>
        </w:rPr>
        <w:t>l</w:t>
      </w:r>
      <w:r w:rsidRPr="005D5C97">
        <w:rPr>
          <w:rFonts w:eastAsia="Arial Narrow"/>
          <w:b/>
          <w:sz w:val="22"/>
          <w:szCs w:val="22"/>
        </w:rPr>
        <w:t>a</w:t>
      </w:r>
      <w:r w:rsidRPr="005D5C97">
        <w:rPr>
          <w:rFonts w:eastAsia="Arial Narrow"/>
          <w:b/>
          <w:spacing w:val="-8"/>
          <w:sz w:val="22"/>
          <w:szCs w:val="22"/>
        </w:rPr>
        <w:t xml:space="preserve"> </w:t>
      </w:r>
      <w:r w:rsidRPr="005D5C97">
        <w:rPr>
          <w:rFonts w:eastAsia="Arial Narrow"/>
          <w:b/>
          <w:sz w:val="22"/>
          <w:szCs w:val="22"/>
        </w:rPr>
        <w:t>date</w:t>
      </w:r>
      <w:r w:rsidRPr="005D5C97">
        <w:rPr>
          <w:rFonts w:eastAsia="Arial Narrow"/>
          <w:b/>
          <w:spacing w:val="-9"/>
          <w:sz w:val="22"/>
          <w:szCs w:val="22"/>
        </w:rPr>
        <w:t xml:space="preserve"> </w:t>
      </w:r>
      <w:r w:rsidRPr="005D5C97">
        <w:rPr>
          <w:rFonts w:eastAsia="Arial Narrow"/>
          <w:b/>
          <w:sz w:val="22"/>
          <w:szCs w:val="22"/>
        </w:rPr>
        <w:t>de</w:t>
      </w:r>
      <w:r w:rsidRPr="005D5C97">
        <w:rPr>
          <w:rFonts w:eastAsia="Arial Narrow"/>
          <w:b/>
          <w:spacing w:val="-9"/>
          <w:sz w:val="22"/>
          <w:szCs w:val="22"/>
        </w:rPr>
        <w:t xml:space="preserve"> </w:t>
      </w:r>
      <w:r w:rsidRPr="005D5C97">
        <w:rPr>
          <w:rFonts w:eastAsia="Arial Narrow"/>
          <w:b/>
          <w:spacing w:val="1"/>
          <w:sz w:val="22"/>
          <w:szCs w:val="22"/>
        </w:rPr>
        <w:t>s</w:t>
      </w:r>
      <w:r w:rsidRPr="005D5C97">
        <w:rPr>
          <w:rFonts w:eastAsia="Arial Narrow"/>
          <w:b/>
          <w:sz w:val="22"/>
          <w:szCs w:val="22"/>
        </w:rPr>
        <w:t>ig</w:t>
      </w:r>
      <w:r w:rsidRPr="005D5C97">
        <w:rPr>
          <w:rFonts w:eastAsia="Arial Narrow"/>
          <w:b/>
          <w:spacing w:val="-2"/>
          <w:sz w:val="22"/>
          <w:szCs w:val="22"/>
        </w:rPr>
        <w:t>n</w:t>
      </w:r>
      <w:r w:rsidRPr="005D5C97">
        <w:rPr>
          <w:rFonts w:eastAsia="Arial Narrow"/>
          <w:b/>
          <w:spacing w:val="1"/>
          <w:sz w:val="22"/>
          <w:szCs w:val="22"/>
        </w:rPr>
        <w:t>a</w:t>
      </w:r>
      <w:r w:rsidRPr="005D5C97">
        <w:rPr>
          <w:rFonts w:eastAsia="Arial Narrow"/>
          <w:b/>
          <w:sz w:val="22"/>
          <w:szCs w:val="22"/>
        </w:rPr>
        <w:t>t</w:t>
      </w:r>
      <w:r w:rsidRPr="005D5C97">
        <w:rPr>
          <w:rFonts w:eastAsia="Arial Narrow"/>
          <w:b/>
          <w:spacing w:val="-1"/>
          <w:sz w:val="22"/>
          <w:szCs w:val="22"/>
        </w:rPr>
        <w:t>u</w:t>
      </w:r>
      <w:r w:rsidRPr="005D5C97">
        <w:rPr>
          <w:rFonts w:eastAsia="Arial Narrow"/>
          <w:b/>
          <w:sz w:val="22"/>
          <w:szCs w:val="22"/>
        </w:rPr>
        <w:t>re</w:t>
      </w:r>
      <w:r w:rsidRPr="005D5C97">
        <w:rPr>
          <w:rFonts w:eastAsia="Arial Narrow"/>
          <w:b/>
          <w:spacing w:val="-8"/>
          <w:sz w:val="22"/>
          <w:szCs w:val="22"/>
        </w:rPr>
        <w:t xml:space="preserve"> </w:t>
      </w:r>
      <w:r w:rsidRPr="005D5C97">
        <w:rPr>
          <w:rFonts w:eastAsia="Arial Narrow"/>
          <w:b/>
          <w:sz w:val="22"/>
          <w:szCs w:val="22"/>
        </w:rPr>
        <w:t>de</w:t>
      </w:r>
      <w:r w:rsidRPr="005D5C97">
        <w:rPr>
          <w:rFonts w:eastAsia="Arial Narrow"/>
          <w:b/>
          <w:spacing w:val="-9"/>
          <w:sz w:val="22"/>
          <w:szCs w:val="22"/>
        </w:rPr>
        <w:t xml:space="preserve"> </w:t>
      </w:r>
      <w:r w:rsidRPr="005D5C97">
        <w:rPr>
          <w:rFonts w:eastAsia="Arial Narrow"/>
          <w:b/>
          <w:sz w:val="22"/>
          <w:szCs w:val="22"/>
        </w:rPr>
        <w:t>l</w:t>
      </w:r>
      <w:r w:rsidRPr="005D5C97">
        <w:rPr>
          <w:rFonts w:eastAsia="Arial Narrow"/>
          <w:b/>
          <w:spacing w:val="1"/>
          <w:sz w:val="22"/>
          <w:szCs w:val="22"/>
        </w:rPr>
        <w:t>’</w:t>
      </w:r>
      <w:r w:rsidRPr="005D5C97">
        <w:rPr>
          <w:rFonts w:eastAsia="Arial Narrow"/>
          <w:b/>
          <w:spacing w:val="-1"/>
          <w:sz w:val="22"/>
          <w:szCs w:val="22"/>
        </w:rPr>
        <w:t>a</w:t>
      </w:r>
      <w:r w:rsidRPr="005D5C97">
        <w:rPr>
          <w:rFonts w:eastAsia="Arial Narrow"/>
          <w:b/>
          <w:spacing w:val="1"/>
          <w:sz w:val="22"/>
          <w:szCs w:val="22"/>
        </w:rPr>
        <w:t>v</w:t>
      </w:r>
      <w:r w:rsidRPr="005D5C97">
        <w:rPr>
          <w:rFonts w:eastAsia="Arial Narrow"/>
          <w:b/>
          <w:sz w:val="22"/>
          <w:szCs w:val="22"/>
        </w:rPr>
        <w:t>is</w:t>
      </w:r>
      <w:r w:rsidRPr="005D5C97">
        <w:rPr>
          <w:rFonts w:eastAsia="Arial Narrow"/>
          <w:b/>
          <w:spacing w:val="-8"/>
          <w:sz w:val="22"/>
          <w:szCs w:val="22"/>
        </w:rPr>
        <w:t xml:space="preserve"> </w:t>
      </w:r>
      <w:r w:rsidRPr="005D5C97">
        <w:rPr>
          <w:rFonts w:eastAsia="Arial Narrow"/>
          <w:b/>
          <w:sz w:val="22"/>
          <w:szCs w:val="22"/>
        </w:rPr>
        <w:t>de</w:t>
      </w:r>
      <w:r w:rsidRPr="005D5C97">
        <w:rPr>
          <w:rFonts w:eastAsia="Arial Narrow"/>
          <w:b/>
          <w:spacing w:val="-9"/>
          <w:sz w:val="22"/>
          <w:szCs w:val="22"/>
        </w:rPr>
        <w:t xml:space="preserve"> </w:t>
      </w:r>
      <w:r w:rsidRPr="005D5C97">
        <w:rPr>
          <w:rFonts w:eastAsia="Arial Narrow"/>
          <w:b/>
          <w:sz w:val="22"/>
          <w:szCs w:val="22"/>
        </w:rPr>
        <w:t>D’Ap</w:t>
      </w:r>
      <w:r w:rsidRPr="005D5C97">
        <w:rPr>
          <w:rFonts w:eastAsia="Arial Narrow"/>
          <w:b/>
          <w:spacing w:val="-1"/>
          <w:sz w:val="22"/>
          <w:szCs w:val="22"/>
        </w:rPr>
        <w:t>p</w:t>
      </w:r>
      <w:r w:rsidRPr="005D5C97">
        <w:rPr>
          <w:rFonts w:eastAsia="Arial Narrow"/>
          <w:b/>
          <w:spacing w:val="1"/>
          <w:sz w:val="22"/>
          <w:szCs w:val="22"/>
        </w:rPr>
        <w:t>e</w:t>
      </w:r>
      <w:r w:rsidRPr="005D5C97">
        <w:rPr>
          <w:rFonts w:eastAsia="Arial Narrow"/>
          <w:b/>
          <w:sz w:val="22"/>
          <w:szCs w:val="22"/>
        </w:rPr>
        <w:t>l d’Of</w:t>
      </w:r>
      <w:r w:rsidRPr="005D5C97">
        <w:rPr>
          <w:rFonts w:eastAsia="Arial Narrow"/>
          <w:b/>
          <w:spacing w:val="-1"/>
          <w:sz w:val="22"/>
          <w:szCs w:val="22"/>
        </w:rPr>
        <w:t>f</w:t>
      </w:r>
      <w:r w:rsidRPr="005D5C97">
        <w:rPr>
          <w:rFonts w:eastAsia="Arial Narrow"/>
          <w:b/>
          <w:sz w:val="22"/>
          <w:szCs w:val="22"/>
        </w:rPr>
        <w:t>r</w:t>
      </w:r>
      <w:r w:rsidRPr="005D5C97">
        <w:rPr>
          <w:rFonts w:eastAsia="Arial Narrow"/>
          <w:b/>
          <w:spacing w:val="1"/>
          <w:sz w:val="22"/>
          <w:szCs w:val="22"/>
        </w:rPr>
        <w:t>e</w:t>
      </w:r>
      <w:r w:rsidRPr="005D5C97">
        <w:rPr>
          <w:rFonts w:eastAsia="Arial Narrow"/>
          <w:b/>
          <w:sz w:val="22"/>
          <w:szCs w:val="22"/>
        </w:rPr>
        <w:t>s</w:t>
      </w:r>
    </w:p>
    <w:p w14:paraId="5315E0FF" w14:textId="77777777" w:rsidR="00933A72" w:rsidRPr="005D5C97" w:rsidRDefault="00933A72" w:rsidP="00933A72">
      <w:pPr>
        <w:spacing w:line="276" w:lineRule="auto"/>
        <w:ind w:right="76"/>
        <w:jc w:val="both"/>
        <w:rPr>
          <w:rFonts w:eastAsia="Arial Narrow"/>
          <w:sz w:val="22"/>
          <w:szCs w:val="22"/>
        </w:rPr>
      </w:pPr>
      <w:r w:rsidRPr="005D5C97">
        <w:rPr>
          <w:rFonts w:eastAsia="Arial Narrow"/>
          <w:spacing w:val="2"/>
          <w:sz w:val="22"/>
          <w:szCs w:val="22"/>
        </w:rPr>
        <w:t>E</w:t>
      </w:r>
      <w:r w:rsidRPr="005D5C97">
        <w:rPr>
          <w:rFonts w:eastAsia="Arial Narrow"/>
          <w:sz w:val="22"/>
          <w:szCs w:val="22"/>
        </w:rPr>
        <w:t>n</w:t>
      </w:r>
      <w:r w:rsidRPr="005D5C97">
        <w:rPr>
          <w:rFonts w:eastAsia="Arial Narrow"/>
          <w:spacing w:val="17"/>
          <w:sz w:val="22"/>
          <w:szCs w:val="22"/>
        </w:rPr>
        <w:t xml:space="preserve"> </w:t>
      </w:r>
      <w:r w:rsidRPr="005D5C97">
        <w:rPr>
          <w:rFonts w:eastAsia="Arial Narrow"/>
          <w:spacing w:val="-1"/>
          <w:sz w:val="22"/>
          <w:szCs w:val="22"/>
        </w:rPr>
        <w:t>c</w:t>
      </w:r>
      <w:r w:rsidRPr="005D5C97">
        <w:rPr>
          <w:rFonts w:eastAsia="Arial Narrow"/>
          <w:spacing w:val="4"/>
          <w:sz w:val="22"/>
          <w:szCs w:val="22"/>
        </w:rPr>
        <w:t>a</w:t>
      </w:r>
      <w:r w:rsidRPr="005D5C97">
        <w:rPr>
          <w:rFonts w:eastAsia="Arial Narrow"/>
          <w:sz w:val="22"/>
          <w:szCs w:val="22"/>
        </w:rPr>
        <w:t>s</w:t>
      </w:r>
      <w:r w:rsidRPr="005D5C97">
        <w:rPr>
          <w:rFonts w:eastAsia="Arial Narrow"/>
          <w:spacing w:val="17"/>
          <w:sz w:val="22"/>
          <w:szCs w:val="22"/>
        </w:rPr>
        <w:t xml:space="preserve"> </w:t>
      </w:r>
      <w:r w:rsidRPr="005D5C97">
        <w:rPr>
          <w:rFonts w:eastAsia="Arial Narrow"/>
          <w:spacing w:val="1"/>
          <w:w w:val="107"/>
          <w:sz w:val="22"/>
          <w:szCs w:val="22"/>
        </w:rPr>
        <w:t>d</w:t>
      </w:r>
      <w:r w:rsidRPr="005D5C97">
        <w:rPr>
          <w:rFonts w:eastAsia="Arial Narrow"/>
          <w:w w:val="107"/>
          <w:sz w:val="22"/>
          <w:szCs w:val="22"/>
        </w:rPr>
        <w:t>’</w:t>
      </w:r>
      <w:r w:rsidRPr="005D5C97">
        <w:rPr>
          <w:rFonts w:eastAsia="Arial Narrow"/>
          <w:spacing w:val="2"/>
          <w:w w:val="107"/>
          <w:sz w:val="22"/>
          <w:szCs w:val="22"/>
        </w:rPr>
        <w:t>a</w:t>
      </w:r>
      <w:r w:rsidRPr="005D5C97">
        <w:rPr>
          <w:rFonts w:eastAsia="Arial Narrow"/>
          <w:spacing w:val="4"/>
          <w:w w:val="107"/>
          <w:sz w:val="22"/>
          <w:szCs w:val="22"/>
        </w:rPr>
        <w:t>b</w:t>
      </w:r>
      <w:r w:rsidRPr="005D5C97">
        <w:rPr>
          <w:rFonts w:eastAsia="Arial Narrow"/>
          <w:spacing w:val="1"/>
          <w:w w:val="107"/>
          <w:sz w:val="22"/>
          <w:szCs w:val="22"/>
        </w:rPr>
        <w:t>se</w:t>
      </w:r>
      <w:r w:rsidRPr="005D5C97">
        <w:rPr>
          <w:rFonts w:eastAsia="Arial Narrow"/>
          <w:spacing w:val="4"/>
          <w:w w:val="107"/>
          <w:sz w:val="22"/>
          <w:szCs w:val="22"/>
        </w:rPr>
        <w:t>n</w:t>
      </w:r>
      <w:r w:rsidRPr="005D5C97">
        <w:rPr>
          <w:rFonts w:eastAsia="Arial Narrow"/>
          <w:spacing w:val="-1"/>
          <w:w w:val="107"/>
          <w:sz w:val="22"/>
          <w:szCs w:val="22"/>
        </w:rPr>
        <w:t>c</w:t>
      </w:r>
      <w:r w:rsidRPr="005D5C97">
        <w:rPr>
          <w:rFonts w:eastAsia="Arial Narrow"/>
          <w:w w:val="107"/>
          <w:sz w:val="22"/>
          <w:szCs w:val="22"/>
        </w:rPr>
        <w:t xml:space="preserve">e </w:t>
      </w:r>
      <w:r w:rsidRPr="005D5C97">
        <w:rPr>
          <w:rFonts w:eastAsia="Arial Narrow"/>
          <w:spacing w:val="4"/>
          <w:sz w:val="22"/>
          <w:szCs w:val="22"/>
        </w:rPr>
        <w:t>o</w:t>
      </w:r>
      <w:r w:rsidRPr="005D5C97">
        <w:rPr>
          <w:rFonts w:eastAsia="Arial Narrow"/>
          <w:sz w:val="22"/>
          <w:szCs w:val="22"/>
        </w:rPr>
        <w:t>u</w:t>
      </w:r>
      <w:r w:rsidRPr="005D5C97">
        <w:rPr>
          <w:rFonts w:eastAsia="Arial Narrow"/>
          <w:spacing w:val="13"/>
          <w:sz w:val="22"/>
          <w:szCs w:val="22"/>
        </w:rPr>
        <w:t xml:space="preserve"> </w:t>
      </w:r>
      <w:r w:rsidRPr="005D5C97">
        <w:rPr>
          <w:rFonts w:eastAsia="Arial Narrow"/>
          <w:spacing w:val="1"/>
          <w:sz w:val="22"/>
          <w:szCs w:val="22"/>
        </w:rPr>
        <w:t>d</w:t>
      </w:r>
      <w:r w:rsidRPr="005D5C97">
        <w:rPr>
          <w:rFonts w:eastAsia="Arial Narrow"/>
          <w:sz w:val="22"/>
          <w:szCs w:val="22"/>
        </w:rPr>
        <w:t>e</w:t>
      </w:r>
      <w:r w:rsidRPr="005D5C97">
        <w:rPr>
          <w:rFonts w:eastAsia="Arial Narrow"/>
          <w:spacing w:val="13"/>
          <w:sz w:val="22"/>
          <w:szCs w:val="22"/>
        </w:rPr>
        <w:t xml:space="preserve"> </w:t>
      </w:r>
      <w:r w:rsidRPr="005D5C97">
        <w:rPr>
          <w:rFonts w:eastAsia="Arial Narrow"/>
          <w:spacing w:val="1"/>
          <w:w w:val="108"/>
          <w:sz w:val="22"/>
          <w:szCs w:val="22"/>
        </w:rPr>
        <w:t>n</w:t>
      </w:r>
      <w:r w:rsidRPr="005D5C97">
        <w:rPr>
          <w:rFonts w:eastAsia="Arial Narrow"/>
          <w:spacing w:val="-1"/>
          <w:w w:val="108"/>
          <w:sz w:val="22"/>
          <w:szCs w:val="22"/>
        </w:rPr>
        <w:t>o</w:t>
      </w:r>
      <w:r w:rsidRPr="005D5C97">
        <w:rPr>
          <w:rFonts w:eastAsia="Arial Narrow"/>
          <w:w w:val="108"/>
          <w:sz w:val="22"/>
          <w:szCs w:val="22"/>
        </w:rPr>
        <w:t>n</w:t>
      </w:r>
      <w:r w:rsidRPr="005D5C97">
        <w:rPr>
          <w:rFonts w:eastAsia="Arial Narrow"/>
          <w:spacing w:val="-4"/>
          <w:w w:val="108"/>
          <w:sz w:val="22"/>
          <w:szCs w:val="22"/>
        </w:rPr>
        <w:t>-</w:t>
      </w:r>
      <w:r w:rsidRPr="005D5C97">
        <w:rPr>
          <w:rFonts w:eastAsia="Arial Narrow"/>
          <w:spacing w:val="-3"/>
          <w:w w:val="108"/>
          <w:sz w:val="22"/>
          <w:szCs w:val="22"/>
        </w:rPr>
        <w:t>c</w:t>
      </w:r>
      <w:r w:rsidRPr="005D5C97">
        <w:rPr>
          <w:rFonts w:eastAsia="Arial Narrow"/>
          <w:spacing w:val="-1"/>
          <w:w w:val="108"/>
          <w:sz w:val="22"/>
          <w:szCs w:val="22"/>
        </w:rPr>
        <w:t>on</w:t>
      </w:r>
      <w:r w:rsidRPr="005D5C97">
        <w:rPr>
          <w:rFonts w:eastAsia="Arial Narrow"/>
          <w:spacing w:val="-2"/>
          <w:w w:val="108"/>
          <w:sz w:val="22"/>
          <w:szCs w:val="22"/>
        </w:rPr>
        <w:t>f</w:t>
      </w:r>
      <w:r w:rsidRPr="005D5C97">
        <w:rPr>
          <w:rFonts w:eastAsia="Arial Narrow"/>
          <w:spacing w:val="1"/>
          <w:w w:val="108"/>
          <w:sz w:val="22"/>
          <w:szCs w:val="22"/>
        </w:rPr>
        <w:t>o</w:t>
      </w:r>
      <w:r w:rsidRPr="005D5C97">
        <w:rPr>
          <w:rFonts w:eastAsia="Arial Narrow"/>
          <w:spacing w:val="-1"/>
          <w:w w:val="108"/>
          <w:sz w:val="22"/>
          <w:szCs w:val="22"/>
        </w:rPr>
        <w:t>r</w:t>
      </w:r>
      <w:r w:rsidRPr="005D5C97">
        <w:rPr>
          <w:rFonts w:eastAsia="Arial Narrow"/>
          <w:spacing w:val="-2"/>
          <w:w w:val="108"/>
          <w:sz w:val="22"/>
          <w:szCs w:val="22"/>
        </w:rPr>
        <w:t>mit</w:t>
      </w:r>
      <w:r w:rsidRPr="005D5C97">
        <w:rPr>
          <w:rFonts w:eastAsia="Arial Narrow"/>
          <w:w w:val="108"/>
          <w:sz w:val="22"/>
          <w:szCs w:val="22"/>
        </w:rPr>
        <w:t>é</w:t>
      </w:r>
      <w:r w:rsidRPr="005D5C97">
        <w:rPr>
          <w:rFonts w:eastAsia="Arial Narrow"/>
          <w:spacing w:val="-11"/>
          <w:w w:val="108"/>
          <w:sz w:val="22"/>
          <w:szCs w:val="22"/>
        </w:rPr>
        <w:t xml:space="preserve"> </w:t>
      </w:r>
      <w:r w:rsidRPr="005D5C97">
        <w:rPr>
          <w:rFonts w:eastAsia="Arial Narrow"/>
          <w:spacing w:val="1"/>
          <w:sz w:val="22"/>
          <w:szCs w:val="22"/>
        </w:rPr>
        <w:t>d</w:t>
      </w:r>
      <w:r w:rsidRPr="005D5C97">
        <w:rPr>
          <w:rFonts w:eastAsia="Arial Narrow"/>
          <w:sz w:val="22"/>
          <w:szCs w:val="22"/>
        </w:rPr>
        <w:t>’</w:t>
      </w:r>
      <w:r w:rsidRPr="005D5C97">
        <w:rPr>
          <w:rFonts w:eastAsia="Arial Narrow"/>
          <w:spacing w:val="2"/>
          <w:sz w:val="22"/>
          <w:szCs w:val="22"/>
        </w:rPr>
        <w:t>u</w:t>
      </w:r>
      <w:r w:rsidRPr="005D5C97">
        <w:rPr>
          <w:rFonts w:eastAsia="Arial Narrow"/>
          <w:spacing w:val="1"/>
          <w:sz w:val="22"/>
          <w:szCs w:val="22"/>
        </w:rPr>
        <w:t>n</w:t>
      </w:r>
      <w:r w:rsidRPr="005D5C97">
        <w:rPr>
          <w:rFonts w:eastAsia="Arial Narrow"/>
          <w:sz w:val="22"/>
          <w:szCs w:val="22"/>
        </w:rPr>
        <w:t>e</w:t>
      </w:r>
      <w:r w:rsidRPr="005D5C97">
        <w:rPr>
          <w:rFonts w:eastAsia="Arial Narrow"/>
          <w:spacing w:val="33"/>
          <w:sz w:val="22"/>
          <w:szCs w:val="22"/>
        </w:rPr>
        <w:t xml:space="preserve"> </w:t>
      </w:r>
      <w:r w:rsidRPr="005D5C97">
        <w:rPr>
          <w:rFonts w:eastAsia="Arial Narrow"/>
          <w:spacing w:val="1"/>
          <w:sz w:val="22"/>
          <w:szCs w:val="22"/>
        </w:rPr>
        <w:t>p</w:t>
      </w:r>
      <w:r w:rsidRPr="005D5C97">
        <w:rPr>
          <w:rFonts w:eastAsia="Arial Narrow"/>
          <w:sz w:val="22"/>
          <w:szCs w:val="22"/>
        </w:rPr>
        <w:t>i</w:t>
      </w:r>
      <w:r w:rsidRPr="005D5C97">
        <w:rPr>
          <w:rFonts w:eastAsia="Arial Narrow"/>
          <w:spacing w:val="4"/>
          <w:sz w:val="22"/>
          <w:szCs w:val="22"/>
        </w:rPr>
        <w:t>è</w:t>
      </w:r>
      <w:r w:rsidRPr="005D5C97">
        <w:rPr>
          <w:rFonts w:eastAsia="Arial Narrow"/>
          <w:spacing w:val="1"/>
          <w:sz w:val="22"/>
          <w:szCs w:val="22"/>
        </w:rPr>
        <w:t>c</w:t>
      </w:r>
      <w:r w:rsidRPr="005D5C97">
        <w:rPr>
          <w:rFonts w:eastAsia="Arial Narrow"/>
          <w:sz w:val="22"/>
          <w:szCs w:val="22"/>
        </w:rPr>
        <w:t>e</w:t>
      </w:r>
      <w:r w:rsidRPr="005D5C97">
        <w:rPr>
          <w:rFonts w:eastAsia="Arial Narrow"/>
          <w:spacing w:val="36"/>
          <w:sz w:val="22"/>
          <w:szCs w:val="22"/>
        </w:rPr>
        <w:t xml:space="preserve"> </w:t>
      </w:r>
      <w:r w:rsidRPr="005D5C97">
        <w:rPr>
          <w:rFonts w:eastAsia="Arial Narrow"/>
          <w:spacing w:val="1"/>
          <w:sz w:val="22"/>
          <w:szCs w:val="22"/>
        </w:rPr>
        <w:t>d</w:t>
      </w:r>
      <w:r w:rsidRPr="005D5C97">
        <w:rPr>
          <w:rFonts w:eastAsia="Arial Narrow"/>
          <w:sz w:val="22"/>
          <w:szCs w:val="22"/>
        </w:rPr>
        <w:t>u</w:t>
      </w:r>
      <w:r w:rsidRPr="005D5C97">
        <w:rPr>
          <w:rFonts w:eastAsia="Arial Narrow"/>
          <w:spacing w:val="13"/>
          <w:sz w:val="22"/>
          <w:szCs w:val="22"/>
        </w:rPr>
        <w:t xml:space="preserve"> </w:t>
      </w:r>
      <w:r w:rsidRPr="005D5C97">
        <w:rPr>
          <w:rFonts w:eastAsia="Arial Narrow"/>
          <w:spacing w:val="1"/>
          <w:sz w:val="22"/>
          <w:szCs w:val="22"/>
        </w:rPr>
        <w:t>d</w:t>
      </w:r>
      <w:r w:rsidRPr="005D5C97">
        <w:rPr>
          <w:rFonts w:eastAsia="Arial Narrow"/>
          <w:spacing w:val="4"/>
          <w:sz w:val="22"/>
          <w:szCs w:val="22"/>
        </w:rPr>
        <w:t>o</w:t>
      </w:r>
      <w:r w:rsidRPr="005D5C97">
        <w:rPr>
          <w:rFonts w:eastAsia="Arial Narrow"/>
          <w:spacing w:val="1"/>
          <w:sz w:val="22"/>
          <w:szCs w:val="22"/>
        </w:rPr>
        <w:t>s</w:t>
      </w:r>
      <w:r w:rsidRPr="005D5C97">
        <w:rPr>
          <w:rFonts w:eastAsia="Arial Narrow"/>
          <w:spacing w:val="-1"/>
          <w:sz w:val="22"/>
          <w:szCs w:val="22"/>
        </w:rPr>
        <w:t>s</w:t>
      </w:r>
      <w:r w:rsidRPr="005D5C97">
        <w:rPr>
          <w:rFonts w:eastAsia="Arial Narrow"/>
          <w:sz w:val="22"/>
          <w:szCs w:val="22"/>
        </w:rPr>
        <w:t>i</w:t>
      </w:r>
      <w:r w:rsidRPr="005D5C97">
        <w:rPr>
          <w:rFonts w:eastAsia="Arial Narrow"/>
          <w:spacing w:val="4"/>
          <w:sz w:val="22"/>
          <w:szCs w:val="22"/>
        </w:rPr>
        <w:t>e</w:t>
      </w:r>
      <w:r w:rsidRPr="005D5C97">
        <w:rPr>
          <w:rFonts w:eastAsia="Arial Narrow"/>
          <w:sz w:val="22"/>
          <w:szCs w:val="22"/>
        </w:rPr>
        <w:t>r</w:t>
      </w:r>
      <w:r w:rsidRPr="005D5C97">
        <w:rPr>
          <w:rFonts w:eastAsia="Arial Narrow"/>
          <w:spacing w:val="49"/>
          <w:sz w:val="22"/>
          <w:szCs w:val="22"/>
        </w:rPr>
        <w:t xml:space="preserve"> </w:t>
      </w:r>
      <w:r w:rsidRPr="005D5C97">
        <w:rPr>
          <w:rFonts w:eastAsia="Arial Narrow"/>
          <w:spacing w:val="-1"/>
          <w:w w:val="108"/>
          <w:sz w:val="22"/>
          <w:szCs w:val="22"/>
        </w:rPr>
        <w:t>a</w:t>
      </w:r>
      <w:r w:rsidRPr="005D5C97">
        <w:rPr>
          <w:rFonts w:eastAsia="Arial Narrow"/>
          <w:spacing w:val="1"/>
          <w:w w:val="108"/>
          <w:sz w:val="22"/>
          <w:szCs w:val="22"/>
        </w:rPr>
        <w:t>d</w:t>
      </w:r>
      <w:r w:rsidRPr="005D5C97">
        <w:rPr>
          <w:rFonts w:eastAsia="Arial Narrow"/>
          <w:spacing w:val="-2"/>
          <w:w w:val="108"/>
          <w:sz w:val="22"/>
          <w:szCs w:val="22"/>
        </w:rPr>
        <w:t>mi</w:t>
      </w:r>
      <w:r w:rsidRPr="005D5C97">
        <w:rPr>
          <w:rFonts w:eastAsia="Arial Narrow"/>
          <w:spacing w:val="-1"/>
          <w:w w:val="108"/>
          <w:sz w:val="22"/>
          <w:szCs w:val="22"/>
        </w:rPr>
        <w:t>n</w:t>
      </w:r>
      <w:r w:rsidRPr="005D5C97">
        <w:rPr>
          <w:rFonts w:eastAsia="Arial Narrow"/>
          <w:spacing w:val="-2"/>
          <w:w w:val="108"/>
          <w:sz w:val="22"/>
          <w:szCs w:val="22"/>
        </w:rPr>
        <w:t>i</w:t>
      </w:r>
      <w:r w:rsidRPr="005D5C97">
        <w:rPr>
          <w:rFonts w:eastAsia="Arial Narrow"/>
          <w:spacing w:val="-3"/>
          <w:w w:val="108"/>
          <w:sz w:val="22"/>
          <w:szCs w:val="22"/>
        </w:rPr>
        <w:t>s</w:t>
      </w:r>
      <w:r w:rsidRPr="005D5C97">
        <w:rPr>
          <w:rFonts w:eastAsia="Arial Narrow"/>
          <w:w w:val="108"/>
          <w:sz w:val="22"/>
          <w:szCs w:val="22"/>
        </w:rPr>
        <w:t>t</w:t>
      </w:r>
      <w:r w:rsidRPr="005D5C97">
        <w:rPr>
          <w:rFonts w:eastAsia="Arial Narrow"/>
          <w:spacing w:val="-3"/>
          <w:w w:val="108"/>
          <w:sz w:val="22"/>
          <w:szCs w:val="22"/>
        </w:rPr>
        <w:t>r</w:t>
      </w:r>
      <w:r w:rsidRPr="005D5C97">
        <w:rPr>
          <w:rFonts w:eastAsia="Arial Narrow"/>
          <w:spacing w:val="-1"/>
          <w:w w:val="108"/>
          <w:sz w:val="22"/>
          <w:szCs w:val="22"/>
        </w:rPr>
        <w:t>a</w:t>
      </w:r>
      <w:r w:rsidRPr="005D5C97">
        <w:rPr>
          <w:rFonts w:eastAsia="Arial Narrow"/>
          <w:spacing w:val="-2"/>
          <w:w w:val="108"/>
          <w:sz w:val="22"/>
          <w:szCs w:val="22"/>
        </w:rPr>
        <w:t>ti</w:t>
      </w:r>
      <w:r w:rsidRPr="005D5C97">
        <w:rPr>
          <w:rFonts w:eastAsia="Arial Narrow"/>
          <w:w w:val="108"/>
          <w:sz w:val="22"/>
          <w:szCs w:val="22"/>
        </w:rPr>
        <w:t>f</w:t>
      </w:r>
      <w:r w:rsidRPr="005D5C97">
        <w:rPr>
          <w:rFonts w:eastAsia="Arial Narrow"/>
          <w:spacing w:val="-8"/>
          <w:w w:val="108"/>
          <w:sz w:val="22"/>
          <w:szCs w:val="22"/>
        </w:rPr>
        <w:t xml:space="preserve"> </w:t>
      </w:r>
      <w:r w:rsidRPr="005D5C97">
        <w:rPr>
          <w:rFonts w:eastAsia="Arial Narrow"/>
          <w:sz w:val="22"/>
          <w:szCs w:val="22"/>
        </w:rPr>
        <w:t>l</w:t>
      </w:r>
      <w:r w:rsidRPr="005D5C97">
        <w:rPr>
          <w:rFonts w:eastAsia="Arial Narrow"/>
          <w:spacing w:val="2"/>
          <w:sz w:val="22"/>
          <w:szCs w:val="22"/>
        </w:rPr>
        <w:t>o</w:t>
      </w:r>
      <w:r w:rsidRPr="005D5C97">
        <w:rPr>
          <w:rFonts w:eastAsia="Arial Narrow"/>
          <w:spacing w:val="1"/>
          <w:sz w:val="22"/>
          <w:szCs w:val="22"/>
        </w:rPr>
        <w:t>r</w:t>
      </w:r>
      <w:r w:rsidRPr="005D5C97">
        <w:rPr>
          <w:rFonts w:eastAsia="Arial Narrow"/>
          <w:sz w:val="22"/>
          <w:szCs w:val="22"/>
        </w:rPr>
        <w:t>s</w:t>
      </w:r>
      <w:r w:rsidRPr="005D5C97">
        <w:rPr>
          <w:rFonts w:eastAsia="Arial Narrow"/>
          <w:spacing w:val="22"/>
          <w:sz w:val="22"/>
          <w:szCs w:val="22"/>
        </w:rPr>
        <w:t xml:space="preserve"> </w:t>
      </w:r>
      <w:r w:rsidRPr="005D5C97">
        <w:rPr>
          <w:rFonts w:eastAsia="Arial Narrow"/>
          <w:spacing w:val="1"/>
          <w:sz w:val="22"/>
          <w:szCs w:val="22"/>
        </w:rPr>
        <w:t>d</w:t>
      </w:r>
      <w:r w:rsidRPr="005D5C97">
        <w:rPr>
          <w:rFonts w:eastAsia="Arial Narrow"/>
          <w:sz w:val="22"/>
          <w:szCs w:val="22"/>
        </w:rPr>
        <w:t>e</w:t>
      </w:r>
      <w:r w:rsidRPr="005D5C97">
        <w:rPr>
          <w:rFonts w:eastAsia="Arial Narrow"/>
          <w:spacing w:val="18"/>
          <w:sz w:val="22"/>
          <w:szCs w:val="22"/>
        </w:rPr>
        <w:t xml:space="preserve"> </w:t>
      </w:r>
      <w:r w:rsidRPr="005D5C97">
        <w:rPr>
          <w:rFonts w:eastAsia="Arial Narrow"/>
          <w:spacing w:val="-2"/>
          <w:w w:val="108"/>
          <w:sz w:val="22"/>
          <w:szCs w:val="22"/>
        </w:rPr>
        <w:t>l’</w:t>
      </w:r>
      <w:r w:rsidRPr="005D5C97">
        <w:rPr>
          <w:rFonts w:eastAsia="Arial Narrow"/>
          <w:spacing w:val="-1"/>
          <w:w w:val="108"/>
          <w:sz w:val="22"/>
          <w:szCs w:val="22"/>
        </w:rPr>
        <w:t>o</w:t>
      </w:r>
      <w:r w:rsidRPr="005D5C97">
        <w:rPr>
          <w:rFonts w:eastAsia="Arial Narrow"/>
          <w:spacing w:val="1"/>
          <w:w w:val="108"/>
          <w:sz w:val="22"/>
          <w:szCs w:val="22"/>
        </w:rPr>
        <w:t>u</w:t>
      </w:r>
      <w:r w:rsidRPr="005D5C97">
        <w:rPr>
          <w:rFonts w:eastAsia="Arial Narrow"/>
          <w:spacing w:val="-3"/>
          <w:w w:val="108"/>
          <w:sz w:val="22"/>
          <w:szCs w:val="22"/>
        </w:rPr>
        <w:t>v</w:t>
      </w:r>
      <w:r w:rsidRPr="005D5C97">
        <w:rPr>
          <w:rFonts w:eastAsia="Arial Narrow"/>
          <w:spacing w:val="-1"/>
          <w:w w:val="108"/>
          <w:sz w:val="22"/>
          <w:szCs w:val="22"/>
        </w:rPr>
        <w:t>e</w:t>
      </w:r>
      <w:r w:rsidRPr="005D5C97">
        <w:rPr>
          <w:rFonts w:eastAsia="Arial Narrow"/>
          <w:spacing w:val="-4"/>
          <w:w w:val="108"/>
          <w:sz w:val="22"/>
          <w:szCs w:val="22"/>
        </w:rPr>
        <w:t>r</w:t>
      </w:r>
      <w:r w:rsidRPr="005D5C97">
        <w:rPr>
          <w:rFonts w:eastAsia="Arial Narrow"/>
          <w:spacing w:val="-2"/>
          <w:w w:val="108"/>
          <w:sz w:val="22"/>
          <w:szCs w:val="22"/>
        </w:rPr>
        <w:t>t</w:t>
      </w:r>
      <w:r w:rsidRPr="005D5C97">
        <w:rPr>
          <w:rFonts w:eastAsia="Arial Narrow"/>
          <w:spacing w:val="1"/>
          <w:w w:val="108"/>
          <w:sz w:val="22"/>
          <w:szCs w:val="22"/>
        </w:rPr>
        <w:t>u</w:t>
      </w:r>
      <w:r w:rsidRPr="005D5C97">
        <w:rPr>
          <w:rFonts w:eastAsia="Arial Narrow"/>
          <w:spacing w:val="-4"/>
          <w:w w:val="108"/>
          <w:sz w:val="22"/>
          <w:szCs w:val="22"/>
        </w:rPr>
        <w:t>r</w:t>
      </w:r>
      <w:r w:rsidRPr="005D5C97">
        <w:rPr>
          <w:rFonts w:eastAsia="Arial Narrow"/>
          <w:w w:val="108"/>
          <w:sz w:val="22"/>
          <w:szCs w:val="22"/>
        </w:rPr>
        <w:t>e</w:t>
      </w:r>
      <w:r w:rsidRPr="005D5C97">
        <w:rPr>
          <w:rFonts w:eastAsia="Arial Narrow"/>
          <w:spacing w:val="-8"/>
          <w:w w:val="108"/>
          <w:sz w:val="22"/>
          <w:szCs w:val="22"/>
        </w:rPr>
        <w:t xml:space="preserve"> </w:t>
      </w:r>
      <w:r w:rsidRPr="005D5C97">
        <w:rPr>
          <w:rFonts w:eastAsia="Arial Narrow"/>
          <w:spacing w:val="1"/>
          <w:sz w:val="22"/>
          <w:szCs w:val="22"/>
        </w:rPr>
        <w:t>d</w:t>
      </w:r>
      <w:r w:rsidRPr="005D5C97">
        <w:rPr>
          <w:rFonts w:eastAsia="Arial Narrow"/>
          <w:spacing w:val="4"/>
          <w:sz w:val="22"/>
          <w:szCs w:val="22"/>
        </w:rPr>
        <w:t>e</w:t>
      </w:r>
      <w:r w:rsidRPr="005D5C97">
        <w:rPr>
          <w:rFonts w:eastAsia="Arial Narrow"/>
          <w:sz w:val="22"/>
          <w:szCs w:val="22"/>
        </w:rPr>
        <w:t>s</w:t>
      </w:r>
      <w:r w:rsidRPr="005D5C97">
        <w:rPr>
          <w:rFonts w:eastAsia="Arial Narrow"/>
          <w:spacing w:val="22"/>
          <w:sz w:val="22"/>
          <w:szCs w:val="22"/>
        </w:rPr>
        <w:t xml:space="preserve"> </w:t>
      </w:r>
      <w:r w:rsidRPr="005D5C97">
        <w:rPr>
          <w:rFonts w:eastAsia="Arial Narrow"/>
          <w:spacing w:val="1"/>
          <w:w w:val="108"/>
          <w:sz w:val="22"/>
          <w:szCs w:val="22"/>
        </w:rPr>
        <w:t>p</w:t>
      </w:r>
      <w:r w:rsidRPr="005D5C97">
        <w:rPr>
          <w:rFonts w:eastAsia="Arial Narrow"/>
          <w:w w:val="108"/>
          <w:sz w:val="22"/>
          <w:szCs w:val="22"/>
        </w:rPr>
        <w:t>l</w:t>
      </w:r>
      <w:r w:rsidRPr="005D5C97">
        <w:rPr>
          <w:rFonts w:eastAsia="Arial Narrow"/>
          <w:spacing w:val="3"/>
          <w:w w:val="108"/>
          <w:sz w:val="22"/>
          <w:szCs w:val="22"/>
        </w:rPr>
        <w:t>i</w:t>
      </w:r>
      <w:r w:rsidRPr="005D5C97">
        <w:rPr>
          <w:rFonts w:eastAsia="Arial Narrow"/>
          <w:spacing w:val="-1"/>
          <w:w w:val="108"/>
          <w:sz w:val="22"/>
          <w:szCs w:val="22"/>
        </w:rPr>
        <w:t>s</w:t>
      </w:r>
      <w:r w:rsidRPr="005D5C97">
        <w:rPr>
          <w:rFonts w:eastAsia="Arial Narrow"/>
          <w:w w:val="108"/>
          <w:sz w:val="22"/>
          <w:szCs w:val="22"/>
        </w:rPr>
        <w:t xml:space="preserve">, </w:t>
      </w:r>
      <w:r w:rsidRPr="005D5C97">
        <w:rPr>
          <w:rFonts w:eastAsia="Arial Narrow"/>
          <w:spacing w:val="1"/>
          <w:sz w:val="22"/>
          <w:szCs w:val="22"/>
        </w:rPr>
        <w:t>ap</w:t>
      </w:r>
      <w:r w:rsidRPr="005D5C97">
        <w:rPr>
          <w:rFonts w:eastAsia="Arial Narrow"/>
          <w:spacing w:val="-1"/>
          <w:sz w:val="22"/>
          <w:szCs w:val="22"/>
        </w:rPr>
        <w:t>r</w:t>
      </w:r>
      <w:r w:rsidRPr="005D5C97">
        <w:rPr>
          <w:rFonts w:eastAsia="Arial Narrow"/>
          <w:spacing w:val="4"/>
          <w:sz w:val="22"/>
          <w:szCs w:val="22"/>
        </w:rPr>
        <w:t>è</w:t>
      </w:r>
      <w:r w:rsidRPr="005D5C97">
        <w:rPr>
          <w:rFonts w:eastAsia="Arial Narrow"/>
          <w:sz w:val="22"/>
          <w:szCs w:val="22"/>
        </w:rPr>
        <w:t>s</w:t>
      </w:r>
      <w:r w:rsidRPr="005D5C97">
        <w:rPr>
          <w:rFonts w:eastAsia="Arial Narrow"/>
          <w:spacing w:val="45"/>
          <w:sz w:val="22"/>
          <w:szCs w:val="22"/>
        </w:rPr>
        <w:t xml:space="preserve"> </w:t>
      </w:r>
      <w:r w:rsidRPr="005D5C97">
        <w:rPr>
          <w:rFonts w:eastAsia="Arial Narrow"/>
          <w:spacing w:val="2"/>
          <w:sz w:val="22"/>
          <w:szCs w:val="22"/>
        </w:rPr>
        <w:t>u</w:t>
      </w:r>
      <w:r w:rsidRPr="005D5C97">
        <w:rPr>
          <w:rFonts w:eastAsia="Arial Narrow"/>
          <w:sz w:val="22"/>
          <w:szCs w:val="22"/>
        </w:rPr>
        <w:t>n</w:t>
      </w:r>
      <w:r w:rsidRPr="005D5C97">
        <w:rPr>
          <w:rFonts w:eastAsia="Arial Narrow"/>
          <w:spacing w:val="23"/>
          <w:sz w:val="22"/>
          <w:szCs w:val="22"/>
        </w:rPr>
        <w:t xml:space="preserve"> </w:t>
      </w:r>
      <w:r w:rsidRPr="005D5C97">
        <w:rPr>
          <w:rFonts w:eastAsia="Arial Narrow"/>
          <w:spacing w:val="2"/>
          <w:sz w:val="22"/>
          <w:szCs w:val="22"/>
        </w:rPr>
        <w:t>d</w:t>
      </w:r>
      <w:r w:rsidRPr="005D5C97">
        <w:rPr>
          <w:rFonts w:eastAsia="Arial Narrow"/>
          <w:spacing w:val="1"/>
          <w:sz w:val="22"/>
          <w:szCs w:val="22"/>
        </w:rPr>
        <w:t>é</w:t>
      </w:r>
      <w:r w:rsidRPr="005D5C97">
        <w:rPr>
          <w:rFonts w:eastAsia="Arial Narrow"/>
          <w:spacing w:val="3"/>
          <w:sz w:val="22"/>
          <w:szCs w:val="22"/>
        </w:rPr>
        <w:t>l</w:t>
      </w:r>
      <w:r w:rsidRPr="005D5C97">
        <w:rPr>
          <w:rFonts w:eastAsia="Arial Narrow"/>
          <w:spacing w:val="1"/>
          <w:sz w:val="22"/>
          <w:szCs w:val="22"/>
        </w:rPr>
        <w:t>a</w:t>
      </w:r>
      <w:r w:rsidRPr="005D5C97">
        <w:rPr>
          <w:rFonts w:eastAsia="Arial Narrow"/>
          <w:sz w:val="22"/>
          <w:szCs w:val="22"/>
        </w:rPr>
        <w:t>i</w:t>
      </w:r>
      <w:r w:rsidRPr="005D5C97">
        <w:rPr>
          <w:rFonts w:eastAsia="Arial Narrow"/>
          <w:spacing w:val="39"/>
          <w:sz w:val="22"/>
          <w:szCs w:val="22"/>
        </w:rPr>
        <w:t xml:space="preserve"> </w:t>
      </w:r>
      <w:r w:rsidRPr="005D5C97">
        <w:rPr>
          <w:rFonts w:eastAsia="Arial Narrow"/>
          <w:spacing w:val="1"/>
          <w:sz w:val="22"/>
          <w:szCs w:val="22"/>
        </w:rPr>
        <w:t>d</w:t>
      </w:r>
      <w:r w:rsidRPr="005D5C97">
        <w:rPr>
          <w:rFonts w:eastAsia="Arial Narrow"/>
          <w:sz w:val="22"/>
          <w:szCs w:val="22"/>
        </w:rPr>
        <w:t>e</w:t>
      </w:r>
      <w:r w:rsidRPr="005D5C97">
        <w:rPr>
          <w:rFonts w:eastAsia="Arial Narrow"/>
          <w:spacing w:val="23"/>
          <w:sz w:val="22"/>
          <w:szCs w:val="22"/>
        </w:rPr>
        <w:t xml:space="preserve"> </w:t>
      </w:r>
      <w:r w:rsidRPr="005D5C97">
        <w:rPr>
          <w:rFonts w:eastAsia="Arial Narrow"/>
          <w:spacing w:val="2"/>
          <w:sz w:val="22"/>
          <w:szCs w:val="22"/>
        </w:rPr>
        <w:t>4</w:t>
      </w:r>
      <w:r w:rsidRPr="005D5C97">
        <w:rPr>
          <w:rFonts w:eastAsia="Arial Narrow"/>
          <w:sz w:val="22"/>
          <w:szCs w:val="22"/>
        </w:rPr>
        <w:t>8</w:t>
      </w:r>
      <w:r w:rsidRPr="005D5C97">
        <w:rPr>
          <w:rFonts w:eastAsia="Arial Narrow"/>
          <w:spacing w:val="26"/>
          <w:sz w:val="22"/>
          <w:szCs w:val="22"/>
        </w:rPr>
        <w:t xml:space="preserve"> </w:t>
      </w:r>
      <w:r w:rsidRPr="005D5C97">
        <w:rPr>
          <w:rFonts w:eastAsia="Arial Narrow"/>
          <w:spacing w:val="1"/>
          <w:sz w:val="22"/>
          <w:szCs w:val="22"/>
        </w:rPr>
        <w:t>he</w:t>
      </w:r>
      <w:r w:rsidRPr="005D5C97">
        <w:rPr>
          <w:rFonts w:eastAsia="Arial Narrow"/>
          <w:spacing w:val="4"/>
          <w:sz w:val="22"/>
          <w:szCs w:val="22"/>
        </w:rPr>
        <w:t>u</w:t>
      </w:r>
      <w:r w:rsidRPr="005D5C97">
        <w:rPr>
          <w:rFonts w:eastAsia="Arial Narrow"/>
          <w:spacing w:val="1"/>
          <w:sz w:val="22"/>
          <w:szCs w:val="22"/>
        </w:rPr>
        <w:t>r</w:t>
      </w:r>
      <w:r w:rsidRPr="005D5C97">
        <w:rPr>
          <w:rFonts w:eastAsia="Arial Narrow"/>
          <w:sz w:val="22"/>
          <w:szCs w:val="22"/>
        </w:rPr>
        <w:t>e</w:t>
      </w:r>
      <w:r w:rsidRPr="005D5C97">
        <w:rPr>
          <w:rFonts w:eastAsia="Arial Narrow"/>
          <w:spacing w:val="46"/>
          <w:sz w:val="22"/>
          <w:szCs w:val="22"/>
        </w:rPr>
        <w:t xml:space="preserve"> accordé</w:t>
      </w:r>
      <w:r w:rsidRPr="005D5C97">
        <w:rPr>
          <w:rFonts w:eastAsia="Arial Narrow"/>
          <w:spacing w:val="7"/>
          <w:sz w:val="22"/>
          <w:szCs w:val="22"/>
        </w:rPr>
        <w:t xml:space="preserve"> </w:t>
      </w:r>
      <w:r w:rsidRPr="005D5C97">
        <w:rPr>
          <w:rFonts w:eastAsia="Arial Narrow"/>
          <w:spacing w:val="4"/>
          <w:sz w:val="22"/>
          <w:szCs w:val="22"/>
        </w:rPr>
        <w:t>pa</w:t>
      </w:r>
      <w:r w:rsidRPr="005D5C97">
        <w:rPr>
          <w:rFonts w:eastAsia="Arial Narrow"/>
          <w:sz w:val="22"/>
          <w:szCs w:val="22"/>
        </w:rPr>
        <w:t>r</w:t>
      </w:r>
      <w:r w:rsidRPr="005D5C97">
        <w:rPr>
          <w:rFonts w:eastAsia="Arial Narrow"/>
          <w:spacing w:val="26"/>
          <w:sz w:val="22"/>
          <w:szCs w:val="22"/>
        </w:rPr>
        <w:t xml:space="preserve"> </w:t>
      </w:r>
      <w:r w:rsidRPr="005D5C97">
        <w:rPr>
          <w:rFonts w:eastAsia="Arial Narrow"/>
          <w:spacing w:val="1"/>
          <w:sz w:val="22"/>
          <w:szCs w:val="22"/>
        </w:rPr>
        <w:t>l</w:t>
      </w:r>
      <w:r w:rsidRPr="005D5C97">
        <w:rPr>
          <w:rFonts w:eastAsia="Arial Narrow"/>
          <w:sz w:val="22"/>
          <w:szCs w:val="22"/>
        </w:rPr>
        <w:t>a</w:t>
      </w:r>
      <w:r w:rsidRPr="005D5C97">
        <w:rPr>
          <w:rFonts w:eastAsia="Arial Narrow"/>
          <w:spacing w:val="21"/>
          <w:sz w:val="22"/>
          <w:szCs w:val="22"/>
        </w:rPr>
        <w:t xml:space="preserve"> </w:t>
      </w:r>
      <w:r w:rsidRPr="005D5C97">
        <w:rPr>
          <w:rFonts w:eastAsia="Arial Narrow"/>
          <w:w w:val="107"/>
          <w:sz w:val="22"/>
          <w:szCs w:val="22"/>
        </w:rPr>
        <w:t>C</w:t>
      </w:r>
      <w:r w:rsidRPr="005D5C97">
        <w:rPr>
          <w:rFonts w:eastAsia="Arial Narrow"/>
          <w:spacing w:val="3"/>
          <w:w w:val="107"/>
          <w:sz w:val="22"/>
          <w:szCs w:val="22"/>
        </w:rPr>
        <w:t>o</w:t>
      </w:r>
      <w:r w:rsidRPr="005D5C97">
        <w:rPr>
          <w:rFonts w:eastAsia="Arial Narrow"/>
          <w:spacing w:val="2"/>
          <w:w w:val="107"/>
          <w:sz w:val="22"/>
          <w:szCs w:val="22"/>
        </w:rPr>
        <w:t>m</w:t>
      </w:r>
      <w:r w:rsidRPr="005D5C97">
        <w:rPr>
          <w:rFonts w:eastAsia="Arial Narrow"/>
          <w:w w:val="107"/>
          <w:sz w:val="22"/>
          <w:szCs w:val="22"/>
        </w:rPr>
        <w:t>m</w:t>
      </w:r>
      <w:r w:rsidRPr="005D5C97">
        <w:rPr>
          <w:rFonts w:eastAsia="Arial Narrow"/>
          <w:spacing w:val="3"/>
          <w:w w:val="107"/>
          <w:sz w:val="22"/>
          <w:szCs w:val="22"/>
        </w:rPr>
        <w:t>i</w:t>
      </w:r>
      <w:r w:rsidRPr="005D5C97">
        <w:rPr>
          <w:rFonts w:eastAsia="Arial Narrow"/>
          <w:spacing w:val="4"/>
          <w:w w:val="107"/>
          <w:sz w:val="22"/>
          <w:szCs w:val="22"/>
        </w:rPr>
        <w:t>s</w:t>
      </w:r>
      <w:r w:rsidRPr="005D5C97">
        <w:rPr>
          <w:rFonts w:eastAsia="Arial Narrow"/>
          <w:spacing w:val="-1"/>
          <w:w w:val="107"/>
          <w:sz w:val="22"/>
          <w:szCs w:val="22"/>
        </w:rPr>
        <w:t>s</w:t>
      </w:r>
      <w:r w:rsidRPr="005D5C97">
        <w:rPr>
          <w:rFonts w:eastAsia="Arial Narrow"/>
          <w:w w:val="107"/>
          <w:sz w:val="22"/>
          <w:szCs w:val="22"/>
        </w:rPr>
        <w:t>i</w:t>
      </w:r>
      <w:r w:rsidRPr="005D5C97">
        <w:rPr>
          <w:rFonts w:eastAsia="Arial Narrow"/>
          <w:spacing w:val="2"/>
          <w:w w:val="107"/>
          <w:sz w:val="22"/>
          <w:szCs w:val="22"/>
        </w:rPr>
        <w:t>o</w:t>
      </w:r>
      <w:r w:rsidRPr="005D5C97">
        <w:rPr>
          <w:rFonts w:eastAsia="Arial Narrow"/>
          <w:spacing w:val="4"/>
          <w:w w:val="107"/>
          <w:sz w:val="22"/>
          <w:szCs w:val="22"/>
        </w:rPr>
        <w:t>n</w:t>
      </w:r>
      <w:r w:rsidRPr="005D5C97">
        <w:rPr>
          <w:rFonts w:eastAsia="Arial Narrow"/>
          <w:w w:val="107"/>
          <w:sz w:val="22"/>
          <w:szCs w:val="22"/>
        </w:rPr>
        <w:t>,</w:t>
      </w:r>
      <w:r w:rsidRPr="005D5C97">
        <w:rPr>
          <w:rFonts w:eastAsia="Arial Narrow"/>
          <w:spacing w:val="12"/>
          <w:w w:val="107"/>
          <w:sz w:val="22"/>
          <w:szCs w:val="22"/>
        </w:rPr>
        <w:t xml:space="preserve"> </w:t>
      </w:r>
      <w:r w:rsidRPr="005D5C97">
        <w:rPr>
          <w:rFonts w:eastAsia="Arial Narrow"/>
          <w:sz w:val="22"/>
          <w:szCs w:val="22"/>
        </w:rPr>
        <w:t>l'</w:t>
      </w:r>
      <w:r w:rsidRPr="005D5C97">
        <w:rPr>
          <w:rFonts w:eastAsia="Arial Narrow"/>
          <w:spacing w:val="2"/>
          <w:sz w:val="22"/>
          <w:szCs w:val="22"/>
        </w:rPr>
        <w:t>o</w:t>
      </w:r>
      <w:r w:rsidRPr="005D5C97">
        <w:rPr>
          <w:rFonts w:eastAsia="Arial Narrow"/>
          <w:sz w:val="22"/>
          <w:szCs w:val="22"/>
        </w:rPr>
        <w:t>f</w:t>
      </w:r>
      <w:r w:rsidRPr="005D5C97">
        <w:rPr>
          <w:rFonts w:eastAsia="Arial Narrow"/>
          <w:spacing w:val="4"/>
          <w:sz w:val="22"/>
          <w:szCs w:val="22"/>
        </w:rPr>
        <w:t>f</w:t>
      </w:r>
      <w:r w:rsidRPr="005D5C97">
        <w:rPr>
          <w:rFonts w:eastAsia="Arial Narrow"/>
          <w:spacing w:val="-1"/>
          <w:sz w:val="22"/>
          <w:szCs w:val="22"/>
        </w:rPr>
        <w:t>r</w:t>
      </w:r>
      <w:r w:rsidRPr="005D5C97">
        <w:rPr>
          <w:rFonts w:eastAsia="Arial Narrow"/>
          <w:sz w:val="22"/>
          <w:szCs w:val="22"/>
        </w:rPr>
        <w:t>e</w:t>
      </w:r>
      <w:r w:rsidRPr="005D5C97">
        <w:rPr>
          <w:rFonts w:eastAsia="Arial Narrow"/>
          <w:spacing w:val="49"/>
          <w:sz w:val="22"/>
          <w:szCs w:val="22"/>
        </w:rPr>
        <w:t xml:space="preserve"> </w:t>
      </w:r>
      <w:r w:rsidRPr="005D5C97">
        <w:rPr>
          <w:rFonts w:eastAsia="Arial Narrow"/>
          <w:spacing w:val="-1"/>
          <w:sz w:val="22"/>
          <w:szCs w:val="22"/>
        </w:rPr>
        <w:t>s</w:t>
      </w:r>
      <w:r w:rsidRPr="005D5C97">
        <w:rPr>
          <w:rFonts w:eastAsia="Arial Narrow"/>
          <w:spacing w:val="4"/>
          <w:sz w:val="22"/>
          <w:szCs w:val="22"/>
        </w:rPr>
        <w:t>e</w:t>
      </w:r>
      <w:r w:rsidRPr="005D5C97">
        <w:rPr>
          <w:rFonts w:eastAsia="Arial Narrow"/>
          <w:spacing w:val="-1"/>
          <w:sz w:val="22"/>
          <w:szCs w:val="22"/>
        </w:rPr>
        <w:t>r</w:t>
      </w:r>
      <w:r w:rsidRPr="005D5C97">
        <w:rPr>
          <w:rFonts w:eastAsia="Arial Narrow"/>
          <w:sz w:val="22"/>
          <w:szCs w:val="22"/>
        </w:rPr>
        <w:t>a</w:t>
      </w:r>
      <w:r w:rsidRPr="005D5C97">
        <w:rPr>
          <w:rFonts w:eastAsia="Arial Narrow"/>
          <w:spacing w:val="40"/>
          <w:sz w:val="22"/>
          <w:szCs w:val="22"/>
        </w:rPr>
        <w:t xml:space="preserve"> </w:t>
      </w:r>
      <w:r w:rsidRPr="005D5C97">
        <w:rPr>
          <w:rFonts w:eastAsia="Arial Narrow"/>
          <w:spacing w:val="-1"/>
          <w:w w:val="108"/>
          <w:sz w:val="22"/>
          <w:szCs w:val="22"/>
        </w:rPr>
        <w:t>r</w:t>
      </w:r>
      <w:r w:rsidRPr="005D5C97">
        <w:rPr>
          <w:rFonts w:eastAsia="Arial Narrow"/>
          <w:spacing w:val="1"/>
          <w:w w:val="108"/>
          <w:sz w:val="22"/>
          <w:szCs w:val="22"/>
        </w:rPr>
        <w:t>e</w:t>
      </w:r>
      <w:r w:rsidRPr="005D5C97">
        <w:rPr>
          <w:rFonts w:eastAsia="Arial Narrow"/>
          <w:w w:val="108"/>
          <w:sz w:val="22"/>
          <w:szCs w:val="22"/>
        </w:rPr>
        <w:t>j</w:t>
      </w:r>
      <w:r w:rsidRPr="005D5C97">
        <w:rPr>
          <w:rFonts w:eastAsia="Arial Narrow"/>
          <w:spacing w:val="4"/>
          <w:w w:val="108"/>
          <w:sz w:val="22"/>
          <w:szCs w:val="22"/>
        </w:rPr>
        <w:t>e</w:t>
      </w:r>
      <w:r w:rsidRPr="005D5C97">
        <w:rPr>
          <w:rFonts w:eastAsia="Arial Narrow"/>
          <w:w w:val="108"/>
          <w:sz w:val="22"/>
          <w:szCs w:val="22"/>
        </w:rPr>
        <w:t>t</w:t>
      </w:r>
      <w:r w:rsidRPr="005D5C97">
        <w:rPr>
          <w:rFonts w:eastAsia="Arial Narrow"/>
          <w:spacing w:val="2"/>
          <w:w w:val="108"/>
          <w:sz w:val="22"/>
          <w:szCs w:val="22"/>
        </w:rPr>
        <w:t>é</w:t>
      </w:r>
      <w:r w:rsidRPr="005D5C97">
        <w:rPr>
          <w:rFonts w:eastAsia="Arial Narrow"/>
          <w:spacing w:val="1"/>
          <w:w w:val="108"/>
          <w:sz w:val="22"/>
          <w:szCs w:val="22"/>
        </w:rPr>
        <w:t>e</w:t>
      </w:r>
      <w:r w:rsidRPr="005D5C97">
        <w:rPr>
          <w:rFonts w:eastAsia="Arial Narrow"/>
          <w:w w:val="108"/>
          <w:sz w:val="22"/>
          <w:szCs w:val="22"/>
        </w:rPr>
        <w:t>.</w:t>
      </w:r>
    </w:p>
    <w:p w14:paraId="09657AE5" w14:textId="77777777" w:rsidR="00933A72" w:rsidRPr="005D5C97" w:rsidRDefault="00933A72" w:rsidP="00933A72">
      <w:pPr>
        <w:widowControl w:val="0"/>
        <w:autoSpaceDE w:val="0"/>
        <w:jc w:val="both"/>
      </w:pPr>
    </w:p>
    <w:p w14:paraId="15285805" w14:textId="77777777" w:rsidR="00933A72" w:rsidRPr="005D5C97" w:rsidRDefault="00933A72" w:rsidP="00933A72">
      <w:pPr>
        <w:pStyle w:val="Paragraphedeliste"/>
        <w:widowControl w:val="0"/>
        <w:numPr>
          <w:ilvl w:val="0"/>
          <w:numId w:val="45"/>
        </w:numPr>
        <w:suppressAutoHyphens/>
        <w:autoSpaceDE w:val="0"/>
        <w:autoSpaceDN w:val="0"/>
        <w:spacing w:after="160" w:line="244" w:lineRule="auto"/>
        <w:ind w:left="644"/>
        <w:contextualSpacing w:val="0"/>
        <w:jc w:val="both"/>
        <w:textAlignment w:val="baseline"/>
        <w:rPr>
          <w:b/>
        </w:rPr>
      </w:pPr>
      <w:r w:rsidRPr="005D5C97">
        <w:rPr>
          <w:b/>
          <w:bCs/>
        </w:rPr>
        <w:t>Critères</w:t>
      </w:r>
      <w:r w:rsidRPr="005D5C97">
        <w:rPr>
          <w:b/>
          <w:bCs/>
          <w:spacing w:val="6"/>
        </w:rPr>
        <w:t xml:space="preserve"> </w:t>
      </w:r>
      <w:r w:rsidRPr="005D5C97">
        <w:rPr>
          <w:b/>
          <w:bCs/>
        </w:rPr>
        <w:t>d’évaluation</w:t>
      </w:r>
    </w:p>
    <w:p w14:paraId="47C56D77" w14:textId="77777777" w:rsidR="00933A72" w:rsidRPr="005D5C97" w:rsidRDefault="00933A72" w:rsidP="00933A72">
      <w:pPr>
        <w:widowControl w:val="0"/>
        <w:suppressAutoHyphens/>
        <w:autoSpaceDE w:val="0"/>
        <w:autoSpaceDN w:val="0"/>
        <w:jc w:val="both"/>
        <w:textAlignment w:val="baseline"/>
        <w:rPr>
          <w:b/>
          <w:i/>
        </w:rPr>
      </w:pPr>
      <w:r w:rsidRPr="005D5C97">
        <w:rPr>
          <w:b/>
          <w:i/>
          <w:iCs/>
        </w:rPr>
        <w:t>Critères éliminatoires</w:t>
      </w:r>
    </w:p>
    <w:p w14:paraId="7C054A2A" w14:textId="77777777" w:rsidR="00933A72" w:rsidRPr="005D5C97" w:rsidRDefault="00933A72" w:rsidP="00933A72">
      <w:pPr>
        <w:spacing w:before="120" w:line="276" w:lineRule="auto"/>
        <w:rPr>
          <w:lang w:val="fr-CA"/>
        </w:rPr>
      </w:pPr>
      <w:r w:rsidRPr="005D5C97">
        <w:rPr>
          <w:sz w:val="22"/>
          <w:szCs w:val="22"/>
          <w:lang w:val="fr-CA"/>
        </w:rPr>
        <w:t>Les critères éliminatoires porteront essentiellement sur :</w:t>
      </w:r>
    </w:p>
    <w:p w14:paraId="71FB2896" w14:textId="77777777" w:rsidR="00933A72" w:rsidRPr="005D5C97" w:rsidRDefault="00933A72" w:rsidP="00933A72">
      <w:pPr>
        <w:widowControl w:val="0"/>
        <w:numPr>
          <w:ilvl w:val="0"/>
          <w:numId w:val="48"/>
        </w:numPr>
        <w:suppressAutoHyphens/>
        <w:autoSpaceDE w:val="0"/>
        <w:autoSpaceDN w:val="0"/>
        <w:jc w:val="both"/>
        <w:textAlignment w:val="baseline"/>
        <w:rPr>
          <w:lang w:val="fr-CA"/>
        </w:rPr>
      </w:pPr>
      <w:r w:rsidRPr="005D5C97">
        <w:rPr>
          <w:lang w:val="fr-CA"/>
        </w:rPr>
        <w:t>L'absence d’une pièce dans le dossier Administratif 48h après l’ouverture des offres;</w:t>
      </w:r>
    </w:p>
    <w:p w14:paraId="4B510218" w14:textId="77777777" w:rsidR="00933A72" w:rsidRPr="005D5C97" w:rsidRDefault="00933A72" w:rsidP="00933A72">
      <w:pPr>
        <w:widowControl w:val="0"/>
        <w:numPr>
          <w:ilvl w:val="0"/>
          <w:numId w:val="48"/>
        </w:numPr>
        <w:suppressAutoHyphens/>
        <w:autoSpaceDE w:val="0"/>
        <w:autoSpaceDN w:val="0"/>
        <w:jc w:val="both"/>
        <w:textAlignment w:val="baseline"/>
        <w:rPr>
          <w:lang w:val="fr-CA"/>
        </w:rPr>
      </w:pPr>
      <w:r w:rsidRPr="005D5C97">
        <w:rPr>
          <w:lang w:val="fr-CA"/>
        </w:rPr>
        <w:t xml:space="preserve">La non -production au-delà du délai de 48 h après l’ouverture des plis, d’une pièce du dossier administratif jugée non conforme ou absente lors de l’ouverture des plis, (excepté le cautionnement de soumission) ; </w:t>
      </w:r>
    </w:p>
    <w:p w14:paraId="7DCA3971" w14:textId="77777777" w:rsidR="00933A72" w:rsidRPr="005D5C97" w:rsidRDefault="00933A72" w:rsidP="00933A72">
      <w:pPr>
        <w:widowControl w:val="0"/>
        <w:numPr>
          <w:ilvl w:val="0"/>
          <w:numId w:val="48"/>
        </w:numPr>
        <w:suppressAutoHyphens/>
        <w:autoSpaceDE w:val="0"/>
        <w:autoSpaceDN w:val="0"/>
        <w:jc w:val="both"/>
        <w:textAlignment w:val="baseline"/>
        <w:rPr>
          <w:lang w:val="fr-CA"/>
        </w:rPr>
      </w:pPr>
      <w:r w:rsidRPr="005D5C97">
        <w:rPr>
          <w:lang w:val="fr-CA"/>
        </w:rPr>
        <w:t>Les fausses déclarations, manœuvres frauduleuses ou des pièces falsifiées ;</w:t>
      </w:r>
    </w:p>
    <w:p w14:paraId="520AA560" w14:textId="77777777" w:rsidR="00933A72" w:rsidRPr="005D5C97" w:rsidRDefault="00933A72" w:rsidP="00933A72">
      <w:pPr>
        <w:widowControl w:val="0"/>
        <w:numPr>
          <w:ilvl w:val="0"/>
          <w:numId w:val="48"/>
        </w:numPr>
        <w:suppressAutoHyphens/>
        <w:autoSpaceDE w:val="0"/>
        <w:autoSpaceDN w:val="0"/>
        <w:jc w:val="both"/>
        <w:textAlignment w:val="baseline"/>
        <w:rPr>
          <w:lang w:val="fr-CA"/>
        </w:rPr>
      </w:pPr>
      <w:r w:rsidRPr="005D5C97">
        <w:rPr>
          <w:lang w:val="fr-CA"/>
        </w:rPr>
        <w:t>L’absence de la déclaration sur l’honneur de non abandon des chantiers au cours des trois dernières années ;</w:t>
      </w:r>
    </w:p>
    <w:p w14:paraId="7D77417E" w14:textId="77777777" w:rsidR="00933A72" w:rsidRPr="005D5C97" w:rsidRDefault="00933A72" w:rsidP="00933A72">
      <w:pPr>
        <w:widowControl w:val="0"/>
        <w:numPr>
          <w:ilvl w:val="0"/>
          <w:numId w:val="48"/>
        </w:numPr>
        <w:suppressAutoHyphens/>
        <w:autoSpaceDE w:val="0"/>
        <w:autoSpaceDN w:val="0"/>
        <w:jc w:val="both"/>
        <w:textAlignment w:val="baseline"/>
        <w:rPr>
          <w:lang w:val="fr-CA"/>
        </w:rPr>
      </w:pPr>
      <w:r w:rsidRPr="005D5C97">
        <w:rPr>
          <w:lang w:val="fr-CA"/>
        </w:rPr>
        <w:t>L’absence d’un prix unitaire quantifié dans l’Offre financière ;</w:t>
      </w:r>
    </w:p>
    <w:p w14:paraId="63187502" w14:textId="77777777" w:rsidR="00933A72" w:rsidRPr="005D5C97" w:rsidRDefault="00933A72" w:rsidP="00933A72">
      <w:pPr>
        <w:widowControl w:val="0"/>
        <w:numPr>
          <w:ilvl w:val="0"/>
          <w:numId w:val="48"/>
        </w:numPr>
        <w:suppressAutoHyphens/>
        <w:autoSpaceDE w:val="0"/>
        <w:autoSpaceDN w:val="0"/>
        <w:jc w:val="both"/>
        <w:textAlignment w:val="baseline"/>
        <w:rPr>
          <w:lang w:val="fr-CA"/>
        </w:rPr>
      </w:pPr>
      <w:r w:rsidRPr="005D5C97">
        <w:rPr>
          <w:lang w:val="fr-CA"/>
        </w:rPr>
        <w:t>L’absence de possession en propre ou en location d’un matériel minimum (à préciser par le maître d’Ouvrage) ;</w:t>
      </w:r>
    </w:p>
    <w:p w14:paraId="3C4DBFD8" w14:textId="77777777" w:rsidR="00933A72" w:rsidRPr="005D5C97" w:rsidRDefault="00933A72" w:rsidP="00933A72">
      <w:pPr>
        <w:widowControl w:val="0"/>
        <w:numPr>
          <w:ilvl w:val="0"/>
          <w:numId w:val="48"/>
        </w:numPr>
        <w:suppressAutoHyphens/>
        <w:autoSpaceDE w:val="0"/>
        <w:autoSpaceDN w:val="0"/>
        <w:jc w:val="both"/>
        <w:textAlignment w:val="baseline"/>
        <w:rPr>
          <w:lang w:val="fr-CA"/>
        </w:rPr>
      </w:pPr>
      <w:r w:rsidRPr="005D5C97">
        <w:rPr>
          <w:lang w:val="fr-CA"/>
        </w:rPr>
        <w:t>L’absence de l’attestation de catégorisation ;</w:t>
      </w:r>
    </w:p>
    <w:p w14:paraId="0DC58D73" w14:textId="77777777" w:rsidR="00933A72" w:rsidRPr="005D5C97" w:rsidRDefault="00933A72" w:rsidP="00933A72">
      <w:pPr>
        <w:widowControl w:val="0"/>
        <w:numPr>
          <w:ilvl w:val="0"/>
          <w:numId w:val="48"/>
        </w:numPr>
        <w:suppressAutoHyphens/>
        <w:autoSpaceDE w:val="0"/>
        <w:autoSpaceDN w:val="0"/>
        <w:jc w:val="both"/>
        <w:textAlignment w:val="baseline"/>
        <w:rPr>
          <w:lang w:val="fr-CA"/>
        </w:rPr>
      </w:pPr>
      <w:r w:rsidRPr="005D5C97">
        <w:rPr>
          <w:lang w:val="fr-CA"/>
        </w:rPr>
        <w:t>L’absence d’un élément de l’offre financière (la soumission, les BPU, le DQE) ;</w:t>
      </w:r>
    </w:p>
    <w:p w14:paraId="6ED02F4B" w14:textId="77777777" w:rsidR="00933A72" w:rsidRPr="005D5C97" w:rsidRDefault="00933A72" w:rsidP="00933A72">
      <w:pPr>
        <w:widowControl w:val="0"/>
        <w:numPr>
          <w:ilvl w:val="0"/>
          <w:numId w:val="48"/>
        </w:numPr>
        <w:suppressAutoHyphens/>
        <w:autoSpaceDE w:val="0"/>
        <w:autoSpaceDN w:val="0"/>
        <w:jc w:val="both"/>
        <w:textAlignment w:val="baseline"/>
        <w:rPr>
          <w:lang w:val="fr-CA"/>
        </w:rPr>
      </w:pPr>
      <w:r w:rsidRPr="005D5C97">
        <w:rPr>
          <w:lang w:val="fr-CA"/>
        </w:rPr>
        <w:t>La note technique inférieure à 70% des oui ;</w:t>
      </w:r>
    </w:p>
    <w:p w14:paraId="43B34B21" w14:textId="77777777" w:rsidR="00933A72" w:rsidRPr="005D5C97" w:rsidRDefault="00933A72" w:rsidP="00933A72">
      <w:pPr>
        <w:widowControl w:val="0"/>
        <w:numPr>
          <w:ilvl w:val="0"/>
          <w:numId w:val="48"/>
        </w:numPr>
        <w:suppressAutoHyphens/>
        <w:autoSpaceDE w:val="0"/>
        <w:autoSpaceDN w:val="0"/>
        <w:jc w:val="both"/>
        <w:textAlignment w:val="baseline"/>
        <w:rPr>
          <w:lang w:val="fr-CA"/>
        </w:rPr>
      </w:pPr>
      <w:r w:rsidRPr="005D5C97">
        <w:rPr>
          <w:lang w:val="fr-CA"/>
        </w:rPr>
        <w:t>Absence d’un sous détail des prix.</w:t>
      </w:r>
    </w:p>
    <w:p w14:paraId="505606A1" w14:textId="77777777" w:rsidR="00933A72" w:rsidRPr="005D5C97" w:rsidRDefault="00933A72" w:rsidP="00933A72">
      <w:pPr>
        <w:widowControl w:val="0"/>
        <w:autoSpaceDE w:val="0"/>
        <w:jc w:val="both"/>
        <w:rPr>
          <w:sz w:val="22"/>
          <w:szCs w:val="22"/>
          <w:lang w:val="fr-CA"/>
        </w:rPr>
      </w:pPr>
    </w:p>
    <w:p w14:paraId="0F493FEF" w14:textId="77777777" w:rsidR="00933A72" w:rsidRPr="005D5C97" w:rsidRDefault="00933A72" w:rsidP="00933A72">
      <w:pPr>
        <w:widowControl w:val="0"/>
        <w:autoSpaceDE w:val="0"/>
        <w:jc w:val="both"/>
        <w:rPr>
          <w:sz w:val="22"/>
          <w:szCs w:val="22"/>
          <w:lang w:val="fr-CA"/>
        </w:rPr>
      </w:pPr>
      <w:r w:rsidRPr="005D5C97">
        <w:rPr>
          <w:sz w:val="22"/>
          <w:szCs w:val="22"/>
          <w:lang w:val="fr-CA"/>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14:paraId="08266774" w14:textId="77777777" w:rsidR="00933A72" w:rsidRPr="005D5C97" w:rsidRDefault="00933A72" w:rsidP="00933A72">
      <w:pPr>
        <w:widowControl w:val="0"/>
        <w:autoSpaceDE w:val="0"/>
        <w:jc w:val="both"/>
        <w:rPr>
          <w:i/>
          <w:iCs/>
          <w:lang w:val="fr-CA"/>
        </w:rPr>
      </w:pPr>
    </w:p>
    <w:p w14:paraId="445B8663" w14:textId="77777777" w:rsidR="00933A72" w:rsidRPr="005D5C97" w:rsidRDefault="00933A72" w:rsidP="00933A72">
      <w:pPr>
        <w:widowControl w:val="0"/>
        <w:suppressAutoHyphens/>
        <w:autoSpaceDE w:val="0"/>
        <w:autoSpaceDN w:val="0"/>
        <w:jc w:val="both"/>
        <w:textAlignment w:val="baseline"/>
        <w:rPr>
          <w:b/>
          <w:i/>
        </w:rPr>
      </w:pPr>
      <w:r w:rsidRPr="005D5C97">
        <w:rPr>
          <w:b/>
          <w:i/>
          <w:iCs/>
        </w:rPr>
        <w:t>Critères essentiels</w:t>
      </w:r>
    </w:p>
    <w:p w14:paraId="063F551E" w14:textId="77777777" w:rsidR="00933A72" w:rsidRPr="005D5C97" w:rsidRDefault="00933A72" w:rsidP="00933A72">
      <w:pPr>
        <w:widowControl w:val="0"/>
        <w:autoSpaceDE w:val="0"/>
        <w:jc w:val="both"/>
        <w:rPr>
          <w:sz w:val="22"/>
          <w:szCs w:val="22"/>
          <w:lang w:val="fr-CA"/>
        </w:rPr>
      </w:pPr>
      <w:r w:rsidRPr="005D5C97">
        <w:rPr>
          <w:sz w:val="22"/>
          <w:szCs w:val="22"/>
          <w:lang w:val="fr-CA"/>
        </w:rPr>
        <w:t>Les critères relatifs à la qualification des candidats porteront à titre indicatif sur :</w:t>
      </w:r>
    </w:p>
    <w:p w14:paraId="46B10882" w14:textId="77777777" w:rsidR="00933A72" w:rsidRPr="005D5C97" w:rsidRDefault="00933A72" w:rsidP="00933A72">
      <w:pPr>
        <w:numPr>
          <w:ilvl w:val="1"/>
          <w:numId w:val="47"/>
        </w:numPr>
        <w:suppressAutoHyphens/>
        <w:autoSpaceDN w:val="0"/>
        <w:spacing w:before="45"/>
        <w:textAlignment w:val="baseline"/>
        <w:rPr>
          <w:rFonts w:eastAsia="Arial Narrow"/>
          <w:sz w:val="22"/>
          <w:szCs w:val="22"/>
        </w:rPr>
      </w:pPr>
      <w:r w:rsidRPr="005D5C97">
        <w:rPr>
          <w:rFonts w:eastAsia="Arial Narrow"/>
          <w:sz w:val="22"/>
          <w:szCs w:val="22"/>
        </w:rPr>
        <w:t>La</w:t>
      </w:r>
      <w:r w:rsidRPr="005D5C97">
        <w:rPr>
          <w:rFonts w:eastAsia="Arial Narrow"/>
          <w:spacing w:val="1"/>
          <w:sz w:val="22"/>
          <w:szCs w:val="22"/>
        </w:rPr>
        <w:t xml:space="preserve"> p</w:t>
      </w:r>
      <w:r w:rsidRPr="005D5C97">
        <w:rPr>
          <w:rFonts w:eastAsia="Arial Narrow"/>
          <w:sz w:val="22"/>
          <w:szCs w:val="22"/>
        </w:rPr>
        <w:t>rés</w:t>
      </w:r>
      <w:r w:rsidRPr="005D5C97">
        <w:rPr>
          <w:rFonts w:eastAsia="Arial Narrow"/>
          <w:spacing w:val="-1"/>
          <w:sz w:val="22"/>
          <w:szCs w:val="22"/>
        </w:rPr>
        <w:t>e</w:t>
      </w:r>
      <w:r w:rsidRPr="005D5C97">
        <w:rPr>
          <w:rFonts w:eastAsia="Arial Narrow"/>
          <w:spacing w:val="1"/>
          <w:sz w:val="22"/>
          <w:szCs w:val="22"/>
        </w:rPr>
        <w:t>n</w:t>
      </w:r>
      <w:r w:rsidRPr="005D5C97">
        <w:rPr>
          <w:rFonts w:eastAsia="Arial Narrow"/>
          <w:sz w:val="22"/>
          <w:szCs w:val="22"/>
        </w:rPr>
        <w:t>t</w:t>
      </w:r>
      <w:r w:rsidRPr="005D5C97">
        <w:rPr>
          <w:rFonts w:eastAsia="Arial Narrow"/>
          <w:spacing w:val="1"/>
          <w:sz w:val="22"/>
          <w:szCs w:val="22"/>
        </w:rPr>
        <w:t>a</w:t>
      </w:r>
      <w:r w:rsidRPr="005D5C97">
        <w:rPr>
          <w:rFonts w:eastAsia="Arial Narrow"/>
          <w:sz w:val="22"/>
          <w:szCs w:val="22"/>
        </w:rPr>
        <w:t>t</w:t>
      </w:r>
      <w:r w:rsidRPr="005D5C97">
        <w:rPr>
          <w:rFonts w:eastAsia="Arial Narrow"/>
          <w:spacing w:val="-2"/>
          <w:sz w:val="22"/>
          <w:szCs w:val="22"/>
        </w:rPr>
        <w:t>i</w:t>
      </w:r>
      <w:r w:rsidRPr="005D5C97">
        <w:rPr>
          <w:rFonts w:eastAsia="Arial Narrow"/>
          <w:spacing w:val="1"/>
          <w:sz w:val="22"/>
          <w:szCs w:val="22"/>
        </w:rPr>
        <w:t>o</w:t>
      </w:r>
      <w:r w:rsidRPr="005D5C97">
        <w:rPr>
          <w:rFonts w:eastAsia="Arial Narrow"/>
          <w:sz w:val="22"/>
          <w:szCs w:val="22"/>
        </w:rPr>
        <w:t>n</w:t>
      </w:r>
      <w:r w:rsidRPr="005D5C97">
        <w:rPr>
          <w:rFonts w:eastAsia="Arial Narrow"/>
          <w:spacing w:val="-1"/>
          <w:sz w:val="22"/>
          <w:szCs w:val="22"/>
        </w:rPr>
        <w:t xml:space="preserve"> </w:t>
      </w:r>
      <w:r w:rsidRPr="005D5C97">
        <w:rPr>
          <w:rFonts w:eastAsia="Arial Narrow"/>
          <w:spacing w:val="1"/>
          <w:sz w:val="22"/>
          <w:szCs w:val="22"/>
        </w:rPr>
        <w:t>d</w:t>
      </w:r>
      <w:r w:rsidRPr="005D5C97">
        <w:rPr>
          <w:rFonts w:eastAsia="Arial Narrow"/>
          <w:sz w:val="22"/>
          <w:szCs w:val="22"/>
        </w:rPr>
        <w:t>e</w:t>
      </w:r>
      <w:r w:rsidRPr="005D5C97">
        <w:rPr>
          <w:rFonts w:eastAsia="Arial Narrow"/>
          <w:spacing w:val="1"/>
          <w:sz w:val="22"/>
          <w:szCs w:val="22"/>
        </w:rPr>
        <w:t xml:space="preserve"> </w:t>
      </w:r>
      <w:r w:rsidRPr="005D5C97">
        <w:rPr>
          <w:rFonts w:eastAsia="Arial Narrow"/>
          <w:sz w:val="22"/>
          <w:szCs w:val="22"/>
        </w:rPr>
        <w:t>l’o</w:t>
      </w:r>
      <w:r w:rsidRPr="005D5C97">
        <w:rPr>
          <w:rFonts w:eastAsia="Arial Narrow"/>
          <w:spacing w:val="1"/>
          <w:sz w:val="22"/>
          <w:szCs w:val="22"/>
        </w:rPr>
        <w:t>f</w:t>
      </w:r>
      <w:r w:rsidRPr="005D5C97">
        <w:rPr>
          <w:rFonts w:eastAsia="Arial Narrow"/>
          <w:sz w:val="22"/>
          <w:szCs w:val="22"/>
        </w:rPr>
        <w:t>f</w:t>
      </w:r>
      <w:r w:rsidRPr="005D5C97">
        <w:rPr>
          <w:rFonts w:eastAsia="Arial Narrow"/>
          <w:spacing w:val="-3"/>
          <w:sz w:val="22"/>
          <w:szCs w:val="22"/>
        </w:rPr>
        <w:t>r</w:t>
      </w:r>
      <w:r w:rsidRPr="005D5C97">
        <w:rPr>
          <w:rFonts w:eastAsia="Arial Narrow"/>
          <w:sz w:val="22"/>
          <w:szCs w:val="22"/>
        </w:rPr>
        <w:t>e</w:t>
      </w:r>
      <w:r w:rsidRPr="005D5C97">
        <w:rPr>
          <w:rFonts w:eastAsia="Arial Narrow"/>
          <w:spacing w:val="4"/>
          <w:sz w:val="22"/>
          <w:szCs w:val="22"/>
        </w:rPr>
        <w:t xml:space="preserve"> </w:t>
      </w:r>
      <w:r w:rsidRPr="005D5C97">
        <w:rPr>
          <w:rFonts w:eastAsia="Arial Narrow"/>
          <w:sz w:val="22"/>
          <w:szCs w:val="22"/>
        </w:rPr>
        <w:t>;</w:t>
      </w:r>
    </w:p>
    <w:p w14:paraId="10A04E4D" w14:textId="77777777" w:rsidR="00933A72" w:rsidRPr="005D5C97" w:rsidRDefault="00933A72" w:rsidP="00933A72">
      <w:pPr>
        <w:numPr>
          <w:ilvl w:val="1"/>
          <w:numId w:val="47"/>
        </w:numPr>
        <w:suppressAutoHyphens/>
        <w:autoSpaceDN w:val="0"/>
        <w:spacing w:before="45"/>
        <w:textAlignment w:val="baseline"/>
        <w:rPr>
          <w:rFonts w:eastAsia="Arial Narrow"/>
          <w:sz w:val="22"/>
          <w:szCs w:val="22"/>
        </w:rPr>
      </w:pPr>
      <w:r w:rsidRPr="005D5C97">
        <w:rPr>
          <w:rFonts w:eastAsia="Arial Narrow"/>
          <w:sz w:val="22"/>
          <w:szCs w:val="22"/>
        </w:rPr>
        <w:t>Les références du soumissionnaire ;</w:t>
      </w:r>
    </w:p>
    <w:p w14:paraId="70E8A91A" w14:textId="77777777" w:rsidR="00933A72" w:rsidRPr="005D5C97" w:rsidRDefault="00933A72" w:rsidP="00933A72">
      <w:pPr>
        <w:numPr>
          <w:ilvl w:val="1"/>
          <w:numId w:val="47"/>
        </w:numPr>
        <w:suppressAutoHyphens/>
        <w:autoSpaceDN w:val="0"/>
        <w:spacing w:before="45"/>
        <w:textAlignment w:val="baseline"/>
        <w:rPr>
          <w:rFonts w:eastAsia="Arial Narrow"/>
          <w:sz w:val="22"/>
          <w:szCs w:val="22"/>
        </w:rPr>
      </w:pPr>
      <w:r w:rsidRPr="005D5C97">
        <w:rPr>
          <w:rFonts w:eastAsia="Arial Narrow"/>
          <w:sz w:val="22"/>
          <w:szCs w:val="22"/>
        </w:rPr>
        <w:lastRenderedPageBreak/>
        <w:t>Le service après-vente (disponibilité des pièces de rechange, atelier de réparation, personnel technique), le cas échéant ;</w:t>
      </w:r>
    </w:p>
    <w:p w14:paraId="28AC2F13" w14:textId="77777777" w:rsidR="00933A72" w:rsidRPr="005D5C97" w:rsidRDefault="00933A72" w:rsidP="00933A72">
      <w:pPr>
        <w:numPr>
          <w:ilvl w:val="1"/>
          <w:numId w:val="47"/>
        </w:numPr>
        <w:suppressAutoHyphens/>
        <w:autoSpaceDN w:val="0"/>
        <w:spacing w:before="45"/>
        <w:textAlignment w:val="baseline"/>
        <w:rPr>
          <w:rFonts w:eastAsia="Arial Narrow"/>
          <w:sz w:val="22"/>
          <w:szCs w:val="22"/>
        </w:rPr>
      </w:pPr>
      <w:r w:rsidRPr="005D5C97">
        <w:rPr>
          <w:rFonts w:eastAsia="Arial Narrow"/>
          <w:sz w:val="22"/>
          <w:szCs w:val="22"/>
        </w:rPr>
        <w:t>La capacité financière (l’accès à une ligne de crédit ou autres ressources financières, le chiffre d’affaires, attestation de solvabilité financière) ;</w:t>
      </w:r>
    </w:p>
    <w:p w14:paraId="7096C3A4" w14:textId="77777777" w:rsidR="00933A72" w:rsidRPr="005D5C97" w:rsidRDefault="00933A72" w:rsidP="00933A72">
      <w:pPr>
        <w:numPr>
          <w:ilvl w:val="1"/>
          <w:numId w:val="47"/>
        </w:numPr>
        <w:suppressAutoHyphens/>
        <w:autoSpaceDN w:val="0"/>
        <w:spacing w:before="45"/>
        <w:textAlignment w:val="baseline"/>
        <w:rPr>
          <w:rFonts w:eastAsia="Arial Narrow"/>
          <w:sz w:val="22"/>
          <w:szCs w:val="22"/>
        </w:rPr>
      </w:pPr>
      <w:r w:rsidRPr="005D5C97">
        <w:rPr>
          <w:rFonts w:eastAsia="Arial Narrow"/>
          <w:sz w:val="22"/>
          <w:szCs w:val="22"/>
        </w:rPr>
        <w:t>La qualification et l’expérience du personnel ;</w:t>
      </w:r>
    </w:p>
    <w:p w14:paraId="62DC5F51" w14:textId="77777777" w:rsidR="00933A72" w:rsidRPr="005D5C97" w:rsidRDefault="00933A72" w:rsidP="00933A72">
      <w:pPr>
        <w:numPr>
          <w:ilvl w:val="1"/>
          <w:numId w:val="47"/>
        </w:numPr>
        <w:suppressAutoHyphens/>
        <w:autoSpaceDN w:val="0"/>
        <w:spacing w:before="45"/>
        <w:textAlignment w:val="baseline"/>
        <w:rPr>
          <w:rFonts w:eastAsia="Arial Narrow"/>
          <w:sz w:val="22"/>
          <w:szCs w:val="22"/>
        </w:rPr>
      </w:pPr>
      <w:r w:rsidRPr="005D5C97">
        <w:rPr>
          <w:rFonts w:eastAsia="Arial Narrow"/>
          <w:sz w:val="22"/>
          <w:szCs w:val="22"/>
        </w:rPr>
        <w:t>Les moyens logistiques ;</w:t>
      </w:r>
    </w:p>
    <w:p w14:paraId="3B418044" w14:textId="77777777" w:rsidR="00933A72" w:rsidRPr="005D5C97" w:rsidRDefault="00933A72" w:rsidP="00933A72">
      <w:pPr>
        <w:numPr>
          <w:ilvl w:val="1"/>
          <w:numId w:val="47"/>
        </w:numPr>
        <w:suppressAutoHyphens/>
        <w:autoSpaceDN w:val="0"/>
        <w:spacing w:before="45"/>
        <w:textAlignment w:val="baseline"/>
        <w:rPr>
          <w:rFonts w:eastAsia="Arial Narrow"/>
          <w:sz w:val="22"/>
          <w:szCs w:val="22"/>
        </w:rPr>
      </w:pPr>
      <w:r w:rsidRPr="005D5C97">
        <w:rPr>
          <w:rFonts w:eastAsia="Arial Narrow"/>
          <w:sz w:val="22"/>
          <w:szCs w:val="22"/>
        </w:rPr>
        <w:t>La méthodologie.</w:t>
      </w:r>
    </w:p>
    <w:p w14:paraId="5AE28260" w14:textId="77777777" w:rsidR="00933A72" w:rsidRPr="005D5C97" w:rsidRDefault="00933A72" w:rsidP="00933A72">
      <w:pPr>
        <w:widowControl w:val="0"/>
        <w:autoSpaceDE w:val="0"/>
        <w:jc w:val="both"/>
        <w:rPr>
          <w:sz w:val="16"/>
          <w:szCs w:val="16"/>
        </w:rPr>
      </w:pPr>
    </w:p>
    <w:p w14:paraId="3EB07644" w14:textId="77777777" w:rsidR="00933A72" w:rsidRPr="005D5C97" w:rsidRDefault="00933A72" w:rsidP="00933A72">
      <w:pPr>
        <w:widowControl w:val="0"/>
        <w:autoSpaceDE w:val="0"/>
        <w:jc w:val="both"/>
        <w:rPr>
          <w:b/>
          <w:i/>
          <w:sz w:val="22"/>
          <w:szCs w:val="22"/>
        </w:rPr>
      </w:pPr>
      <w:r w:rsidRPr="005D5C97">
        <w:rPr>
          <w:b/>
          <w:i/>
          <w:sz w:val="22"/>
          <w:szCs w:val="22"/>
        </w:rPr>
        <w:t>Seuls les soumissionnaires ayant obtenu une note d’au moins 70% de oui à l’évaluation technique seront admis à l’analyse de l’offre financière.</w:t>
      </w:r>
    </w:p>
    <w:p w14:paraId="7A8D8A60" w14:textId="77777777" w:rsidR="008669E8" w:rsidRPr="004D2ECB" w:rsidRDefault="004D2ECB" w:rsidP="008669E8">
      <w:pPr>
        <w:autoSpaceDE w:val="0"/>
        <w:autoSpaceDN w:val="0"/>
        <w:adjustRightInd w:val="0"/>
        <w:jc w:val="both"/>
        <w:rPr>
          <w:rFonts w:ascii="Franklin Gothic Book" w:hAnsi="Franklin Gothic Book"/>
          <w:b/>
          <w:color w:val="231F20"/>
        </w:rPr>
      </w:pPr>
      <w:r w:rsidRPr="004D2ECB">
        <w:rPr>
          <w:rFonts w:ascii="Franklin Gothic Book" w:hAnsi="Franklin Gothic Book"/>
          <w:b/>
          <w:color w:val="231F20"/>
        </w:rPr>
        <w:t>9. allotissement</w:t>
      </w:r>
    </w:p>
    <w:p w14:paraId="2302799E" w14:textId="72D463C8" w:rsidR="004D2ECB" w:rsidRDefault="004D2ECB" w:rsidP="008669E8">
      <w:pPr>
        <w:autoSpaceDE w:val="0"/>
        <w:autoSpaceDN w:val="0"/>
        <w:adjustRightInd w:val="0"/>
        <w:jc w:val="both"/>
        <w:rPr>
          <w:rFonts w:ascii="Franklin Gothic Book" w:hAnsi="Franklin Gothic Book"/>
          <w:color w:val="231F20"/>
        </w:rPr>
      </w:pPr>
      <w:r>
        <w:rPr>
          <w:rFonts w:ascii="Franklin Gothic Book" w:hAnsi="Franklin Gothic Book"/>
          <w:color w:val="231F20"/>
        </w:rPr>
        <w:t xml:space="preserve">Le marché comporte quatre (4) lots. Une entreprise peut </w:t>
      </w:r>
      <w:r w:rsidR="00EF2B31">
        <w:rPr>
          <w:rFonts w:ascii="Franklin Gothic Book" w:hAnsi="Franklin Gothic Book"/>
          <w:color w:val="231F20"/>
        </w:rPr>
        <w:t>soumissionner</w:t>
      </w:r>
      <w:r>
        <w:rPr>
          <w:rFonts w:ascii="Franklin Gothic Book" w:hAnsi="Franklin Gothic Book"/>
          <w:color w:val="231F20"/>
        </w:rPr>
        <w:t xml:space="preserve"> pour les quatre  lots et ne peut être adjudicataire que de deux lots.</w:t>
      </w:r>
    </w:p>
    <w:p w14:paraId="5D058789" w14:textId="3CF97F43" w:rsidR="008669E8" w:rsidRPr="006E068F" w:rsidRDefault="004D2ECB" w:rsidP="008669E8">
      <w:pPr>
        <w:autoSpaceDE w:val="0"/>
        <w:autoSpaceDN w:val="0"/>
        <w:adjustRightInd w:val="0"/>
        <w:spacing w:before="120"/>
        <w:rPr>
          <w:rFonts w:ascii="Franklin Gothic Book" w:hAnsi="Franklin Gothic Book"/>
          <w:b/>
          <w:bCs/>
          <w:color w:val="231F20"/>
        </w:rPr>
      </w:pPr>
      <w:r>
        <w:rPr>
          <w:rFonts w:ascii="Franklin Gothic Book" w:hAnsi="Franklin Gothic Book"/>
          <w:b/>
          <w:bCs/>
          <w:color w:val="231F20"/>
        </w:rPr>
        <w:t>1</w:t>
      </w:r>
      <w:r w:rsidR="00933A72">
        <w:rPr>
          <w:rFonts w:ascii="Franklin Gothic Book" w:hAnsi="Franklin Gothic Book"/>
          <w:b/>
          <w:bCs/>
          <w:color w:val="231F20"/>
        </w:rPr>
        <w:t>0</w:t>
      </w:r>
      <w:r w:rsidR="008669E8" w:rsidRPr="006E068F">
        <w:rPr>
          <w:rFonts w:ascii="Franklin Gothic Book" w:hAnsi="Franklin Gothic Book"/>
          <w:b/>
          <w:bCs/>
          <w:color w:val="231F20"/>
        </w:rPr>
        <w:t>. DELAI D’EXECUTION</w:t>
      </w:r>
    </w:p>
    <w:p w14:paraId="3B972EC1" w14:textId="4AF729AE" w:rsidR="008669E8" w:rsidRPr="00933A72" w:rsidRDefault="008669E8" w:rsidP="00933A72">
      <w:pPr>
        <w:autoSpaceDE w:val="0"/>
        <w:autoSpaceDN w:val="0"/>
        <w:adjustRightInd w:val="0"/>
        <w:spacing w:before="120"/>
        <w:jc w:val="both"/>
        <w:rPr>
          <w:rFonts w:ascii="Franklin Gothic Book" w:hAnsi="Franklin Gothic Book"/>
          <w:color w:val="231F20"/>
        </w:rPr>
      </w:pPr>
      <w:r w:rsidRPr="006E068F">
        <w:rPr>
          <w:rFonts w:ascii="Franklin Gothic Book" w:hAnsi="Franklin Gothic Book"/>
          <w:color w:val="231F20"/>
        </w:rPr>
        <w:t>Le délai maximum d’exécution prévu par le Maître d’Ouvrage pour la réalisation des travaux est de trois  (03) mois</w:t>
      </w:r>
      <w:r w:rsidR="002265CB">
        <w:rPr>
          <w:rFonts w:ascii="Franklin Gothic Book" w:hAnsi="Franklin Gothic Book"/>
          <w:color w:val="231F20"/>
        </w:rPr>
        <w:t xml:space="preserve"> par lot</w:t>
      </w:r>
      <w:r w:rsidRPr="006E068F">
        <w:rPr>
          <w:rFonts w:ascii="Franklin Gothic Book" w:hAnsi="Franklin Gothic Book"/>
          <w:color w:val="231F20"/>
        </w:rPr>
        <w:t>.</w:t>
      </w:r>
    </w:p>
    <w:p w14:paraId="31E98312" w14:textId="60040EF6" w:rsidR="008669E8" w:rsidRPr="006E068F" w:rsidRDefault="004D2ECB" w:rsidP="008669E8">
      <w:pPr>
        <w:spacing w:before="120" w:line="360" w:lineRule="auto"/>
        <w:jc w:val="both"/>
        <w:rPr>
          <w:rFonts w:ascii="Franklin Gothic Book" w:hAnsi="Franklin Gothic Book"/>
          <w:b/>
          <w:bCs/>
        </w:rPr>
      </w:pPr>
      <w:r>
        <w:rPr>
          <w:rFonts w:ascii="Franklin Gothic Book" w:hAnsi="Franklin Gothic Book"/>
          <w:b/>
          <w:bCs/>
        </w:rPr>
        <w:t>1</w:t>
      </w:r>
      <w:r w:rsidR="00933A72">
        <w:rPr>
          <w:rFonts w:ascii="Franklin Gothic Book" w:hAnsi="Franklin Gothic Book"/>
          <w:b/>
          <w:bCs/>
        </w:rPr>
        <w:t>1</w:t>
      </w:r>
      <w:r w:rsidR="008669E8" w:rsidRPr="006E068F">
        <w:rPr>
          <w:rFonts w:ascii="Franklin Gothic Book" w:hAnsi="Franklin Gothic Book"/>
          <w:b/>
          <w:bCs/>
        </w:rPr>
        <w:t>. ATTRIBUTION DES LOTS</w:t>
      </w:r>
    </w:p>
    <w:p w14:paraId="66562506" w14:textId="77777777" w:rsidR="008669E8" w:rsidRPr="007550CA" w:rsidRDefault="008669E8" w:rsidP="008669E8">
      <w:pPr>
        <w:jc w:val="both"/>
        <w:rPr>
          <w:rFonts w:ascii="Franklin Gothic Book" w:hAnsi="Franklin Gothic Book"/>
          <w:bCs/>
        </w:rPr>
      </w:pPr>
      <w:r w:rsidRPr="007550CA">
        <w:rPr>
          <w:rFonts w:ascii="Franklin Gothic Book" w:hAnsi="Franklin Gothic Book"/>
          <w:bCs/>
        </w:rPr>
        <w:t xml:space="preserve">Le présent marché est constitué </w:t>
      </w:r>
      <w:r w:rsidR="00314377">
        <w:rPr>
          <w:rFonts w:ascii="Franklin Gothic Book" w:hAnsi="Franklin Gothic Book"/>
          <w:bCs/>
        </w:rPr>
        <w:t>d</w:t>
      </w:r>
      <w:r w:rsidR="00D729AC">
        <w:rPr>
          <w:rFonts w:ascii="Franklin Gothic Book" w:hAnsi="Franklin Gothic Book"/>
          <w:bCs/>
        </w:rPr>
        <w:t>e quatre (04</w:t>
      </w:r>
      <w:r w:rsidRPr="007550CA">
        <w:rPr>
          <w:rFonts w:ascii="Franklin Gothic Book" w:hAnsi="Franklin Gothic Book"/>
          <w:bCs/>
        </w:rPr>
        <w:t>) lot</w:t>
      </w:r>
      <w:r w:rsidR="00D729AC">
        <w:rPr>
          <w:rFonts w:ascii="Franklin Gothic Book" w:hAnsi="Franklin Gothic Book"/>
          <w:bCs/>
        </w:rPr>
        <w:t>s</w:t>
      </w:r>
      <w:r w:rsidRPr="007550CA">
        <w:rPr>
          <w:rFonts w:ascii="Franklin Gothic Book" w:hAnsi="Franklin Gothic Book"/>
          <w:bCs/>
        </w:rPr>
        <w:t>.</w:t>
      </w:r>
    </w:p>
    <w:p w14:paraId="11D74F11" w14:textId="77777777" w:rsidR="008669E8" w:rsidRPr="001238EC" w:rsidRDefault="008669E8" w:rsidP="008669E8">
      <w:pPr>
        <w:jc w:val="both"/>
        <w:rPr>
          <w:rFonts w:ascii="Franklin Gothic Book" w:hAnsi="Franklin Gothic Book"/>
          <w:bCs/>
          <w:sz w:val="16"/>
          <w:szCs w:val="16"/>
        </w:rPr>
      </w:pPr>
    </w:p>
    <w:p w14:paraId="0C010AA2" w14:textId="77777777" w:rsidR="008669E8" w:rsidRPr="007550CA" w:rsidRDefault="008669E8" w:rsidP="008669E8">
      <w:pPr>
        <w:jc w:val="both"/>
        <w:rPr>
          <w:rFonts w:ascii="Franklin Gothic Book" w:hAnsi="Franklin Gothic Book"/>
          <w:bCs/>
          <w:sz w:val="22"/>
          <w:szCs w:val="22"/>
        </w:rPr>
      </w:pPr>
      <w:r w:rsidRPr="007550CA">
        <w:rPr>
          <w:rFonts w:ascii="Franklin Gothic Book" w:hAnsi="Franklin Gothic Book"/>
          <w:bCs/>
        </w:rPr>
        <w:t xml:space="preserve">Le marché sera attribué au soumissionnaire dont l’offre aura été retenue conforme au Dossier d’Appel d’Offres et évaluée la </w:t>
      </w:r>
      <w:r w:rsidRPr="00766259">
        <w:rPr>
          <w:rFonts w:ascii="Franklin Gothic Book" w:hAnsi="Franklin Gothic Book"/>
          <w:b/>
          <w:bCs/>
        </w:rPr>
        <w:t>moins-disant</w:t>
      </w:r>
      <w:r w:rsidRPr="007550CA">
        <w:rPr>
          <w:rFonts w:ascii="Franklin Gothic Book" w:hAnsi="Franklin Gothic Book"/>
          <w:bCs/>
          <w:sz w:val="22"/>
          <w:szCs w:val="22"/>
        </w:rPr>
        <w:t>.</w:t>
      </w:r>
    </w:p>
    <w:p w14:paraId="1F0198F5" w14:textId="3348BF9B" w:rsidR="008669E8" w:rsidRPr="006E068F" w:rsidRDefault="004D2ECB" w:rsidP="008669E8">
      <w:pPr>
        <w:spacing w:before="120" w:line="360" w:lineRule="auto"/>
        <w:jc w:val="both"/>
        <w:rPr>
          <w:rFonts w:ascii="Franklin Gothic Book" w:hAnsi="Franklin Gothic Book"/>
          <w:b/>
          <w:bCs/>
        </w:rPr>
      </w:pPr>
      <w:r>
        <w:rPr>
          <w:rFonts w:ascii="Franklin Gothic Book" w:hAnsi="Franklin Gothic Book"/>
          <w:b/>
          <w:bCs/>
        </w:rPr>
        <w:t>1</w:t>
      </w:r>
      <w:r w:rsidR="00933A72">
        <w:rPr>
          <w:rFonts w:ascii="Franklin Gothic Book" w:hAnsi="Franklin Gothic Book"/>
          <w:b/>
          <w:bCs/>
        </w:rPr>
        <w:t>2</w:t>
      </w:r>
      <w:r w:rsidR="008669E8" w:rsidRPr="006E068F">
        <w:rPr>
          <w:rFonts w:ascii="Franklin Gothic Book" w:hAnsi="Franklin Gothic Book"/>
          <w:b/>
          <w:bCs/>
        </w:rPr>
        <w:t>. DUREE DE VALIDITE DES OFFRES</w:t>
      </w:r>
    </w:p>
    <w:p w14:paraId="1B55BA02"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Les soumissionnaires restent engagés par leur offre pendant </w:t>
      </w:r>
      <w:r>
        <w:rPr>
          <w:rFonts w:ascii="Franklin Gothic Book" w:hAnsi="Franklin Gothic Book"/>
          <w:color w:val="231F20"/>
        </w:rPr>
        <w:t>9</w:t>
      </w:r>
      <w:r w:rsidRPr="006E068F">
        <w:rPr>
          <w:rFonts w:ascii="Franklin Gothic Book" w:hAnsi="Franklin Gothic Book"/>
          <w:color w:val="231F20"/>
        </w:rPr>
        <w:t>0 jours</w:t>
      </w:r>
      <w:r w:rsidR="004F4A1F">
        <w:rPr>
          <w:rFonts w:ascii="Franklin Gothic Book" w:hAnsi="Franklin Gothic Book"/>
          <w:color w:val="231F20"/>
        </w:rPr>
        <w:t xml:space="preserve"> </w:t>
      </w:r>
      <w:r w:rsidRPr="006E068F">
        <w:rPr>
          <w:rFonts w:ascii="Franklin Gothic Book" w:hAnsi="Franklin Gothic Book"/>
          <w:color w:val="231F20"/>
        </w:rPr>
        <w:t>à partir de la date limite fixée pour la remise des offres.</w:t>
      </w:r>
    </w:p>
    <w:p w14:paraId="42CDB1BF" w14:textId="77777777" w:rsidR="008669E8" w:rsidRPr="006E068F" w:rsidRDefault="008669E8" w:rsidP="008669E8">
      <w:pPr>
        <w:autoSpaceDE w:val="0"/>
        <w:autoSpaceDN w:val="0"/>
        <w:adjustRightInd w:val="0"/>
        <w:rPr>
          <w:rFonts w:ascii="Franklin Gothic Book" w:hAnsi="Franklin Gothic Book"/>
          <w:b/>
          <w:bCs/>
          <w:color w:val="231F20"/>
          <w:sz w:val="16"/>
          <w:szCs w:val="16"/>
        </w:rPr>
      </w:pPr>
    </w:p>
    <w:p w14:paraId="6828D01D" w14:textId="4930420A" w:rsidR="008669E8" w:rsidRPr="006E068F" w:rsidRDefault="004D2ECB" w:rsidP="008669E8">
      <w:pPr>
        <w:autoSpaceDE w:val="0"/>
        <w:autoSpaceDN w:val="0"/>
        <w:adjustRightInd w:val="0"/>
        <w:rPr>
          <w:rFonts w:ascii="Franklin Gothic Book" w:hAnsi="Franklin Gothic Book"/>
          <w:b/>
          <w:bCs/>
          <w:color w:val="231F20"/>
        </w:rPr>
      </w:pPr>
      <w:r>
        <w:rPr>
          <w:rFonts w:ascii="Franklin Gothic Book" w:hAnsi="Franklin Gothic Book"/>
          <w:b/>
          <w:bCs/>
          <w:color w:val="231F20"/>
        </w:rPr>
        <w:t>1</w:t>
      </w:r>
      <w:r w:rsidR="00933A72">
        <w:rPr>
          <w:rFonts w:ascii="Franklin Gothic Book" w:hAnsi="Franklin Gothic Book"/>
          <w:b/>
          <w:bCs/>
          <w:color w:val="231F20"/>
        </w:rPr>
        <w:t>3</w:t>
      </w:r>
      <w:r w:rsidR="008669E8" w:rsidRPr="006E068F">
        <w:rPr>
          <w:rFonts w:ascii="Franklin Gothic Book" w:hAnsi="Franklin Gothic Book"/>
          <w:b/>
          <w:bCs/>
          <w:color w:val="231F20"/>
        </w:rPr>
        <w:t>. RENSEIGNEMENTS COMPLEMENTAIRES</w:t>
      </w:r>
    </w:p>
    <w:p w14:paraId="00C4DFAD" w14:textId="4ACBF89D" w:rsidR="008669E8" w:rsidRDefault="008669E8" w:rsidP="008669E8">
      <w:pPr>
        <w:spacing w:before="120"/>
        <w:jc w:val="both"/>
        <w:rPr>
          <w:rFonts w:ascii="Franklin Gothic Book" w:hAnsi="Franklin Gothic Book"/>
          <w:noProof/>
        </w:rPr>
      </w:pPr>
      <w:r w:rsidRPr="006E068F">
        <w:rPr>
          <w:rFonts w:ascii="Franklin Gothic Book" w:hAnsi="Franklin Gothic Book"/>
        </w:rPr>
        <w:t>Les renseignements complémentaires d'ordre technique peuvent être obtenus aux heures ouvrables auprès des se</w:t>
      </w:r>
      <w:r w:rsidR="006E58D9">
        <w:rPr>
          <w:rFonts w:ascii="Franklin Gothic Book" w:hAnsi="Franklin Gothic Book"/>
        </w:rPr>
        <w:t xml:space="preserve">rvices de la Commission interne de passation des Marchés de la Commune de </w:t>
      </w:r>
      <w:r w:rsidR="00017D99">
        <w:rPr>
          <w:rFonts w:ascii="Franklin Gothic Book" w:hAnsi="Franklin Gothic Book"/>
        </w:rPr>
        <w:t>D</w:t>
      </w:r>
      <w:r w:rsidR="00DA067B">
        <w:rPr>
          <w:rFonts w:ascii="Franklin Gothic Book" w:hAnsi="Franklin Gothic Book"/>
        </w:rPr>
        <w:t>atcheka</w:t>
      </w:r>
      <w:r w:rsidRPr="006E068F">
        <w:rPr>
          <w:rFonts w:ascii="Franklin Gothic Book" w:hAnsi="Franklin Gothic Book"/>
          <w:noProof/>
        </w:rPr>
        <w:t>.</w:t>
      </w:r>
    </w:p>
    <w:p w14:paraId="0E0D6F23" w14:textId="77777777" w:rsidR="00933A72" w:rsidRDefault="00933A72" w:rsidP="008669E8">
      <w:pPr>
        <w:spacing w:before="120"/>
        <w:jc w:val="both"/>
        <w:rPr>
          <w:rFonts w:ascii="Franklin Gothic Book" w:hAnsi="Franklin Gothic Book"/>
          <w:noProof/>
        </w:rPr>
      </w:pPr>
    </w:p>
    <w:p w14:paraId="5FA4BD1A" w14:textId="66D34BE9" w:rsidR="00933A72" w:rsidRPr="00ED39DC" w:rsidRDefault="00933A72" w:rsidP="00933A72">
      <w:pPr>
        <w:pStyle w:val="Paragraphedeliste"/>
        <w:widowControl w:val="0"/>
        <w:autoSpaceDE w:val="0"/>
        <w:ind w:left="0"/>
        <w:jc w:val="both"/>
        <w:rPr>
          <w:b/>
          <w:bCs/>
        </w:rPr>
      </w:pPr>
      <w:r w:rsidRPr="00ED39DC">
        <w:rPr>
          <w:b/>
          <w:bCs/>
        </w:rPr>
        <w:t>14. Lutte contre la corruption et les mauvaises pratiques</w:t>
      </w:r>
    </w:p>
    <w:p w14:paraId="4DF769A2" w14:textId="77777777" w:rsidR="00933A72" w:rsidRPr="00ED39DC" w:rsidRDefault="00933A72" w:rsidP="00933A72">
      <w:pPr>
        <w:widowControl w:val="0"/>
        <w:autoSpaceDE w:val="0"/>
        <w:spacing w:line="276" w:lineRule="auto"/>
        <w:jc w:val="both"/>
        <w:rPr>
          <w:sz w:val="22"/>
          <w:szCs w:val="22"/>
        </w:rPr>
      </w:pPr>
      <w:r w:rsidRPr="00ED39DC">
        <w:rPr>
          <w:sz w:val="22"/>
          <w:szCs w:val="22"/>
        </w:rPr>
        <w:t>Pour toute dénonciation pour des pratiques, faits ou actes de corruption ou faits de mauvaises pratiques, bien vouloir appeler la CONAC au numéro 1517, l’Autorité chargée des Marchés Publics (MINMAP) (SMS ou appel) aux numéros : (+237) 673 20 57 25 et 699 37 07 48,</w:t>
      </w:r>
    </w:p>
    <w:p w14:paraId="2D3EDCAE" w14:textId="77777777" w:rsidR="00933A72" w:rsidRPr="006E068F" w:rsidRDefault="00933A72" w:rsidP="008669E8">
      <w:pPr>
        <w:spacing w:before="120"/>
        <w:jc w:val="both"/>
        <w:rPr>
          <w:rFonts w:ascii="Franklin Gothic Book" w:hAnsi="Franklin Gothic Book"/>
          <w:b/>
          <w:bCs/>
        </w:rPr>
      </w:pPr>
    </w:p>
    <w:p w14:paraId="1BC59BFC" w14:textId="77777777" w:rsidR="008669E8" w:rsidRPr="006E068F" w:rsidRDefault="006F03E8" w:rsidP="008669E8">
      <w:pPr>
        <w:pStyle w:val="Titreindex"/>
        <w:rPr>
          <w:rFonts w:ascii="Franklin Gothic Book" w:hAnsi="Franklin Gothic Book"/>
          <w:b/>
          <w:bCs/>
          <w:noProof/>
        </w:rPr>
      </w:pPr>
      <w:r>
        <w:rPr>
          <w:rFonts w:ascii="Franklin Gothic Book" w:hAnsi="Franklin Gothic Book"/>
          <w:b/>
          <w:bCs/>
          <w:noProof/>
        </w:rPr>
        <w:t xml:space="preserve">                                                                             </w:t>
      </w:r>
      <w:r w:rsidR="00017D99">
        <w:rPr>
          <w:rFonts w:ascii="Franklin Gothic Book" w:hAnsi="Franklin Gothic Book"/>
          <w:b/>
          <w:bCs/>
          <w:noProof/>
        </w:rPr>
        <w:t>D</w:t>
      </w:r>
      <w:r w:rsidR="00DA067B">
        <w:rPr>
          <w:rFonts w:ascii="Franklin Gothic Book" w:hAnsi="Franklin Gothic Book"/>
          <w:b/>
          <w:bCs/>
          <w:noProof/>
        </w:rPr>
        <w:t>atcheka</w:t>
      </w:r>
      <w:r w:rsidR="008669E8" w:rsidRPr="006E068F">
        <w:rPr>
          <w:rFonts w:ascii="Franklin Gothic Book" w:hAnsi="Franklin Gothic Book"/>
          <w:b/>
          <w:bCs/>
          <w:noProof/>
        </w:rPr>
        <w:t xml:space="preserve">  ,</w:t>
      </w:r>
      <w:r w:rsidR="008669E8" w:rsidRPr="006E068F">
        <w:rPr>
          <w:rFonts w:ascii="Franklin Gothic Book" w:hAnsi="Franklin Gothic Book"/>
          <w:noProof/>
        </w:rPr>
        <w:t xml:space="preserve"> le _______________</w:t>
      </w:r>
      <w:r w:rsidR="008669E8" w:rsidRPr="006E068F">
        <w:rPr>
          <w:rFonts w:ascii="Franklin Gothic Book" w:hAnsi="Franklin Gothic Book"/>
        </w:rPr>
        <w:tab/>
      </w:r>
      <w:r w:rsidR="008669E8" w:rsidRPr="006E068F">
        <w:rPr>
          <w:rFonts w:ascii="Franklin Gothic Book" w:hAnsi="Franklin Gothic Book"/>
        </w:rPr>
        <w:tab/>
      </w:r>
      <w:r w:rsidR="008669E8" w:rsidRPr="006E068F">
        <w:rPr>
          <w:rFonts w:ascii="Franklin Gothic Book" w:hAnsi="Franklin Gothic Book"/>
        </w:rPr>
        <w:tab/>
      </w:r>
      <w:r w:rsidR="008669E8" w:rsidRPr="006E068F">
        <w:rPr>
          <w:rFonts w:ascii="Franklin Gothic Book" w:hAnsi="Franklin Gothic Book"/>
        </w:rPr>
        <w:tab/>
      </w:r>
      <w:r w:rsidR="008669E8" w:rsidRPr="006E068F">
        <w:rPr>
          <w:rFonts w:ascii="Franklin Gothic Book" w:hAnsi="Franklin Gothic Book"/>
        </w:rPr>
        <w:tab/>
      </w:r>
    </w:p>
    <w:p w14:paraId="06FDC581" w14:textId="77777777" w:rsidR="008669E8" w:rsidRDefault="00EB7DC3" w:rsidP="008669E8">
      <w:pPr>
        <w:ind w:firstLine="709"/>
        <w:jc w:val="both"/>
        <w:rPr>
          <w:rFonts w:ascii="Franklin Gothic Book" w:hAnsi="Franklin Gothic Book"/>
          <w:b/>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6E58D9">
        <w:rPr>
          <w:rFonts w:ascii="Franklin Gothic Book" w:hAnsi="Franklin Gothic Book"/>
          <w:b/>
        </w:rPr>
        <w:t xml:space="preserve">Le Maire de la Commune de </w:t>
      </w:r>
      <w:r w:rsidR="00017D99">
        <w:rPr>
          <w:rFonts w:ascii="Franklin Gothic Book" w:hAnsi="Franklin Gothic Book"/>
          <w:b/>
        </w:rPr>
        <w:t>D</w:t>
      </w:r>
      <w:r w:rsidR="00455094">
        <w:rPr>
          <w:rFonts w:ascii="Franklin Gothic Book" w:hAnsi="Franklin Gothic Book"/>
          <w:b/>
        </w:rPr>
        <w:t>atcheka</w:t>
      </w:r>
    </w:p>
    <w:p w14:paraId="508E9242" w14:textId="77777777" w:rsidR="008669E8" w:rsidRPr="00E21D4D" w:rsidRDefault="002265CB" w:rsidP="008669E8">
      <w:pPr>
        <w:ind w:firstLine="709"/>
        <w:jc w:val="both"/>
        <w:rPr>
          <w:rFonts w:ascii="Franklin Gothic Book" w:hAnsi="Franklin Gothic Book"/>
          <w:i/>
          <w:sz w:val="22"/>
          <w:szCs w:val="22"/>
        </w:rPr>
      </w:pPr>
      <w:r>
        <w:rPr>
          <w:rFonts w:ascii="Franklin Gothic Book" w:hAnsi="Franklin Gothic Book"/>
          <w:i/>
          <w:sz w:val="22"/>
          <w:szCs w:val="22"/>
        </w:rPr>
        <w:t xml:space="preserve">                                                                                    </w:t>
      </w:r>
      <w:r w:rsidR="008669E8" w:rsidRPr="00E21D4D">
        <w:rPr>
          <w:rFonts w:ascii="Franklin Gothic Book" w:hAnsi="Franklin Gothic Book"/>
          <w:i/>
          <w:sz w:val="22"/>
          <w:szCs w:val="22"/>
        </w:rPr>
        <w:t>(Autorité contractante)</w:t>
      </w:r>
    </w:p>
    <w:p w14:paraId="088DCC81" w14:textId="77777777" w:rsidR="008669E8" w:rsidRPr="00E21D4D" w:rsidRDefault="008669E8" w:rsidP="008669E8">
      <w:pPr>
        <w:autoSpaceDE w:val="0"/>
        <w:autoSpaceDN w:val="0"/>
        <w:adjustRightInd w:val="0"/>
        <w:rPr>
          <w:rFonts w:ascii="Franklin Gothic Book" w:hAnsi="Franklin Gothic Book"/>
          <w:i/>
          <w:color w:val="231F20"/>
          <w:sz w:val="22"/>
          <w:szCs w:val="22"/>
        </w:rPr>
      </w:pPr>
      <w:r w:rsidRPr="00E21D4D">
        <w:rPr>
          <w:rFonts w:ascii="Franklin Gothic Book" w:hAnsi="Franklin Gothic Book"/>
          <w:b/>
          <w:bCs/>
          <w:i/>
          <w:color w:val="231F20"/>
          <w:sz w:val="22"/>
          <w:szCs w:val="22"/>
          <w:u w:val="single"/>
        </w:rPr>
        <w:t>AMPLIATIONS</w:t>
      </w:r>
      <w:r w:rsidRPr="00E21D4D">
        <w:rPr>
          <w:rFonts w:ascii="Franklin Gothic Book" w:hAnsi="Franklin Gothic Book"/>
          <w:i/>
          <w:color w:val="231F20"/>
          <w:sz w:val="22"/>
          <w:szCs w:val="22"/>
        </w:rPr>
        <w:t>:</w:t>
      </w:r>
    </w:p>
    <w:p w14:paraId="42EB167A" w14:textId="77777777" w:rsidR="00792B4E" w:rsidRPr="00B072F6" w:rsidRDefault="00792B4E" w:rsidP="00792B4E">
      <w:pPr>
        <w:widowControl w:val="0"/>
        <w:autoSpaceDE w:val="0"/>
        <w:autoSpaceDN w:val="0"/>
        <w:adjustRightInd w:val="0"/>
        <w:ind w:right="-20"/>
        <w:rPr>
          <w:rFonts w:ascii="Franklin Gothic Book" w:hAnsi="Franklin Gothic Book"/>
          <w:color w:val="000000"/>
          <w:spacing w:val="6"/>
          <w:sz w:val="20"/>
          <w:szCs w:val="20"/>
        </w:rPr>
      </w:pPr>
      <w:r w:rsidRPr="00B072F6">
        <w:rPr>
          <w:rFonts w:ascii="Franklin Gothic Book" w:hAnsi="Franklin Gothic Book"/>
          <w:color w:val="000000"/>
          <w:sz w:val="20"/>
          <w:szCs w:val="20"/>
        </w:rPr>
        <w:t>- MINMAP /DGMI (pour information)</w:t>
      </w:r>
    </w:p>
    <w:p w14:paraId="4FCA2734" w14:textId="77777777" w:rsidR="00792B4E" w:rsidRPr="006F03E8" w:rsidRDefault="00792B4E" w:rsidP="006F03E8">
      <w:pPr>
        <w:widowControl w:val="0"/>
        <w:autoSpaceDE w:val="0"/>
        <w:autoSpaceDN w:val="0"/>
        <w:adjustRightInd w:val="0"/>
        <w:ind w:right="-20"/>
        <w:rPr>
          <w:rFonts w:ascii="Franklin Gothic Book" w:hAnsi="Franklin Gothic Book"/>
          <w:color w:val="000000"/>
          <w:spacing w:val="6"/>
          <w:sz w:val="20"/>
          <w:szCs w:val="20"/>
        </w:rPr>
      </w:pPr>
      <w:r w:rsidRPr="00B072F6">
        <w:rPr>
          <w:rFonts w:ascii="Franklin Gothic Book" w:hAnsi="Franklin Gothic Book"/>
          <w:color w:val="000000"/>
          <w:spacing w:val="6"/>
          <w:sz w:val="20"/>
          <w:szCs w:val="20"/>
        </w:rPr>
        <w:t xml:space="preserve">- PREFET </w:t>
      </w:r>
      <w:r w:rsidR="009631DC">
        <w:rPr>
          <w:rFonts w:ascii="Franklin Gothic Book" w:hAnsi="Franklin Gothic Book"/>
        </w:rPr>
        <w:t>Mayo-Danay</w:t>
      </w:r>
      <w:r w:rsidRPr="00B072F6">
        <w:rPr>
          <w:rFonts w:ascii="Franklin Gothic Book" w:hAnsi="Franklin Gothic Book"/>
          <w:color w:val="000000"/>
          <w:sz w:val="20"/>
          <w:szCs w:val="20"/>
        </w:rPr>
        <w:t>(pour information)</w:t>
      </w:r>
    </w:p>
    <w:p w14:paraId="194ECA6A" w14:textId="77777777" w:rsidR="00792B4E" w:rsidRPr="00B072F6" w:rsidRDefault="00792B4E" w:rsidP="00792B4E">
      <w:pPr>
        <w:rPr>
          <w:rFonts w:ascii="Franklin Gothic Book" w:hAnsi="Franklin Gothic Book"/>
          <w:color w:val="000000"/>
          <w:sz w:val="20"/>
          <w:szCs w:val="20"/>
        </w:rPr>
      </w:pPr>
      <w:r w:rsidRPr="00B072F6">
        <w:rPr>
          <w:rFonts w:ascii="Franklin Gothic Book" w:hAnsi="Franklin Gothic Book"/>
          <w:color w:val="000000"/>
          <w:sz w:val="20"/>
          <w:szCs w:val="20"/>
        </w:rPr>
        <w:t xml:space="preserve">- </w:t>
      </w:r>
      <w:r w:rsidR="00381D0E">
        <w:rPr>
          <w:rFonts w:ascii="Franklin Gothic Book" w:hAnsi="Franklin Gothic Book"/>
          <w:color w:val="000000"/>
          <w:sz w:val="20"/>
          <w:szCs w:val="20"/>
        </w:rPr>
        <w:t>PRESIDENT/ CIPM</w:t>
      </w:r>
      <w:r w:rsidRPr="00B072F6">
        <w:rPr>
          <w:rFonts w:ascii="Franklin Gothic Book" w:hAnsi="Franklin Gothic Book"/>
          <w:color w:val="000000"/>
          <w:sz w:val="20"/>
          <w:szCs w:val="20"/>
        </w:rPr>
        <w:t xml:space="preserve"> (pour information)</w:t>
      </w:r>
    </w:p>
    <w:p w14:paraId="7EB7F3C9" w14:textId="77777777" w:rsidR="00792B4E" w:rsidRPr="00B072F6" w:rsidRDefault="00792B4E" w:rsidP="00792B4E">
      <w:pPr>
        <w:widowControl w:val="0"/>
        <w:autoSpaceDE w:val="0"/>
        <w:autoSpaceDN w:val="0"/>
        <w:adjustRightInd w:val="0"/>
        <w:ind w:right="-20"/>
        <w:rPr>
          <w:rFonts w:ascii="Franklin Gothic Book" w:hAnsi="Franklin Gothic Book"/>
          <w:color w:val="000000"/>
          <w:sz w:val="20"/>
          <w:szCs w:val="20"/>
        </w:rPr>
      </w:pPr>
      <w:r w:rsidRPr="00B072F6">
        <w:rPr>
          <w:rFonts w:ascii="Franklin Gothic Book" w:hAnsi="Franklin Gothic Book"/>
          <w:color w:val="000000"/>
          <w:sz w:val="20"/>
          <w:szCs w:val="20"/>
        </w:rPr>
        <w:t>- ARMP (pour publication au JDM)</w:t>
      </w:r>
    </w:p>
    <w:p w14:paraId="72105775" w14:textId="77777777" w:rsidR="00792B4E" w:rsidRPr="00B072F6" w:rsidRDefault="00792B4E" w:rsidP="00792B4E">
      <w:pPr>
        <w:widowControl w:val="0"/>
        <w:autoSpaceDE w:val="0"/>
        <w:autoSpaceDN w:val="0"/>
        <w:adjustRightInd w:val="0"/>
        <w:ind w:left="227" w:right="-34" w:hanging="227"/>
        <w:rPr>
          <w:rFonts w:ascii="Franklin Gothic Book" w:hAnsi="Franklin Gothic Book"/>
          <w:color w:val="000000"/>
          <w:sz w:val="20"/>
          <w:szCs w:val="20"/>
        </w:rPr>
      </w:pPr>
      <w:r w:rsidRPr="00B072F6">
        <w:rPr>
          <w:rFonts w:ascii="Franklin Gothic Book" w:hAnsi="Franklin Gothic Book"/>
          <w:color w:val="000000"/>
          <w:sz w:val="20"/>
          <w:szCs w:val="20"/>
        </w:rPr>
        <w:t xml:space="preserve">- DDMAPMD/SPM </w:t>
      </w:r>
      <w:r w:rsidRPr="00B072F6">
        <w:rPr>
          <w:rFonts w:ascii="Franklin Gothic Book" w:eastAsia="Arial Unicode MS" w:hAnsi="Franklin Gothic Book"/>
          <w:b/>
          <w:bCs/>
          <w:color w:val="000000"/>
          <w:sz w:val="20"/>
          <w:szCs w:val="20"/>
        </w:rPr>
        <w:t>(</w:t>
      </w:r>
      <w:r w:rsidRPr="00B072F6">
        <w:rPr>
          <w:rFonts w:ascii="Franklin Gothic Book" w:hAnsi="Franklin Gothic Book"/>
          <w:color w:val="000000"/>
          <w:sz w:val="20"/>
          <w:szCs w:val="20"/>
        </w:rPr>
        <w:t>pour archivage)</w:t>
      </w:r>
    </w:p>
    <w:p w14:paraId="77F82401" w14:textId="77777777" w:rsidR="00792B4E" w:rsidRPr="00B072F6" w:rsidRDefault="00792B4E" w:rsidP="00792B4E">
      <w:pPr>
        <w:widowControl w:val="0"/>
        <w:autoSpaceDE w:val="0"/>
        <w:autoSpaceDN w:val="0"/>
        <w:adjustRightInd w:val="0"/>
        <w:ind w:right="-20"/>
        <w:rPr>
          <w:rFonts w:ascii="Franklin Gothic Book" w:hAnsi="Franklin Gothic Book"/>
          <w:color w:val="000000"/>
          <w:sz w:val="20"/>
          <w:szCs w:val="20"/>
        </w:rPr>
      </w:pPr>
      <w:r w:rsidRPr="00B072F6">
        <w:rPr>
          <w:rFonts w:ascii="Franklin Gothic Book" w:hAnsi="Franklin Gothic Book"/>
          <w:color w:val="000000"/>
          <w:sz w:val="20"/>
          <w:szCs w:val="20"/>
        </w:rPr>
        <w:t>- AFFICHAGE</w:t>
      </w:r>
      <w:r w:rsidRPr="00B072F6">
        <w:rPr>
          <w:rFonts w:ascii="Franklin Gothic Book" w:hAnsi="Franklin Gothic Book"/>
          <w:color w:val="000000"/>
          <w:spacing w:val="6"/>
          <w:sz w:val="20"/>
          <w:szCs w:val="20"/>
        </w:rPr>
        <w:t xml:space="preserve"> /ARCHIVES </w:t>
      </w:r>
      <w:r w:rsidRPr="00B072F6">
        <w:rPr>
          <w:rFonts w:ascii="Franklin Gothic Book" w:eastAsia="Arial Unicode MS" w:hAnsi="Franklin Gothic Book"/>
          <w:b/>
          <w:bCs/>
          <w:color w:val="000000"/>
          <w:sz w:val="20"/>
          <w:szCs w:val="20"/>
        </w:rPr>
        <w:t>(</w:t>
      </w:r>
      <w:r w:rsidRPr="00B072F6">
        <w:rPr>
          <w:rFonts w:ascii="Franklin Gothic Book" w:hAnsi="Franklin Gothic Book"/>
          <w:color w:val="000000"/>
          <w:sz w:val="20"/>
          <w:szCs w:val="20"/>
        </w:rPr>
        <w:t>pour information et mémoire)</w:t>
      </w:r>
    </w:p>
    <w:p w14:paraId="058A27FD" w14:textId="77777777" w:rsidR="008669E8" w:rsidRPr="00282F1C" w:rsidRDefault="008669E8" w:rsidP="008669E8">
      <w:pPr>
        <w:pStyle w:val="NO"/>
        <w:spacing w:before="120" w:after="120"/>
        <w:rPr>
          <w:rFonts w:ascii="Franklin Gothic Book" w:hAnsi="Franklin Gothic Book"/>
        </w:rPr>
      </w:pPr>
      <w:r w:rsidRPr="00282F1C">
        <w:rPr>
          <w:rFonts w:ascii="Franklin Gothic Book" w:hAnsi="Franklin Gothic Book"/>
        </w:rPr>
        <w:tab/>
      </w:r>
      <w:r w:rsidRPr="00282F1C">
        <w:rPr>
          <w:rFonts w:ascii="Franklin Gothic Book" w:hAnsi="Franklin Gothic Book"/>
        </w:rPr>
        <w:tab/>
      </w:r>
    </w:p>
    <w:p w14:paraId="202CBE7F" w14:textId="77777777" w:rsidR="008669E8" w:rsidRPr="00282F1C" w:rsidRDefault="008669E8" w:rsidP="008669E8">
      <w:pPr>
        <w:pStyle w:val="NO"/>
        <w:spacing w:before="120" w:after="120"/>
        <w:rPr>
          <w:rFonts w:ascii="Franklin Gothic Book" w:hAnsi="Franklin Gothic Book"/>
        </w:rPr>
      </w:pPr>
    </w:p>
    <w:p w14:paraId="6F94E0B5" w14:textId="77777777" w:rsidR="00722B70" w:rsidRDefault="00722B70" w:rsidP="00722B70">
      <w:pPr>
        <w:jc w:val="center"/>
        <w:rPr>
          <w:rFonts w:ascii="Calibri Light" w:eastAsia="Arial Unicode MS" w:hAnsi="Calibri Light"/>
          <w:b/>
          <w:sz w:val="28"/>
        </w:rPr>
      </w:pPr>
    </w:p>
    <w:p w14:paraId="3D7D600A" w14:textId="77777777" w:rsidR="00722B70" w:rsidRDefault="00722B70" w:rsidP="00722B70">
      <w:pPr>
        <w:jc w:val="center"/>
        <w:rPr>
          <w:rFonts w:ascii="Calibri Light" w:eastAsia="Arial Unicode MS" w:hAnsi="Calibri Light"/>
          <w:b/>
          <w:sz w:val="28"/>
        </w:rPr>
      </w:pPr>
    </w:p>
    <w:p w14:paraId="0DDA22D9" w14:textId="77777777" w:rsidR="00722B70" w:rsidRDefault="00722B70" w:rsidP="00722B70">
      <w:pPr>
        <w:jc w:val="center"/>
        <w:rPr>
          <w:rFonts w:ascii="Calibri Light" w:eastAsia="Arial Unicode MS" w:hAnsi="Calibri Light"/>
          <w:b/>
          <w:sz w:val="28"/>
        </w:rPr>
      </w:pPr>
    </w:p>
    <w:p w14:paraId="04778FB0" w14:textId="77777777" w:rsidR="00722B70" w:rsidRDefault="00722B70" w:rsidP="00722B70">
      <w:pPr>
        <w:jc w:val="center"/>
        <w:rPr>
          <w:rFonts w:ascii="Calibri Light" w:eastAsia="Arial Unicode MS" w:hAnsi="Calibri Light"/>
          <w:b/>
          <w:sz w:val="28"/>
        </w:rPr>
      </w:pPr>
    </w:p>
    <w:p w14:paraId="79D016E5" w14:textId="77777777" w:rsidR="00722B70" w:rsidRDefault="00722B70" w:rsidP="00722B70">
      <w:pPr>
        <w:jc w:val="center"/>
        <w:rPr>
          <w:rFonts w:ascii="Calibri Light" w:eastAsia="Arial Unicode MS" w:hAnsi="Calibri Light"/>
          <w:b/>
          <w:sz w:val="28"/>
        </w:rPr>
      </w:pPr>
    </w:p>
    <w:p w14:paraId="3F0B45BA" w14:textId="77777777" w:rsidR="00722B70" w:rsidRDefault="00722B70" w:rsidP="00722B70">
      <w:pPr>
        <w:jc w:val="center"/>
        <w:rPr>
          <w:rFonts w:ascii="Calibri Light" w:eastAsia="Arial Unicode MS" w:hAnsi="Calibri Light"/>
          <w:b/>
          <w:sz w:val="28"/>
        </w:rPr>
      </w:pPr>
    </w:p>
    <w:p w14:paraId="2E7ED833" w14:textId="77777777" w:rsidR="00B072F6" w:rsidRDefault="00B072F6" w:rsidP="00722B70">
      <w:pPr>
        <w:jc w:val="center"/>
        <w:rPr>
          <w:rFonts w:ascii="Calibri Light" w:eastAsia="Arial Unicode MS" w:hAnsi="Calibri Light"/>
          <w:b/>
          <w:sz w:val="28"/>
        </w:rPr>
      </w:pPr>
    </w:p>
    <w:p w14:paraId="5338D805" w14:textId="77777777" w:rsidR="00B072F6" w:rsidRDefault="00B072F6" w:rsidP="00722B70">
      <w:pPr>
        <w:jc w:val="center"/>
        <w:rPr>
          <w:rFonts w:ascii="Calibri Light" w:eastAsia="Arial Unicode MS" w:hAnsi="Calibri Light"/>
          <w:b/>
          <w:sz w:val="28"/>
        </w:rPr>
      </w:pPr>
    </w:p>
    <w:p w14:paraId="46C41A32" w14:textId="77777777" w:rsidR="00B072F6" w:rsidRDefault="00B072F6" w:rsidP="00722B70">
      <w:pPr>
        <w:jc w:val="center"/>
        <w:rPr>
          <w:rFonts w:ascii="Calibri Light" w:eastAsia="Arial Unicode MS" w:hAnsi="Calibri Light"/>
          <w:b/>
          <w:sz w:val="28"/>
        </w:rPr>
      </w:pPr>
    </w:p>
    <w:p w14:paraId="6C2DDCF5" w14:textId="77777777" w:rsidR="00B072F6" w:rsidRDefault="00B072F6" w:rsidP="00722B70">
      <w:pPr>
        <w:jc w:val="center"/>
        <w:rPr>
          <w:rFonts w:ascii="Calibri Light" w:eastAsia="Arial Unicode MS" w:hAnsi="Calibri Light"/>
          <w:b/>
          <w:sz w:val="28"/>
        </w:rPr>
      </w:pPr>
    </w:p>
    <w:p w14:paraId="36829951" w14:textId="77777777" w:rsidR="00B072F6" w:rsidRDefault="00B072F6" w:rsidP="00722B70">
      <w:pPr>
        <w:jc w:val="center"/>
        <w:rPr>
          <w:rFonts w:ascii="Calibri Light" w:eastAsia="Arial Unicode MS" w:hAnsi="Calibri Light"/>
          <w:b/>
          <w:sz w:val="28"/>
        </w:rPr>
      </w:pPr>
    </w:p>
    <w:p w14:paraId="4B408B12" w14:textId="77777777" w:rsidR="00B072F6" w:rsidRDefault="00B072F6" w:rsidP="00722B70">
      <w:pPr>
        <w:jc w:val="center"/>
        <w:rPr>
          <w:rFonts w:ascii="Calibri Light" w:eastAsia="Arial Unicode MS" w:hAnsi="Calibri Light"/>
          <w:b/>
          <w:sz w:val="28"/>
        </w:rPr>
      </w:pPr>
    </w:p>
    <w:p w14:paraId="062418CB" w14:textId="77777777" w:rsidR="00B072F6" w:rsidRDefault="00B072F6" w:rsidP="00722B70">
      <w:pPr>
        <w:jc w:val="center"/>
        <w:rPr>
          <w:rFonts w:ascii="Calibri Light" w:eastAsia="Arial Unicode MS" w:hAnsi="Calibri Light"/>
          <w:b/>
          <w:sz w:val="28"/>
        </w:rPr>
      </w:pPr>
    </w:p>
    <w:p w14:paraId="31D7E2C3" w14:textId="77777777" w:rsidR="00B072F6" w:rsidRDefault="00B072F6" w:rsidP="00722B70">
      <w:pPr>
        <w:jc w:val="center"/>
        <w:rPr>
          <w:rFonts w:ascii="Calibri Light" w:eastAsia="Arial Unicode MS" w:hAnsi="Calibri Light"/>
          <w:b/>
          <w:sz w:val="28"/>
        </w:rPr>
      </w:pPr>
    </w:p>
    <w:p w14:paraId="42232376" w14:textId="77777777" w:rsidR="00B072F6" w:rsidRDefault="00B072F6" w:rsidP="00722B70">
      <w:pPr>
        <w:jc w:val="center"/>
        <w:rPr>
          <w:rFonts w:ascii="Calibri Light" w:eastAsia="Arial Unicode MS" w:hAnsi="Calibri Light"/>
          <w:b/>
          <w:sz w:val="28"/>
        </w:rPr>
      </w:pPr>
    </w:p>
    <w:p w14:paraId="591450CA" w14:textId="77777777" w:rsidR="00722B70" w:rsidRPr="004D2D3D" w:rsidRDefault="00722B70" w:rsidP="00722B70">
      <w:pPr>
        <w:jc w:val="center"/>
        <w:rPr>
          <w:rFonts w:ascii="Calibri Light" w:eastAsia="Arial Unicode MS" w:hAnsi="Calibri Light"/>
          <w:b/>
          <w:sz w:val="28"/>
        </w:rPr>
      </w:pPr>
    </w:p>
    <w:p w14:paraId="7B6C36F0" w14:textId="77777777" w:rsidR="00722B70" w:rsidRPr="004D2D3D" w:rsidRDefault="00722B70" w:rsidP="00722B70">
      <w:pPr>
        <w:jc w:val="center"/>
        <w:rPr>
          <w:rFonts w:ascii="Calibri Light" w:eastAsia="Arial Unicode MS" w:hAnsi="Calibri Light"/>
          <w:b/>
          <w:sz w:val="28"/>
        </w:rPr>
      </w:pPr>
    </w:p>
    <w:p w14:paraId="01848210" w14:textId="77777777" w:rsidR="00722B70" w:rsidRPr="004D2D3D" w:rsidRDefault="00722B70" w:rsidP="00722B70">
      <w:pPr>
        <w:jc w:val="center"/>
        <w:rPr>
          <w:rFonts w:ascii="Calibri Light" w:eastAsia="Arial Unicode MS" w:hAnsi="Calibri Light"/>
          <w:b/>
          <w:sz w:val="28"/>
        </w:rPr>
      </w:pPr>
    </w:p>
    <w:p w14:paraId="537E5071" w14:textId="77777777" w:rsidR="00722B70" w:rsidRPr="004D2D3D" w:rsidRDefault="00722B70" w:rsidP="00722B70">
      <w:pPr>
        <w:jc w:val="center"/>
        <w:rPr>
          <w:rFonts w:ascii="Calibri Light" w:eastAsia="Arial Unicode MS" w:hAnsi="Calibri Light"/>
          <w:b/>
          <w:sz w:val="28"/>
        </w:rPr>
      </w:pPr>
    </w:p>
    <w:p w14:paraId="2FE0D479" w14:textId="77777777" w:rsidR="00722B70" w:rsidRDefault="00722B70" w:rsidP="00722B70">
      <w:pPr>
        <w:jc w:val="center"/>
        <w:rPr>
          <w:rFonts w:ascii="Calibri Light" w:eastAsia="Arial Unicode MS" w:hAnsi="Calibri Light"/>
          <w:b/>
          <w:sz w:val="28"/>
        </w:rPr>
      </w:pPr>
    </w:p>
    <w:p w14:paraId="5F43E798" w14:textId="77777777" w:rsidR="006853F2" w:rsidRDefault="006853F2" w:rsidP="00722B70">
      <w:pPr>
        <w:jc w:val="center"/>
        <w:rPr>
          <w:rFonts w:ascii="Calibri Light" w:eastAsia="Arial Unicode MS" w:hAnsi="Calibri Light"/>
          <w:b/>
          <w:sz w:val="28"/>
        </w:rPr>
      </w:pPr>
    </w:p>
    <w:p w14:paraId="4B18908E" w14:textId="77777777" w:rsidR="006853F2" w:rsidRDefault="006853F2" w:rsidP="00722B70">
      <w:pPr>
        <w:jc w:val="center"/>
        <w:rPr>
          <w:rFonts w:ascii="Calibri Light" w:eastAsia="Arial Unicode MS" w:hAnsi="Calibri Light"/>
          <w:b/>
          <w:sz w:val="28"/>
        </w:rPr>
      </w:pPr>
    </w:p>
    <w:p w14:paraId="086E655D" w14:textId="77777777" w:rsidR="006853F2" w:rsidRDefault="006853F2" w:rsidP="00722B70">
      <w:pPr>
        <w:jc w:val="center"/>
        <w:rPr>
          <w:rFonts w:ascii="Calibri Light" w:eastAsia="Arial Unicode MS" w:hAnsi="Calibri Light"/>
          <w:b/>
          <w:sz w:val="28"/>
        </w:rPr>
      </w:pPr>
    </w:p>
    <w:p w14:paraId="0E336918" w14:textId="77777777" w:rsidR="006853F2" w:rsidRDefault="006853F2" w:rsidP="00722B70">
      <w:pPr>
        <w:jc w:val="center"/>
        <w:rPr>
          <w:rFonts w:ascii="Calibri Light" w:eastAsia="Arial Unicode MS" w:hAnsi="Calibri Light"/>
          <w:b/>
          <w:sz w:val="28"/>
        </w:rPr>
      </w:pPr>
    </w:p>
    <w:p w14:paraId="65537C0F" w14:textId="77777777" w:rsidR="006853F2" w:rsidRDefault="006853F2" w:rsidP="00722B70">
      <w:pPr>
        <w:jc w:val="center"/>
        <w:rPr>
          <w:rFonts w:ascii="Calibri Light" w:eastAsia="Arial Unicode MS" w:hAnsi="Calibri Light"/>
          <w:b/>
          <w:sz w:val="28"/>
        </w:rPr>
      </w:pPr>
    </w:p>
    <w:p w14:paraId="4ECB2A15" w14:textId="77777777" w:rsidR="006853F2" w:rsidRDefault="006853F2" w:rsidP="00722B70">
      <w:pPr>
        <w:jc w:val="center"/>
        <w:rPr>
          <w:rFonts w:ascii="Calibri Light" w:eastAsia="Arial Unicode MS" w:hAnsi="Calibri Light"/>
          <w:b/>
          <w:sz w:val="28"/>
        </w:rPr>
      </w:pPr>
    </w:p>
    <w:p w14:paraId="631A5147" w14:textId="77777777" w:rsidR="006853F2" w:rsidRDefault="006853F2" w:rsidP="00722B70">
      <w:pPr>
        <w:jc w:val="center"/>
        <w:rPr>
          <w:rFonts w:ascii="Calibri Light" w:eastAsia="Arial Unicode MS" w:hAnsi="Calibri Light"/>
          <w:b/>
          <w:sz w:val="28"/>
        </w:rPr>
      </w:pPr>
    </w:p>
    <w:p w14:paraId="03ACEEFB" w14:textId="77777777" w:rsidR="006853F2" w:rsidRDefault="006853F2" w:rsidP="00722B70">
      <w:pPr>
        <w:jc w:val="center"/>
        <w:rPr>
          <w:rFonts w:ascii="Calibri Light" w:eastAsia="Arial Unicode MS" w:hAnsi="Calibri Light"/>
          <w:b/>
          <w:sz w:val="28"/>
        </w:rPr>
      </w:pPr>
    </w:p>
    <w:p w14:paraId="1C58D306" w14:textId="77777777" w:rsidR="006853F2" w:rsidRDefault="006853F2" w:rsidP="00722B70">
      <w:pPr>
        <w:jc w:val="center"/>
        <w:rPr>
          <w:rFonts w:ascii="Calibri Light" w:eastAsia="Arial Unicode MS" w:hAnsi="Calibri Light"/>
          <w:b/>
          <w:sz w:val="28"/>
        </w:rPr>
      </w:pPr>
    </w:p>
    <w:p w14:paraId="16A45DBB" w14:textId="77777777" w:rsidR="006853F2" w:rsidRDefault="006853F2" w:rsidP="00722B70">
      <w:pPr>
        <w:jc w:val="center"/>
        <w:rPr>
          <w:rFonts w:ascii="Calibri Light" w:eastAsia="Arial Unicode MS" w:hAnsi="Calibri Light"/>
          <w:b/>
          <w:sz w:val="28"/>
        </w:rPr>
      </w:pPr>
    </w:p>
    <w:p w14:paraId="3AAC8C86" w14:textId="77777777" w:rsidR="006853F2" w:rsidRDefault="006853F2" w:rsidP="00722B70">
      <w:pPr>
        <w:jc w:val="center"/>
        <w:rPr>
          <w:rFonts w:ascii="Calibri Light" w:eastAsia="Arial Unicode MS" w:hAnsi="Calibri Light"/>
          <w:b/>
          <w:sz w:val="28"/>
        </w:rPr>
      </w:pPr>
    </w:p>
    <w:p w14:paraId="0897D65C" w14:textId="77777777" w:rsidR="006853F2" w:rsidRDefault="006853F2" w:rsidP="00722B70">
      <w:pPr>
        <w:jc w:val="center"/>
        <w:rPr>
          <w:rFonts w:ascii="Calibri Light" w:eastAsia="Arial Unicode MS" w:hAnsi="Calibri Light"/>
          <w:b/>
          <w:sz w:val="28"/>
        </w:rPr>
      </w:pPr>
    </w:p>
    <w:p w14:paraId="44074D8E" w14:textId="77777777" w:rsidR="006853F2" w:rsidRDefault="006853F2" w:rsidP="00722B70">
      <w:pPr>
        <w:jc w:val="center"/>
        <w:rPr>
          <w:rFonts w:ascii="Calibri Light" w:eastAsia="Arial Unicode MS" w:hAnsi="Calibri Light"/>
          <w:b/>
          <w:sz w:val="28"/>
        </w:rPr>
      </w:pPr>
    </w:p>
    <w:p w14:paraId="67371B06" w14:textId="77777777" w:rsidR="006853F2" w:rsidRDefault="006853F2" w:rsidP="00722B70">
      <w:pPr>
        <w:jc w:val="center"/>
        <w:rPr>
          <w:rFonts w:ascii="Calibri Light" w:eastAsia="Arial Unicode MS" w:hAnsi="Calibri Light"/>
          <w:b/>
          <w:sz w:val="28"/>
        </w:rPr>
      </w:pPr>
    </w:p>
    <w:p w14:paraId="4814983C" w14:textId="77777777" w:rsidR="006853F2" w:rsidRPr="004D2D3D" w:rsidRDefault="006853F2" w:rsidP="00722B70">
      <w:pPr>
        <w:jc w:val="center"/>
        <w:rPr>
          <w:rFonts w:ascii="Calibri Light" w:eastAsia="Arial Unicode MS" w:hAnsi="Calibri Light"/>
          <w:b/>
          <w:sz w:val="28"/>
        </w:rPr>
      </w:pPr>
    </w:p>
    <w:p w14:paraId="59211494" w14:textId="77777777" w:rsidR="00722B70" w:rsidRPr="004D2D3D" w:rsidRDefault="00722B70" w:rsidP="00722B70">
      <w:pPr>
        <w:jc w:val="center"/>
        <w:rPr>
          <w:rFonts w:ascii="Calibri Light" w:eastAsia="Arial Unicode MS" w:hAnsi="Calibri Light"/>
          <w:b/>
          <w:sz w:val="28"/>
        </w:rPr>
      </w:pPr>
    </w:p>
    <w:p w14:paraId="651F6959" w14:textId="77777777" w:rsidR="00722B70" w:rsidRPr="004D2D3D" w:rsidRDefault="00982EFB" w:rsidP="00722B70">
      <w:pPr>
        <w:jc w:val="center"/>
        <w:rPr>
          <w:rFonts w:ascii="Cambria" w:eastAsia="Arial Unicode MS" w:hAnsi="Cambria"/>
          <w:b/>
          <w:sz w:val="28"/>
        </w:rPr>
      </w:pPr>
      <w:r>
        <w:rPr>
          <w:noProof/>
        </w:rPr>
        <mc:AlternateContent>
          <mc:Choice Requires="wps">
            <w:drawing>
              <wp:anchor distT="0" distB="0" distL="114300" distR="114300" simplePos="0" relativeHeight="251696640" behindDoc="1" locked="0" layoutInCell="1" allowOverlap="1" wp14:anchorId="3806417E" wp14:editId="630B4774">
                <wp:simplePos x="0" y="0"/>
                <wp:positionH relativeFrom="column">
                  <wp:posOffset>1313815</wp:posOffset>
                </wp:positionH>
                <wp:positionV relativeFrom="paragraph">
                  <wp:posOffset>50165</wp:posOffset>
                </wp:positionV>
                <wp:extent cx="3467100" cy="1205230"/>
                <wp:effectExtent l="0" t="0" r="95250" b="90170"/>
                <wp:wrapNone/>
                <wp:docPr id="482" name="Rectangle à coins arrondis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120523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2CE899C9" id="Rectangle à coins arrondis 482" o:spid="_x0000_s1026" style="position:absolute;margin-left:103.45pt;margin-top:3.95pt;width:273pt;height:94.9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">
                <v:shadow on="t" opacity=".5" offset="6pt,6pt"/>
              </v:roundrect>
            </w:pict>
          </mc:Fallback>
        </mc:AlternateContent>
      </w:r>
    </w:p>
    <w:p w14:paraId="011977A4" w14:textId="77777777" w:rsidR="00B072F6" w:rsidRDefault="00B072F6" w:rsidP="00722B70">
      <w:pPr>
        <w:jc w:val="center"/>
        <w:rPr>
          <w:rFonts w:ascii="Cambria" w:eastAsia="Arial Unicode MS" w:hAnsi="Cambria"/>
          <w:b/>
          <w:sz w:val="36"/>
          <w:szCs w:val="36"/>
        </w:rPr>
      </w:pPr>
    </w:p>
    <w:p w14:paraId="490F8F2B" w14:textId="77777777" w:rsidR="00722B70" w:rsidRPr="000D656D" w:rsidRDefault="00F87FD8" w:rsidP="00722B70">
      <w:pPr>
        <w:jc w:val="center"/>
        <w:rPr>
          <w:rFonts w:ascii="Cambria" w:eastAsia="Arial Unicode MS" w:hAnsi="Cambria"/>
          <w:b/>
          <w:sz w:val="36"/>
          <w:szCs w:val="36"/>
          <w:lang w:val="en-US"/>
        </w:rPr>
      </w:pPr>
      <w:r w:rsidRPr="000D656D">
        <w:rPr>
          <w:rFonts w:ascii="Cambria" w:eastAsia="Arial Unicode MS" w:hAnsi="Cambria"/>
          <w:b/>
          <w:sz w:val="36"/>
          <w:szCs w:val="36"/>
          <w:lang w:val="en-US"/>
        </w:rPr>
        <w:t>OPENED INVITATION TO TENDER</w:t>
      </w:r>
    </w:p>
    <w:p w14:paraId="74F42E20" w14:textId="77777777" w:rsidR="00722B70" w:rsidRPr="000D656D" w:rsidRDefault="00F87FD8" w:rsidP="00722B70">
      <w:pPr>
        <w:jc w:val="center"/>
        <w:rPr>
          <w:rFonts w:ascii="Cambria" w:eastAsia="Arial Unicode MS" w:hAnsi="Cambria"/>
          <w:b/>
          <w:sz w:val="36"/>
          <w:szCs w:val="36"/>
          <w:lang w:val="en-US"/>
        </w:rPr>
      </w:pPr>
      <w:r w:rsidRPr="000D656D">
        <w:rPr>
          <w:rFonts w:ascii="Cambria" w:eastAsia="Arial Unicode MS" w:hAnsi="Cambria"/>
          <w:b/>
          <w:sz w:val="36"/>
          <w:szCs w:val="36"/>
          <w:lang w:val="en-US"/>
        </w:rPr>
        <w:t>(English Version</w:t>
      </w:r>
      <w:r w:rsidR="00722B70" w:rsidRPr="000D656D">
        <w:rPr>
          <w:rFonts w:ascii="Cambria" w:eastAsia="Arial Unicode MS" w:hAnsi="Cambria"/>
          <w:b/>
          <w:sz w:val="36"/>
          <w:szCs w:val="36"/>
          <w:lang w:val="en-US"/>
        </w:rPr>
        <w:t>)</w:t>
      </w:r>
    </w:p>
    <w:p w14:paraId="569A6E32" w14:textId="77777777" w:rsidR="00722B70" w:rsidRPr="000D656D" w:rsidRDefault="00722B70" w:rsidP="00722B70">
      <w:pPr>
        <w:jc w:val="center"/>
        <w:rPr>
          <w:rFonts w:ascii="Cambria" w:eastAsia="Arial Unicode MS" w:hAnsi="Cambria"/>
          <w:b/>
          <w:sz w:val="28"/>
          <w:lang w:val="en-US"/>
        </w:rPr>
      </w:pPr>
    </w:p>
    <w:p w14:paraId="7D8255A4" w14:textId="77777777" w:rsidR="00722B70" w:rsidRPr="000D656D" w:rsidRDefault="00722B70" w:rsidP="00722B70">
      <w:pPr>
        <w:jc w:val="center"/>
        <w:rPr>
          <w:rFonts w:ascii="Calibri Light" w:eastAsia="Arial Unicode MS" w:hAnsi="Calibri Light"/>
          <w:b/>
          <w:sz w:val="28"/>
          <w:lang w:val="en-US"/>
        </w:rPr>
      </w:pPr>
    </w:p>
    <w:p w14:paraId="0C1C80D9" w14:textId="77777777" w:rsidR="00722B70" w:rsidRPr="000D656D" w:rsidRDefault="00722B70" w:rsidP="00722B70">
      <w:pPr>
        <w:tabs>
          <w:tab w:val="left" w:pos="-720"/>
        </w:tabs>
        <w:suppressAutoHyphens/>
        <w:rPr>
          <w:rFonts w:ascii="Calibri Light" w:eastAsia="Arial Unicode MS" w:hAnsi="Calibri Light"/>
          <w:lang w:val="en-US"/>
        </w:rPr>
      </w:pPr>
    </w:p>
    <w:p w14:paraId="3C87B982" w14:textId="77777777" w:rsidR="00722B70" w:rsidRPr="000D656D" w:rsidRDefault="00722B70" w:rsidP="00722B70">
      <w:pPr>
        <w:tabs>
          <w:tab w:val="left" w:pos="-720"/>
        </w:tabs>
        <w:suppressAutoHyphens/>
        <w:rPr>
          <w:rFonts w:ascii="Calibri Light" w:eastAsia="Arial Unicode MS" w:hAnsi="Calibri Light"/>
          <w:lang w:val="en-US"/>
        </w:rPr>
      </w:pPr>
    </w:p>
    <w:p w14:paraId="78A5EF36" w14:textId="77777777" w:rsidR="00722B70" w:rsidRPr="000D656D" w:rsidRDefault="00722B70" w:rsidP="00722B70">
      <w:pPr>
        <w:rPr>
          <w:rFonts w:ascii="Calibri Light" w:eastAsia="Arial Unicode MS" w:hAnsi="Calibri Light"/>
          <w:lang w:val="en-US"/>
        </w:rPr>
      </w:pPr>
    </w:p>
    <w:p w14:paraId="10D6D35F" w14:textId="77777777" w:rsidR="00722B70" w:rsidRPr="000D656D" w:rsidRDefault="00982EFB" w:rsidP="00722B70">
      <w:pPr>
        <w:rPr>
          <w:rFonts w:ascii="Calibri Light" w:eastAsia="Arial Unicode MS" w:hAnsi="Calibri Light"/>
          <w:lang w:val="en-US"/>
        </w:rPr>
      </w:pPr>
      <w:r>
        <w:rPr>
          <w:rFonts w:ascii="Calibri" w:eastAsia="Calibri" w:hAnsi="Calibri"/>
          <w:noProof/>
        </w:rPr>
        <w:lastRenderedPageBreak/>
        <mc:AlternateContent>
          <mc:Choice Requires="wps">
            <w:drawing>
              <wp:anchor distT="0" distB="0" distL="114300" distR="114300" simplePos="0" relativeHeight="251699712" behindDoc="0" locked="0" layoutInCell="1" allowOverlap="1" wp14:anchorId="42C10E53" wp14:editId="034F502F">
                <wp:simplePos x="0" y="0"/>
                <wp:positionH relativeFrom="column">
                  <wp:posOffset>-98425</wp:posOffset>
                </wp:positionH>
                <wp:positionV relativeFrom="paragraph">
                  <wp:posOffset>31115</wp:posOffset>
                </wp:positionV>
                <wp:extent cx="2143125" cy="1696720"/>
                <wp:effectExtent l="0" t="0" r="9525"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696720"/>
                        </a:xfrm>
                        <a:prstGeom prst="rect">
                          <a:avLst/>
                        </a:prstGeom>
                        <a:solidFill>
                          <a:srgbClr val="FFFFFF"/>
                        </a:solidFill>
                        <a:ln>
                          <a:noFill/>
                        </a:ln>
                      </wps:spPr>
                      <wps:txbx>
                        <w:txbxContent>
                          <w:p w14:paraId="537D0D58" w14:textId="77777777" w:rsidR="00B12338" w:rsidRPr="00E726DE" w:rsidRDefault="00B12338" w:rsidP="00722B70">
                            <w:pPr>
                              <w:pStyle w:val="Sansinterligne"/>
                              <w:jc w:val="center"/>
                              <w:rPr>
                                <w:b/>
                                <w:sz w:val="18"/>
                                <w:szCs w:val="18"/>
                              </w:rPr>
                            </w:pPr>
                            <w:r w:rsidRPr="00E726DE">
                              <w:rPr>
                                <w:b/>
                                <w:sz w:val="18"/>
                                <w:szCs w:val="18"/>
                              </w:rPr>
                              <w:t>REPUBLIQUE DU CAMEROUN                                 Paix-Travail-Patrie                                                              ---------------</w:t>
                            </w:r>
                          </w:p>
                          <w:p w14:paraId="7F75BDB6" w14:textId="77777777" w:rsidR="00B12338" w:rsidRPr="00E726DE" w:rsidRDefault="00B12338" w:rsidP="00722B70">
                            <w:pPr>
                              <w:pStyle w:val="Sansinterligne"/>
                              <w:jc w:val="center"/>
                              <w:rPr>
                                <w:b/>
                                <w:sz w:val="18"/>
                                <w:szCs w:val="18"/>
                              </w:rPr>
                            </w:pPr>
                            <w:r w:rsidRPr="00E726DE">
                              <w:rPr>
                                <w:b/>
                                <w:sz w:val="18"/>
                                <w:szCs w:val="18"/>
                              </w:rPr>
                              <w:t>REGION DE L’EXTREME-NORD                       ---------------</w:t>
                            </w:r>
                          </w:p>
                          <w:p w14:paraId="62FBD9AA" w14:textId="77777777" w:rsidR="00B12338" w:rsidRPr="00E726DE" w:rsidRDefault="00B12338" w:rsidP="00722B70">
                            <w:pPr>
                              <w:pStyle w:val="Sansinterligne"/>
                              <w:jc w:val="center"/>
                              <w:rPr>
                                <w:b/>
                                <w:sz w:val="18"/>
                                <w:szCs w:val="18"/>
                              </w:rPr>
                            </w:pPr>
                            <w:r w:rsidRPr="00E726DE">
                              <w:rPr>
                                <w:b/>
                                <w:sz w:val="18"/>
                                <w:szCs w:val="18"/>
                              </w:rPr>
                              <w:t>DEPARTEMENT DU MAYO DANAY</w:t>
                            </w:r>
                          </w:p>
                          <w:p w14:paraId="72DA33FC" w14:textId="77777777" w:rsidR="00B12338" w:rsidRPr="00E726DE" w:rsidRDefault="00B12338" w:rsidP="00722B70">
                            <w:pPr>
                              <w:pStyle w:val="Sansinterligne"/>
                              <w:jc w:val="center"/>
                              <w:rPr>
                                <w:b/>
                                <w:sz w:val="18"/>
                                <w:szCs w:val="18"/>
                              </w:rPr>
                            </w:pPr>
                            <w:r w:rsidRPr="00E726DE">
                              <w:rPr>
                                <w:b/>
                                <w:sz w:val="18"/>
                                <w:szCs w:val="18"/>
                              </w:rPr>
                              <w:t>---------------</w:t>
                            </w:r>
                          </w:p>
                          <w:p w14:paraId="38093399" w14:textId="77777777" w:rsidR="00B12338" w:rsidRPr="00E726DE" w:rsidRDefault="00B12338" w:rsidP="00722B70">
                            <w:pPr>
                              <w:pStyle w:val="Sansinterligne"/>
                              <w:jc w:val="center"/>
                              <w:rPr>
                                <w:b/>
                                <w:sz w:val="18"/>
                                <w:szCs w:val="18"/>
                              </w:rPr>
                            </w:pPr>
                            <w:r w:rsidRPr="00E726DE">
                              <w:rPr>
                                <w:b/>
                                <w:sz w:val="18"/>
                                <w:szCs w:val="18"/>
                              </w:rPr>
                              <w:t xml:space="preserve">COMMUNE DE </w:t>
                            </w:r>
                            <w:r>
                              <w:rPr>
                                <w:b/>
                                <w:sz w:val="18"/>
                                <w:szCs w:val="18"/>
                              </w:rPr>
                              <w:t>DATCHEKA</w:t>
                            </w:r>
                          </w:p>
                          <w:p w14:paraId="540D4188" w14:textId="77777777" w:rsidR="00B12338" w:rsidRDefault="00B12338" w:rsidP="00722B70">
                            <w:pPr>
                              <w:pStyle w:val="Sansinterligne"/>
                              <w:jc w:val="center"/>
                            </w:pPr>
                            <w:r>
                              <w:t>-----------</w:t>
                            </w:r>
                          </w:p>
                          <w:p w14:paraId="1B97ED27" w14:textId="77777777" w:rsidR="00B12338" w:rsidRDefault="00B12338" w:rsidP="00722B70">
                            <w:pPr>
                              <w:pStyle w:val="Sansinterligne"/>
                              <w:jc w:val="center"/>
                              <w:rPr>
                                <w:b/>
                                <w:sz w:val="18"/>
                                <w:szCs w:val="18"/>
                              </w:rPr>
                            </w:pPr>
                            <w:r w:rsidRPr="00084AB4">
                              <w:rPr>
                                <w:b/>
                                <w:sz w:val="18"/>
                                <w:szCs w:val="18"/>
                              </w:rPr>
                              <w:t>SECRETARIAT GENERAL</w:t>
                            </w:r>
                          </w:p>
                          <w:p w14:paraId="2E71B67A" w14:textId="77777777" w:rsidR="00B12338" w:rsidRPr="00084AB4" w:rsidRDefault="00B12338" w:rsidP="00722B70">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10E53" id="Zone de texte 17" o:spid="_x0000_s1030" type="#_x0000_t202" style="position:absolute;margin-left:-7.75pt;margin-top:2.45pt;width:168.75pt;height:133.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" stroked="f">
                <v:textbox>
                  <w:txbxContent>
                    <w:p w14:paraId="537D0D58" w14:textId="77777777" w:rsidR="00B12338" w:rsidRPr="00E726DE" w:rsidRDefault="00B12338" w:rsidP="00722B70">
                      <w:pPr>
                        <w:pStyle w:val="Sansinterligne"/>
                        <w:jc w:val="center"/>
                        <w:rPr>
                          <w:b/>
                          <w:sz w:val="18"/>
                          <w:szCs w:val="18"/>
                        </w:rPr>
                      </w:pPr>
                      <w:r w:rsidRPr="00E726DE">
                        <w:rPr>
                          <w:b/>
                          <w:sz w:val="18"/>
                          <w:szCs w:val="18"/>
                        </w:rPr>
                        <w:t>REPUBLIQUE DU CAMEROUN                                 Paix-Travail-Patrie                                                              ---------------</w:t>
                      </w:r>
                    </w:p>
                    <w:p w14:paraId="7F75BDB6" w14:textId="77777777" w:rsidR="00B12338" w:rsidRPr="00E726DE" w:rsidRDefault="00B12338" w:rsidP="00722B70">
                      <w:pPr>
                        <w:pStyle w:val="Sansinterligne"/>
                        <w:jc w:val="center"/>
                        <w:rPr>
                          <w:b/>
                          <w:sz w:val="18"/>
                          <w:szCs w:val="18"/>
                        </w:rPr>
                      </w:pPr>
                      <w:r w:rsidRPr="00E726DE">
                        <w:rPr>
                          <w:b/>
                          <w:sz w:val="18"/>
                          <w:szCs w:val="18"/>
                        </w:rPr>
                        <w:t>REGION DE L’EXTREME-NORD                       ---------------</w:t>
                      </w:r>
                    </w:p>
                    <w:p w14:paraId="62FBD9AA" w14:textId="77777777" w:rsidR="00B12338" w:rsidRPr="00E726DE" w:rsidRDefault="00B12338" w:rsidP="00722B70">
                      <w:pPr>
                        <w:pStyle w:val="Sansinterligne"/>
                        <w:jc w:val="center"/>
                        <w:rPr>
                          <w:b/>
                          <w:sz w:val="18"/>
                          <w:szCs w:val="18"/>
                        </w:rPr>
                      </w:pPr>
                      <w:r w:rsidRPr="00E726DE">
                        <w:rPr>
                          <w:b/>
                          <w:sz w:val="18"/>
                          <w:szCs w:val="18"/>
                        </w:rPr>
                        <w:t>DEPARTEMENT DU MAYO DANAY</w:t>
                      </w:r>
                    </w:p>
                    <w:p w14:paraId="72DA33FC" w14:textId="77777777" w:rsidR="00B12338" w:rsidRPr="00E726DE" w:rsidRDefault="00B12338" w:rsidP="00722B70">
                      <w:pPr>
                        <w:pStyle w:val="Sansinterligne"/>
                        <w:jc w:val="center"/>
                        <w:rPr>
                          <w:b/>
                          <w:sz w:val="18"/>
                          <w:szCs w:val="18"/>
                        </w:rPr>
                      </w:pPr>
                      <w:r w:rsidRPr="00E726DE">
                        <w:rPr>
                          <w:b/>
                          <w:sz w:val="18"/>
                          <w:szCs w:val="18"/>
                        </w:rPr>
                        <w:t>---------------</w:t>
                      </w:r>
                    </w:p>
                    <w:p w14:paraId="38093399" w14:textId="77777777" w:rsidR="00B12338" w:rsidRPr="00E726DE" w:rsidRDefault="00B12338" w:rsidP="00722B70">
                      <w:pPr>
                        <w:pStyle w:val="Sansinterligne"/>
                        <w:jc w:val="center"/>
                        <w:rPr>
                          <w:b/>
                          <w:sz w:val="18"/>
                          <w:szCs w:val="18"/>
                        </w:rPr>
                      </w:pPr>
                      <w:r w:rsidRPr="00E726DE">
                        <w:rPr>
                          <w:b/>
                          <w:sz w:val="18"/>
                          <w:szCs w:val="18"/>
                        </w:rPr>
                        <w:t xml:space="preserve">COMMUNE DE </w:t>
                      </w:r>
                      <w:r>
                        <w:rPr>
                          <w:b/>
                          <w:sz w:val="18"/>
                          <w:szCs w:val="18"/>
                        </w:rPr>
                        <w:t>DATCHEKA</w:t>
                      </w:r>
                    </w:p>
                    <w:p w14:paraId="540D4188" w14:textId="77777777" w:rsidR="00B12338" w:rsidRDefault="00B12338" w:rsidP="00722B70">
                      <w:pPr>
                        <w:pStyle w:val="Sansinterligne"/>
                        <w:jc w:val="center"/>
                      </w:pPr>
                      <w:r>
                        <w:t>-----------</w:t>
                      </w:r>
                    </w:p>
                    <w:p w14:paraId="1B97ED27" w14:textId="77777777" w:rsidR="00B12338" w:rsidRDefault="00B12338" w:rsidP="00722B70">
                      <w:pPr>
                        <w:pStyle w:val="Sansinterligne"/>
                        <w:jc w:val="center"/>
                        <w:rPr>
                          <w:b/>
                          <w:sz w:val="18"/>
                          <w:szCs w:val="18"/>
                        </w:rPr>
                      </w:pPr>
                      <w:r w:rsidRPr="00084AB4">
                        <w:rPr>
                          <w:b/>
                          <w:sz w:val="18"/>
                          <w:szCs w:val="18"/>
                        </w:rPr>
                        <w:t>SECRETARIAT GENERAL</w:t>
                      </w:r>
                    </w:p>
                    <w:p w14:paraId="2E71B67A" w14:textId="77777777" w:rsidR="00B12338" w:rsidRPr="00084AB4" w:rsidRDefault="00B12338" w:rsidP="00722B70">
                      <w:pPr>
                        <w:pStyle w:val="Sansinterligne"/>
                        <w:jc w:val="center"/>
                        <w:rPr>
                          <w:b/>
                          <w:sz w:val="18"/>
                          <w:szCs w:val="18"/>
                        </w:rPr>
                      </w:pPr>
                      <w:r>
                        <w:rPr>
                          <w:b/>
                          <w:sz w:val="18"/>
                          <w:szCs w:val="18"/>
                        </w:rPr>
                        <w:t>---------------</w:t>
                      </w:r>
                    </w:p>
                  </w:txbxContent>
                </v:textbox>
              </v:shape>
            </w:pict>
          </mc:Fallback>
        </mc:AlternateContent>
      </w:r>
      <w:r>
        <w:rPr>
          <w:rFonts w:ascii="Calibri" w:eastAsia="Calibri" w:hAnsi="Calibri"/>
          <w:noProof/>
        </w:rPr>
        <mc:AlternateContent>
          <mc:Choice Requires="wps">
            <w:drawing>
              <wp:anchor distT="0" distB="0" distL="114300" distR="114300" simplePos="0" relativeHeight="251698688" behindDoc="0" locked="0" layoutInCell="1" allowOverlap="1" wp14:anchorId="14C3E03C" wp14:editId="397E2A60">
                <wp:simplePos x="0" y="0"/>
                <wp:positionH relativeFrom="column">
                  <wp:posOffset>4330700</wp:posOffset>
                </wp:positionH>
                <wp:positionV relativeFrom="paragraph">
                  <wp:posOffset>-43180</wp:posOffset>
                </wp:positionV>
                <wp:extent cx="2247265" cy="1696720"/>
                <wp:effectExtent l="0" t="0" r="635"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696720"/>
                        </a:xfrm>
                        <a:prstGeom prst="rect">
                          <a:avLst/>
                        </a:prstGeom>
                        <a:solidFill>
                          <a:srgbClr val="FFFFFF"/>
                        </a:solidFill>
                        <a:ln>
                          <a:noFill/>
                        </a:ln>
                      </wps:spPr>
                      <wps:txbx>
                        <w:txbxContent>
                          <w:p w14:paraId="492E1567" w14:textId="77777777" w:rsidR="00B12338" w:rsidRPr="00E726DE" w:rsidRDefault="00B12338" w:rsidP="00722B70">
                            <w:pPr>
                              <w:pStyle w:val="Sansinterligne"/>
                              <w:jc w:val="center"/>
                              <w:rPr>
                                <w:b/>
                                <w:sz w:val="18"/>
                                <w:szCs w:val="18"/>
                                <w:lang w:val="en-US"/>
                              </w:rPr>
                            </w:pPr>
                            <w:r w:rsidRPr="00E726DE">
                              <w:rPr>
                                <w:b/>
                                <w:sz w:val="18"/>
                                <w:szCs w:val="18"/>
                                <w:lang w:val="en-US"/>
                              </w:rPr>
                              <w:t>REPUBLIC OF CAMEROON                                                Peace-Work-Fatherland                                                                                                                                                        ---------------</w:t>
                            </w:r>
                          </w:p>
                          <w:p w14:paraId="07F7EB16" w14:textId="77777777" w:rsidR="00B12338" w:rsidRPr="00E726DE" w:rsidRDefault="00B12338" w:rsidP="00722B70">
                            <w:pPr>
                              <w:pStyle w:val="Sansinterligne"/>
                              <w:jc w:val="center"/>
                              <w:rPr>
                                <w:b/>
                                <w:sz w:val="18"/>
                                <w:szCs w:val="18"/>
                                <w:lang w:val="en-US"/>
                              </w:rPr>
                            </w:pPr>
                            <w:r w:rsidRPr="00E726DE">
                              <w:rPr>
                                <w:b/>
                                <w:sz w:val="18"/>
                                <w:szCs w:val="18"/>
                                <w:lang w:val="en-US"/>
                              </w:rPr>
                              <w:t>FAR NORTH REGION</w:t>
                            </w:r>
                          </w:p>
                          <w:p w14:paraId="4D02563A" w14:textId="77777777" w:rsidR="00B12338" w:rsidRPr="00E726DE" w:rsidRDefault="00B12338" w:rsidP="00722B70">
                            <w:pPr>
                              <w:pStyle w:val="Sansinterligne"/>
                              <w:jc w:val="center"/>
                              <w:rPr>
                                <w:b/>
                                <w:sz w:val="18"/>
                                <w:szCs w:val="18"/>
                                <w:lang w:val="en-US"/>
                              </w:rPr>
                            </w:pPr>
                            <w:r w:rsidRPr="00E726DE">
                              <w:rPr>
                                <w:b/>
                                <w:sz w:val="18"/>
                                <w:szCs w:val="18"/>
                                <w:lang w:val="en-US"/>
                              </w:rPr>
                              <w:t>---------------</w:t>
                            </w:r>
                          </w:p>
                          <w:p w14:paraId="6DB2C17D" w14:textId="77777777" w:rsidR="00B12338" w:rsidRPr="00E726DE" w:rsidRDefault="00B12338" w:rsidP="00722B70">
                            <w:pPr>
                              <w:pStyle w:val="Sansinterligne"/>
                              <w:jc w:val="center"/>
                              <w:rPr>
                                <w:b/>
                                <w:sz w:val="18"/>
                                <w:szCs w:val="18"/>
                                <w:lang w:val="en-US"/>
                              </w:rPr>
                            </w:pPr>
                            <w:r w:rsidRPr="00E726DE">
                              <w:rPr>
                                <w:b/>
                                <w:sz w:val="18"/>
                                <w:szCs w:val="18"/>
                                <w:lang w:val="en-US"/>
                              </w:rPr>
                              <w:t>MAYO DANAY DIVISION                                                                          ---------------</w:t>
                            </w:r>
                          </w:p>
                          <w:p w14:paraId="7DB5D11E" w14:textId="77777777" w:rsidR="00B12338" w:rsidRPr="00084AB4" w:rsidRDefault="00B12338" w:rsidP="00722B70">
                            <w:pPr>
                              <w:pStyle w:val="Sansinterligne"/>
                              <w:jc w:val="center"/>
                              <w:rPr>
                                <w:b/>
                                <w:sz w:val="18"/>
                                <w:szCs w:val="18"/>
                                <w:lang w:val="en-US"/>
                              </w:rPr>
                            </w:pPr>
                            <w:r>
                              <w:rPr>
                                <w:b/>
                                <w:sz w:val="18"/>
                                <w:szCs w:val="18"/>
                                <w:lang w:val="en-US"/>
                              </w:rPr>
                              <w:t>DATCHEKA</w:t>
                            </w:r>
                            <w:r w:rsidRPr="00084AB4">
                              <w:rPr>
                                <w:b/>
                                <w:sz w:val="18"/>
                                <w:szCs w:val="18"/>
                                <w:lang w:val="en-US"/>
                              </w:rPr>
                              <w:t xml:space="preserve"> COUNCIL</w:t>
                            </w:r>
                          </w:p>
                          <w:p w14:paraId="43245DB7" w14:textId="77777777" w:rsidR="00B12338" w:rsidRPr="00084AB4" w:rsidRDefault="00B12338" w:rsidP="00722B70">
                            <w:pPr>
                              <w:pStyle w:val="Sansinterligne"/>
                              <w:jc w:val="center"/>
                              <w:rPr>
                                <w:b/>
                                <w:sz w:val="18"/>
                                <w:szCs w:val="18"/>
                                <w:lang w:val="en-US"/>
                              </w:rPr>
                            </w:pPr>
                            <w:r w:rsidRPr="00084AB4">
                              <w:rPr>
                                <w:b/>
                                <w:sz w:val="18"/>
                                <w:szCs w:val="18"/>
                                <w:lang w:val="en-US"/>
                              </w:rPr>
                              <w:t>---------------</w:t>
                            </w:r>
                          </w:p>
                          <w:p w14:paraId="652C0C05" w14:textId="77777777" w:rsidR="00B12338" w:rsidRPr="00084AB4" w:rsidRDefault="00B12338" w:rsidP="00722B70">
                            <w:pPr>
                              <w:pStyle w:val="Sansinterligne"/>
                              <w:jc w:val="center"/>
                              <w:rPr>
                                <w:b/>
                                <w:sz w:val="18"/>
                                <w:szCs w:val="18"/>
                              </w:rPr>
                            </w:pPr>
                            <w:r w:rsidRPr="00084AB4">
                              <w:rPr>
                                <w:b/>
                                <w:sz w:val="18"/>
                                <w:szCs w:val="18"/>
                              </w:rPr>
                              <w:t>GENERAL SECRETARY</w:t>
                            </w:r>
                          </w:p>
                          <w:p w14:paraId="65D61426" w14:textId="77777777" w:rsidR="00B12338" w:rsidRPr="00084AB4" w:rsidRDefault="00B12338" w:rsidP="00722B70">
                            <w:pPr>
                              <w:pStyle w:val="Sansinterligne"/>
                              <w:jc w:val="center"/>
                              <w:rPr>
                                <w:b/>
                                <w:sz w:val="18"/>
                                <w:szCs w:val="18"/>
                              </w:rPr>
                            </w:pPr>
                            <w:r w:rsidRPr="00084AB4">
                              <w:rPr>
                                <w:b/>
                                <w:sz w:val="18"/>
                                <w:szCs w:val="18"/>
                              </w:rPr>
                              <w:t>----------</w:t>
                            </w: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3E03C" id="Zone de texte 19" o:spid="_x0000_s1031" type="#_x0000_t202" style="position:absolute;margin-left:341pt;margin-top:-3.4pt;width:176.95pt;height:133.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" stroked="f">
                <v:textbox>
                  <w:txbxContent>
                    <w:p w14:paraId="492E1567" w14:textId="77777777" w:rsidR="00B12338" w:rsidRPr="00E726DE" w:rsidRDefault="00B12338" w:rsidP="00722B70">
                      <w:pPr>
                        <w:pStyle w:val="Sansinterligne"/>
                        <w:jc w:val="center"/>
                        <w:rPr>
                          <w:b/>
                          <w:sz w:val="18"/>
                          <w:szCs w:val="18"/>
                          <w:lang w:val="en-US"/>
                        </w:rPr>
                      </w:pPr>
                      <w:r w:rsidRPr="00E726DE">
                        <w:rPr>
                          <w:b/>
                          <w:sz w:val="18"/>
                          <w:szCs w:val="18"/>
                          <w:lang w:val="en-US"/>
                        </w:rPr>
                        <w:t>REPUBLIC OF CAMEROON                                                Peace-Work-Fatherland                                                                                                                                                        ---------------</w:t>
                      </w:r>
                    </w:p>
                    <w:p w14:paraId="07F7EB16" w14:textId="77777777" w:rsidR="00B12338" w:rsidRPr="00E726DE" w:rsidRDefault="00B12338" w:rsidP="00722B70">
                      <w:pPr>
                        <w:pStyle w:val="Sansinterligne"/>
                        <w:jc w:val="center"/>
                        <w:rPr>
                          <w:b/>
                          <w:sz w:val="18"/>
                          <w:szCs w:val="18"/>
                          <w:lang w:val="en-US"/>
                        </w:rPr>
                      </w:pPr>
                      <w:r w:rsidRPr="00E726DE">
                        <w:rPr>
                          <w:b/>
                          <w:sz w:val="18"/>
                          <w:szCs w:val="18"/>
                          <w:lang w:val="en-US"/>
                        </w:rPr>
                        <w:t>FAR NORTH REGION</w:t>
                      </w:r>
                    </w:p>
                    <w:p w14:paraId="4D02563A" w14:textId="77777777" w:rsidR="00B12338" w:rsidRPr="00E726DE" w:rsidRDefault="00B12338" w:rsidP="00722B70">
                      <w:pPr>
                        <w:pStyle w:val="Sansinterligne"/>
                        <w:jc w:val="center"/>
                        <w:rPr>
                          <w:b/>
                          <w:sz w:val="18"/>
                          <w:szCs w:val="18"/>
                          <w:lang w:val="en-US"/>
                        </w:rPr>
                      </w:pPr>
                      <w:r w:rsidRPr="00E726DE">
                        <w:rPr>
                          <w:b/>
                          <w:sz w:val="18"/>
                          <w:szCs w:val="18"/>
                          <w:lang w:val="en-US"/>
                        </w:rPr>
                        <w:t>---------------</w:t>
                      </w:r>
                    </w:p>
                    <w:p w14:paraId="6DB2C17D" w14:textId="77777777" w:rsidR="00B12338" w:rsidRPr="00E726DE" w:rsidRDefault="00B12338" w:rsidP="00722B70">
                      <w:pPr>
                        <w:pStyle w:val="Sansinterligne"/>
                        <w:jc w:val="center"/>
                        <w:rPr>
                          <w:b/>
                          <w:sz w:val="18"/>
                          <w:szCs w:val="18"/>
                          <w:lang w:val="en-US"/>
                        </w:rPr>
                      </w:pPr>
                      <w:r w:rsidRPr="00E726DE">
                        <w:rPr>
                          <w:b/>
                          <w:sz w:val="18"/>
                          <w:szCs w:val="18"/>
                          <w:lang w:val="en-US"/>
                        </w:rPr>
                        <w:t>MAYO DANAY DIVISION                                                                          ---------------</w:t>
                      </w:r>
                    </w:p>
                    <w:p w14:paraId="7DB5D11E" w14:textId="77777777" w:rsidR="00B12338" w:rsidRPr="00084AB4" w:rsidRDefault="00B12338" w:rsidP="00722B70">
                      <w:pPr>
                        <w:pStyle w:val="Sansinterligne"/>
                        <w:jc w:val="center"/>
                        <w:rPr>
                          <w:b/>
                          <w:sz w:val="18"/>
                          <w:szCs w:val="18"/>
                          <w:lang w:val="en-US"/>
                        </w:rPr>
                      </w:pPr>
                      <w:r>
                        <w:rPr>
                          <w:b/>
                          <w:sz w:val="18"/>
                          <w:szCs w:val="18"/>
                          <w:lang w:val="en-US"/>
                        </w:rPr>
                        <w:t>DATCHEKA</w:t>
                      </w:r>
                      <w:r w:rsidRPr="00084AB4">
                        <w:rPr>
                          <w:b/>
                          <w:sz w:val="18"/>
                          <w:szCs w:val="18"/>
                          <w:lang w:val="en-US"/>
                        </w:rPr>
                        <w:t xml:space="preserve"> COUNCIL</w:t>
                      </w:r>
                    </w:p>
                    <w:p w14:paraId="43245DB7" w14:textId="77777777" w:rsidR="00B12338" w:rsidRPr="00084AB4" w:rsidRDefault="00B12338" w:rsidP="00722B70">
                      <w:pPr>
                        <w:pStyle w:val="Sansinterligne"/>
                        <w:jc w:val="center"/>
                        <w:rPr>
                          <w:b/>
                          <w:sz w:val="18"/>
                          <w:szCs w:val="18"/>
                          <w:lang w:val="en-US"/>
                        </w:rPr>
                      </w:pPr>
                      <w:r w:rsidRPr="00084AB4">
                        <w:rPr>
                          <w:b/>
                          <w:sz w:val="18"/>
                          <w:szCs w:val="18"/>
                          <w:lang w:val="en-US"/>
                        </w:rPr>
                        <w:t>---------------</w:t>
                      </w:r>
                    </w:p>
                    <w:p w14:paraId="652C0C05" w14:textId="77777777" w:rsidR="00B12338" w:rsidRPr="00084AB4" w:rsidRDefault="00B12338" w:rsidP="00722B70">
                      <w:pPr>
                        <w:pStyle w:val="Sansinterligne"/>
                        <w:jc w:val="center"/>
                        <w:rPr>
                          <w:b/>
                          <w:sz w:val="18"/>
                          <w:szCs w:val="18"/>
                        </w:rPr>
                      </w:pPr>
                      <w:r w:rsidRPr="00084AB4">
                        <w:rPr>
                          <w:b/>
                          <w:sz w:val="18"/>
                          <w:szCs w:val="18"/>
                        </w:rPr>
                        <w:t>GENERAL SECRETARY</w:t>
                      </w:r>
                    </w:p>
                    <w:p w14:paraId="65D61426" w14:textId="77777777" w:rsidR="00B12338" w:rsidRPr="00084AB4" w:rsidRDefault="00B12338" w:rsidP="00722B70">
                      <w:pPr>
                        <w:pStyle w:val="Sansinterligne"/>
                        <w:jc w:val="center"/>
                        <w:rPr>
                          <w:b/>
                          <w:sz w:val="18"/>
                          <w:szCs w:val="18"/>
                        </w:rPr>
                      </w:pPr>
                      <w:r w:rsidRPr="00084AB4">
                        <w:rPr>
                          <w:b/>
                          <w:sz w:val="18"/>
                          <w:szCs w:val="18"/>
                        </w:rPr>
                        <w:t>----------</w:t>
                      </w:r>
                      <w:r>
                        <w:rPr>
                          <w:b/>
                          <w:sz w:val="18"/>
                          <w:szCs w:val="18"/>
                        </w:rPr>
                        <w:t>-----</w:t>
                      </w:r>
                    </w:p>
                  </w:txbxContent>
                </v:textbox>
              </v:shape>
            </w:pict>
          </mc:Fallback>
        </mc:AlternateContent>
      </w:r>
    </w:p>
    <w:p w14:paraId="1C779498" w14:textId="77777777" w:rsidR="00722B70" w:rsidRPr="000D656D" w:rsidRDefault="004F4A1F" w:rsidP="004F4A1F">
      <w:pPr>
        <w:jc w:val="center"/>
        <w:rPr>
          <w:rFonts w:ascii="Calibri Light" w:eastAsia="Arial Unicode MS" w:hAnsi="Calibri Light"/>
          <w:lang w:val="en-US"/>
        </w:rPr>
      </w:pPr>
      <w:r w:rsidRPr="004F4A1F">
        <w:rPr>
          <w:rFonts w:ascii="Calibri Light" w:eastAsia="Arial Unicode MS" w:hAnsi="Calibri Light"/>
          <w:noProof/>
        </w:rPr>
        <w:drawing>
          <wp:inline distT="0" distB="0" distL="0" distR="0" wp14:anchorId="382C87C8" wp14:editId="1F61D482">
            <wp:extent cx="1685925" cy="1695450"/>
            <wp:effectExtent l="19050" t="0" r="9525" b="0"/>
            <wp:docPr id="7" name="Image 1" descr="LOGO COMDK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DKA OK"/>
                    <pic:cNvPicPr>
                      <a:picLocks noChangeAspect="1" noChangeArrowheads="1"/>
                    </pic:cNvPicPr>
                  </pic:nvPicPr>
                  <pic:blipFill>
                    <a:blip r:embed="rId7"/>
                    <a:srcRect/>
                    <a:stretch>
                      <a:fillRect/>
                    </a:stretch>
                  </pic:blipFill>
                  <pic:spPr bwMode="auto">
                    <a:xfrm>
                      <a:off x="0" y="0"/>
                      <a:ext cx="1685925" cy="1695450"/>
                    </a:xfrm>
                    <a:prstGeom prst="rect">
                      <a:avLst/>
                    </a:prstGeom>
                    <a:noFill/>
                    <a:ln w="9525">
                      <a:noFill/>
                      <a:miter lim="800000"/>
                      <a:headEnd/>
                      <a:tailEnd/>
                    </a:ln>
                  </pic:spPr>
                </pic:pic>
              </a:graphicData>
            </a:graphic>
          </wp:inline>
        </w:drawing>
      </w:r>
    </w:p>
    <w:p w14:paraId="328C3DB9" w14:textId="77777777" w:rsidR="00722B70" w:rsidRPr="000D656D" w:rsidRDefault="004F4A1F" w:rsidP="004F4A1F">
      <w:pPr>
        <w:spacing w:after="200" w:line="276" w:lineRule="auto"/>
        <w:jc w:val="center"/>
        <w:rPr>
          <w:rFonts w:ascii="Cambria" w:hAnsi="Cambria"/>
          <w:lang w:val="en-US"/>
        </w:rPr>
      </w:pPr>
      <w:r>
        <w:rPr>
          <w:rFonts w:ascii="Calibri" w:eastAsia="Calibri" w:hAnsi="Calibri"/>
          <w:noProof/>
        </w:rPr>
        <w:drawing>
          <wp:anchor distT="0" distB="0" distL="114300" distR="114300" simplePos="0" relativeHeight="251697664" behindDoc="0" locked="0" layoutInCell="1" allowOverlap="1" wp14:anchorId="07223255" wp14:editId="45F195B6">
            <wp:simplePos x="0" y="0"/>
            <wp:positionH relativeFrom="column">
              <wp:posOffset>9257030</wp:posOffset>
            </wp:positionH>
            <wp:positionV relativeFrom="paragraph">
              <wp:posOffset>222250</wp:posOffset>
            </wp:positionV>
            <wp:extent cx="781050" cy="1038225"/>
            <wp:effectExtent l="0" t="0" r="0" b="0"/>
            <wp:wrapNone/>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1038225"/>
                    </a:xfrm>
                    <a:prstGeom prst="rect">
                      <a:avLst/>
                    </a:prstGeom>
                    <a:noFill/>
                    <a:ln>
                      <a:noFill/>
                    </a:ln>
                  </pic:spPr>
                </pic:pic>
              </a:graphicData>
            </a:graphic>
          </wp:anchor>
        </w:drawing>
      </w:r>
    </w:p>
    <w:p w14:paraId="4928A604" w14:textId="77777777" w:rsidR="00722B70" w:rsidRPr="004D2D3D" w:rsidRDefault="00722B70" w:rsidP="00722B70">
      <w:pPr>
        <w:jc w:val="center"/>
        <w:rPr>
          <w:rFonts w:ascii="Cambria" w:hAnsi="Cambria"/>
          <w:b/>
          <w:bCs/>
          <w:lang w:val="en-US"/>
        </w:rPr>
      </w:pPr>
      <w:r w:rsidRPr="004D2D3D">
        <w:rPr>
          <w:rFonts w:ascii="Cambria" w:hAnsi="Cambria"/>
          <w:b/>
          <w:bCs/>
          <w:lang w:val="en-US"/>
        </w:rPr>
        <w:t xml:space="preserve">NATIONAL OPENED INVITATION TO TENDER </w:t>
      </w:r>
    </w:p>
    <w:p w14:paraId="3775D00E" w14:textId="77777777" w:rsidR="00722B70" w:rsidRPr="004D2D3D" w:rsidRDefault="00722B70" w:rsidP="00722B70">
      <w:pPr>
        <w:jc w:val="center"/>
        <w:rPr>
          <w:rFonts w:ascii="Cambria" w:hAnsi="Cambria"/>
          <w:b/>
          <w:bCs/>
          <w:lang w:val="en-US"/>
        </w:rPr>
      </w:pPr>
      <w:r w:rsidRPr="004D2D3D">
        <w:rPr>
          <w:rFonts w:ascii="Cambria" w:hAnsi="Cambria"/>
          <w:b/>
          <w:bCs/>
          <w:lang w:val="en-US"/>
        </w:rPr>
        <w:t>N°………</w:t>
      </w:r>
      <w:r>
        <w:rPr>
          <w:rFonts w:ascii="Cambria" w:hAnsi="Cambria"/>
          <w:b/>
          <w:bCs/>
          <w:lang w:val="en-US"/>
        </w:rPr>
        <w:t>……….</w:t>
      </w:r>
      <w:r w:rsidRPr="004D2D3D">
        <w:rPr>
          <w:rFonts w:ascii="Cambria" w:hAnsi="Cambria"/>
          <w:b/>
          <w:bCs/>
          <w:lang w:val="en-US"/>
        </w:rPr>
        <w:t>/ONIT/C/</w:t>
      </w:r>
      <w:r w:rsidR="00455094">
        <w:rPr>
          <w:rFonts w:ascii="Cambria" w:hAnsi="Cambria"/>
          <w:b/>
          <w:bCs/>
          <w:lang w:val="en-US"/>
        </w:rPr>
        <w:t>DATCHEKA</w:t>
      </w:r>
      <w:r w:rsidRPr="004D2D3D">
        <w:rPr>
          <w:rFonts w:ascii="Cambria" w:hAnsi="Cambria"/>
          <w:b/>
          <w:bCs/>
          <w:lang w:val="en-US"/>
        </w:rPr>
        <w:t>/GS/DTB-WOI/</w:t>
      </w:r>
      <w:r w:rsidR="006853F2">
        <w:rPr>
          <w:rFonts w:ascii="Cambria" w:hAnsi="Cambria"/>
          <w:b/>
          <w:bCs/>
          <w:lang w:val="en-US"/>
        </w:rPr>
        <w:t>2026</w:t>
      </w:r>
      <w:r w:rsidRPr="004D2D3D">
        <w:rPr>
          <w:rFonts w:ascii="Cambria" w:hAnsi="Cambria"/>
          <w:b/>
          <w:bCs/>
          <w:lang w:val="en-US"/>
        </w:rPr>
        <w:t xml:space="preserve"> OF ………</w:t>
      </w:r>
      <w:r>
        <w:rPr>
          <w:rFonts w:ascii="Cambria" w:hAnsi="Cambria"/>
          <w:b/>
          <w:bCs/>
          <w:lang w:val="en-US"/>
        </w:rPr>
        <w:t>…..</w:t>
      </w:r>
      <w:r w:rsidRPr="004D2D3D">
        <w:rPr>
          <w:rFonts w:ascii="Cambria" w:hAnsi="Cambria"/>
          <w:b/>
          <w:bCs/>
          <w:lang w:val="en-US"/>
        </w:rPr>
        <w:t xml:space="preserve">…. </w:t>
      </w:r>
      <w:r w:rsidR="006853F2">
        <w:rPr>
          <w:rFonts w:ascii="Cambria" w:hAnsi="Cambria"/>
          <w:b/>
          <w:bCs/>
          <w:lang w:val="en-US"/>
        </w:rPr>
        <w:t>2026</w:t>
      </w:r>
    </w:p>
    <w:p w14:paraId="3DBB7271" w14:textId="77777777" w:rsidR="00722B70" w:rsidRPr="004D2D3D" w:rsidRDefault="00722B70" w:rsidP="00722B70">
      <w:pPr>
        <w:jc w:val="center"/>
        <w:rPr>
          <w:rFonts w:ascii="Cambria" w:hAnsi="Cambria"/>
          <w:b/>
          <w:bCs/>
          <w:lang w:val="en-US"/>
        </w:rPr>
      </w:pPr>
      <w:r w:rsidRPr="004D2D3D">
        <w:rPr>
          <w:rFonts w:ascii="Cambria" w:hAnsi="Cambria"/>
          <w:b/>
          <w:bCs/>
          <w:lang w:val="en-US"/>
        </w:rPr>
        <w:t>IN EMERGENCY PROCEDURE FOR THE</w:t>
      </w:r>
      <w:r w:rsidR="00E9538B">
        <w:rPr>
          <w:rFonts w:ascii="Cambria" w:hAnsi="Cambria"/>
          <w:b/>
          <w:bCs/>
          <w:lang w:val="en-US"/>
        </w:rPr>
        <w:t>REALIZATION</w:t>
      </w:r>
      <w:r w:rsidR="000B2DBD">
        <w:rPr>
          <w:rFonts w:ascii="Cambria" w:hAnsi="Cambria"/>
          <w:b/>
          <w:bCs/>
          <w:lang w:val="en-US"/>
        </w:rPr>
        <w:t xml:space="preserve"> OF </w:t>
      </w:r>
      <w:r w:rsidR="00455094">
        <w:rPr>
          <w:rFonts w:ascii="Cambria" w:hAnsi="Cambria"/>
          <w:b/>
          <w:bCs/>
          <w:lang w:val="en-US"/>
        </w:rPr>
        <w:t>ONE (01</w:t>
      </w:r>
      <w:r w:rsidR="00E402E4">
        <w:rPr>
          <w:rFonts w:ascii="Cambria" w:hAnsi="Cambria"/>
          <w:b/>
          <w:bCs/>
          <w:lang w:val="en-US"/>
        </w:rPr>
        <w:t>) MINI SOLAR-POWERED WATER SUPPLY AT THE  LOCALITIES OF: KONKORONG (LOT1), ZOUAYE (LOT 2), GAÏ-GAÏ (LOT 3) AND DJAMNI (LOT4)</w:t>
      </w:r>
      <w:r w:rsidR="00455094">
        <w:rPr>
          <w:rFonts w:ascii="Cambria" w:hAnsi="Cambria"/>
          <w:b/>
          <w:bCs/>
          <w:lang w:val="en-US"/>
        </w:rPr>
        <w:t xml:space="preserve"> AT </w:t>
      </w:r>
      <w:r w:rsidR="00D51A60">
        <w:rPr>
          <w:rFonts w:ascii="Cambria" w:hAnsi="Cambria"/>
          <w:b/>
          <w:bCs/>
          <w:lang w:val="en-US"/>
        </w:rPr>
        <w:t xml:space="preserve">THE </w:t>
      </w:r>
      <w:r w:rsidR="00017D99">
        <w:rPr>
          <w:rFonts w:ascii="Cambria" w:hAnsi="Cambria"/>
          <w:b/>
          <w:bCs/>
          <w:lang w:val="en-US"/>
        </w:rPr>
        <w:t>DATCHEKA</w:t>
      </w:r>
      <w:r w:rsidR="00D51A60">
        <w:rPr>
          <w:rFonts w:ascii="Cambria" w:hAnsi="Cambria"/>
          <w:b/>
          <w:bCs/>
          <w:lang w:val="en-US"/>
        </w:rPr>
        <w:t xml:space="preserve"> COUNCIL</w:t>
      </w:r>
      <w:r w:rsidR="000B2DBD">
        <w:rPr>
          <w:rFonts w:ascii="Cambria" w:hAnsi="Cambria"/>
          <w:b/>
          <w:bCs/>
          <w:lang w:val="en-US"/>
        </w:rPr>
        <w:t xml:space="preserve">, </w:t>
      </w:r>
      <w:r w:rsidR="009631DC">
        <w:rPr>
          <w:rFonts w:ascii="Cambria" w:hAnsi="Cambria"/>
          <w:b/>
          <w:bCs/>
          <w:lang w:val="en-US"/>
        </w:rPr>
        <w:t>MAYO-DANAY</w:t>
      </w:r>
      <w:r w:rsidRPr="004D2D3D">
        <w:rPr>
          <w:rFonts w:ascii="Cambria" w:hAnsi="Cambria"/>
          <w:b/>
          <w:bCs/>
          <w:lang w:val="en-US"/>
        </w:rPr>
        <w:t xml:space="preserve"> DIVISION, FAR</w:t>
      </w:r>
      <w:r w:rsidR="00455094">
        <w:rPr>
          <w:rFonts w:ascii="Cambria" w:hAnsi="Cambria"/>
          <w:b/>
          <w:bCs/>
          <w:lang w:val="en-US"/>
        </w:rPr>
        <w:t>-</w:t>
      </w:r>
      <w:r w:rsidRPr="004D2D3D">
        <w:rPr>
          <w:rFonts w:ascii="Cambria" w:hAnsi="Cambria"/>
          <w:b/>
          <w:bCs/>
          <w:lang w:val="en-US"/>
        </w:rPr>
        <w:t xml:space="preserve"> NORTH REGION </w:t>
      </w:r>
    </w:p>
    <w:p w14:paraId="5B222C38" w14:textId="77777777" w:rsidR="00722B70" w:rsidRPr="004D2D3D" w:rsidRDefault="00722B70" w:rsidP="00722B70">
      <w:pPr>
        <w:jc w:val="both"/>
        <w:rPr>
          <w:rFonts w:ascii="Cambria" w:eastAsia="Arial Unicode MS" w:hAnsi="Cambria"/>
          <w:b/>
          <w:lang w:val="en-US"/>
        </w:rPr>
      </w:pPr>
    </w:p>
    <w:p w14:paraId="49075202" w14:textId="77777777" w:rsidR="00722B70" w:rsidRPr="004D2D3D" w:rsidRDefault="00722B70" w:rsidP="00722B70">
      <w:pPr>
        <w:jc w:val="both"/>
        <w:rPr>
          <w:rFonts w:ascii="Cambria" w:eastAsia="Arial Unicode MS" w:hAnsi="Cambria"/>
          <w:b/>
          <w:lang w:val="en-US"/>
        </w:rPr>
      </w:pPr>
    </w:p>
    <w:p w14:paraId="38E2059F" w14:textId="77777777" w:rsidR="00722B70" w:rsidRPr="004D2D3D" w:rsidRDefault="00722B70" w:rsidP="006F4A36">
      <w:pPr>
        <w:numPr>
          <w:ilvl w:val="0"/>
          <w:numId w:val="17"/>
        </w:numPr>
        <w:jc w:val="both"/>
        <w:rPr>
          <w:rFonts w:ascii="Cambria" w:eastAsia="Arial Unicode MS" w:hAnsi="Cambria"/>
          <w:b/>
        </w:rPr>
      </w:pPr>
      <w:r w:rsidRPr="004D2D3D">
        <w:rPr>
          <w:rFonts w:ascii="Cambria" w:eastAsia="Arial Unicode MS" w:hAnsi="Cambria"/>
          <w:b/>
          <w:u w:val="single"/>
        </w:rPr>
        <w:t>Obje</w:t>
      </w:r>
      <w:r w:rsidR="000B2DBD">
        <w:rPr>
          <w:rFonts w:ascii="Cambria" w:eastAsia="Arial Unicode MS" w:hAnsi="Cambria"/>
          <w:b/>
          <w:u w:val="single"/>
        </w:rPr>
        <w:t>c</w:t>
      </w:r>
      <w:r w:rsidRPr="004D2D3D">
        <w:rPr>
          <w:rFonts w:ascii="Cambria" w:eastAsia="Arial Unicode MS" w:hAnsi="Cambria"/>
          <w:b/>
          <w:u w:val="single"/>
        </w:rPr>
        <w:t>t</w:t>
      </w:r>
      <w:r w:rsidRPr="004D2D3D">
        <w:rPr>
          <w:rFonts w:ascii="Cambria" w:eastAsia="Arial Unicode MS" w:hAnsi="Cambria"/>
          <w:b/>
        </w:rPr>
        <w:t xml:space="preserve"> : </w:t>
      </w:r>
    </w:p>
    <w:p w14:paraId="51FE7802" w14:textId="77777777" w:rsidR="00722B70" w:rsidRPr="004D2D3D" w:rsidRDefault="00722B70" w:rsidP="00722B70">
      <w:pPr>
        <w:rPr>
          <w:rFonts w:ascii="Cambria" w:hAnsi="Cambria"/>
          <w:bCs/>
          <w:lang w:val="en-US"/>
        </w:rPr>
      </w:pPr>
      <w:r w:rsidRPr="004D2D3D">
        <w:rPr>
          <w:rFonts w:ascii="Cambria" w:hAnsi="Cambria"/>
          <w:bCs/>
          <w:color w:val="000000"/>
          <w:lang w:val="en-US"/>
        </w:rPr>
        <w:t xml:space="preserve">The Mayor of </w:t>
      </w:r>
      <w:r w:rsidR="001A7C17">
        <w:rPr>
          <w:rFonts w:ascii="Cambria" w:hAnsi="Cambria"/>
          <w:bCs/>
          <w:color w:val="000000"/>
          <w:lang w:val="en-US"/>
        </w:rPr>
        <w:t xml:space="preserve">the council of </w:t>
      </w:r>
      <w:r w:rsidR="00017D99">
        <w:rPr>
          <w:rFonts w:ascii="Cambria" w:hAnsi="Cambria"/>
          <w:bCs/>
          <w:color w:val="000000"/>
          <w:lang w:val="en-US"/>
        </w:rPr>
        <w:t>D</w:t>
      </w:r>
      <w:r w:rsidR="00455094">
        <w:rPr>
          <w:rFonts w:ascii="Cambria" w:hAnsi="Cambria"/>
          <w:bCs/>
          <w:color w:val="000000"/>
          <w:lang w:val="en-US"/>
        </w:rPr>
        <w:t>atcheka</w:t>
      </w:r>
      <w:r w:rsidRPr="004D2D3D">
        <w:rPr>
          <w:rFonts w:ascii="Cambria" w:hAnsi="Cambria"/>
          <w:lang w:val="en-US"/>
        </w:rPr>
        <w:t xml:space="preserve">, Contracting Authority, launches an Open National Invitation to tender for </w:t>
      </w:r>
      <w:r w:rsidR="000B2DBD">
        <w:rPr>
          <w:rFonts w:ascii="Cambria" w:hAnsi="Cambria"/>
          <w:bCs/>
          <w:lang w:val="en-US"/>
        </w:rPr>
        <w:t>the</w:t>
      </w:r>
      <w:r w:rsidR="00114CEC">
        <w:rPr>
          <w:rFonts w:ascii="Cambria" w:hAnsi="Cambria"/>
          <w:bCs/>
          <w:lang w:val="en-US"/>
        </w:rPr>
        <w:t xml:space="preserve"> realization of </w:t>
      </w:r>
      <w:r w:rsidR="00455094">
        <w:rPr>
          <w:rFonts w:ascii="Cambria" w:hAnsi="Cambria"/>
          <w:bCs/>
          <w:lang w:val="en-US"/>
        </w:rPr>
        <w:t>one (01</w:t>
      </w:r>
      <w:r w:rsidR="00D51A60">
        <w:rPr>
          <w:rFonts w:ascii="Cambria" w:hAnsi="Cambria"/>
          <w:bCs/>
          <w:lang w:val="en-US"/>
        </w:rPr>
        <w:t xml:space="preserve">) </w:t>
      </w:r>
      <w:r w:rsidR="00E402E4" w:rsidRPr="00E402E4">
        <w:rPr>
          <w:rFonts w:ascii="Cambria" w:hAnsi="Cambria"/>
          <w:bCs/>
          <w:lang w:val="en-US"/>
        </w:rPr>
        <w:t>mini solar-powered water supply at the  localities of: KONKORONG (LOT1), ZOUAYE (LOT 2), GAÏ-GAÏ (LOT 3) AND DJAMNI (LOT4)</w:t>
      </w:r>
      <w:r w:rsidR="00903EA9">
        <w:rPr>
          <w:rFonts w:ascii="Cambria" w:hAnsi="Cambria"/>
          <w:bCs/>
          <w:lang w:val="en-US"/>
        </w:rPr>
        <w:t xml:space="preserve">at </w:t>
      </w:r>
      <w:r w:rsidR="00D51A60">
        <w:rPr>
          <w:rFonts w:ascii="Cambria" w:hAnsi="Cambria"/>
          <w:bCs/>
          <w:lang w:val="en-US"/>
        </w:rPr>
        <w:t xml:space="preserve">the council of </w:t>
      </w:r>
      <w:r w:rsidR="00017D99">
        <w:rPr>
          <w:rFonts w:ascii="Cambria" w:hAnsi="Cambria"/>
          <w:bCs/>
          <w:lang w:val="en-US"/>
        </w:rPr>
        <w:t>D</w:t>
      </w:r>
      <w:r w:rsidR="00455094">
        <w:rPr>
          <w:rFonts w:ascii="Cambria" w:hAnsi="Cambria"/>
          <w:bCs/>
          <w:lang w:val="en-US"/>
        </w:rPr>
        <w:t>atcheka</w:t>
      </w:r>
      <w:r w:rsidRPr="004D2D3D">
        <w:rPr>
          <w:rFonts w:ascii="Cambria" w:hAnsi="Cambria"/>
          <w:bCs/>
          <w:lang w:val="en-US"/>
        </w:rPr>
        <w:t xml:space="preserve">, </w:t>
      </w:r>
      <w:r w:rsidR="009631DC">
        <w:rPr>
          <w:rFonts w:ascii="Cambria" w:hAnsi="Cambria"/>
          <w:bCs/>
          <w:lang w:val="en-US"/>
        </w:rPr>
        <w:t>Mayo-Danay</w:t>
      </w:r>
      <w:r w:rsidRPr="004D2D3D">
        <w:rPr>
          <w:rFonts w:ascii="Cambria" w:hAnsi="Cambria"/>
          <w:bCs/>
          <w:lang w:val="en-US"/>
        </w:rPr>
        <w:t xml:space="preserve"> division, Far North Region. </w:t>
      </w:r>
    </w:p>
    <w:p w14:paraId="2A4EB700" w14:textId="77777777" w:rsidR="00722B70" w:rsidRPr="004D2D3D" w:rsidRDefault="00722B70" w:rsidP="00722B70">
      <w:pPr>
        <w:rPr>
          <w:rFonts w:ascii="Cambria" w:hAnsi="Cambria"/>
          <w:bCs/>
          <w:lang w:val="en-US"/>
        </w:rPr>
      </w:pPr>
    </w:p>
    <w:p w14:paraId="28CF3F69" w14:textId="77777777" w:rsidR="00722B70" w:rsidRPr="004D2D3D" w:rsidRDefault="00722B70" w:rsidP="006F4A36">
      <w:pPr>
        <w:numPr>
          <w:ilvl w:val="0"/>
          <w:numId w:val="17"/>
        </w:numPr>
        <w:jc w:val="both"/>
        <w:rPr>
          <w:lang w:val="en-US"/>
        </w:rPr>
      </w:pPr>
      <w:r w:rsidRPr="004D2D3D">
        <w:rPr>
          <w:rFonts w:ascii="Cambria" w:hAnsi="Cambria"/>
          <w:b/>
          <w:bCs/>
          <w:u w:val="single"/>
          <w:lang w:val="en-US"/>
        </w:rPr>
        <w:t>Consistency of work</w:t>
      </w:r>
    </w:p>
    <w:p w14:paraId="31C072C4" w14:textId="77777777" w:rsidR="00722B70" w:rsidRPr="004D2D3D" w:rsidRDefault="00722B70" w:rsidP="00722B70">
      <w:pPr>
        <w:ind w:left="709"/>
        <w:jc w:val="both"/>
        <w:rPr>
          <w:rFonts w:ascii="Cambria" w:eastAsia="Arial Unicode MS" w:hAnsi="Cambria"/>
          <w:b/>
        </w:rPr>
      </w:pPr>
    </w:p>
    <w:p w14:paraId="3EFF97F4" w14:textId="77777777" w:rsidR="00722B70" w:rsidRPr="004D2D3D" w:rsidRDefault="00722B70" w:rsidP="00722B70">
      <w:pPr>
        <w:spacing w:before="60" w:after="60" w:line="260" w:lineRule="atLeast"/>
        <w:contextualSpacing/>
        <w:rPr>
          <w:lang w:val="en-US"/>
        </w:rPr>
      </w:pPr>
      <w:r w:rsidRPr="004D2D3D">
        <w:rPr>
          <w:rFonts w:ascii="Cambria" w:hAnsi="Cambria"/>
          <w:bCs/>
          <w:lang w:val="en-US"/>
        </w:rPr>
        <w:tab/>
      </w:r>
      <w:r w:rsidRPr="004D2D3D">
        <w:rPr>
          <w:lang w:val="en-US"/>
        </w:rPr>
        <w:t xml:space="preserve">The work under this Invitation for Bids include the following transactions whose list is not exhaustive: </w:t>
      </w:r>
    </w:p>
    <w:p w14:paraId="6E7541CE" w14:textId="77777777" w:rsidR="00722B70" w:rsidRPr="004D2D3D" w:rsidRDefault="00722B70" w:rsidP="006F4A36">
      <w:pPr>
        <w:numPr>
          <w:ilvl w:val="0"/>
          <w:numId w:val="18"/>
        </w:numPr>
        <w:tabs>
          <w:tab w:val="left" w:pos="708"/>
          <w:tab w:val="center" w:pos="1276"/>
          <w:tab w:val="right" w:pos="9072"/>
        </w:tabs>
        <w:ind w:left="1276" w:hanging="283"/>
        <w:jc w:val="both"/>
        <w:rPr>
          <w:rFonts w:ascii="Cambria" w:hAnsi="Cambria"/>
        </w:rPr>
      </w:pPr>
      <w:r w:rsidRPr="004D2D3D">
        <w:rPr>
          <w:rFonts w:ascii="Cambria" w:hAnsi="Cambria"/>
        </w:rPr>
        <w:t>The necessary</w:t>
      </w:r>
      <w:r w:rsidR="000D656D">
        <w:rPr>
          <w:rFonts w:ascii="Cambria" w:hAnsi="Cambria"/>
        </w:rPr>
        <w:t xml:space="preserve"> </w:t>
      </w:r>
      <w:r w:rsidRPr="004D2D3D">
        <w:rPr>
          <w:rFonts w:ascii="Cambria" w:hAnsi="Cambria"/>
        </w:rPr>
        <w:t>technical</w:t>
      </w:r>
      <w:r w:rsidR="000D656D">
        <w:rPr>
          <w:rFonts w:ascii="Cambria" w:hAnsi="Cambria"/>
        </w:rPr>
        <w:t xml:space="preserve"> </w:t>
      </w:r>
      <w:r w:rsidRPr="004D2D3D">
        <w:rPr>
          <w:rFonts w:ascii="Cambria" w:hAnsi="Cambria"/>
        </w:rPr>
        <w:t>studies;</w:t>
      </w:r>
    </w:p>
    <w:p w14:paraId="236A77B2" w14:textId="77777777" w:rsidR="00722B70" w:rsidRDefault="00722B70" w:rsidP="006F4A36">
      <w:pPr>
        <w:numPr>
          <w:ilvl w:val="0"/>
          <w:numId w:val="18"/>
        </w:numPr>
        <w:tabs>
          <w:tab w:val="left" w:pos="708"/>
          <w:tab w:val="center" w:pos="1276"/>
          <w:tab w:val="right" w:pos="9072"/>
        </w:tabs>
        <w:ind w:left="1276" w:hanging="283"/>
        <w:jc w:val="both"/>
        <w:rPr>
          <w:rFonts w:ascii="Cambria" w:hAnsi="Cambria"/>
          <w:lang w:val="en-US"/>
        </w:rPr>
      </w:pPr>
      <w:r w:rsidRPr="004D2D3D">
        <w:rPr>
          <w:rFonts w:ascii="Cambria" w:hAnsi="Cambria"/>
          <w:lang w:val="en-US"/>
        </w:rPr>
        <w:t xml:space="preserve">The completion of all the </w:t>
      </w:r>
      <w:r w:rsidR="00114CEC">
        <w:rPr>
          <w:rFonts w:ascii="Cambria" w:hAnsi="Cambria"/>
          <w:lang w:val="en-US"/>
        </w:rPr>
        <w:t>civil works</w:t>
      </w:r>
      <w:r w:rsidR="001A7C17">
        <w:rPr>
          <w:rFonts w:ascii="Cambria" w:hAnsi="Cambria"/>
          <w:lang w:val="en-US"/>
        </w:rPr>
        <w:t xml:space="preserve"> (drilling and equipment of borehole</w:t>
      </w:r>
      <w:r w:rsidRPr="004D2D3D">
        <w:rPr>
          <w:rFonts w:ascii="Cambria" w:hAnsi="Cambria"/>
          <w:lang w:val="en-US"/>
        </w:rPr>
        <w:t>, restoration of sites);</w:t>
      </w:r>
    </w:p>
    <w:p w14:paraId="467EA4E1" w14:textId="77777777" w:rsidR="00114CEC" w:rsidRPr="004D2D3D" w:rsidRDefault="00114CEC" w:rsidP="006F4A36">
      <w:pPr>
        <w:numPr>
          <w:ilvl w:val="0"/>
          <w:numId w:val="18"/>
        </w:numPr>
        <w:tabs>
          <w:tab w:val="left" w:pos="708"/>
          <w:tab w:val="center" w:pos="1276"/>
          <w:tab w:val="right" w:pos="9072"/>
        </w:tabs>
        <w:ind w:left="1276" w:hanging="283"/>
        <w:jc w:val="both"/>
        <w:rPr>
          <w:rFonts w:ascii="Cambria" w:hAnsi="Cambria"/>
          <w:lang w:val="en-US"/>
        </w:rPr>
      </w:pPr>
      <w:r>
        <w:rPr>
          <w:rFonts w:ascii="Cambria" w:hAnsi="Cambria"/>
          <w:lang w:val="en-US"/>
        </w:rPr>
        <w:t>Pump test;</w:t>
      </w:r>
    </w:p>
    <w:p w14:paraId="038834F1" w14:textId="77777777" w:rsidR="00722B70" w:rsidRDefault="00722B70" w:rsidP="006F4A36">
      <w:pPr>
        <w:numPr>
          <w:ilvl w:val="0"/>
          <w:numId w:val="18"/>
        </w:numPr>
        <w:tabs>
          <w:tab w:val="left" w:pos="708"/>
          <w:tab w:val="center" w:pos="1276"/>
          <w:tab w:val="right" w:pos="9072"/>
        </w:tabs>
        <w:ind w:left="1276" w:hanging="283"/>
        <w:jc w:val="both"/>
        <w:rPr>
          <w:rFonts w:ascii="Cambria" w:hAnsi="Cambria"/>
          <w:lang w:val="en-US"/>
        </w:rPr>
      </w:pPr>
      <w:r w:rsidRPr="004D2D3D">
        <w:rPr>
          <w:rFonts w:ascii="Cambria" w:hAnsi="Cambria"/>
          <w:lang w:val="en-US"/>
        </w:rPr>
        <w:t xml:space="preserve">Supply and installation of </w:t>
      </w:r>
      <w:r w:rsidR="00114CEC">
        <w:rPr>
          <w:rFonts w:ascii="Cambria" w:hAnsi="Cambria"/>
          <w:lang w:val="en-US"/>
        </w:rPr>
        <w:t>hand</w:t>
      </w:r>
      <w:r w:rsidR="00570C2D">
        <w:rPr>
          <w:rFonts w:ascii="Cambria" w:hAnsi="Cambria"/>
          <w:lang w:val="en-US"/>
        </w:rPr>
        <w:t xml:space="preserve"> pump </w:t>
      </w:r>
      <w:r w:rsidRPr="004D2D3D">
        <w:rPr>
          <w:rFonts w:ascii="Cambria" w:hAnsi="Cambria"/>
          <w:lang w:val="en-US"/>
        </w:rPr>
        <w:t>;</w:t>
      </w:r>
    </w:p>
    <w:p w14:paraId="1B63B5EE" w14:textId="77777777" w:rsidR="00114CEC" w:rsidRPr="004D2D3D" w:rsidRDefault="00114CEC" w:rsidP="006F4A36">
      <w:pPr>
        <w:numPr>
          <w:ilvl w:val="0"/>
          <w:numId w:val="18"/>
        </w:numPr>
        <w:tabs>
          <w:tab w:val="left" w:pos="708"/>
          <w:tab w:val="center" w:pos="1276"/>
          <w:tab w:val="right" w:pos="9072"/>
        </w:tabs>
        <w:ind w:left="1276" w:hanging="283"/>
        <w:jc w:val="both"/>
        <w:rPr>
          <w:rFonts w:ascii="Cambria" w:hAnsi="Cambria"/>
          <w:lang w:val="en-US"/>
        </w:rPr>
      </w:pPr>
      <w:r>
        <w:rPr>
          <w:rFonts w:ascii="Cambria" w:hAnsi="Cambria"/>
          <w:lang w:val="en-US"/>
        </w:rPr>
        <w:t>Concrete wall protected area;</w:t>
      </w:r>
    </w:p>
    <w:p w14:paraId="5B471DA9" w14:textId="77777777" w:rsidR="005E5359" w:rsidRDefault="00114CEC" w:rsidP="006F4A36">
      <w:pPr>
        <w:numPr>
          <w:ilvl w:val="0"/>
          <w:numId w:val="18"/>
        </w:numPr>
        <w:tabs>
          <w:tab w:val="left" w:pos="708"/>
          <w:tab w:val="center" w:pos="1276"/>
          <w:tab w:val="right" w:pos="9072"/>
        </w:tabs>
        <w:ind w:left="1276" w:hanging="283"/>
        <w:jc w:val="both"/>
        <w:rPr>
          <w:rFonts w:ascii="Cambria" w:hAnsi="Cambria"/>
          <w:lang w:val="en-US"/>
        </w:rPr>
      </w:pPr>
      <w:r>
        <w:rPr>
          <w:rFonts w:ascii="Cambria" w:hAnsi="Cambria"/>
          <w:lang w:val="en-US"/>
        </w:rPr>
        <w:t>Sanitation of</w:t>
      </w:r>
      <w:r w:rsidR="005E5359" w:rsidRPr="005E5359">
        <w:rPr>
          <w:rFonts w:ascii="Cambria" w:hAnsi="Cambria"/>
          <w:lang w:val="en-US"/>
        </w:rPr>
        <w:t xml:space="preserve"> catch area</w:t>
      </w:r>
      <w:r w:rsidR="005E5359">
        <w:rPr>
          <w:rFonts w:ascii="Cambria" w:hAnsi="Cambria"/>
          <w:lang w:val="en-US"/>
        </w:rPr>
        <w:t>;</w:t>
      </w:r>
    </w:p>
    <w:p w14:paraId="5249D10F" w14:textId="77777777" w:rsidR="00722B70" w:rsidRDefault="00722B70" w:rsidP="006F4A36">
      <w:pPr>
        <w:numPr>
          <w:ilvl w:val="0"/>
          <w:numId w:val="18"/>
        </w:numPr>
        <w:tabs>
          <w:tab w:val="left" w:pos="708"/>
          <w:tab w:val="center" w:pos="1276"/>
          <w:tab w:val="right" w:pos="9072"/>
        </w:tabs>
        <w:ind w:left="1276" w:hanging="283"/>
        <w:jc w:val="both"/>
        <w:rPr>
          <w:rFonts w:ascii="Cambria" w:hAnsi="Cambria"/>
          <w:lang w:val="en-US"/>
        </w:rPr>
      </w:pPr>
      <w:r w:rsidRPr="005E5359">
        <w:rPr>
          <w:rFonts w:ascii="Cambria" w:hAnsi="Cambria"/>
          <w:lang w:val="en-US"/>
        </w:rPr>
        <w:t>Establishment and training of a committee (05 persons</w:t>
      </w:r>
      <w:r w:rsidR="00114CEC">
        <w:rPr>
          <w:rFonts w:ascii="Cambria" w:hAnsi="Cambria"/>
          <w:lang w:val="en-US"/>
        </w:rPr>
        <w:t>) responsible for the management</w:t>
      </w:r>
      <w:r w:rsidRPr="005E5359">
        <w:rPr>
          <w:rFonts w:ascii="Cambria" w:hAnsi="Cambria"/>
          <w:lang w:val="en-US"/>
        </w:rPr>
        <w:t xml:space="preserve"> and maintenance of equipment</w:t>
      </w:r>
      <w:r w:rsidR="00114CEC">
        <w:rPr>
          <w:rFonts w:ascii="Cambria" w:hAnsi="Cambria"/>
          <w:lang w:val="en-US"/>
        </w:rPr>
        <w:t>;</w:t>
      </w:r>
    </w:p>
    <w:p w14:paraId="74E5FF2B" w14:textId="77777777" w:rsidR="00114CEC" w:rsidRPr="005E5359" w:rsidRDefault="00114CEC" w:rsidP="006F4A36">
      <w:pPr>
        <w:numPr>
          <w:ilvl w:val="0"/>
          <w:numId w:val="18"/>
        </w:numPr>
        <w:tabs>
          <w:tab w:val="left" w:pos="708"/>
          <w:tab w:val="center" w:pos="1276"/>
          <w:tab w:val="right" w:pos="9072"/>
        </w:tabs>
        <w:ind w:left="1276" w:hanging="283"/>
        <w:jc w:val="both"/>
        <w:rPr>
          <w:rFonts w:ascii="Cambria" w:hAnsi="Cambria"/>
          <w:lang w:val="en-US"/>
        </w:rPr>
      </w:pPr>
      <w:r>
        <w:rPr>
          <w:rFonts w:ascii="Cambria" w:hAnsi="Cambria"/>
          <w:lang w:val="en-US"/>
        </w:rPr>
        <w:t xml:space="preserve">Provide </w:t>
      </w:r>
      <w:r w:rsidR="009F4255">
        <w:rPr>
          <w:rFonts w:ascii="Cambria" w:hAnsi="Cambria"/>
          <w:lang w:val="en-US"/>
        </w:rPr>
        <w:t>usual pump element.</w:t>
      </w:r>
    </w:p>
    <w:p w14:paraId="367B02D7" w14:textId="77777777" w:rsidR="00722B70" w:rsidRPr="004D2D3D" w:rsidRDefault="00722B70" w:rsidP="00722B70">
      <w:pPr>
        <w:tabs>
          <w:tab w:val="left" w:pos="708"/>
          <w:tab w:val="center" w:pos="1418"/>
          <w:tab w:val="right" w:pos="9072"/>
        </w:tabs>
        <w:rPr>
          <w:rFonts w:ascii="Cambria" w:hAnsi="Cambria"/>
          <w:lang w:val="en-US"/>
        </w:rPr>
      </w:pPr>
    </w:p>
    <w:p w14:paraId="2828D370" w14:textId="77777777" w:rsidR="00722B70" w:rsidRPr="004D2D3D" w:rsidRDefault="00722B70" w:rsidP="006F4A36">
      <w:pPr>
        <w:numPr>
          <w:ilvl w:val="0"/>
          <w:numId w:val="17"/>
        </w:numPr>
        <w:jc w:val="both"/>
        <w:rPr>
          <w:lang w:val="en-US"/>
        </w:rPr>
      </w:pPr>
      <w:r w:rsidRPr="004D2D3D">
        <w:rPr>
          <w:rFonts w:ascii="Cambria" w:hAnsi="Cambria"/>
          <w:b/>
          <w:bCs/>
          <w:u w:val="single"/>
          <w:lang w:val="en-US"/>
        </w:rPr>
        <w:t>Eligibility</w:t>
      </w:r>
    </w:p>
    <w:p w14:paraId="414447A7" w14:textId="77777777" w:rsidR="00722B70" w:rsidRPr="004D2D3D" w:rsidRDefault="00722B70" w:rsidP="00722B70">
      <w:pPr>
        <w:spacing w:line="260" w:lineRule="atLeast"/>
        <w:ind w:firstLine="700"/>
        <w:jc w:val="both"/>
        <w:rPr>
          <w:rFonts w:ascii="Cambria" w:hAnsi="Cambria"/>
          <w:lang w:val="en-US"/>
        </w:rPr>
      </w:pPr>
      <w:r w:rsidRPr="004D2D3D">
        <w:rPr>
          <w:rFonts w:ascii="Cambria" w:hAnsi="Cambria"/>
          <w:bCs/>
          <w:lang w:val="en-US"/>
        </w:rPr>
        <w:tab/>
      </w:r>
      <w:r w:rsidRPr="004D2D3D">
        <w:rPr>
          <w:rFonts w:ascii="Cambria" w:hAnsi="Cambria"/>
          <w:lang w:val="en-US"/>
        </w:rPr>
        <w:t xml:space="preserve">Participation in this Call for Tenders is open on equal terms to companies and firms or consortium Cameroonian rights, with proven experience in the </w:t>
      </w:r>
      <w:r w:rsidRPr="004D2D3D">
        <w:rPr>
          <w:lang w:val="en-US"/>
        </w:rPr>
        <w:t>field of public lighting</w:t>
      </w:r>
      <w:r w:rsidRPr="004D2D3D">
        <w:rPr>
          <w:rFonts w:ascii="Cambria" w:hAnsi="Cambria"/>
          <w:lang w:val="en-US"/>
        </w:rPr>
        <w:t xml:space="preserve">. </w:t>
      </w:r>
    </w:p>
    <w:p w14:paraId="737DB4F2" w14:textId="77777777" w:rsidR="00722B70" w:rsidRPr="004D2D3D" w:rsidRDefault="00722B70" w:rsidP="00722B70">
      <w:pPr>
        <w:spacing w:after="100" w:afterAutospacing="1" w:line="260" w:lineRule="atLeast"/>
        <w:ind w:firstLine="720"/>
        <w:jc w:val="both"/>
        <w:rPr>
          <w:rFonts w:ascii="Cambria" w:hAnsi="Cambria"/>
          <w:lang w:val="en-US"/>
        </w:rPr>
      </w:pPr>
      <w:r w:rsidRPr="004D2D3D">
        <w:rPr>
          <w:rFonts w:ascii="Cambria" w:hAnsi="Cambria"/>
          <w:lang w:val="en-US"/>
        </w:rPr>
        <w:t>By this Notice of Tender, interested companies are invited to submit their bids; authentic information that will retain that can provide the services after a thorough and objective assessment of his record.</w:t>
      </w:r>
    </w:p>
    <w:p w14:paraId="38939B9B" w14:textId="77777777" w:rsidR="00722B70" w:rsidRPr="004D2D3D" w:rsidRDefault="00722B70" w:rsidP="006F4A36">
      <w:pPr>
        <w:numPr>
          <w:ilvl w:val="0"/>
          <w:numId w:val="17"/>
        </w:numPr>
        <w:jc w:val="both"/>
        <w:rPr>
          <w:rFonts w:ascii="Cambria" w:eastAsia="Arial Unicode MS" w:hAnsi="Cambria"/>
          <w:b/>
          <w:u w:val="single"/>
        </w:rPr>
      </w:pPr>
      <w:r w:rsidRPr="004D2D3D">
        <w:rPr>
          <w:rFonts w:ascii="Cambria" w:eastAsia="Arial Unicode MS" w:hAnsi="Cambria"/>
          <w:b/>
          <w:u w:val="single"/>
        </w:rPr>
        <w:t>Finance</w:t>
      </w:r>
    </w:p>
    <w:p w14:paraId="11C54E2C" w14:textId="77777777" w:rsidR="00722B70" w:rsidRPr="004D2D3D" w:rsidRDefault="00722B70" w:rsidP="00722B70">
      <w:pPr>
        <w:spacing w:line="260" w:lineRule="atLeast"/>
        <w:ind w:firstLine="700"/>
        <w:jc w:val="both"/>
        <w:rPr>
          <w:rFonts w:ascii="Cambria" w:hAnsi="Cambria"/>
          <w:b/>
          <w:lang w:val="en-US"/>
        </w:rPr>
      </w:pPr>
      <w:r w:rsidRPr="004D2D3D">
        <w:rPr>
          <w:rFonts w:ascii="Cambria" w:hAnsi="Cambria"/>
          <w:lang w:val="en-US"/>
        </w:rPr>
        <w:t xml:space="preserve">The work, the subject of this tender, are funded by the Public Investment Budget, Fiscal Year </w:t>
      </w:r>
      <w:r w:rsidR="00E402E4">
        <w:rPr>
          <w:rFonts w:ascii="Cambria" w:hAnsi="Cambria"/>
          <w:lang w:val="en-US"/>
        </w:rPr>
        <w:t>2026</w:t>
      </w:r>
      <w:r w:rsidRPr="004D2D3D">
        <w:rPr>
          <w:rFonts w:ascii="Cambria" w:hAnsi="Cambria"/>
          <w:lang w:val="en-US"/>
        </w:rPr>
        <w:t xml:space="preserve">, for an estimated total cost </w:t>
      </w:r>
    </w:p>
    <w:tbl>
      <w:tblPr>
        <w:tblStyle w:val="Grilledutableau"/>
        <w:tblW w:w="0" w:type="auto"/>
        <w:tblLook w:val="04A0" w:firstRow="1" w:lastRow="0" w:firstColumn="1" w:lastColumn="0" w:noHBand="0" w:noVBand="1"/>
      </w:tblPr>
      <w:tblGrid>
        <w:gridCol w:w="2288"/>
        <w:gridCol w:w="2102"/>
      </w:tblGrid>
      <w:tr w:rsidR="008D4C3C" w:rsidRPr="0000408B" w14:paraId="49582291" w14:textId="77777777" w:rsidTr="00C5430E">
        <w:tc>
          <w:tcPr>
            <w:tcW w:w="2288" w:type="dxa"/>
          </w:tcPr>
          <w:p w14:paraId="59549EB0" w14:textId="77777777" w:rsidR="008D4C3C" w:rsidRPr="0000408B" w:rsidRDefault="008D4C3C" w:rsidP="00C5430E">
            <w:pPr>
              <w:rPr>
                <w:rFonts w:ascii="Franklin Gothic Book" w:hAnsi="Franklin Gothic Book"/>
                <w:b/>
              </w:rPr>
            </w:pPr>
            <w:r w:rsidRPr="0000408B">
              <w:rPr>
                <w:rFonts w:ascii="Franklin Gothic Book" w:hAnsi="Franklin Gothic Book"/>
                <w:b/>
              </w:rPr>
              <w:t>Localités</w:t>
            </w:r>
          </w:p>
        </w:tc>
        <w:tc>
          <w:tcPr>
            <w:tcW w:w="2102" w:type="dxa"/>
          </w:tcPr>
          <w:p w14:paraId="1E58A254" w14:textId="77777777" w:rsidR="008D4C3C" w:rsidRPr="0000408B" w:rsidRDefault="008D4C3C" w:rsidP="00C5430E">
            <w:pPr>
              <w:rPr>
                <w:rFonts w:ascii="Franklin Gothic Book" w:hAnsi="Franklin Gothic Book"/>
                <w:b/>
              </w:rPr>
            </w:pPr>
            <w:r>
              <w:rPr>
                <w:rFonts w:ascii="Franklin Gothic Book" w:hAnsi="Franklin Gothic Book"/>
                <w:b/>
              </w:rPr>
              <w:t xml:space="preserve">Cost </w:t>
            </w:r>
          </w:p>
        </w:tc>
      </w:tr>
      <w:tr w:rsidR="008D4C3C" w:rsidRPr="0000408B" w14:paraId="74B46BB5" w14:textId="77777777" w:rsidTr="00C5430E">
        <w:tc>
          <w:tcPr>
            <w:tcW w:w="2288" w:type="dxa"/>
          </w:tcPr>
          <w:p w14:paraId="5532FB67" w14:textId="77777777" w:rsidR="008D4C3C" w:rsidRPr="0000408B" w:rsidRDefault="008D4C3C" w:rsidP="00C5430E">
            <w:pPr>
              <w:rPr>
                <w:b/>
              </w:rPr>
            </w:pPr>
            <w:r w:rsidRPr="0000408B">
              <w:rPr>
                <w:b/>
              </w:rPr>
              <w:lastRenderedPageBreak/>
              <w:t>KONKORONG</w:t>
            </w:r>
          </w:p>
        </w:tc>
        <w:tc>
          <w:tcPr>
            <w:tcW w:w="2102" w:type="dxa"/>
          </w:tcPr>
          <w:p w14:paraId="1FE37962" w14:textId="77777777" w:rsidR="008D4C3C" w:rsidRPr="0000408B" w:rsidRDefault="008D4C3C" w:rsidP="00C5430E">
            <w:r w:rsidRPr="0000408B">
              <w:t>15 000 000</w:t>
            </w:r>
          </w:p>
        </w:tc>
      </w:tr>
      <w:tr w:rsidR="008D4C3C" w:rsidRPr="0000408B" w14:paraId="6B18A91D" w14:textId="77777777" w:rsidTr="00C5430E">
        <w:tc>
          <w:tcPr>
            <w:tcW w:w="2288" w:type="dxa"/>
          </w:tcPr>
          <w:p w14:paraId="4894E70E" w14:textId="77777777" w:rsidR="008D4C3C" w:rsidRPr="0000408B" w:rsidRDefault="008D4C3C" w:rsidP="00C5430E">
            <w:pPr>
              <w:rPr>
                <w:b/>
              </w:rPr>
            </w:pPr>
            <w:r w:rsidRPr="0000408B">
              <w:rPr>
                <w:b/>
              </w:rPr>
              <w:t>ZOUAYE</w:t>
            </w:r>
          </w:p>
        </w:tc>
        <w:tc>
          <w:tcPr>
            <w:tcW w:w="2102" w:type="dxa"/>
          </w:tcPr>
          <w:p w14:paraId="1370D7EF" w14:textId="77777777" w:rsidR="008D4C3C" w:rsidRPr="0000408B" w:rsidRDefault="008D4C3C" w:rsidP="00C5430E">
            <w:r w:rsidRPr="0000408B">
              <w:t>15 000 000</w:t>
            </w:r>
          </w:p>
        </w:tc>
      </w:tr>
      <w:tr w:rsidR="008D4C3C" w:rsidRPr="0000408B" w14:paraId="42A36A8A" w14:textId="77777777" w:rsidTr="00C5430E">
        <w:tc>
          <w:tcPr>
            <w:tcW w:w="2288" w:type="dxa"/>
          </w:tcPr>
          <w:p w14:paraId="2C1CADB4" w14:textId="77777777" w:rsidR="008D4C3C" w:rsidRPr="0000408B" w:rsidRDefault="008D4C3C" w:rsidP="00C5430E">
            <w:pPr>
              <w:rPr>
                <w:b/>
              </w:rPr>
            </w:pPr>
            <w:r w:rsidRPr="0000408B">
              <w:rPr>
                <w:b/>
              </w:rPr>
              <w:t>GAÏGAÏ</w:t>
            </w:r>
          </w:p>
        </w:tc>
        <w:tc>
          <w:tcPr>
            <w:tcW w:w="2102" w:type="dxa"/>
          </w:tcPr>
          <w:p w14:paraId="6340A915" w14:textId="77777777" w:rsidR="008D4C3C" w:rsidRPr="0000408B" w:rsidRDefault="008D4C3C" w:rsidP="00C5430E">
            <w:r w:rsidRPr="0000408B">
              <w:t>15 000 000</w:t>
            </w:r>
          </w:p>
        </w:tc>
      </w:tr>
      <w:tr w:rsidR="008D4C3C" w:rsidRPr="0000408B" w14:paraId="43E9525E" w14:textId="77777777" w:rsidTr="00C5430E">
        <w:tc>
          <w:tcPr>
            <w:tcW w:w="2288" w:type="dxa"/>
          </w:tcPr>
          <w:p w14:paraId="123AF6CB" w14:textId="77777777" w:rsidR="008D4C3C" w:rsidRPr="0000408B" w:rsidRDefault="008D4C3C" w:rsidP="00C5430E">
            <w:pPr>
              <w:rPr>
                <w:b/>
              </w:rPr>
            </w:pPr>
            <w:r w:rsidRPr="0000408B">
              <w:rPr>
                <w:b/>
              </w:rPr>
              <w:t>DJAMNI</w:t>
            </w:r>
          </w:p>
        </w:tc>
        <w:tc>
          <w:tcPr>
            <w:tcW w:w="2102" w:type="dxa"/>
          </w:tcPr>
          <w:p w14:paraId="7B1A883C" w14:textId="77777777" w:rsidR="008D4C3C" w:rsidRPr="0000408B" w:rsidRDefault="008D4C3C" w:rsidP="00C5430E">
            <w:r w:rsidRPr="0000408B">
              <w:t>16 000 000</w:t>
            </w:r>
          </w:p>
        </w:tc>
      </w:tr>
    </w:tbl>
    <w:p w14:paraId="6909C1A1" w14:textId="77777777" w:rsidR="00722B70" w:rsidRPr="004D2D3D" w:rsidRDefault="00722B70" w:rsidP="00722B70">
      <w:pPr>
        <w:ind w:firstLine="708"/>
        <w:jc w:val="both"/>
        <w:rPr>
          <w:rFonts w:ascii="Cambria" w:hAnsi="Cambria"/>
          <w:b/>
          <w:lang w:val="en-US"/>
        </w:rPr>
      </w:pPr>
    </w:p>
    <w:p w14:paraId="36562364" w14:textId="77777777" w:rsidR="00722B70" w:rsidRPr="004D2D3D" w:rsidRDefault="00722B70" w:rsidP="006F4A36">
      <w:pPr>
        <w:numPr>
          <w:ilvl w:val="0"/>
          <w:numId w:val="17"/>
        </w:numPr>
        <w:jc w:val="both"/>
        <w:rPr>
          <w:b/>
          <w:lang w:val="en-US"/>
        </w:rPr>
      </w:pPr>
      <w:r w:rsidRPr="004D2D3D">
        <w:rPr>
          <w:rFonts w:ascii="Cambria" w:hAnsi="Cambria"/>
          <w:b/>
          <w:bCs/>
          <w:u w:val="single"/>
          <w:lang w:val="en-US"/>
        </w:rPr>
        <w:t xml:space="preserve">Tender file Consultation </w:t>
      </w:r>
    </w:p>
    <w:p w14:paraId="21988E5E" w14:textId="77777777" w:rsidR="00722B70" w:rsidRPr="004D2D3D" w:rsidRDefault="00722B70" w:rsidP="00722B70">
      <w:pPr>
        <w:spacing w:line="260" w:lineRule="atLeast"/>
        <w:ind w:firstLine="700"/>
        <w:jc w:val="both"/>
        <w:rPr>
          <w:rFonts w:ascii="Cambria" w:hAnsi="Cambria"/>
          <w:lang w:val="en-US"/>
        </w:rPr>
      </w:pPr>
      <w:r w:rsidRPr="004D2D3D">
        <w:rPr>
          <w:rFonts w:ascii="Cambria" w:hAnsi="Cambria"/>
          <w:lang w:val="en-US"/>
        </w:rPr>
        <w:t xml:space="preserve">Upon publication of this notice, the Tender Dossier is available during business hours at </w:t>
      </w:r>
      <w:r w:rsidR="00017D99">
        <w:rPr>
          <w:rFonts w:ascii="Cambria" w:hAnsi="Cambria"/>
          <w:lang w:val="en-US"/>
        </w:rPr>
        <w:t>DATCHEKA</w:t>
      </w:r>
      <w:r w:rsidRPr="004D2D3D">
        <w:rPr>
          <w:rFonts w:ascii="Cambria" w:hAnsi="Cambria"/>
          <w:lang w:val="en-US"/>
        </w:rPr>
        <w:t xml:space="preserve"> Council; Tel: </w:t>
      </w:r>
      <w:r>
        <w:rPr>
          <w:rFonts w:ascii="Cambria" w:hAnsi="Cambria"/>
          <w:lang w:val="en-US"/>
        </w:rPr>
        <w:t>_________________</w:t>
      </w:r>
      <w:r w:rsidRPr="004D2D3D">
        <w:rPr>
          <w:rFonts w:ascii="Cambria" w:hAnsi="Cambria"/>
          <w:lang w:val="en-US"/>
        </w:rPr>
        <w:t>.</w:t>
      </w:r>
    </w:p>
    <w:p w14:paraId="749A7A39" w14:textId="77777777" w:rsidR="00722B70" w:rsidRPr="004D2D3D" w:rsidRDefault="00722B70" w:rsidP="006F4A36">
      <w:pPr>
        <w:numPr>
          <w:ilvl w:val="0"/>
          <w:numId w:val="17"/>
        </w:numPr>
        <w:jc w:val="both"/>
        <w:rPr>
          <w:rFonts w:ascii="Cambria" w:hAnsi="Cambria" w:cs="Arial"/>
          <w:b/>
          <w:u w:val="single"/>
          <w:lang w:val="en-US"/>
        </w:rPr>
      </w:pPr>
      <w:r w:rsidRPr="004D2D3D">
        <w:rPr>
          <w:rFonts w:ascii="Cambria" w:hAnsi="Cambria" w:cs="Arial"/>
          <w:b/>
          <w:u w:val="single"/>
          <w:lang w:val="en-US"/>
        </w:rPr>
        <w:t>Acquisition of tender file</w:t>
      </w:r>
    </w:p>
    <w:p w14:paraId="654FC0E2" w14:textId="0292B367" w:rsidR="00722B70" w:rsidRPr="004D2D3D" w:rsidRDefault="00722B70" w:rsidP="00722B70">
      <w:pPr>
        <w:spacing w:line="276" w:lineRule="auto"/>
        <w:jc w:val="both"/>
        <w:rPr>
          <w:rFonts w:ascii="Cambria" w:hAnsi="Cambria" w:cs="Arial"/>
          <w:lang w:val="en-US"/>
        </w:rPr>
      </w:pPr>
      <w:r w:rsidRPr="004D2D3D">
        <w:rPr>
          <w:rFonts w:ascii="Cambria" w:hAnsi="Cambria" w:cs="Arial"/>
          <w:lang w:val="en-US"/>
        </w:rPr>
        <w:t xml:space="preserve">The file may be obtained from the </w:t>
      </w:r>
      <w:r w:rsidR="00017D99">
        <w:rPr>
          <w:rFonts w:ascii="Cambria" w:hAnsi="Cambria" w:cs="Arial"/>
          <w:lang w:val="en-US"/>
        </w:rPr>
        <w:t>D</w:t>
      </w:r>
      <w:r w:rsidR="00455094">
        <w:rPr>
          <w:rFonts w:ascii="Cambria" w:hAnsi="Cambria" w:cs="Arial"/>
          <w:lang w:val="en-US"/>
        </w:rPr>
        <w:t>atcheka</w:t>
      </w:r>
      <w:r w:rsidRPr="004D2D3D">
        <w:rPr>
          <w:rFonts w:ascii="Cambria" w:hAnsi="Cambria" w:cs="Arial"/>
          <w:lang w:val="en-US"/>
        </w:rPr>
        <w:t xml:space="preserve"> council</w:t>
      </w:r>
      <w:r w:rsidRPr="004D2D3D">
        <w:rPr>
          <w:rFonts w:ascii="Cambria" w:hAnsi="Cambria"/>
          <w:lang w:val="en-US"/>
        </w:rPr>
        <w:t>, as soon as this notice is published against</w:t>
      </w:r>
      <w:r w:rsidRPr="004D2D3D">
        <w:rPr>
          <w:rFonts w:ascii="Cambria" w:hAnsi="Cambria" w:cs="Arial"/>
          <w:lang w:val="en-US"/>
        </w:rPr>
        <w:t xml:space="preserve"> payment of a non-refundable sum of </w:t>
      </w:r>
      <w:r w:rsidR="00F52E16">
        <w:rPr>
          <w:rFonts w:ascii="Cambria" w:hAnsi="Cambria" w:cs="Arial"/>
          <w:b/>
          <w:lang w:val="en-US"/>
        </w:rPr>
        <w:t>Sixty</w:t>
      </w:r>
      <w:r w:rsidRPr="004D2D3D">
        <w:rPr>
          <w:rFonts w:ascii="Cambria" w:hAnsi="Cambria" w:cs="Arial"/>
          <w:b/>
          <w:lang w:val="en-US"/>
        </w:rPr>
        <w:t xml:space="preserve"> thousand (</w:t>
      </w:r>
      <w:r w:rsidR="00F52E16">
        <w:rPr>
          <w:rFonts w:ascii="Cambria" w:hAnsi="Cambria" w:cs="Arial"/>
          <w:b/>
          <w:lang w:val="en-US"/>
        </w:rPr>
        <w:t>6</w:t>
      </w:r>
      <w:r w:rsidRPr="004D2D3D">
        <w:rPr>
          <w:rFonts w:ascii="Cambria" w:hAnsi="Cambria" w:cs="Arial"/>
          <w:b/>
          <w:lang w:val="en-US"/>
        </w:rPr>
        <w:t>0 000)</w:t>
      </w:r>
      <w:r w:rsidRPr="004D2D3D">
        <w:rPr>
          <w:rFonts w:ascii="Cambria" w:hAnsi="Cambria"/>
          <w:b/>
          <w:lang w:val="en-US"/>
        </w:rPr>
        <w:t xml:space="preserve"> francs CFA</w:t>
      </w:r>
      <w:r w:rsidRPr="004D2D3D">
        <w:rPr>
          <w:rFonts w:ascii="Cambria" w:hAnsi="Cambria" w:cs="Arial"/>
          <w:lang w:val="en-US"/>
        </w:rPr>
        <w:t xml:space="preserve"> paya</w:t>
      </w:r>
      <w:r w:rsidR="009F4255">
        <w:rPr>
          <w:rFonts w:ascii="Cambria" w:hAnsi="Cambria" w:cs="Arial"/>
          <w:lang w:val="en-US"/>
        </w:rPr>
        <w:t xml:space="preserve">ble at the council </w:t>
      </w:r>
      <w:r w:rsidR="005E5359">
        <w:rPr>
          <w:rFonts w:ascii="Cambria" w:hAnsi="Cambria" w:cs="Arial"/>
          <w:lang w:val="en-US"/>
        </w:rPr>
        <w:t>financial of</w:t>
      </w:r>
      <w:r w:rsidR="005E5359" w:rsidRPr="004D2D3D">
        <w:rPr>
          <w:rFonts w:ascii="Cambria" w:hAnsi="Cambria" w:cs="Arial"/>
          <w:lang w:val="en-US"/>
        </w:rPr>
        <w:t>fice</w:t>
      </w:r>
      <w:r w:rsidRPr="004D2D3D">
        <w:rPr>
          <w:rFonts w:ascii="Cambria" w:hAnsi="Cambria" w:cs="Arial"/>
          <w:lang w:val="en-US"/>
        </w:rPr>
        <w:t xml:space="preserve"> of </w:t>
      </w:r>
      <w:r w:rsidR="00017D99">
        <w:rPr>
          <w:rFonts w:ascii="Cambria" w:hAnsi="Cambria" w:cs="Arial"/>
          <w:lang w:val="en-US"/>
        </w:rPr>
        <w:t>D</w:t>
      </w:r>
      <w:r w:rsidR="00455094">
        <w:rPr>
          <w:rFonts w:ascii="Cambria" w:hAnsi="Cambria" w:cs="Arial"/>
          <w:lang w:val="en-US"/>
        </w:rPr>
        <w:t>atcheka</w:t>
      </w:r>
      <w:r w:rsidRPr="004D2D3D">
        <w:rPr>
          <w:rFonts w:ascii="Cambria" w:hAnsi="Cambria" w:cs="Arial"/>
          <w:lang w:val="en-US"/>
        </w:rPr>
        <w:t>.</w:t>
      </w:r>
    </w:p>
    <w:p w14:paraId="3FA798C2" w14:textId="77777777" w:rsidR="00722B70" w:rsidRPr="004D2D3D" w:rsidRDefault="00722B70" w:rsidP="00722B70">
      <w:pPr>
        <w:ind w:firstLine="709"/>
        <w:jc w:val="both"/>
        <w:rPr>
          <w:rFonts w:ascii="Cambria" w:hAnsi="Cambria"/>
          <w:sz w:val="14"/>
          <w:szCs w:val="14"/>
          <w:lang w:val="en-US"/>
        </w:rPr>
      </w:pPr>
    </w:p>
    <w:p w14:paraId="1B9C3195" w14:textId="77777777" w:rsidR="00722B70" w:rsidRPr="004D2D3D" w:rsidRDefault="00722B70" w:rsidP="006F4A36">
      <w:pPr>
        <w:numPr>
          <w:ilvl w:val="0"/>
          <w:numId w:val="16"/>
        </w:numPr>
        <w:spacing w:after="120"/>
        <w:rPr>
          <w:rFonts w:ascii="Cambria" w:hAnsi="Cambria"/>
          <w:b/>
          <w:bCs/>
          <w:vanish/>
          <w:u w:val="single"/>
          <w:lang w:val="en-US"/>
        </w:rPr>
      </w:pPr>
    </w:p>
    <w:p w14:paraId="5226D235" w14:textId="77777777" w:rsidR="00722B70" w:rsidRPr="004D2D3D" w:rsidRDefault="00722B70" w:rsidP="006F4A36">
      <w:pPr>
        <w:numPr>
          <w:ilvl w:val="0"/>
          <w:numId w:val="16"/>
        </w:numPr>
        <w:spacing w:after="120"/>
        <w:rPr>
          <w:rFonts w:ascii="Cambria" w:hAnsi="Cambria"/>
          <w:b/>
          <w:bCs/>
          <w:vanish/>
          <w:u w:val="single"/>
          <w:lang w:val="en-US"/>
        </w:rPr>
      </w:pPr>
    </w:p>
    <w:p w14:paraId="365B141F" w14:textId="77777777" w:rsidR="00722B70" w:rsidRPr="004D2D3D" w:rsidRDefault="00722B70" w:rsidP="006F4A36">
      <w:pPr>
        <w:numPr>
          <w:ilvl w:val="0"/>
          <w:numId w:val="16"/>
        </w:numPr>
        <w:spacing w:after="120"/>
        <w:rPr>
          <w:rFonts w:ascii="Cambria" w:hAnsi="Cambria"/>
          <w:b/>
          <w:bCs/>
          <w:vanish/>
          <w:u w:val="single"/>
          <w:lang w:val="en-US"/>
        </w:rPr>
      </w:pPr>
    </w:p>
    <w:p w14:paraId="5F1FAD12" w14:textId="77777777" w:rsidR="00722B70" w:rsidRPr="004D2D3D" w:rsidRDefault="00722B70" w:rsidP="006F4A36">
      <w:pPr>
        <w:numPr>
          <w:ilvl w:val="0"/>
          <w:numId w:val="16"/>
        </w:numPr>
        <w:spacing w:after="120"/>
        <w:rPr>
          <w:rFonts w:ascii="Cambria" w:hAnsi="Cambria"/>
          <w:b/>
          <w:bCs/>
          <w:vanish/>
          <w:u w:val="single"/>
          <w:lang w:val="en-US"/>
        </w:rPr>
      </w:pPr>
    </w:p>
    <w:p w14:paraId="5D3F7423" w14:textId="77777777" w:rsidR="00722B70" w:rsidRPr="004D2D3D" w:rsidRDefault="00722B70" w:rsidP="006F4A36">
      <w:pPr>
        <w:numPr>
          <w:ilvl w:val="0"/>
          <w:numId w:val="16"/>
        </w:numPr>
        <w:spacing w:after="120"/>
        <w:rPr>
          <w:rFonts w:ascii="Cambria" w:hAnsi="Cambria"/>
          <w:b/>
          <w:bCs/>
          <w:vanish/>
          <w:u w:val="single"/>
          <w:lang w:val="en-US"/>
        </w:rPr>
      </w:pPr>
    </w:p>
    <w:p w14:paraId="6657526E" w14:textId="77777777" w:rsidR="00722B70" w:rsidRPr="004D2D3D" w:rsidRDefault="00722B70" w:rsidP="006F4A36">
      <w:pPr>
        <w:numPr>
          <w:ilvl w:val="0"/>
          <w:numId w:val="16"/>
        </w:numPr>
        <w:spacing w:after="120"/>
        <w:rPr>
          <w:rFonts w:ascii="Cambria" w:hAnsi="Cambria"/>
          <w:b/>
          <w:bCs/>
          <w:vanish/>
          <w:u w:val="single"/>
          <w:lang w:val="en-US"/>
        </w:rPr>
      </w:pPr>
    </w:p>
    <w:p w14:paraId="3F023F7F" w14:textId="77777777" w:rsidR="00722B70" w:rsidRPr="004D2D3D" w:rsidRDefault="00903EA9" w:rsidP="006F4A36">
      <w:pPr>
        <w:numPr>
          <w:ilvl w:val="0"/>
          <w:numId w:val="17"/>
        </w:numPr>
        <w:jc w:val="both"/>
        <w:rPr>
          <w:rFonts w:ascii="Cambria" w:hAnsi="Cambria"/>
          <w:b/>
          <w:bCs/>
          <w:u w:val="single"/>
          <w:lang w:val="en-US"/>
        </w:rPr>
      </w:pPr>
      <w:r>
        <w:rPr>
          <w:rFonts w:ascii="Cambria" w:hAnsi="Cambria"/>
          <w:b/>
          <w:bCs/>
          <w:u w:val="single"/>
          <w:lang w:val="en-US"/>
        </w:rPr>
        <w:t>Tender Pre</w:t>
      </w:r>
      <w:r w:rsidR="00722B70" w:rsidRPr="004D2D3D">
        <w:rPr>
          <w:rFonts w:ascii="Cambria" w:hAnsi="Cambria"/>
          <w:b/>
          <w:bCs/>
          <w:u w:val="single"/>
          <w:lang w:val="en-US"/>
        </w:rPr>
        <w:t>sentation</w:t>
      </w:r>
    </w:p>
    <w:p w14:paraId="544AB670" w14:textId="77777777" w:rsidR="00722B70" w:rsidRPr="004D2D3D" w:rsidRDefault="00722B70" w:rsidP="00722B70">
      <w:pPr>
        <w:ind w:firstLine="700"/>
        <w:jc w:val="both"/>
        <w:rPr>
          <w:rFonts w:ascii="Cambria" w:hAnsi="Cambria"/>
          <w:lang w:val="en-US"/>
        </w:rPr>
      </w:pPr>
      <w:r w:rsidRPr="004D2D3D">
        <w:rPr>
          <w:rFonts w:ascii="Cambria" w:hAnsi="Cambria"/>
          <w:lang w:val="en-US"/>
        </w:rPr>
        <w:t>Documents constituting the offer are divided into three volumes below contained in a closed and sealed envelope including:</w:t>
      </w:r>
    </w:p>
    <w:p w14:paraId="5145D595" w14:textId="77777777" w:rsidR="00722B70" w:rsidRPr="004D2D3D" w:rsidRDefault="00722B70" w:rsidP="00722B70">
      <w:pPr>
        <w:ind w:firstLine="700"/>
        <w:jc w:val="both"/>
        <w:rPr>
          <w:rFonts w:ascii="Cambria" w:hAnsi="Cambria"/>
          <w:sz w:val="14"/>
          <w:szCs w:val="14"/>
          <w:lang w:val="en-US"/>
        </w:rPr>
      </w:pPr>
    </w:p>
    <w:p w14:paraId="7F1F885F" w14:textId="77777777" w:rsidR="00722B70" w:rsidRPr="004D2D3D" w:rsidRDefault="00722B70" w:rsidP="006F4A36">
      <w:pPr>
        <w:numPr>
          <w:ilvl w:val="0"/>
          <w:numId w:val="19"/>
        </w:numPr>
        <w:spacing w:after="100" w:afterAutospacing="1"/>
        <w:jc w:val="both"/>
        <w:rPr>
          <w:rFonts w:ascii="Cambria" w:hAnsi="Cambria"/>
          <w:lang w:val="en-US"/>
        </w:rPr>
      </w:pPr>
      <w:r w:rsidRPr="004D2D3D">
        <w:rPr>
          <w:rFonts w:ascii="Cambria" w:hAnsi="Cambria"/>
          <w:lang w:val="en-US"/>
        </w:rPr>
        <w:t>The envelope A containing the administrative documents (Volume 1);</w:t>
      </w:r>
    </w:p>
    <w:p w14:paraId="77BF9D25" w14:textId="77777777" w:rsidR="00722B70" w:rsidRPr="004D2D3D" w:rsidRDefault="00722B70" w:rsidP="006F4A36">
      <w:pPr>
        <w:numPr>
          <w:ilvl w:val="0"/>
          <w:numId w:val="19"/>
        </w:numPr>
        <w:spacing w:before="100" w:beforeAutospacing="1" w:after="100" w:afterAutospacing="1"/>
        <w:jc w:val="both"/>
        <w:rPr>
          <w:rFonts w:ascii="Cambria" w:hAnsi="Cambria"/>
          <w:lang w:val="en-US"/>
        </w:rPr>
      </w:pPr>
      <w:r w:rsidRPr="004D2D3D">
        <w:rPr>
          <w:rFonts w:ascii="Cambria" w:hAnsi="Cambria"/>
          <w:lang w:val="en-US"/>
        </w:rPr>
        <w:t>The envelope B containing the technical offer (Volume 2);</w:t>
      </w:r>
    </w:p>
    <w:p w14:paraId="0CFC7F5E" w14:textId="77777777" w:rsidR="00722B70" w:rsidRPr="004D2D3D" w:rsidRDefault="00722B70" w:rsidP="006F4A36">
      <w:pPr>
        <w:numPr>
          <w:ilvl w:val="0"/>
          <w:numId w:val="19"/>
        </w:numPr>
        <w:spacing w:after="100" w:afterAutospacing="1"/>
        <w:jc w:val="both"/>
        <w:rPr>
          <w:rFonts w:ascii="Cambria" w:hAnsi="Cambria"/>
          <w:lang w:val="en-US"/>
        </w:rPr>
      </w:pPr>
      <w:r w:rsidRPr="004D2D3D">
        <w:rPr>
          <w:rFonts w:ascii="Cambria" w:hAnsi="Cambria"/>
          <w:lang w:val="en-US"/>
        </w:rPr>
        <w:t>The envelope C containing the financial offers (Volume 3).</w:t>
      </w:r>
    </w:p>
    <w:p w14:paraId="4DAEF46B" w14:textId="77777777" w:rsidR="00722B70" w:rsidRPr="004D2D3D" w:rsidRDefault="00722B70" w:rsidP="00722B70">
      <w:pPr>
        <w:ind w:firstLine="700"/>
        <w:jc w:val="both"/>
        <w:rPr>
          <w:rFonts w:ascii="Cambria" w:hAnsi="Cambria"/>
          <w:lang w:val="en-US"/>
        </w:rPr>
      </w:pPr>
      <w:r w:rsidRPr="004D2D3D">
        <w:rPr>
          <w:rFonts w:ascii="Cambria" w:hAnsi="Cambria"/>
          <w:lang w:val="en-US"/>
        </w:rPr>
        <w:t>The Tenders submitted will be placed in a plain envelope, closed and sealed bearing only the words of the Bid in question. Different parts of each bid will be numbered in the order of the tender file and separated by spacers of the same color.</w:t>
      </w:r>
    </w:p>
    <w:p w14:paraId="4BE37A59" w14:textId="77777777" w:rsidR="00722B70" w:rsidRPr="004D2D3D" w:rsidRDefault="00722B70" w:rsidP="00722B70">
      <w:pPr>
        <w:ind w:firstLine="708"/>
        <w:jc w:val="both"/>
        <w:rPr>
          <w:rFonts w:ascii="Cambria" w:hAnsi="Cambria"/>
          <w:lang w:val="en-US"/>
        </w:rPr>
      </w:pPr>
    </w:p>
    <w:p w14:paraId="70D97B20" w14:textId="77777777" w:rsidR="00722B70" w:rsidRPr="004D2D3D" w:rsidRDefault="00722B70" w:rsidP="006F4A36">
      <w:pPr>
        <w:numPr>
          <w:ilvl w:val="0"/>
          <w:numId w:val="17"/>
        </w:numPr>
        <w:jc w:val="both"/>
        <w:rPr>
          <w:rFonts w:ascii="Cambria" w:hAnsi="Cambria"/>
          <w:b/>
          <w:bCs/>
          <w:u w:val="single"/>
          <w:lang w:val="en-US"/>
        </w:rPr>
      </w:pPr>
      <w:r w:rsidRPr="004D2D3D">
        <w:rPr>
          <w:rFonts w:ascii="Cambria" w:hAnsi="Cambria"/>
          <w:b/>
          <w:bCs/>
          <w:u w:val="single"/>
          <w:lang w:val="en-US"/>
        </w:rPr>
        <w:t xml:space="preserve">Tender submission </w:t>
      </w:r>
    </w:p>
    <w:p w14:paraId="62556FD0" w14:textId="77777777" w:rsidR="00722B70" w:rsidRPr="004D2D3D" w:rsidRDefault="00722B70" w:rsidP="00722B70">
      <w:pPr>
        <w:ind w:firstLine="360"/>
        <w:jc w:val="both"/>
        <w:rPr>
          <w:rFonts w:ascii="Cambria" w:hAnsi="Cambria" w:cs="Arial"/>
          <w:lang w:val="en-US"/>
        </w:rPr>
      </w:pPr>
      <w:r w:rsidRPr="004D2D3D">
        <w:rPr>
          <w:rFonts w:ascii="Cambria" w:hAnsi="Cambria"/>
          <w:lang w:val="en-US"/>
        </w:rPr>
        <w:t xml:space="preserve">Each offer, written in French or in English, </w:t>
      </w:r>
      <w:r w:rsidRPr="004D2D3D">
        <w:rPr>
          <w:rFonts w:ascii="Cambria" w:hAnsi="Cambria"/>
          <w:b/>
          <w:lang w:val="en-US"/>
        </w:rPr>
        <w:t>seven (07) copies</w:t>
      </w:r>
      <w:r w:rsidRPr="004D2D3D">
        <w:rPr>
          <w:rFonts w:ascii="Cambria" w:hAnsi="Cambria"/>
          <w:lang w:val="en-US"/>
        </w:rPr>
        <w:t xml:space="preserve">, one (01) original and six (06) copies labeled as such, meet the requirements of the Tender Dossier, will be filed against receipt under sealed envelopes, with the </w:t>
      </w:r>
      <w:r w:rsidRPr="004D2D3D">
        <w:rPr>
          <w:rFonts w:ascii="Cambria" w:hAnsi="Cambria" w:cs="Arial"/>
          <w:lang w:val="en-US"/>
        </w:rPr>
        <w:t>Divisional Delegation of Public</w:t>
      </w:r>
      <w:r w:rsidRPr="004D2D3D">
        <w:rPr>
          <w:rFonts w:ascii="Cambria" w:hAnsi="Cambria" w:cs="Arial"/>
          <w:bCs/>
          <w:lang w:val="en-US"/>
        </w:rPr>
        <w:t xml:space="preserve"> Contracts (Tenders Unit)</w:t>
      </w:r>
      <w:r w:rsidR="008D4C3C">
        <w:rPr>
          <w:rFonts w:ascii="Cambria" w:hAnsi="Cambria" w:cs="Arial"/>
          <w:lang w:val="en-US"/>
        </w:rPr>
        <w:t xml:space="preserve">, no later than the ______________/2026 </w:t>
      </w:r>
      <w:r w:rsidRPr="004D2D3D">
        <w:rPr>
          <w:rFonts w:ascii="Cambria" w:hAnsi="Cambria" w:cs="Arial"/>
          <w:lang w:val="en-US"/>
        </w:rPr>
        <w:t xml:space="preserve">at </w:t>
      </w:r>
      <w:r w:rsidR="008D4C3C">
        <w:rPr>
          <w:rFonts w:ascii="Cambria" w:hAnsi="Cambria" w:cs="Arial"/>
          <w:b/>
          <w:bCs/>
          <w:lang w:val="en-US"/>
        </w:rPr>
        <w:t xml:space="preserve">01 </w:t>
      </w:r>
      <w:r w:rsidRPr="004D2D3D">
        <w:rPr>
          <w:rFonts w:ascii="Cambria" w:hAnsi="Cambria" w:cs="Arial"/>
          <w:b/>
          <w:bCs/>
          <w:lang w:val="en-US"/>
        </w:rPr>
        <w:t xml:space="preserve">p.m, </w:t>
      </w:r>
      <w:r w:rsidRPr="004D2D3D">
        <w:rPr>
          <w:rFonts w:ascii="Cambria" w:hAnsi="Cambria" w:cs="Arial"/>
          <w:lang w:val="en-US"/>
        </w:rPr>
        <w:t>local time. They shall bear the following:</w:t>
      </w:r>
    </w:p>
    <w:p w14:paraId="02AF5BB4" w14:textId="77777777" w:rsidR="00722B70" w:rsidRPr="004D2D3D" w:rsidRDefault="00722B70" w:rsidP="00722B70">
      <w:pPr>
        <w:jc w:val="center"/>
        <w:rPr>
          <w:rFonts w:ascii="Cambria" w:hAnsi="Cambria"/>
          <w:b/>
          <w:bCs/>
          <w:lang w:val="en-US"/>
        </w:rPr>
      </w:pPr>
      <w:r w:rsidRPr="004D2D3D">
        <w:rPr>
          <w:rFonts w:ascii="Cambria" w:hAnsi="Cambria"/>
          <w:b/>
          <w:bCs/>
          <w:lang w:val="en-US"/>
        </w:rPr>
        <w:t xml:space="preserve">NATIONAL OPENED INVITATION TO TENDER </w:t>
      </w:r>
    </w:p>
    <w:p w14:paraId="1C5DB367" w14:textId="77777777" w:rsidR="00722B70" w:rsidRPr="004D2D3D" w:rsidRDefault="00722B70" w:rsidP="00722B70">
      <w:pPr>
        <w:jc w:val="center"/>
        <w:rPr>
          <w:rFonts w:ascii="Cambria" w:hAnsi="Cambria"/>
          <w:b/>
          <w:bCs/>
          <w:lang w:val="en-US"/>
        </w:rPr>
      </w:pPr>
      <w:r w:rsidRPr="004D2D3D">
        <w:rPr>
          <w:rFonts w:ascii="Cambria" w:hAnsi="Cambria"/>
          <w:b/>
          <w:bCs/>
          <w:lang w:val="en-US"/>
        </w:rPr>
        <w:t>N°………/ONIT/C</w:t>
      </w:r>
      <w:r>
        <w:rPr>
          <w:rFonts w:ascii="Cambria" w:hAnsi="Cambria"/>
          <w:b/>
          <w:bCs/>
          <w:lang w:val="en-US"/>
        </w:rPr>
        <w:t>/</w:t>
      </w:r>
      <w:r w:rsidR="00017D99">
        <w:rPr>
          <w:rFonts w:ascii="Cambria" w:hAnsi="Cambria"/>
          <w:b/>
          <w:bCs/>
          <w:lang w:val="en-US"/>
        </w:rPr>
        <w:t>DATCHEKA</w:t>
      </w:r>
      <w:r w:rsidRPr="004D2D3D">
        <w:rPr>
          <w:rFonts w:ascii="Cambria" w:hAnsi="Cambria"/>
          <w:b/>
          <w:bCs/>
          <w:lang w:val="en-US"/>
        </w:rPr>
        <w:t>/GS/DTB-WOI/</w:t>
      </w:r>
      <w:r w:rsidR="006853F2">
        <w:rPr>
          <w:rFonts w:ascii="Cambria" w:hAnsi="Cambria"/>
          <w:b/>
          <w:bCs/>
          <w:lang w:val="en-US"/>
        </w:rPr>
        <w:t>2026</w:t>
      </w:r>
      <w:r w:rsidRPr="004D2D3D">
        <w:rPr>
          <w:rFonts w:ascii="Cambria" w:hAnsi="Cambria"/>
          <w:b/>
          <w:bCs/>
          <w:lang w:val="en-US"/>
        </w:rPr>
        <w:t xml:space="preserve"> OF …………. </w:t>
      </w:r>
      <w:r w:rsidR="006853F2">
        <w:rPr>
          <w:rFonts w:ascii="Cambria" w:hAnsi="Cambria"/>
          <w:b/>
          <w:bCs/>
          <w:lang w:val="en-US"/>
        </w:rPr>
        <w:t>2026</w:t>
      </w:r>
    </w:p>
    <w:p w14:paraId="51B833F0" w14:textId="77777777" w:rsidR="00722B70" w:rsidRPr="004D2D3D" w:rsidRDefault="00722B70" w:rsidP="00722B70">
      <w:pPr>
        <w:jc w:val="center"/>
        <w:rPr>
          <w:rFonts w:ascii="Cambria" w:hAnsi="Cambria"/>
          <w:b/>
          <w:bCs/>
          <w:lang w:val="en-US"/>
        </w:rPr>
      </w:pPr>
      <w:r w:rsidRPr="004D2D3D">
        <w:rPr>
          <w:rFonts w:ascii="Cambria" w:hAnsi="Cambria"/>
          <w:b/>
          <w:bCs/>
          <w:lang w:val="en-US"/>
        </w:rPr>
        <w:t xml:space="preserve">IN EMERGENCY PROCEDURE FOR THE </w:t>
      </w:r>
      <w:r w:rsidR="009F4255">
        <w:rPr>
          <w:rFonts w:ascii="Cambria" w:hAnsi="Cambria"/>
          <w:b/>
          <w:bCs/>
          <w:lang w:val="en-US"/>
        </w:rPr>
        <w:t>REAL</w:t>
      </w:r>
      <w:r w:rsidR="001A7C17">
        <w:rPr>
          <w:rFonts w:ascii="Cambria" w:hAnsi="Cambria"/>
          <w:b/>
          <w:bCs/>
          <w:lang w:val="en-US"/>
        </w:rPr>
        <w:t xml:space="preserve">IZATION OF </w:t>
      </w:r>
      <w:r w:rsidR="00455094">
        <w:rPr>
          <w:rFonts w:ascii="Cambria" w:hAnsi="Cambria"/>
          <w:b/>
          <w:bCs/>
          <w:lang w:val="en-US"/>
        </w:rPr>
        <w:t>ONE (01</w:t>
      </w:r>
      <w:r w:rsidR="00D51A60">
        <w:rPr>
          <w:rFonts w:ascii="Cambria" w:hAnsi="Cambria"/>
          <w:b/>
          <w:bCs/>
          <w:lang w:val="en-US"/>
        </w:rPr>
        <w:t>)</w:t>
      </w:r>
      <w:r w:rsidR="001A7C17">
        <w:rPr>
          <w:rFonts w:ascii="Cambria" w:hAnsi="Cambria"/>
          <w:b/>
          <w:bCs/>
          <w:lang w:val="en-US"/>
        </w:rPr>
        <w:t xml:space="preserve"> </w:t>
      </w:r>
      <w:r w:rsidR="00E402E4" w:rsidRPr="00E402E4">
        <w:rPr>
          <w:rFonts w:ascii="Cambria" w:hAnsi="Cambria"/>
          <w:b/>
          <w:bCs/>
          <w:lang w:val="en-US"/>
        </w:rPr>
        <w:t>MINI SOLAR-POWERED WATER SUPPLY AT THE  LOCALITIES OF: KONKORONG (LOT1), ZOUAYE (LOT 2), GAÏ-GAÏ (LOT 3) AND DJAMNI (LOT4)</w:t>
      </w:r>
      <w:r w:rsidR="005E5359" w:rsidRPr="004D2D3D">
        <w:rPr>
          <w:rFonts w:ascii="Cambria" w:hAnsi="Cambria"/>
          <w:b/>
          <w:bCs/>
          <w:lang w:val="en-US"/>
        </w:rPr>
        <w:t xml:space="preserve">, </w:t>
      </w:r>
      <w:r w:rsidR="00017D99">
        <w:rPr>
          <w:rFonts w:ascii="Cambria" w:hAnsi="Cambria"/>
          <w:b/>
          <w:bCs/>
          <w:lang w:val="en-US"/>
        </w:rPr>
        <w:t>DATCHEKA</w:t>
      </w:r>
      <w:r w:rsidR="005E5359">
        <w:rPr>
          <w:rFonts w:ascii="Cambria" w:hAnsi="Cambria"/>
          <w:b/>
          <w:bCs/>
          <w:lang w:val="en-US"/>
        </w:rPr>
        <w:t xml:space="preserve"> SUBDIVISION</w:t>
      </w:r>
      <w:r w:rsidRPr="004D2D3D">
        <w:rPr>
          <w:rFonts w:ascii="Cambria" w:hAnsi="Cambria"/>
          <w:b/>
          <w:bCs/>
          <w:lang w:val="en-US"/>
        </w:rPr>
        <w:t xml:space="preserve">, </w:t>
      </w:r>
      <w:r w:rsidR="009631DC">
        <w:rPr>
          <w:rFonts w:ascii="Cambria" w:hAnsi="Cambria"/>
          <w:b/>
          <w:bCs/>
          <w:lang w:val="en-US"/>
        </w:rPr>
        <w:t>MAYO-DANAY</w:t>
      </w:r>
      <w:r w:rsidRPr="004D2D3D">
        <w:rPr>
          <w:rFonts w:ascii="Cambria" w:hAnsi="Cambria"/>
          <w:b/>
          <w:bCs/>
          <w:lang w:val="en-US"/>
        </w:rPr>
        <w:t xml:space="preserve"> DIVISION, FAR </w:t>
      </w:r>
      <w:r w:rsidR="00455094">
        <w:rPr>
          <w:rFonts w:ascii="Cambria" w:hAnsi="Cambria"/>
          <w:b/>
          <w:bCs/>
          <w:lang w:val="en-US"/>
        </w:rPr>
        <w:t>-</w:t>
      </w:r>
      <w:r w:rsidRPr="004D2D3D">
        <w:rPr>
          <w:rFonts w:ascii="Cambria" w:hAnsi="Cambria"/>
          <w:b/>
          <w:bCs/>
          <w:lang w:val="en-US"/>
        </w:rPr>
        <w:t xml:space="preserve">NORTH REGION </w:t>
      </w:r>
    </w:p>
    <w:p w14:paraId="22AD4D8A" w14:textId="77777777" w:rsidR="00722B70" w:rsidRPr="004D2D3D" w:rsidRDefault="00722B70" w:rsidP="00722B70">
      <w:pPr>
        <w:jc w:val="center"/>
        <w:rPr>
          <w:rFonts w:ascii="Cambria" w:hAnsi="Cambria"/>
          <w:b/>
          <w:bCs/>
          <w:lang w:val="en-US"/>
        </w:rPr>
      </w:pPr>
    </w:p>
    <w:p w14:paraId="6D846851" w14:textId="77777777" w:rsidR="00722B70" w:rsidRPr="004D2D3D" w:rsidRDefault="00722B70" w:rsidP="00722B70">
      <w:pPr>
        <w:ind w:firstLine="360"/>
        <w:jc w:val="both"/>
        <w:rPr>
          <w:rFonts w:ascii="Cambria" w:hAnsi="Cambria" w:cs="Arial"/>
          <w:lang w:val="en-US"/>
        </w:rPr>
      </w:pPr>
    </w:p>
    <w:p w14:paraId="0BA2ECAE" w14:textId="77777777" w:rsidR="00722B70" w:rsidRPr="004D2D3D" w:rsidRDefault="00722B70" w:rsidP="00722B70">
      <w:pPr>
        <w:spacing w:after="100" w:afterAutospacing="1"/>
        <w:ind w:right="-420" w:firstLine="700"/>
        <w:rPr>
          <w:lang w:val="en-US"/>
        </w:rPr>
      </w:pPr>
      <w:r w:rsidRPr="004D2D3D">
        <w:rPr>
          <w:rFonts w:ascii="Cambria" w:hAnsi="Cambria"/>
          <w:b/>
          <w:bCs/>
          <w:i/>
          <w:iCs/>
          <w:lang w:val="en-US"/>
        </w:rPr>
        <w:t>Tenders received after the deadline for submission of tenders will not be received.</w:t>
      </w:r>
    </w:p>
    <w:p w14:paraId="045E8F6E" w14:textId="77777777" w:rsidR="00722B70" w:rsidRPr="004D2D3D" w:rsidRDefault="00F87FD8" w:rsidP="006F4A36">
      <w:pPr>
        <w:numPr>
          <w:ilvl w:val="0"/>
          <w:numId w:val="17"/>
        </w:numPr>
        <w:spacing w:after="120"/>
        <w:jc w:val="both"/>
        <w:rPr>
          <w:rFonts w:ascii="Cambria" w:hAnsi="Cambria" w:cs="Arial"/>
          <w:b/>
        </w:rPr>
      </w:pPr>
      <w:r>
        <w:rPr>
          <w:rFonts w:ascii="Cambria" w:hAnsi="Cambria" w:cs="Arial"/>
          <w:b/>
          <w:lang w:val="en-US"/>
        </w:rPr>
        <w:t xml:space="preserve">Tender </w:t>
      </w:r>
      <w:r w:rsidRPr="004D2D3D">
        <w:rPr>
          <w:rFonts w:ascii="Cambria" w:hAnsi="Cambria" w:cs="Arial"/>
          <w:b/>
        </w:rPr>
        <w:t>compliance</w:t>
      </w:r>
    </w:p>
    <w:p w14:paraId="3AB115A0" w14:textId="77777777" w:rsidR="00722B70" w:rsidRPr="004D2D3D" w:rsidRDefault="00722B70" w:rsidP="00722B70">
      <w:pPr>
        <w:spacing w:after="200" w:line="276" w:lineRule="auto"/>
        <w:ind w:left="360"/>
        <w:jc w:val="both"/>
        <w:rPr>
          <w:rFonts w:ascii="Cambria" w:hAnsi="Cambria" w:cs="Arial"/>
          <w:bCs/>
          <w:lang w:val="en-US"/>
        </w:rPr>
      </w:pPr>
      <w:r w:rsidRPr="004D2D3D">
        <w:rPr>
          <w:rFonts w:ascii="Cambria" w:hAnsi="Cambria" w:cs="Arial"/>
          <w:bCs/>
          <w:lang w:val="en-US"/>
        </w:rPr>
        <w:t>Any tender not respecting the separation mode of the financial offers from the administrative documents and technical proposals shall be rejected.</w:t>
      </w:r>
    </w:p>
    <w:p w14:paraId="36976A7A" w14:textId="77777777" w:rsidR="00722B70" w:rsidRPr="004D2D3D" w:rsidRDefault="00722B70" w:rsidP="00722B70">
      <w:pPr>
        <w:spacing w:after="200" w:line="276" w:lineRule="auto"/>
        <w:ind w:left="360"/>
        <w:jc w:val="both"/>
        <w:rPr>
          <w:rFonts w:ascii="Cambria" w:hAnsi="Cambria" w:cs="Arial"/>
          <w:lang w:val="en-US"/>
        </w:rPr>
      </w:pPr>
      <w:r w:rsidRPr="004D2D3D">
        <w:rPr>
          <w:rFonts w:ascii="Cambria" w:hAnsi="Cambria" w:cs="Arial"/>
          <w:bCs/>
          <w:lang w:val="en-US"/>
        </w:rPr>
        <w:t xml:space="preserve">Any offer not in keeping with the tender requirements, especially the absence of </w:t>
      </w:r>
      <w:r w:rsidRPr="004D2D3D">
        <w:rPr>
          <w:rFonts w:ascii="Cambria" w:hAnsi="Cambria" w:cs="Arial"/>
          <w:lang w:val="en-US"/>
        </w:rPr>
        <w:t xml:space="preserve">the provisional guarantee issued of </w:t>
      </w:r>
      <w:r w:rsidR="00E402E4">
        <w:rPr>
          <w:rFonts w:ascii="Cambria" w:hAnsi="Cambria" w:cs="Arial"/>
          <w:b/>
          <w:lang w:val="en-US"/>
        </w:rPr>
        <w:t>30</w:t>
      </w:r>
      <w:r w:rsidR="004F4A1F">
        <w:rPr>
          <w:rFonts w:ascii="Cambria" w:hAnsi="Cambria" w:cs="Arial"/>
          <w:b/>
          <w:lang w:val="en-US"/>
        </w:rPr>
        <w:t>0</w:t>
      </w:r>
      <w:r w:rsidR="00E402E4">
        <w:rPr>
          <w:rFonts w:ascii="Cambria" w:hAnsi="Cambria" w:cs="Arial"/>
          <w:b/>
          <w:lang w:val="en-US"/>
        </w:rPr>
        <w:t> 000</w:t>
      </w:r>
      <w:r w:rsidR="005E5359">
        <w:rPr>
          <w:rFonts w:ascii="Cambria" w:hAnsi="Cambria" w:cs="Arial"/>
          <w:b/>
          <w:lang w:val="en-US"/>
        </w:rPr>
        <w:t xml:space="preserve"> F CFA</w:t>
      </w:r>
      <w:r w:rsidR="00E402E4">
        <w:rPr>
          <w:rFonts w:ascii="Cambria" w:hAnsi="Cambria" w:cs="Arial"/>
          <w:b/>
          <w:lang w:val="en-US"/>
        </w:rPr>
        <w:t xml:space="preserve"> for batch 1, 2 and 3 and 320 000 for batch 4</w:t>
      </w:r>
      <w:r w:rsidRPr="004D2D3D">
        <w:rPr>
          <w:rFonts w:ascii="Cambria" w:hAnsi="Cambria" w:cs="Arial"/>
          <w:lang w:val="en-US"/>
        </w:rPr>
        <w:t>, in keeping with the model indicated in the tender file by a first class banking institution or an assurance company approved by the ministry in charge of finance and valid for a period of thirty (30) days shall be rejected.</w:t>
      </w:r>
    </w:p>
    <w:p w14:paraId="69DC8B81" w14:textId="77777777" w:rsidR="00722B70" w:rsidRPr="000D656D" w:rsidRDefault="00722B70" w:rsidP="000D656D">
      <w:pPr>
        <w:spacing w:after="200" w:line="276" w:lineRule="auto"/>
        <w:ind w:firstLine="360"/>
        <w:jc w:val="both"/>
        <w:rPr>
          <w:rFonts w:ascii="Cambria" w:hAnsi="Cambria" w:cs="Arial"/>
          <w:lang w:val="en-US"/>
        </w:rPr>
      </w:pPr>
      <w:r w:rsidRPr="004D2D3D">
        <w:rPr>
          <w:rFonts w:ascii="Cambria" w:hAnsi="Cambria" w:cs="Arial"/>
          <w:lang w:val="en-US"/>
        </w:rPr>
        <w:lastRenderedPageBreak/>
        <w:t>Lest they be rejected, shall be submitted only the originals or true copies of the relevant administrative documents, certified by the issuing service or an administrative authority, dating less than three (3) months old and valid during the opening session shall be rejected.</w:t>
      </w:r>
    </w:p>
    <w:p w14:paraId="4CE0D51D" w14:textId="77777777" w:rsidR="00722B70" w:rsidRPr="004D2D3D" w:rsidRDefault="00722B70" w:rsidP="006F4A36">
      <w:pPr>
        <w:numPr>
          <w:ilvl w:val="0"/>
          <w:numId w:val="17"/>
        </w:numPr>
        <w:jc w:val="both"/>
        <w:rPr>
          <w:rFonts w:ascii="Cambria" w:hAnsi="Cambria"/>
          <w:b/>
          <w:bCs/>
          <w:u w:val="single"/>
          <w:lang w:val="en-US"/>
        </w:rPr>
      </w:pPr>
      <w:r w:rsidRPr="004D2D3D">
        <w:rPr>
          <w:rFonts w:ascii="Cambria" w:hAnsi="Cambria"/>
          <w:b/>
          <w:bCs/>
          <w:u w:val="single"/>
          <w:lang w:val="en-US"/>
        </w:rPr>
        <w:t>Tenders disclosure</w:t>
      </w:r>
    </w:p>
    <w:p w14:paraId="685CA009" w14:textId="77777777" w:rsidR="00722B70" w:rsidRPr="004D2D3D" w:rsidRDefault="00722B70" w:rsidP="00722B70">
      <w:pPr>
        <w:ind w:left="720"/>
        <w:rPr>
          <w:rFonts w:ascii="Cambria" w:hAnsi="Cambria"/>
          <w:b/>
          <w:bCs/>
          <w:u w:val="single"/>
          <w:lang w:val="en-US"/>
        </w:rPr>
      </w:pPr>
    </w:p>
    <w:p w14:paraId="447465B1" w14:textId="77777777" w:rsidR="00722B70" w:rsidRPr="004D2D3D" w:rsidRDefault="00722B70" w:rsidP="00722B70">
      <w:pPr>
        <w:spacing w:after="200" w:line="276" w:lineRule="auto"/>
        <w:ind w:firstLine="360"/>
        <w:rPr>
          <w:rFonts w:ascii="Cambria" w:hAnsi="Cambria" w:cs="Arial"/>
          <w:lang w:val="en-US"/>
        </w:rPr>
      </w:pPr>
      <w:r w:rsidRPr="004D2D3D">
        <w:rPr>
          <w:rFonts w:ascii="Cambria" w:hAnsi="Cambria" w:cs="Arial"/>
          <w:lang w:val="en-US"/>
        </w:rPr>
        <w:t>Tenders</w:t>
      </w:r>
      <w:r>
        <w:rPr>
          <w:rFonts w:ascii="Cambria" w:hAnsi="Cambria" w:cs="Arial"/>
          <w:lang w:val="en-US"/>
        </w:rPr>
        <w:t xml:space="preserve"> shall be opened once on the</w:t>
      </w:r>
      <w:r w:rsidR="00E402E4">
        <w:rPr>
          <w:rFonts w:ascii="Cambria" w:hAnsi="Cambria" w:cs="Arial"/>
          <w:lang w:val="en-US"/>
        </w:rPr>
        <w:t xml:space="preserve"> -----------------/2026</w:t>
      </w:r>
      <w:r w:rsidRPr="004D2D3D">
        <w:rPr>
          <w:rFonts w:ascii="Cambria" w:hAnsi="Cambria" w:cs="Arial"/>
          <w:lang w:val="en-US"/>
        </w:rPr>
        <w:t xml:space="preserve"> at </w:t>
      </w:r>
      <w:r w:rsidR="00E402E4">
        <w:rPr>
          <w:rFonts w:ascii="Cambria" w:hAnsi="Cambria" w:cs="Arial"/>
          <w:b/>
          <w:bCs/>
          <w:lang w:val="en-US"/>
        </w:rPr>
        <w:t xml:space="preserve">2 </w:t>
      </w:r>
      <w:r>
        <w:rPr>
          <w:rFonts w:ascii="Cambria" w:hAnsi="Cambria" w:cs="Arial"/>
          <w:b/>
          <w:bCs/>
          <w:lang w:val="en-US"/>
        </w:rPr>
        <w:t>P</w:t>
      </w:r>
      <w:r w:rsidRPr="004D2D3D">
        <w:rPr>
          <w:rFonts w:ascii="Cambria" w:hAnsi="Cambria" w:cs="Arial"/>
          <w:b/>
          <w:bCs/>
          <w:lang w:val="en-US"/>
        </w:rPr>
        <w:t>.m</w:t>
      </w:r>
      <w:r w:rsidRPr="004D2D3D">
        <w:rPr>
          <w:rFonts w:ascii="Cambria" w:hAnsi="Cambria" w:cs="Arial"/>
          <w:lang w:val="en-US"/>
        </w:rPr>
        <w:t xml:space="preserve">, in the meeting room of the </w:t>
      </w:r>
      <w:r>
        <w:rPr>
          <w:rFonts w:ascii="Cambria" w:hAnsi="Cambria" w:cs="Arial"/>
          <w:lang w:val="en-US"/>
        </w:rPr>
        <w:t xml:space="preserve">council </w:t>
      </w:r>
      <w:r w:rsidR="00017D99">
        <w:rPr>
          <w:rFonts w:ascii="Cambria" w:hAnsi="Cambria" w:cs="Arial"/>
          <w:lang w:val="en-US"/>
        </w:rPr>
        <w:t>D</w:t>
      </w:r>
      <w:r w:rsidR="00455094">
        <w:rPr>
          <w:rFonts w:ascii="Cambria" w:hAnsi="Cambria" w:cs="Arial"/>
          <w:lang w:val="en-US"/>
        </w:rPr>
        <w:t>atcheka</w:t>
      </w:r>
      <w:r w:rsidR="000D656D">
        <w:rPr>
          <w:rFonts w:ascii="Cambria" w:hAnsi="Cambria" w:cs="Arial"/>
          <w:lang w:val="en-US"/>
        </w:rPr>
        <w:t xml:space="preserve"> </w:t>
      </w:r>
      <w:r w:rsidRPr="004D2D3D">
        <w:rPr>
          <w:rFonts w:ascii="Cambria" w:hAnsi="Cambria" w:cs="Arial"/>
          <w:lang w:val="en-US"/>
        </w:rPr>
        <w:t>in the presence of tenderers.</w:t>
      </w:r>
    </w:p>
    <w:p w14:paraId="406E0AC5" w14:textId="77777777" w:rsidR="00722B70" w:rsidRPr="004D2D3D" w:rsidRDefault="00722B70" w:rsidP="00722B70">
      <w:pPr>
        <w:spacing w:after="100" w:afterAutospacing="1"/>
        <w:ind w:firstLine="708"/>
        <w:rPr>
          <w:rFonts w:ascii="Cambria" w:hAnsi="Cambria"/>
          <w:lang w:val="en-US"/>
        </w:rPr>
      </w:pPr>
      <w:r w:rsidRPr="004D2D3D">
        <w:rPr>
          <w:rFonts w:ascii="Cambria" w:hAnsi="Cambria"/>
          <w:lang w:val="en-US"/>
        </w:rPr>
        <w:t>Only bidders may attend the opening session or be represented by one person (even if group) of their choice with a perfect knowledge of the case. However, an additional person acting as an interpreter is accepted, if necessary.</w:t>
      </w:r>
    </w:p>
    <w:p w14:paraId="58A00EBE" w14:textId="77777777" w:rsidR="00722B70" w:rsidRPr="004D2D3D" w:rsidRDefault="00722B70" w:rsidP="006F4A36">
      <w:pPr>
        <w:numPr>
          <w:ilvl w:val="0"/>
          <w:numId w:val="17"/>
        </w:numPr>
        <w:jc w:val="both"/>
        <w:rPr>
          <w:rFonts w:ascii="Cambria" w:hAnsi="Cambria"/>
          <w:b/>
          <w:bCs/>
          <w:u w:val="single"/>
          <w:lang w:val="en-US"/>
        </w:rPr>
      </w:pPr>
      <w:r w:rsidRPr="004D2D3D">
        <w:rPr>
          <w:rFonts w:ascii="Cambria" w:hAnsi="Cambria"/>
          <w:b/>
          <w:bCs/>
          <w:u w:val="single"/>
          <w:lang w:val="en-US"/>
        </w:rPr>
        <w:t>Application deadline</w:t>
      </w:r>
    </w:p>
    <w:p w14:paraId="0F626D70" w14:textId="77777777" w:rsidR="00722B70" w:rsidRPr="004D2D3D" w:rsidRDefault="00722B70" w:rsidP="00722B70">
      <w:pPr>
        <w:spacing w:before="120" w:after="240"/>
        <w:jc w:val="both"/>
        <w:rPr>
          <w:rFonts w:ascii="Cambria" w:hAnsi="Cambria"/>
          <w:lang w:val="en-US"/>
        </w:rPr>
      </w:pPr>
      <w:r w:rsidRPr="004D2D3D">
        <w:rPr>
          <w:rFonts w:ascii="Cambria" w:hAnsi="Cambria"/>
          <w:lang w:val="en-US"/>
        </w:rPr>
        <w:t xml:space="preserve">For this bidding, the response time shall be </w:t>
      </w:r>
      <w:r w:rsidRPr="004D2D3D">
        <w:rPr>
          <w:rFonts w:ascii="Cambria" w:hAnsi="Cambria"/>
          <w:b/>
          <w:lang w:val="en-US"/>
        </w:rPr>
        <w:t>twenty (20)</w:t>
      </w:r>
      <w:r w:rsidRPr="004D2D3D">
        <w:rPr>
          <w:rFonts w:ascii="Cambria" w:hAnsi="Cambria"/>
          <w:lang w:val="en-US"/>
        </w:rPr>
        <w:t xml:space="preserve"> calendar days for companies wishing to participate from the date of publication of the Invitation to Tender.</w:t>
      </w:r>
    </w:p>
    <w:p w14:paraId="4E0D1011" w14:textId="77777777" w:rsidR="00722B70" w:rsidRPr="004D2D3D" w:rsidRDefault="00722B70" w:rsidP="006F4A36">
      <w:pPr>
        <w:numPr>
          <w:ilvl w:val="0"/>
          <w:numId w:val="17"/>
        </w:numPr>
        <w:jc w:val="both"/>
        <w:rPr>
          <w:rFonts w:ascii="Cambria" w:hAnsi="Cambria"/>
          <w:b/>
          <w:bCs/>
          <w:u w:val="single"/>
          <w:lang w:val="en-US"/>
        </w:rPr>
      </w:pPr>
      <w:r w:rsidRPr="004D2D3D">
        <w:rPr>
          <w:rFonts w:ascii="Cambria" w:hAnsi="Cambria"/>
          <w:b/>
          <w:bCs/>
          <w:u w:val="single"/>
          <w:lang w:val="en-US"/>
        </w:rPr>
        <w:t>Time frame</w:t>
      </w:r>
    </w:p>
    <w:p w14:paraId="662E46B9" w14:textId="77777777" w:rsidR="00722B70" w:rsidRPr="004D2D3D" w:rsidRDefault="00722B70" w:rsidP="00722B70">
      <w:pPr>
        <w:spacing w:after="100" w:afterAutospacing="1" w:line="280" w:lineRule="atLeast"/>
        <w:ind w:firstLine="700"/>
        <w:jc w:val="both"/>
        <w:rPr>
          <w:rFonts w:ascii="Cambria" w:hAnsi="Cambria"/>
          <w:lang w:val="en-US"/>
        </w:rPr>
      </w:pPr>
      <w:r w:rsidRPr="004D2D3D">
        <w:rPr>
          <w:rFonts w:ascii="Cambria" w:hAnsi="Cambria"/>
          <w:lang w:val="en-US"/>
        </w:rPr>
        <w:t xml:space="preserve">The maximum execution time provided by the Client for completion of the work is </w:t>
      </w:r>
      <w:r w:rsidRPr="004D2D3D">
        <w:rPr>
          <w:rFonts w:ascii="Cambria" w:hAnsi="Cambria"/>
          <w:b/>
          <w:lang w:val="en-US"/>
        </w:rPr>
        <w:t>three (03) calendar months for each lot</w:t>
      </w:r>
      <w:r w:rsidRPr="004D2D3D">
        <w:rPr>
          <w:rFonts w:ascii="Cambria" w:hAnsi="Cambria"/>
          <w:lang w:val="en-US"/>
        </w:rPr>
        <w:t>. This period includes periods of rainy weather and all the various constraints and runs from the date of notification of the Order of Service to begin work, when you sign your contract.</w:t>
      </w:r>
    </w:p>
    <w:p w14:paraId="185C0C4A" w14:textId="77777777" w:rsidR="00722B70" w:rsidRPr="004D2D3D" w:rsidRDefault="00722B70" w:rsidP="006F4A36">
      <w:pPr>
        <w:numPr>
          <w:ilvl w:val="0"/>
          <w:numId w:val="17"/>
        </w:numPr>
        <w:jc w:val="both"/>
        <w:rPr>
          <w:rFonts w:ascii="Cambria" w:hAnsi="Cambria"/>
          <w:b/>
          <w:bCs/>
          <w:u w:val="single"/>
          <w:lang w:val="en-US"/>
        </w:rPr>
      </w:pPr>
      <w:r w:rsidRPr="004D2D3D">
        <w:rPr>
          <w:rFonts w:ascii="Cambria" w:hAnsi="Cambria"/>
          <w:b/>
          <w:bCs/>
          <w:u w:val="single"/>
          <w:lang w:val="en-US"/>
        </w:rPr>
        <w:t>Evaluation of bids</w:t>
      </w:r>
    </w:p>
    <w:p w14:paraId="1E5027A2" w14:textId="77777777" w:rsidR="00722B70" w:rsidRPr="004D2D3D" w:rsidRDefault="00722B70" w:rsidP="00722B70">
      <w:pPr>
        <w:spacing w:before="100" w:beforeAutospacing="1" w:after="120" w:line="260" w:lineRule="atLeast"/>
        <w:ind w:right="-100" w:firstLine="700"/>
        <w:jc w:val="both"/>
        <w:rPr>
          <w:lang w:val="en-US"/>
        </w:rPr>
      </w:pPr>
      <w:r w:rsidRPr="004D2D3D">
        <w:rPr>
          <w:rFonts w:ascii="Cambria" w:hAnsi="Cambria"/>
          <w:lang w:val="en-US"/>
        </w:rPr>
        <w:t xml:space="preserve">Bid evaluation will consist of </w:t>
      </w:r>
      <w:r w:rsidRPr="004D2D3D">
        <w:rPr>
          <w:rFonts w:ascii="Cambria" w:hAnsi="Cambria"/>
          <w:b/>
          <w:bCs/>
          <w:lang w:val="en-US"/>
        </w:rPr>
        <w:t>three (03) steps:</w:t>
      </w:r>
    </w:p>
    <w:p w14:paraId="040D46E6" w14:textId="77777777" w:rsidR="00722B70" w:rsidRPr="004D2D3D" w:rsidRDefault="00722B70" w:rsidP="006F4A36">
      <w:pPr>
        <w:numPr>
          <w:ilvl w:val="3"/>
          <w:numId w:val="20"/>
        </w:numPr>
        <w:tabs>
          <w:tab w:val="left" w:pos="709"/>
        </w:tabs>
        <w:spacing w:line="260" w:lineRule="atLeast"/>
        <w:ind w:left="426"/>
        <w:jc w:val="both"/>
        <w:rPr>
          <w:lang w:val="en-US"/>
        </w:rPr>
      </w:pPr>
      <w:r w:rsidRPr="004D2D3D">
        <w:rPr>
          <w:rFonts w:ascii="Cambria" w:hAnsi="Cambria"/>
          <w:b/>
          <w:bCs/>
          <w:lang w:val="en-US"/>
        </w:rPr>
        <w:t>1</w:t>
      </w:r>
      <w:r w:rsidRPr="00BD64CF">
        <w:rPr>
          <w:rFonts w:ascii="Cambria" w:hAnsi="Cambria"/>
          <w:b/>
          <w:bCs/>
          <w:vertAlign w:val="superscript"/>
          <w:lang w:val="en-US"/>
        </w:rPr>
        <w:t>st</w:t>
      </w:r>
      <w:r w:rsidRPr="004D2D3D">
        <w:rPr>
          <w:rFonts w:ascii="Cambria" w:hAnsi="Cambria"/>
          <w:b/>
          <w:bCs/>
          <w:lang w:val="en-US"/>
        </w:rPr>
        <w:t xml:space="preserve">waypoint: </w:t>
      </w:r>
      <w:r w:rsidRPr="004D2D3D">
        <w:rPr>
          <w:rFonts w:ascii="Cambria" w:hAnsi="Cambria"/>
          <w:lang w:val="en-US"/>
        </w:rPr>
        <w:t>Verification of conformity of the administrative record of each tenderer.</w:t>
      </w:r>
    </w:p>
    <w:p w14:paraId="0C659F41" w14:textId="77777777" w:rsidR="00722B70" w:rsidRPr="004D2D3D" w:rsidRDefault="00722B70" w:rsidP="006F4A36">
      <w:pPr>
        <w:numPr>
          <w:ilvl w:val="3"/>
          <w:numId w:val="20"/>
        </w:numPr>
        <w:tabs>
          <w:tab w:val="left" w:pos="709"/>
        </w:tabs>
        <w:spacing w:line="260" w:lineRule="atLeast"/>
        <w:ind w:left="426"/>
        <w:jc w:val="both"/>
        <w:rPr>
          <w:lang w:val="en-US"/>
        </w:rPr>
      </w:pPr>
      <w:r w:rsidRPr="004D2D3D">
        <w:rPr>
          <w:rFonts w:ascii="Cambria" w:hAnsi="Cambria"/>
          <w:b/>
          <w:bCs/>
          <w:lang w:val="en-US"/>
        </w:rPr>
        <w:t xml:space="preserve">2nd waypoint: </w:t>
      </w:r>
      <w:r w:rsidRPr="004D2D3D">
        <w:rPr>
          <w:rFonts w:ascii="Cambria" w:hAnsi="Cambria"/>
          <w:lang w:val="en-US"/>
        </w:rPr>
        <w:t>Technical Evaluation of bids administratively compliant.</w:t>
      </w:r>
    </w:p>
    <w:p w14:paraId="319B2ED8" w14:textId="77777777" w:rsidR="00722B70" w:rsidRPr="00DF3A25" w:rsidRDefault="00722B70" w:rsidP="006F4A36">
      <w:pPr>
        <w:numPr>
          <w:ilvl w:val="3"/>
          <w:numId w:val="20"/>
        </w:numPr>
        <w:tabs>
          <w:tab w:val="left" w:pos="709"/>
        </w:tabs>
        <w:spacing w:line="260" w:lineRule="atLeast"/>
        <w:ind w:left="426"/>
        <w:jc w:val="both"/>
        <w:rPr>
          <w:lang w:val="en-US"/>
        </w:rPr>
      </w:pPr>
      <w:r w:rsidRPr="004D2D3D">
        <w:rPr>
          <w:rFonts w:ascii="Cambria" w:hAnsi="Cambria"/>
          <w:b/>
          <w:bCs/>
          <w:lang w:val="en-US"/>
        </w:rPr>
        <w:t>3</w:t>
      </w:r>
      <w:r w:rsidRPr="00BD64CF">
        <w:rPr>
          <w:rFonts w:ascii="Cambria" w:hAnsi="Cambria"/>
          <w:b/>
          <w:bCs/>
          <w:vertAlign w:val="superscript"/>
          <w:lang w:val="en-US"/>
        </w:rPr>
        <w:t>rd</w:t>
      </w:r>
      <w:r w:rsidRPr="004D2D3D">
        <w:rPr>
          <w:rFonts w:ascii="Cambria" w:hAnsi="Cambria"/>
          <w:b/>
          <w:bCs/>
          <w:lang w:val="en-US"/>
        </w:rPr>
        <w:t xml:space="preserve">waypoint: </w:t>
      </w:r>
      <w:r w:rsidRPr="004D2D3D">
        <w:rPr>
          <w:rFonts w:ascii="Cambria" w:hAnsi="Cambria"/>
          <w:lang w:val="en-US"/>
        </w:rPr>
        <w:t>offers verification of financial resources of companies whose bids were accepted are technically qualified and administratively compliant.</w:t>
      </w:r>
    </w:p>
    <w:p w14:paraId="2960F115" w14:textId="77777777" w:rsidR="00722B70" w:rsidRPr="00DF3A25" w:rsidRDefault="00722B70" w:rsidP="00722B70">
      <w:pPr>
        <w:jc w:val="both"/>
        <w:rPr>
          <w:rFonts w:ascii="Cambria" w:hAnsi="Cambria"/>
          <w:lang w:val="en-US"/>
        </w:rPr>
      </w:pPr>
      <w:r w:rsidRPr="004D2D3D">
        <w:rPr>
          <w:rFonts w:ascii="Cambria" w:hAnsi="Cambria"/>
          <w:lang w:val="en-US"/>
        </w:rPr>
        <w:t>The criteria for evaluation of bids are as follows:</w:t>
      </w:r>
    </w:p>
    <w:p w14:paraId="070D7997" w14:textId="77777777" w:rsidR="00722B70" w:rsidRPr="004D2D3D" w:rsidRDefault="00722B70" w:rsidP="00722B70">
      <w:pPr>
        <w:keepNext/>
        <w:spacing w:after="240"/>
        <w:ind w:firstLine="426"/>
        <w:jc w:val="both"/>
        <w:outlineLvl w:val="3"/>
        <w:rPr>
          <w:rFonts w:ascii="Cambria" w:hAnsi="Cambria"/>
          <w:bCs/>
        </w:rPr>
      </w:pPr>
      <w:r w:rsidRPr="004D2D3D">
        <w:rPr>
          <w:rFonts w:ascii="Cambria" w:hAnsi="Cambria"/>
          <w:b/>
          <w:bCs/>
        </w:rPr>
        <w:t xml:space="preserve">13.1- </w:t>
      </w:r>
      <w:r w:rsidRPr="004D2D3D">
        <w:rPr>
          <w:rFonts w:ascii="Cambria" w:hAnsi="Cambria"/>
          <w:b/>
          <w:bCs/>
          <w:u w:val="single"/>
        </w:rPr>
        <w:t>Eliminatory</w:t>
      </w:r>
      <w:r w:rsidR="000D656D">
        <w:rPr>
          <w:rFonts w:ascii="Cambria" w:hAnsi="Cambria"/>
          <w:b/>
          <w:bCs/>
          <w:u w:val="single"/>
        </w:rPr>
        <w:t xml:space="preserve"> </w:t>
      </w:r>
      <w:r w:rsidRPr="004D2D3D">
        <w:rPr>
          <w:rFonts w:ascii="Cambria" w:hAnsi="Cambria"/>
          <w:b/>
          <w:bCs/>
          <w:u w:val="single"/>
        </w:rPr>
        <w:t>criteria</w:t>
      </w:r>
    </w:p>
    <w:p w14:paraId="2AFE49DB" w14:textId="77777777" w:rsidR="00722B70" w:rsidRPr="004D2D3D" w:rsidRDefault="00722B70" w:rsidP="00722B70">
      <w:pPr>
        <w:keepNext/>
        <w:spacing w:after="240"/>
        <w:ind w:firstLine="426"/>
        <w:jc w:val="both"/>
        <w:outlineLvl w:val="3"/>
        <w:rPr>
          <w:rFonts w:ascii="Cambria" w:hAnsi="Cambria"/>
          <w:bCs/>
        </w:rPr>
      </w:pPr>
      <w:r w:rsidRPr="004D2D3D">
        <w:rPr>
          <w:rFonts w:ascii="Cambria" w:hAnsi="Cambria"/>
          <w:bCs/>
        </w:rPr>
        <w:t xml:space="preserve">13.1.1 : </w:t>
      </w:r>
      <w:r w:rsidRPr="004D2D3D">
        <w:rPr>
          <w:rFonts w:ascii="Cambria" w:hAnsi="Cambria"/>
          <w:b/>
          <w:bCs/>
        </w:rPr>
        <w:t>Administratives documents</w:t>
      </w:r>
    </w:p>
    <w:p w14:paraId="786432A4" w14:textId="77777777" w:rsidR="00722B70" w:rsidRPr="004D2D3D" w:rsidRDefault="00722B70" w:rsidP="006F4A36">
      <w:pPr>
        <w:numPr>
          <w:ilvl w:val="0"/>
          <w:numId w:val="21"/>
        </w:numPr>
        <w:ind w:hanging="861"/>
        <w:jc w:val="both"/>
        <w:rPr>
          <w:rFonts w:ascii="Cambria" w:hAnsi="Cambria"/>
          <w:bCs/>
        </w:rPr>
      </w:pPr>
      <w:r w:rsidRPr="004D2D3D">
        <w:rPr>
          <w:rFonts w:ascii="Cambria" w:hAnsi="Cambria"/>
          <w:bCs/>
        </w:rPr>
        <w:t>In</w:t>
      </w:r>
      <w:r w:rsidR="000D656D">
        <w:rPr>
          <w:rFonts w:ascii="Cambria" w:hAnsi="Cambria"/>
          <w:bCs/>
        </w:rPr>
        <w:t xml:space="preserve"> </w:t>
      </w:r>
      <w:r w:rsidRPr="004D2D3D">
        <w:rPr>
          <w:rFonts w:ascii="Cambria" w:hAnsi="Cambria"/>
          <w:bCs/>
        </w:rPr>
        <w:t xml:space="preserve">complete or non-compliant administrative file ; </w:t>
      </w:r>
    </w:p>
    <w:p w14:paraId="36F7C6D9" w14:textId="77777777" w:rsidR="00722B70" w:rsidRPr="004D2D3D" w:rsidRDefault="00722B70" w:rsidP="006F4A36">
      <w:pPr>
        <w:numPr>
          <w:ilvl w:val="0"/>
          <w:numId w:val="21"/>
        </w:numPr>
        <w:ind w:hanging="861"/>
        <w:jc w:val="both"/>
        <w:rPr>
          <w:rFonts w:ascii="Cambria" w:hAnsi="Cambria"/>
          <w:bCs/>
          <w:lang w:val="en-US"/>
        </w:rPr>
      </w:pPr>
      <w:r w:rsidRPr="004D2D3D">
        <w:rPr>
          <w:rFonts w:ascii="Cambria" w:hAnsi="Cambria"/>
          <w:bCs/>
          <w:lang w:val="en-US"/>
        </w:rPr>
        <w:t xml:space="preserve">False declaration or forged document. </w:t>
      </w:r>
    </w:p>
    <w:p w14:paraId="5A9443AE" w14:textId="77777777" w:rsidR="00722B70" w:rsidRPr="004D2D3D" w:rsidRDefault="00722B70" w:rsidP="00722B70">
      <w:pPr>
        <w:spacing w:before="240" w:after="240"/>
        <w:ind w:firstLine="426"/>
        <w:jc w:val="both"/>
        <w:rPr>
          <w:rFonts w:ascii="Cambria" w:hAnsi="Cambria"/>
          <w:b/>
          <w:bCs/>
        </w:rPr>
      </w:pPr>
      <w:r w:rsidRPr="004D2D3D">
        <w:rPr>
          <w:rFonts w:ascii="Cambria" w:hAnsi="Cambria"/>
          <w:bCs/>
        </w:rPr>
        <w:t xml:space="preserve">13.1.2 : </w:t>
      </w:r>
      <w:r w:rsidRPr="004D2D3D">
        <w:rPr>
          <w:rFonts w:ascii="Cambria" w:hAnsi="Cambria"/>
          <w:b/>
          <w:bCs/>
        </w:rPr>
        <w:t>Technical</w:t>
      </w:r>
      <w:r w:rsidR="000D656D">
        <w:rPr>
          <w:rFonts w:ascii="Cambria" w:hAnsi="Cambria"/>
          <w:b/>
          <w:bCs/>
        </w:rPr>
        <w:t xml:space="preserve"> </w:t>
      </w:r>
      <w:r w:rsidRPr="004D2D3D">
        <w:rPr>
          <w:rFonts w:ascii="Cambria" w:hAnsi="Cambria"/>
          <w:b/>
          <w:bCs/>
        </w:rPr>
        <w:t>proposal</w:t>
      </w:r>
    </w:p>
    <w:p w14:paraId="04F543AE" w14:textId="77777777" w:rsidR="00722B70" w:rsidRPr="004D2D3D" w:rsidRDefault="00722B70" w:rsidP="006F4A36">
      <w:pPr>
        <w:numPr>
          <w:ilvl w:val="0"/>
          <w:numId w:val="22"/>
        </w:numPr>
        <w:ind w:hanging="861"/>
        <w:jc w:val="both"/>
        <w:rPr>
          <w:rFonts w:ascii="Cambria" w:hAnsi="Cambria"/>
          <w:bCs/>
        </w:rPr>
      </w:pPr>
      <w:r w:rsidRPr="004D2D3D">
        <w:rPr>
          <w:rFonts w:ascii="Cambria" w:hAnsi="Cambria"/>
          <w:bCs/>
        </w:rPr>
        <w:t>Incomplete application or non conforming parts;</w:t>
      </w:r>
    </w:p>
    <w:p w14:paraId="5032190A" w14:textId="77777777" w:rsidR="00722B70" w:rsidRPr="004D2D3D" w:rsidRDefault="00722B70" w:rsidP="006F4A36">
      <w:pPr>
        <w:numPr>
          <w:ilvl w:val="0"/>
          <w:numId w:val="22"/>
        </w:numPr>
        <w:ind w:hanging="861"/>
        <w:jc w:val="both"/>
        <w:rPr>
          <w:rFonts w:ascii="Cambria" w:hAnsi="Cambria"/>
          <w:bCs/>
        </w:rPr>
      </w:pPr>
      <w:r w:rsidRPr="004D2D3D">
        <w:rPr>
          <w:rFonts w:ascii="Cambria" w:hAnsi="Cambria"/>
          <w:bCs/>
        </w:rPr>
        <w:t xml:space="preserve">False statement or falsified document scanned; </w:t>
      </w:r>
    </w:p>
    <w:p w14:paraId="2CF782A1" w14:textId="77777777" w:rsidR="00722B70" w:rsidRPr="004D2D3D" w:rsidRDefault="00722B70" w:rsidP="006F4A36">
      <w:pPr>
        <w:numPr>
          <w:ilvl w:val="0"/>
          <w:numId w:val="22"/>
        </w:numPr>
        <w:ind w:hanging="861"/>
        <w:jc w:val="both"/>
        <w:rPr>
          <w:rFonts w:ascii="Cambria" w:hAnsi="Cambria"/>
          <w:bCs/>
          <w:lang w:val="en-US"/>
        </w:rPr>
      </w:pPr>
      <w:r w:rsidRPr="004D2D3D">
        <w:rPr>
          <w:rFonts w:ascii="Cambria" w:hAnsi="Cambria"/>
          <w:bCs/>
          <w:lang w:val="en-US"/>
        </w:rPr>
        <w:t xml:space="preserve">Non-existence in the technical offer of the "organization, methodology and planning"; </w:t>
      </w:r>
    </w:p>
    <w:p w14:paraId="2E5B26D7" w14:textId="77777777" w:rsidR="00722B70" w:rsidRPr="004D2D3D" w:rsidRDefault="00722B70" w:rsidP="006F4A36">
      <w:pPr>
        <w:numPr>
          <w:ilvl w:val="0"/>
          <w:numId w:val="22"/>
        </w:numPr>
        <w:ind w:hanging="861"/>
        <w:jc w:val="both"/>
        <w:rPr>
          <w:rFonts w:ascii="Cambria" w:hAnsi="Cambria"/>
          <w:bCs/>
          <w:lang w:val="en-US"/>
        </w:rPr>
      </w:pPr>
      <w:r w:rsidRPr="004D2D3D">
        <w:rPr>
          <w:rFonts w:ascii="Cambria" w:hAnsi="Cambria"/>
          <w:bCs/>
          <w:lang w:val="en-US"/>
        </w:rPr>
        <w:t>Failure to respect the profil of site personnel;</w:t>
      </w:r>
    </w:p>
    <w:p w14:paraId="79EDE377" w14:textId="77777777" w:rsidR="00722B70" w:rsidRPr="004D2D3D" w:rsidRDefault="00722B70" w:rsidP="006F4A36">
      <w:pPr>
        <w:numPr>
          <w:ilvl w:val="0"/>
          <w:numId w:val="22"/>
        </w:numPr>
        <w:ind w:hanging="861"/>
        <w:jc w:val="both"/>
        <w:rPr>
          <w:rFonts w:ascii="Cambria" w:hAnsi="Cambria"/>
          <w:bCs/>
          <w:lang w:val="en-US"/>
        </w:rPr>
      </w:pPr>
      <w:r w:rsidRPr="004D2D3D">
        <w:rPr>
          <w:rFonts w:ascii="Cambria" w:hAnsi="Cambria"/>
          <w:bCs/>
          <w:lang w:val="en-US"/>
        </w:rPr>
        <w:t>Having abandoned a site in the last three years;</w:t>
      </w:r>
    </w:p>
    <w:p w14:paraId="363C3282" w14:textId="77777777" w:rsidR="00722B70" w:rsidRPr="004D2D3D" w:rsidRDefault="00722B70" w:rsidP="006F4A36">
      <w:pPr>
        <w:numPr>
          <w:ilvl w:val="0"/>
          <w:numId w:val="22"/>
        </w:numPr>
        <w:ind w:left="709" w:hanging="283"/>
        <w:jc w:val="both"/>
        <w:rPr>
          <w:rFonts w:ascii="Cambria" w:hAnsi="Cambria"/>
          <w:bCs/>
          <w:lang w:val="en-US"/>
        </w:rPr>
      </w:pPr>
      <w:r w:rsidRPr="004D2D3D">
        <w:rPr>
          <w:rFonts w:ascii="Cambria" w:hAnsi="Cambria"/>
          <w:bCs/>
          <w:lang w:val="en-US"/>
        </w:rPr>
        <w:t xml:space="preserve">Don 't have justified the achievement over the last three years as the main contractor, a hydraulic work; </w:t>
      </w:r>
    </w:p>
    <w:p w14:paraId="3E6A7CD1" w14:textId="77777777" w:rsidR="00722B70" w:rsidRPr="004D2D3D" w:rsidRDefault="00722B70" w:rsidP="006F4A36">
      <w:pPr>
        <w:numPr>
          <w:ilvl w:val="0"/>
          <w:numId w:val="22"/>
        </w:numPr>
        <w:ind w:hanging="861"/>
        <w:jc w:val="both"/>
        <w:rPr>
          <w:rFonts w:ascii="Cambria" w:hAnsi="Cambria"/>
          <w:bCs/>
          <w:lang w:val="en-US"/>
        </w:rPr>
      </w:pPr>
      <w:r w:rsidRPr="004D2D3D">
        <w:rPr>
          <w:rFonts w:ascii="Cambria" w:hAnsi="Cambria"/>
          <w:bCs/>
          <w:lang w:val="en-US"/>
        </w:rPr>
        <w:t>Failure to score at least sixteen (16) essential criteria over twenty two (22).</w:t>
      </w:r>
    </w:p>
    <w:p w14:paraId="164344BB" w14:textId="77777777" w:rsidR="00722B70" w:rsidRPr="004D2D3D" w:rsidRDefault="00722B70" w:rsidP="00722B70">
      <w:pPr>
        <w:spacing w:before="240" w:after="240"/>
        <w:ind w:firstLine="426"/>
        <w:jc w:val="both"/>
        <w:rPr>
          <w:rFonts w:ascii="Cambria" w:hAnsi="Cambria"/>
          <w:bCs/>
        </w:rPr>
      </w:pPr>
      <w:r w:rsidRPr="004D2D3D">
        <w:rPr>
          <w:rFonts w:ascii="Cambria" w:hAnsi="Cambria"/>
          <w:bCs/>
        </w:rPr>
        <w:t>13.1.3 : F</w:t>
      </w:r>
      <w:r w:rsidRPr="004D2D3D">
        <w:rPr>
          <w:rFonts w:ascii="Cambria" w:hAnsi="Cambria"/>
          <w:b/>
          <w:bCs/>
        </w:rPr>
        <w:t>inancial offer</w:t>
      </w:r>
    </w:p>
    <w:p w14:paraId="2DB07581" w14:textId="77777777" w:rsidR="00722B70" w:rsidRPr="004D2D3D" w:rsidRDefault="00722B70" w:rsidP="006F4A36">
      <w:pPr>
        <w:numPr>
          <w:ilvl w:val="0"/>
          <w:numId w:val="23"/>
        </w:numPr>
        <w:ind w:hanging="861"/>
        <w:jc w:val="both"/>
        <w:rPr>
          <w:rFonts w:ascii="Cambria" w:hAnsi="Cambria"/>
          <w:bCs/>
        </w:rPr>
      </w:pPr>
      <w:r w:rsidRPr="004D2D3D">
        <w:rPr>
          <w:rFonts w:ascii="Cambria" w:hAnsi="Cambria"/>
          <w:bCs/>
        </w:rPr>
        <w:t xml:space="preserve">Incompletefinancial tender; </w:t>
      </w:r>
    </w:p>
    <w:p w14:paraId="659898D9" w14:textId="77777777" w:rsidR="00722B70" w:rsidRPr="004D2D3D" w:rsidRDefault="00722B70" w:rsidP="006F4A36">
      <w:pPr>
        <w:numPr>
          <w:ilvl w:val="0"/>
          <w:numId w:val="23"/>
        </w:numPr>
        <w:ind w:hanging="861"/>
        <w:jc w:val="both"/>
        <w:rPr>
          <w:rFonts w:ascii="Cambria" w:hAnsi="Cambria"/>
          <w:bCs/>
        </w:rPr>
      </w:pPr>
      <w:r w:rsidRPr="004D2D3D">
        <w:rPr>
          <w:rFonts w:ascii="Cambria" w:hAnsi="Cambria"/>
          <w:bCs/>
        </w:rPr>
        <w:lastRenderedPageBreak/>
        <w:t xml:space="preserve">Non-compliant file; </w:t>
      </w:r>
    </w:p>
    <w:p w14:paraId="2A2CA582" w14:textId="77777777" w:rsidR="00722B70" w:rsidRPr="004D2D3D" w:rsidRDefault="00722B70" w:rsidP="006F4A36">
      <w:pPr>
        <w:numPr>
          <w:ilvl w:val="0"/>
          <w:numId w:val="23"/>
        </w:numPr>
        <w:ind w:hanging="861"/>
        <w:jc w:val="both"/>
        <w:rPr>
          <w:rFonts w:ascii="Cambria" w:hAnsi="Cambria"/>
          <w:bCs/>
          <w:lang w:val="en-US"/>
        </w:rPr>
      </w:pPr>
      <w:r w:rsidRPr="004D2D3D">
        <w:rPr>
          <w:rFonts w:ascii="Cambria" w:hAnsi="Cambria"/>
          <w:bCs/>
          <w:lang w:val="en-US"/>
        </w:rPr>
        <w:t xml:space="preserve">Omission of a quantified unit price from the price schedule; </w:t>
      </w:r>
    </w:p>
    <w:p w14:paraId="0DD63C8E" w14:textId="77777777" w:rsidR="00722B70" w:rsidRPr="004D2D3D" w:rsidRDefault="00722B70" w:rsidP="006F4A36">
      <w:pPr>
        <w:numPr>
          <w:ilvl w:val="0"/>
          <w:numId w:val="23"/>
        </w:numPr>
        <w:ind w:hanging="861"/>
        <w:jc w:val="both"/>
        <w:rPr>
          <w:rFonts w:ascii="Cambria" w:hAnsi="Cambria"/>
          <w:bCs/>
          <w:lang w:val="en-US"/>
        </w:rPr>
      </w:pPr>
      <w:r w:rsidRPr="004D2D3D">
        <w:rPr>
          <w:rFonts w:ascii="Cambria" w:hAnsi="Cambria"/>
          <w:bCs/>
          <w:lang w:val="en-US"/>
        </w:rPr>
        <w:t>Absence of a sub-detail price.</w:t>
      </w:r>
    </w:p>
    <w:p w14:paraId="6EDDBC45" w14:textId="77777777" w:rsidR="00722B70" w:rsidRPr="004D2D3D" w:rsidRDefault="00722B70" w:rsidP="00722B70">
      <w:pPr>
        <w:spacing w:before="100" w:beforeAutospacing="1" w:after="120"/>
        <w:ind w:firstLine="420"/>
        <w:jc w:val="both"/>
        <w:rPr>
          <w:lang w:val="en-US"/>
        </w:rPr>
      </w:pPr>
      <w:r w:rsidRPr="004D2D3D">
        <w:rPr>
          <w:rFonts w:ascii="Cambria" w:hAnsi="Cambria"/>
          <w:b/>
          <w:bCs/>
          <w:lang w:val="en-US"/>
        </w:rPr>
        <w:t xml:space="preserve">13.2: </w:t>
      </w:r>
      <w:r w:rsidRPr="004D2D3D">
        <w:rPr>
          <w:rFonts w:ascii="Cambria" w:hAnsi="Cambria"/>
          <w:b/>
          <w:bCs/>
          <w:u w:val="single"/>
          <w:lang w:val="en-US"/>
        </w:rPr>
        <w:t>Essential Criteria</w:t>
      </w:r>
    </w:p>
    <w:p w14:paraId="4B8C951B" w14:textId="77777777" w:rsidR="00722B70" w:rsidRPr="004D2D3D" w:rsidRDefault="00722B70" w:rsidP="00722B70">
      <w:pPr>
        <w:ind w:left="360"/>
        <w:jc w:val="both"/>
        <w:rPr>
          <w:rFonts w:ascii="Cambria" w:hAnsi="Cambria"/>
          <w:lang w:val="en-US"/>
        </w:rPr>
      </w:pPr>
      <w:r w:rsidRPr="004D2D3D">
        <w:rPr>
          <w:rFonts w:ascii="Cambria" w:hAnsi="Cambria"/>
          <w:lang w:val="en-US"/>
        </w:rPr>
        <w:t xml:space="preserve">Assessment of the technical proposal will be carried out on the basis of </w:t>
      </w:r>
      <w:r w:rsidRPr="004D2D3D">
        <w:rPr>
          <w:rFonts w:ascii="Cambria" w:hAnsi="Cambria"/>
          <w:b/>
          <w:lang w:val="en-US"/>
        </w:rPr>
        <w:t>twenty two (22) main criteria</w:t>
      </w:r>
      <w:r w:rsidRPr="004D2D3D">
        <w:rPr>
          <w:rFonts w:ascii="Cambria" w:hAnsi="Cambria"/>
          <w:lang w:val="en-US"/>
        </w:rPr>
        <w:t xml:space="preserve"> shared as follows:</w:t>
      </w:r>
    </w:p>
    <w:p w14:paraId="6B411854" w14:textId="77777777" w:rsidR="00722B70" w:rsidRPr="004D2D3D" w:rsidRDefault="00722B70" w:rsidP="006F4A36">
      <w:pPr>
        <w:numPr>
          <w:ilvl w:val="0"/>
          <w:numId w:val="18"/>
        </w:numPr>
        <w:ind w:left="993" w:hanging="284"/>
        <w:contextualSpacing/>
        <w:jc w:val="both"/>
        <w:rPr>
          <w:rFonts w:ascii="Cambria" w:hAnsi="Cambria"/>
          <w:lang w:val="en-US"/>
        </w:rPr>
      </w:pPr>
      <w:r w:rsidRPr="004D2D3D">
        <w:rPr>
          <w:rFonts w:ascii="Cambria" w:hAnsi="Cambria"/>
          <w:lang w:val="en-US"/>
        </w:rPr>
        <w:t xml:space="preserve">Presentation based on </w:t>
      </w:r>
      <w:r w:rsidRPr="004D2D3D">
        <w:rPr>
          <w:rFonts w:ascii="Cambria" w:hAnsi="Cambria"/>
          <w:b/>
          <w:lang w:val="en-US"/>
        </w:rPr>
        <w:t>four (04) criteria;</w:t>
      </w:r>
    </w:p>
    <w:p w14:paraId="3B4F4175" w14:textId="77777777" w:rsidR="00722B70" w:rsidRPr="004D2D3D" w:rsidRDefault="00722B70" w:rsidP="006F4A36">
      <w:pPr>
        <w:numPr>
          <w:ilvl w:val="0"/>
          <w:numId w:val="18"/>
        </w:numPr>
        <w:ind w:left="993" w:hanging="284"/>
        <w:contextualSpacing/>
        <w:jc w:val="both"/>
        <w:rPr>
          <w:rFonts w:ascii="Cambria" w:hAnsi="Cambria"/>
          <w:lang w:val="en-US"/>
        </w:rPr>
      </w:pPr>
      <w:r w:rsidRPr="004D2D3D">
        <w:rPr>
          <w:rFonts w:ascii="Cambria" w:hAnsi="Cambria"/>
          <w:lang w:val="en-US"/>
        </w:rPr>
        <w:t xml:space="preserve">The company’s training personnel based on </w:t>
      </w:r>
      <w:r w:rsidRPr="004D2D3D">
        <w:rPr>
          <w:rFonts w:ascii="Cambria" w:hAnsi="Cambria"/>
          <w:b/>
          <w:lang w:val="en-US"/>
        </w:rPr>
        <w:t>four (04) criteria</w:t>
      </w:r>
      <w:r w:rsidRPr="004D2D3D">
        <w:rPr>
          <w:rFonts w:ascii="Cambria" w:hAnsi="Cambria"/>
          <w:lang w:val="en-US"/>
        </w:rPr>
        <w:t>;</w:t>
      </w:r>
    </w:p>
    <w:p w14:paraId="6A8EF18E" w14:textId="77777777" w:rsidR="00722B70" w:rsidRPr="004D2D3D" w:rsidRDefault="00722B70" w:rsidP="006F4A36">
      <w:pPr>
        <w:numPr>
          <w:ilvl w:val="0"/>
          <w:numId w:val="18"/>
        </w:numPr>
        <w:ind w:left="993" w:hanging="284"/>
        <w:contextualSpacing/>
        <w:jc w:val="both"/>
        <w:rPr>
          <w:rFonts w:ascii="Cambria" w:hAnsi="Cambria"/>
          <w:lang w:val="en-US"/>
        </w:rPr>
      </w:pPr>
      <w:r w:rsidRPr="004D2D3D">
        <w:rPr>
          <w:rFonts w:ascii="Cambria" w:hAnsi="Cambria"/>
          <w:lang w:val="en-US"/>
        </w:rPr>
        <w:t xml:space="preserve">The availability of the required equipment based on </w:t>
      </w:r>
      <w:r w:rsidRPr="004D2D3D">
        <w:rPr>
          <w:rFonts w:ascii="Cambria" w:hAnsi="Cambria"/>
          <w:b/>
          <w:lang w:val="en-US"/>
        </w:rPr>
        <w:t>nine (09) criteria</w:t>
      </w:r>
      <w:r w:rsidRPr="004D2D3D">
        <w:rPr>
          <w:rFonts w:ascii="Cambria" w:hAnsi="Cambria"/>
          <w:lang w:val="en-US"/>
        </w:rPr>
        <w:t>;</w:t>
      </w:r>
    </w:p>
    <w:p w14:paraId="08D5BC71" w14:textId="77777777" w:rsidR="00722B70" w:rsidRPr="004D2D3D" w:rsidRDefault="00722B70" w:rsidP="006F4A36">
      <w:pPr>
        <w:numPr>
          <w:ilvl w:val="0"/>
          <w:numId w:val="18"/>
        </w:numPr>
        <w:ind w:left="993" w:hanging="284"/>
        <w:contextualSpacing/>
        <w:jc w:val="both"/>
        <w:rPr>
          <w:rFonts w:ascii="Cambria" w:hAnsi="Cambria"/>
          <w:lang w:val="en-US"/>
        </w:rPr>
      </w:pPr>
      <w:r w:rsidRPr="004D2D3D">
        <w:rPr>
          <w:rFonts w:ascii="Cambria" w:hAnsi="Cambria"/>
          <w:lang w:val="en-US"/>
        </w:rPr>
        <w:t xml:space="preserve">Work planning based on </w:t>
      </w:r>
      <w:r w:rsidRPr="004D2D3D">
        <w:rPr>
          <w:rFonts w:ascii="Cambria" w:hAnsi="Cambria"/>
          <w:b/>
          <w:lang w:val="en-US"/>
        </w:rPr>
        <w:t>three (03) criteria</w:t>
      </w:r>
      <w:r w:rsidRPr="004D2D3D">
        <w:rPr>
          <w:rFonts w:ascii="Cambria" w:hAnsi="Cambria"/>
          <w:lang w:val="en-US"/>
        </w:rPr>
        <w:t>;</w:t>
      </w:r>
    </w:p>
    <w:p w14:paraId="0AAAE517" w14:textId="77777777" w:rsidR="00722B70" w:rsidRPr="004D2D3D" w:rsidRDefault="00722B70" w:rsidP="006F4A36">
      <w:pPr>
        <w:numPr>
          <w:ilvl w:val="0"/>
          <w:numId w:val="18"/>
        </w:numPr>
        <w:ind w:left="993" w:hanging="284"/>
        <w:contextualSpacing/>
        <w:jc w:val="both"/>
        <w:rPr>
          <w:rFonts w:ascii="Cambria" w:hAnsi="Cambria"/>
          <w:b/>
          <w:lang w:val="en-US"/>
        </w:rPr>
      </w:pPr>
      <w:r w:rsidRPr="004D2D3D">
        <w:rPr>
          <w:rFonts w:ascii="Cambria" w:hAnsi="Cambria"/>
          <w:lang w:val="en-US"/>
        </w:rPr>
        <w:t xml:space="preserve">The company’s prefinancial references and abilities based on </w:t>
      </w:r>
      <w:r w:rsidRPr="004D2D3D">
        <w:rPr>
          <w:rFonts w:ascii="Cambria" w:hAnsi="Cambria"/>
          <w:b/>
          <w:lang w:val="en-US"/>
        </w:rPr>
        <w:t>two (02) criteria.</w:t>
      </w:r>
    </w:p>
    <w:p w14:paraId="59235302" w14:textId="77777777" w:rsidR="00722B70" w:rsidRPr="004D2D3D" w:rsidRDefault="00722B70" w:rsidP="006F4A36">
      <w:pPr>
        <w:numPr>
          <w:ilvl w:val="0"/>
          <w:numId w:val="17"/>
        </w:numPr>
        <w:jc w:val="both"/>
        <w:rPr>
          <w:rFonts w:ascii="Cambria" w:hAnsi="Cambria"/>
          <w:b/>
          <w:bCs/>
          <w:u w:val="single"/>
          <w:lang w:val="en-US"/>
        </w:rPr>
      </w:pPr>
      <w:r w:rsidRPr="004D2D3D">
        <w:rPr>
          <w:rFonts w:ascii="Cambria" w:hAnsi="Cambria"/>
          <w:b/>
          <w:bCs/>
          <w:u w:val="single"/>
          <w:lang w:val="en-US"/>
        </w:rPr>
        <w:t>Contract award</w:t>
      </w:r>
    </w:p>
    <w:p w14:paraId="3B3461A6" w14:textId="77777777" w:rsidR="00722B70" w:rsidRPr="005E2243" w:rsidRDefault="00722B70" w:rsidP="00722B70">
      <w:pPr>
        <w:spacing w:line="276" w:lineRule="auto"/>
        <w:ind w:left="360" w:firstLine="348"/>
        <w:jc w:val="both"/>
        <w:rPr>
          <w:rFonts w:ascii="Cambria" w:hAnsi="Cambria"/>
          <w:lang w:val="en-US"/>
        </w:rPr>
      </w:pPr>
      <w:r w:rsidRPr="004D2D3D">
        <w:rPr>
          <w:rFonts w:ascii="Cambria" w:hAnsi="Cambria"/>
          <w:lang w:val="en-US"/>
        </w:rPr>
        <w:t xml:space="preserve">The Contracting Authority will award the contract to the bidder whose offer qualified technically will be </w:t>
      </w:r>
      <w:r w:rsidRPr="004D2D3D">
        <w:rPr>
          <w:rFonts w:ascii="Cambria" w:hAnsi="Cambria"/>
          <w:b/>
          <w:bCs/>
          <w:lang w:val="en-US"/>
        </w:rPr>
        <w:t>the lowest</w:t>
      </w:r>
      <w:r w:rsidRPr="004D2D3D">
        <w:rPr>
          <w:rFonts w:ascii="Cambria" w:hAnsi="Cambria"/>
          <w:lang w:val="en-US"/>
        </w:rPr>
        <w:t xml:space="preserve"> evaluated </w:t>
      </w:r>
      <w:r w:rsidRPr="004D2D3D">
        <w:rPr>
          <w:rFonts w:ascii="Cambria" w:hAnsi="Cambria"/>
          <w:b/>
          <w:bCs/>
          <w:lang w:val="en-US"/>
        </w:rPr>
        <w:t>bid after-audits</w:t>
      </w:r>
      <w:r w:rsidRPr="004D2D3D">
        <w:rPr>
          <w:rFonts w:ascii="Cambria" w:hAnsi="Cambria"/>
          <w:lang w:val="en-US"/>
        </w:rPr>
        <w:t xml:space="preserve"> of its price and is substantially responsive to the Bidding Documents of 'Offers.</w:t>
      </w:r>
    </w:p>
    <w:p w14:paraId="6392E2B0" w14:textId="77777777" w:rsidR="00722B70" w:rsidRPr="004D2D3D" w:rsidRDefault="00722B70" w:rsidP="006F4A36">
      <w:pPr>
        <w:numPr>
          <w:ilvl w:val="0"/>
          <w:numId w:val="17"/>
        </w:numPr>
        <w:jc w:val="both"/>
        <w:rPr>
          <w:rFonts w:ascii="Cambria" w:hAnsi="Cambria"/>
          <w:b/>
          <w:bCs/>
          <w:u w:val="single"/>
          <w:lang w:val="en-US"/>
        </w:rPr>
      </w:pPr>
      <w:r w:rsidRPr="004D2D3D">
        <w:rPr>
          <w:rFonts w:ascii="Cambria" w:hAnsi="Cambria"/>
          <w:b/>
          <w:bCs/>
          <w:u w:val="single"/>
          <w:lang w:val="en-US"/>
        </w:rPr>
        <w:t>Tender validity</w:t>
      </w:r>
    </w:p>
    <w:p w14:paraId="150F5B6C" w14:textId="77777777" w:rsidR="00722B70" w:rsidRPr="004D2D3D" w:rsidRDefault="00722B70" w:rsidP="00722B70">
      <w:pPr>
        <w:spacing w:line="276" w:lineRule="auto"/>
        <w:ind w:left="360" w:right="-100" w:firstLine="348"/>
        <w:jc w:val="both"/>
        <w:rPr>
          <w:rFonts w:ascii="Cambria" w:hAnsi="Cambria"/>
          <w:lang w:val="en-US"/>
        </w:rPr>
      </w:pPr>
      <w:r w:rsidRPr="004D2D3D">
        <w:rPr>
          <w:rFonts w:ascii="Cambria" w:hAnsi="Cambria"/>
          <w:lang w:val="en-US"/>
        </w:rPr>
        <w:t>Tenderers are bound by their tenders for a period of ninety (90) days after the deadline for submission of tenders.</w:t>
      </w:r>
    </w:p>
    <w:p w14:paraId="0932FDC7" w14:textId="77777777" w:rsidR="00722B70" w:rsidRPr="004D2D3D" w:rsidRDefault="00722B70" w:rsidP="006F4A36">
      <w:pPr>
        <w:numPr>
          <w:ilvl w:val="0"/>
          <w:numId w:val="17"/>
        </w:numPr>
        <w:spacing w:after="120"/>
        <w:jc w:val="both"/>
        <w:rPr>
          <w:rFonts w:ascii="Cambria" w:hAnsi="Cambria" w:cs="Arial"/>
          <w:b/>
          <w:bCs/>
          <w:u w:val="single"/>
        </w:rPr>
      </w:pPr>
      <w:r w:rsidRPr="004D2D3D">
        <w:rPr>
          <w:rFonts w:ascii="Cambria" w:hAnsi="Cambria" w:cs="Arial"/>
          <w:b/>
          <w:bCs/>
          <w:u w:val="single"/>
        </w:rPr>
        <w:t>Further information</w:t>
      </w:r>
    </w:p>
    <w:p w14:paraId="043E6FF9" w14:textId="77777777" w:rsidR="00722B70" w:rsidRPr="004D2D3D" w:rsidRDefault="00722B70" w:rsidP="00722B70">
      <w:pPr>
        <w:spacing w:after="200" w:line="276" w:lineRule="auto"/>
        <w:ind w:firstLine="360"/>
        <w:jc w:val="both"/>
        <w:rPr>
          <w:rFonts w:ascii="Cambria" w:hAnsi="Cambria" w:cs="Arial"/>
          <w:lang w:val="en-US"/>
        </w:rPr>
      </w:pPr>
      <w:r w:rsidRPr="004D2D3D">
        <w:rPr>
          <w:rFonts w:ascii="Cambria" w:hAnsi="Cambria" w:cs="Arial"/>
          <w:lang w:val="en-US"/>
        </w:rPr>
        <w:t>Additional technical information may be obtained every day during working hours at the</w:t>
      </w:r>
      <w:r>
        <w:rPr>
          <w:rFonts w:ascii="Cambria" w:hAnsi="Cambria" w:cs="Arial"/>
          <w:lang w:val="en-US"/>
        </w:rPr>
        <w:t xml:space="preserve"> council </w:t>
      </w:r>
      <w:r w:rsidR="00017D99">
        <w:rPr>
          <w:rFonts w:ascii="Cambria" w:hAnsi="Cambria" w:cs="Arial"/>
          <w:lang w:val="en-US"/>
        </w:rPr>
        <w:t>D</w:t>
      </w:r>
      <w:r w:rsidR="00455094">
        <w:rPr>
          <w:rFonts w:ascii="Cambria" w:hAnsi="Cambria" w:cs="Arial"/>
          <w:lang w:val="en-US"/>
        </w:rPr>
        <w:t>atcheka</w:t>
      </w:r>
      <w:r w:rsidRPr="004D2D3D">
        <w:rPr>
          <w:rFonts w:ascii="Cambria" w:hAnsi="Cambria" w:cs="Arial"/>
          <w:lang w:val="en-US"/>
        </w:rPr>
        <w:t>.</w:t>
      </w:r>
    </w:p>
    <w:p w14:paraId="6A5A4B2B" w14:textId="666B6F26" w:rsidR="00722B70" w:rsidRPr="005E2243" w:rsidRDefault="00ED39DC" w:rsidP="00F87FD8">
      <w:pPr>
        <w:spacing w:after="200" w:line="276" w:lineRule="auto"/>
        <w:jc w:val="center"/>
        <w:rPr>
          <w:rFonts w:ascii="Cambria" w:hAnsi="Cambria" w:cs="Arial"/>
          <w:b/>
          <w:sz w:val="18"/>
          <w:szCs w:val="18"/>
          <w:lang w:val="en-US"/>
        </w:rPr>
      </w:pPr>
      <w:r>
        <w:rPr>
          <w:rFonts w:ascii="Cambria" w:hAnsi="Cambria" w:cs="Arial"/>
          <w:b/>
          <w:sz w:val="18"/>
          <w:szCs w:val="18"/>
          <w:lang w:val="en-US"/>
        </w:rPr>
        <w:t xml:space="preserve">                                         </w:t>
      </w:r>
      <w:r w:rsidR="00455094">
        <w:rPr>
          <w:rFonts w:ascii="Cambria" w:hAnsi="Cambria" w:cs="Arial"/>
          <w:b/>
          <w:sz w:val="18"/>
          <w:szCs w:val="18"/>
          <w:lang w:val="en-US"/>
        </w:rPr>
        <w:t>Datcheka</w:t>
      </w:r>
      <w:r w:rsidR="00722B70" w:rsidRPr="005E2243">
        <w:rPr>
          <w:rFonts w:ascii="Cambria" w:hAnsi="Cambria" w:cs="Arial"/>
          <w:b/>
          <w:sz w:val="18"/>
          <w:szCs w:val="18"/>
          <w:lang w:val="en-US"/>
        </w:rPr>
        <w:t>, the _______</w:t>
      </w:r>
      <w:r w:rsidR="006853F2">
        <w:rPr>
          <w:rFonts w:ascii="Cambria" w:hAnsi="Cambria" w:cs="Arial"/>
          <w:b/>
          <w:sz w:val="18"/>
          <w:szCs w:val="18"/>
          <w:lang w:val="en-US"/>
        </w:rPr>
        <w:t>2026</w:t>
      </w:r>
    </w:p>
    <w:p w14:paraId="250294CD" w14:textId="5D9DF6AF" w:rsidR="00722B70" w:rsidRPr="005E2243" w:rsidRDefault="00722B70" w:rsidP="00722B70">
      <w:pPr>
        <w:ind w:left="4956"/>
        <w:jc w:val="both"/>
        <w:rPr>
          <w:rFonts w:ascii="Cambria" w:hAnsi="Cambria" w:cs="Arial"/>
          <w:b/>
          <w:bCs/>
          <w:sz w:val="18"/>
          <w:szCs w:val="18"/>
          <w:lang w:val="en-US"/>
        </w:rPr>
      </w:pPr>
      <w:r w:rsidRPr="005E2243">
        <w:rPr>
          <w:rFonts w:ascii="Cambria" w:hAnsi="Cambria" w:cs="Arial"/>
          <w:b/>
          <w:bCs/>
          <w:sz w:val="18"/>
          <w:szCs w:val="18"/>
          <w:lang w:val="en-US"/>
        </w:rPr>
        <w:t>The Mayor of</w:t>
      </w:r>
      <w:r w:rsidR="00ED39DC">
        <w:rPr>
          <w:rFonts w:ascii="Cambria" w:hAnsi="Cambria" w:cs="Arial"/>
          <w:b/>
          <w:bCs/>
          <w:sz w:val="18"/>
          <w:szCs w:val="18"/>
          <w:lang w:val="en-US"/>
        </w:rPr>
        <w:t xml:space="preserve"> </w:t>
      </w:r>
      <w:r w:rsidR="00017D99">
        <w:rPr>
          <w:rFonts w:ascii="Cambria" w:hAnsi="Cambria" w:cs="Arial"/>
          <w:b/>
          <w:bCs/>
          <w:sz w:val="18"/>
          <w:szCs w:val="18"/>
          <w:lang w:val="en-US"/>
        </w:rPr>
        <w:t>D</w:t>
      </w:r>
      <w:r w:rsidR="00455094">
        <w:rPr>
          <w:rFonts w:ascii="Cambria" w:hAnsi="Cambria" w:cs="Arial"/>
          <w:b/>
          <w:bCs/>
          <w:sz w:val="18"/>
          <w:szCs w:val="18"/>
          <w:lang w:val="en-US"/>
        </w:rPr>
        <w:t>atcheka</w:t>
      </w:r>
    </w:p>
    <w:p w14:paraId="6F1350B1" w14:textId="16515BD3" w:rsidR="00722B70" w:rsidRPr="005E2243" w:rsidRDefault="00ED39DC" w:rsidP="00ED39DC">
      <w:pPr>
        <w:spacing w:after="200" w:line="276" w:lineRule="auto"/>
        <w:rPr>
          <w:rFonts w:ascii="Cambria" w:hAnsi="Cambria" w:cs="Arial"/>
          <w:b/>
          <w:bCs/>
          <w:sz w:val="18"/>
          <w:szCs w:val="18"/>
          <w:lang w:val="en-US"/>
        </w:rPr>
      </w:pPr>
      <w:r>
        <w:rPr>
          <w:rFonts w:ascii="Cambria" w:hAnsi="Cambria" w:cs="Arial"/>
          <w:b/>
          <w:bCs/>
          <w:sz w:val="18"/>
          <w:szCs w:val="18"/>
          <w:lang w:val="en-US"/>
        </w:rPr>
        <w:t xml:space="preserve">                                                                                                                            </w:t>
      </w:r>
      <w:r w:rsidR="00722B70" w:rsidRPr="005E2243">
        <w:rPr>
          <w:rFonts w:ascii="Cambria" w:hAnsi="Cambria" w:cs="Arial"/>
          <w:b/>
          <w:bCs/>
          <w:sz w:val="18"/>
          <w:szCs w:val="18"/>
          <w:lang w:val="en-US"/>
        </w:rPr>
        <w:t xml:space="preserve"> (Contracting Authority)</w:t>
      </w:r>
    </w:p>
    <w:p w14:paraId="530B766F" w14:textId="77777777" w:rsidR="00722B70" w:rsidRPr="004D2D3D" w:rsidRDefault="00722B70" w:rsidP="00722B70">
      <w:pPr>
        <w:widowControl w:val="0"/>
        <w:autoSpaceDE w:val="0"/>
        <w:autoSpaceDN w:val="0"/>
        <w:adjustRightInd w:val="0"/>
        <w:spacing w:after="120"/>
        <w:ind w:right="-20"/>
        <w:rPr>
          <w:rFonts w:ascii="Cambria" w:hAnsi="Cambria"/>
          <w:b/>
          <w:color w:val="000000"/>
          <w:lang w:val="en-US"/>
        </w:rPr>
      </w:pPr>
      <w:r w:rsidRPr="004D2D3D">
        <w:rPr>
          <w:rFonts w:ascii="Cambria" w:hAnsi="Cambria"/>
          <w:b/>
          <w:i/>
          <w:iCs/>
          <w:color w:val="000000"/>
          <w:u w:val="single"/>
          <w:lang w:val="en-US"/>
        </w:rPr>
        <w:t>COPIES TO</w:t>
      </w:r>
      <w:r w:rsidRPr="004D2D3D">
        <w:rPr>
          <w:rFonts w:ascii="Cambria" w:hAnsi="Cambria"/>
          <w:b/>
          <w:i/>
          <w:iCs/>
          <w:color w:val="000000"/>
          <w:lang w:val="en-US"/>
        </w:rPr>
        <w:t>:</w:t>
      </w:r>
    </w:p>
    <w:p w14:paraId="79CB5BF5" w14:textId="77777777" w:rsidR="00722B70" w:rsidRPr="005E2243" w:rsidRDefault="00722B70" w:rsidP="00722B70">
      <w:pPr>
        <w:widowControl w:val="0"/>
        <w:autoSpaceDE w:val="0"/>
        <w:autoSpaceDN w:val="0"/>
        <w:adjustRightInd w:val="0"/>
        <w:ind w:right="-20"/>
        <w:rPr>
          <w:rFonts w:ascii="Cambria" w:hAnsi="Cambria"/>
          <w:color w:val="000000"/>
          <w:spacing w:val="6"/>
          <w:sz w:val="18"/>
          <w:szCs w:val="18"/>
          <w:lang w:val="en-US"/>
        </w:rPr>
      </w:pPr>
      <w:r w:rsidRPr="005E2243">
        <w:rPr>
          <w:rFonts w:ascii="Cambria" w:hAnsi="Cambria"/>
          <w:color w:val="000000"/>
          <w:sz w:val="18"/>
          <w:szCs w:val="18"/>
          <w:lang w:val="en-US"/>
        </w:rPr>
        <w:t>- MINMAP /DGMI (for information)</w:t>
      </w:r>
    </w:p>
    <w:p w14:paraId="0993CBD4" w14:textId="77777777" w:rsidR="00722B70" w:rsidRPr="002265CB" w:rsidRDefault="00314377" w:rsidP="002265CB">
      <w:pPr>
        <w:widowControl w:val="0"/>
        <w:autoSpaceDE w:val="0"/>
        <w:autoSpaceDN w:val="0"/>
        <w:adjustRightInd w:val="0"/>
        <w:ind w:right="-20"/>
        <w:rPr>
          <w:rFonts w:ascii="Cambria" w:hAnsi="Cambria"/>
          <w:color w:val="000000"/>
          <w:spacing w:val="6"/>
          <w:sz w:val="18"/>
          <w:szCs w:val="18"/>
          <w:lang w:val="en-US"/>
        </w:rPr>
      </w:pPr>
      <w:r>
        <w:rPr>
          <w:rFonts w:ascii="Cambria" w:hAnsi="Cambria"/>
          <w:color w:val="000000"/>
          <w:spacing w:val="6"/>
          <w:sz w:val="18"/>
          <w:szCs w:val="18"/>
          <w:lang w:val="en-US"/>
        </w:rPr>
        <w:t>- D/O</w:t>
      </w:r>
      <w:r w:rsidR="00722B70" w:rsidRPr="005E2243">
        <w:rPr>
          <w:rFonts w:ascii="Cambria" w:hAnsi="Cambria"/>
          <w:color w:val="000000"/>
          <w:spacing w:val="6"/>
          <w:sz w:val="18"/>
          <w:szCs w:val="18"/>
          <w:lang w:val="en-US"/>
        </w:rPr>
        <w:t xml:space="preserve"> MAYO DANAY </w:t>
      </w:r>
      <w:r w:rsidR="00722B70" w:rsidRPr="005E2243">
        <w:rPr>
          <w:rFonts w:ascii="Cambria" w:hAnsi="Cambria"/>
          <w:color w:val="000000"/>
          <w:sz w:val="18"/>
          <w:szCs w:val="18"/>
          <w:lang w:val="en-US"/>
        </w:rPr>
        <w:t>(for information)</w:t>
      </w:r>
    </w:p>
    <w:p w14:paraId="05FF4761" w14:textId="77777777" w:rsidR="00722B70" w:rsidRPr="005E2243" w:rsidRDefault="00722B70" w:rsidP="00722B70">
      <w:pPr>
        <w:rPr>
          <w:rFonts w:ascii="Cambria" w:hAnsi="Cambria"/>
          <w:color w:val="000000"/>
          <w:sz w:val="18"/>
          <w:szCs w:val="18"/>
          <w:lang w:val="en-US"/>
        </w:rPr>
      </w:pPr>
      <w:r w:rsidRPr="005E2243">
        <w:rPr>
          <w:rFonts w:ascii="Cambria" w:hAnsi="Cambria"/>
          <w:color w:val="000000"/>
          <w:sz w:val="18"/>
          <w:szCs w:val="18"/>
          <w:lang w:val="en-US"/>
        </w:rPr>
        <w:t>- PRESIDE</w:t>
      </w:r>
      <w:r w:rsidR="00803CF5">
        <w:rPr>
          <w:rFonts w:ascii="Cambria" w:hAnsi="Cambria"/>
          <w:color w:val="000000"/>
          <w:sz w:val="18"/>
          <w:szCs w:val="18"/>
          <w:lang w:val="en-US"/>
        </w:rPr>
        <w:t>NT/ CIPM</w:t>
      </w:r>
      <w:r w:rsidRPr="005E2243">
        <w:rPr>
          <w:rFonts w:ascii="Cambria" w:hAnsi="Cambria"/>
          <w:color w:val="000000"/>
          <w:sz w:val="18"/>
          <w:szCs w:val="18"/>
          <w:lang w:val="en-US"/>
        </w:rPr>
        <w:t xml:space="preserve"> (for information)</w:t>
      </w:r>
    </w:p>
    <w:p w14:paraId="2D621308" w14:textId="77777777" w:rsidR="00722B70" w:rsidRPr="005E2243" w:rsidRDefault="00722B70" w:rsidP="002265CB">
      <w:pPr>
        <w:widowControl w:val="0"/>
        <w:autoSpaceDE w:val="0"/>
        <w:autoSpaceDN w:val="0"/>
        <w:adjustRightInd w:val="0"/>
        <w:ind w:right="-20"/>
        <w:rPr>
          <w:rFonts w:ascii="Cambria" w:hAnsi="Cambria"/>
          <w:color w:val="000000"/>
          <w:sz w:val="18"/>
          <w:szCs w:val="18"/>
          <w:lang w:val="en-US"/>
        </w:rPr>
      </w:pPr>
      <w:r w:rsidRPr="005E2243">
        <w:rPr>
          <w:rFonts w:ascii="Cambria" w:hAnsi="Cambria"/>
          <w:color w:val="000000"/>
          <w:sz w:val="18"/>
          <w:szCs w:val="18"/>
          <w:lang w:val="en-US"/>
        </w:rPr>
        <w:t xml:space="preserve">- </w:t>
      </w:r>
      <w:r w:rsidR="002265CB">
        <w:rPr>
          <w:rFonts w:ascii="Cambria" w:hAnsi="Cambria"/>
          <w:color w:val="000000"/>
          <w:sz w:val="18"/>
          <w:szCs w:val="18"/>
          <w:lang w:val="en-US"/>
        </w:rPr>
        <w:t>ARMP (for publication into JDM)</w:t>
      </w:r>
    </w:p>
    <w:p w14:paraId="2680D5A0" w14:textId="77777777" w:rsidR="00722B70" w:rsidRPr="005E2243" w:rsidRDefault="00722B70" w:rsidP="00722B70">
      <w:pPr>
        <w:widowControl w:val="0"/>
        <w:autoSpaceDE w:val="0"/>
        <w:autoSpaceDN w:val="0"/>
        <w:adjustRightInd w:val="0"/>
        <w:ind w:left="227" w:right="-34" w:hanging="227"/>
        <w:rPr>
          <w:rFonts w:ascii="Cambria" w:hAnsi="Cambria"/>
          <w:color w:val="000000"/>
          <w:sz w:val="18"/>
          <w:szCs w:val="18"/>
          <w:lang w:val="en-US"/>
        </w:rPr>
      </w:pPr>
      <w:r w:rsidRPr="005E2243">
        <w:rPr>
          <w:rFonts w:ascii="Cambria" w:hAnsi="Cambria"/>
          <w:color w:val="000000"/>
          <w:sz w:val="18"/>
          <w:szCs w:val="18"/>
          <w:lang w:val="en-US"/>
        </w:rPr>
        <w:t xml:space="preserve">- DDMAPMD/SPM </w:t>
      </w:r>
      <w:r w:rsidRPr="005E2243">
        <w:rPr>
          <w:rFonts w:ascii="Cambria" w:eastAsia="Arial Unicode MS" w:hAnsi="Cambria"/>
          <w:b/>
          <w:bCs/>
          <w:color w:val="000000"/>
          <w:sz w:val="18"/>
          <w:szCs w:val="18"/>
          <w:lang w:val="en-US"/>
        </w:rPr>
        <w:t>(</w:t>
      </w:r>
      <w:r w:rsidRPr="005E2243">
        <w:rPr>
          <w:rFonts w:ascii="Cambria" w:hAnsi="Cambria"/>
          <w:color w:val="000000"/>
          <w:sz w:val="18"/>
          <w:szCs w:val="18"/>
          <w:lang w:val="en-US"/>
        </w:rPr>
        <w:t>archives)</w:t>
      </w:r>
    </w:p>
    <w:p w14:paraId="37902C0C" w14:textId="77777777" w:rsidR="00722B70" w:rsidRPr="005E2243" w:rsidRDefault="00722B70" w:rsidP="00722B70">
      <w:pPr>
        <w:widowControl w:val="0"/>
        <w:autoSpaceDE w:val="0"/>
        <w:autoSpaceDN w:val="0"/>
        <w:adjustRightInd w:val="0"/>
        <w:ind w:right="-20"/>
        <w:rPr>
          <w:rFonts w:ascii="Cambria" w:hAnsi="Cambria"/>
          <w:color w:val="000000"/>
          <w:sz w:val="18"/>
          <w:szCs w:val="18"/>
        </w:rPr>
      </w:pPr>
      <w:r w:rsidRPr="005E2243">
        <w:rPr>
          <w:rFonts w:ascii="Cambria" w:hAnsi="Cambria"/>
          <w:color w:val="000000"/>
          <w:sz w:val="18"/>
          <w:szCs w:val="18"/>
        </w:rPr>
        <w:t>- NOTICE BOARD;</w:t>
      </w:r>
    </w:p>
    <w:p w14:paraId="30F6A8CB" w14:textId="77777777" w:rsidR="008669E8" w:rsidRPr="00282F1C" w:rsidRDefault="008669E8" w:rsidP="008669E8">
      <w:pPr>
        <w:pStyle w:val="NO"/>
        <w:spacing w:before="120" w:after="120"/>
        <w:rPr>
          <w:rFonts w:ascii="Franklin Gothic Book" w:hAnsi="Franklin Gothic Book"/>
        </w:rPr>
      </w:pPr>
    </w:p>
    <w:p w14:paraId="01B644D3" w14:textId="77777777" w:rsidR="008669E8" w:rsidRPr="00282F1C" w:rsidRDefault="008669E8" w:rsidP="008669E8">
      <w:pPr>
        <w:pStyle w:val="NO"/>
        <w:spacing w:before="120" w:after="120"/>
        <w:rPr>
          <w:rFonts w:ascii="Franklin Gothic Book" w:hAnsi="Franklin Gothic Book"/>
        </w:rPr>
      </w:pPr>
    </w:p>
    <w:p w14:paraId="487AF44C" w14:textId="77777777" w:rsidR="008669E8" w:rsidRPr="00282F1C" w:rsidRDefault="008669E8" w:rsidP="008669E8">
      <w:pPr>
        <w:pStyle w:val="NO"/>
        <w:spacing w:before="120" w:after="120"/>
        <w:rPr>
          <w:rFonts w:ascii="Franklin Gothic Book" w:hAnsi="Franklin Gothic Book"/>
        </w:rPr>
      </w:pPr>
    </w:p>
    <w:p w14:paraId="2FFAD071" w14:textId="77777777" w:rsidR="008669E8" w:rsidRPr="00282F1C" w:rsidRDefault="008669E8" w:rsidP="008669E8">
      <w:pPr>
        <w:rPr>
          <w:rFonts w:ascii="Franklin Gothic Book" w:hAnsi="Franklin Gothic Book"/>
        </w:rPr>
      </w:pPr>
    </w:p>
    <w:p w14:paraId="441B5ECF" w14:textId="77777777" w:rsidR="008669E8" w:rsidRPr="00282F1C" w:rsidRDefault="008669E8" w:rsidP="008669E8">
      <w:pPr>
        <w:rPr>
          <w:rFonts w:ascii="Franklin Gothic Book" w:hAnsi="Franklin Gothic Book"/>
        </w:rPr>
      </w:pPr>
    </w:p>
    <w:p w14:paraId="69110A48" w14:textId="77777777" w:rsidR="008669E8" w:rsidRPr="00282F1C" w:rsidRDefault="008669E8" w:rsidP="008669E8">
      <w:pPr>
        <w:rPr>
          <w:rFonts w:ascii="Franklin Gothic Book" w:hAnsi="Franklin Gothic Book"/>
        </w:rPr>
      </w:pPr>
    </w:p>
    <w:p w14:paraId="4DC45940" w14:textId="77777777" w:rsidR="008669E8" w:rsidRPr="00282F1C" w:rsidRDefault="008669E8" w:rsidP="008669E8">
      <w:pPr>
        <w:rPr>
          <w:rFonts w:ascii="Franklin Gothic Book" w:hAnsi="Franklin Gothic Book"/>
        </w:rPr>
      </w:pPr>
    </w:p>
    <w:p w14:paraId="00A0D813" w14:textId="77777777" w:rsidR="008669E8" w:rsidRPr="00282F1C" w:rsidRDefault="008669E8" w:rsidP="008669E8">
      <w:pPr>
        <w:rPr>
          <w:rFonts w:ascii="Franklin Gothic Book" w:hAnsi="Franklin Gothic Book"/>
        </w:rPr>
      </w:pPr>
    </w:p>
    <w:p w14:paraId="358E12FD" w14:textId="77777777" w:rsidR="008669E8" w:rsidRDefault="008669E8" w:rsidP="008669E8">
      <w:pPr>
        <w:rPr>
          <w:rFonts w:ascii="Franklin Gothic Book" w:hAnsi="Franklin Gothic Book"/>
        </w:rPr>
      </w:pPr>
    </w:p>
    <w:p w14:paraId="267B55B2" w14:textId="77777777" w:rsidR="00722B70" w:rsidRDefault="00722B70" w:rsidP="008669E8">
      <w:pPr>
        <w:rPr>
          <w:rFonts w:ascii="Franklin Gothic Book" w:hAnsi="Franklin Gothic Book"/>
        </w:rPr>
      </w:pPr>
    </w:p>
    <w:p w14:paraId="64934E2D" w14:textId="77777777" w:rsidR="00722B70" w:rsidRDefault="00722B70" w:rsidP="008669E8">
      <w:pPr>
        <w:rPr>
          <w:rFonts w:ascii="Franklin Gothic Book" w:hAnsi="Franklin Gothic Book"/>
        </w:rPr>
      </w:pPr>
    </w:p>
    <w:p w14:paraId="022AFD40" w14:textId="77777777" w:rsidR="00722B70" w:rsidRDefault="00722B70" w:rsidP="008669E8">
      <w:pPr>
        <w:rPr>
          <w:rFonts w:ascii="Franklin Gothic Book" w:hAnsi="Franklin Gothic Book"/>
        </w:rPr>
      </w:pPr>
    </w:p>
    <w:p w14:paraId="46423F1D" w14:textId="77777777" w:rsidR="00722B70" w:rsidRDefault="00722B70" w:rsidP="008669E8">
      <w:pPr>
        <w:rPr>
          <w:rFonts w:ascii="Franklin Gothic Book" w:hAnsi="Franklin Gothic Book"/>
        </w:rPr>
      </w:pPr>
    </w:p>
    <w:p w14:paraId="767C2495" w14:textId="77777777" w:rsidR="00722B70" w:rsidRDefault="00722B70" w:rsidP="008669E8">
      <w:pPr>
        <w:rPr>
          <w:rFonts w:ascii="Franklin Gothic Book" w:hAnsi="Franklin Gothic Book"/>
        </w:rPr>
      </w:pPr>
    </w:p>
    <w:p w14:paraId="1394724D" w14:textId="77777777" w:rsidR="00722B70" w:rsidRDefault="00722B70" w:rsidP="008669E8">
      <w:pPr>
        <w:rPr>
          <w:rFonts w:ascii="Franklin Gothic Book" w:hAnsi="Franklin Gothic Book"/>
        </w:rPr>
      </w:pPr>
    </w:p>
    <w:p w14:paraId="40F1A55A" w14:textId="77777777" w:rsidR="00722B70" w:rsidRDefault="00722B70" w:rsidP="008669E8">
      <w:pPr>
        <w:rPr>
          <w:rFonts w:ascii="Franklin Gothic Book" w:hAnsi="Franklin Gothic Book"/>
        </w:rPr>
      </w:pPr>
    </w:p>
    <w:p w14:paraId="11613C13" w14:textId="77777777" w:rsidR="00722B70" w:rsidRDefault="00722B70" w:rsidP="008669E8">
      <w:pPr>
        <w:rPr>
          <w:rFonts w:ascii="Franklin Gothic Book" w:hAnsi="Franklin Gothic Book"/>
        </w:rPr>
      </w:pPr>
    </w:p>
    <w:p w14:paraId="5A4A583A" w14:textId="77777777" w:rsidR="00722B70" w:rsidRDefault="00722B70" w:rsidP="008669E8">
      <w:pPr>
        <w:rPr>
          <w:rFonts w:ascii="Franklin Gothic Book" w:hAnsi="Franklin Gothic Book"/>
        </w:rPr>
      </w:pPr>
    </w:p>
    <w:p w14:paraId="7127932B" w14:textId="77777777" w:rsidR="00722B70" w:rsidRDefault="00722B70" w:rsidP="008669E8">
      <w:pPr>
        <w:rPr>
          <w:rFonts w:ascii="Franklin Gothic Book" w:hAnsi="Franklin Gothic Book"/>
        </w:rPr>
      </w:pPr>
    </w:p>
    <w:p w14:paraId="1645BA41" w14:textId="77777777" w:rsidR="00722B70" w:rsidRDefault="00722B70" w:rsidP="008669E8">
      <w:pPr>
        <w:rPr>
          <w:rFonts w:ascii="Franklin Gothic Book" w:hAnsi="Franklin Gothic Book"/>
        </w:rPr>
      </w:pPr>
    </w:p>
    <w:p w14:paraId="0C071D2B" w14:textId="77777777" w:rsidR="00722B70" w:rsidRDefault="00722B70" w:rsidP="008669E8">
      <w:pPr>
        <w:rPr>
          <w:rFonts w:ascii="Franklin Gothic Book" w:hAnsi="Franklin Gothic Book"/>
        </w:rPr>
      </w:pPr>
    </w:p>
    <w:p w14:paraId="07F6AE07" w14:textId="77777777" w:rsidR="00722B70" w:rsidRDefault="00722B70" w:rsidP="008669E8">
      <w:pPr>
        <w:rPr>
          <w:rFonts w:ascii="Franklin Gothic Book" w:hAnsi="Franklin Gothic Book"/>
        </w:rPr>
      </w:pPr>
    </w:p>
    <w:p w14:paraId="1D7EE6E3" w14:textId="77777777" w:rsidR="00722B70" w:rsidRDefault="00722B70" w:rsidP="008669E8">
      <w:pPr>
        <w:rPr>
          <w:rFonts w:ascii="Franklin Gothic Book" w:hAnsi="Franklin Gothic Book"/>
        </w:rPr>
      </w:pPr>
    </w:p>
    <w:p w14:paraId="286C499D" w14:textId="77777777" w:rsidR="00722B70" w:rsidRDefault="00722B70" w:rsidP="008669E8">
      <w:pPr>
        <w:rPr>
          <w:rFonts w:ascii="Franklin Gothic Book" w:hAnsi="Franklin Gothic Book"/>
        </w:rPr>
      </w:pPr>
    </w:p>
    <w:p w14:paraId="5D50D9E2" w14:textId="77777777" w:rsidR="00722B70" w:rsidRDefault="00722B70" w:rsidP="008669E8">
      <w:pPr>
        <w:rPr>
          <w:rFonts w:ascii="Franklin Gothic Book" w:hAnsi="Franklin Gothic Book"/>
        </w:rPr>
      </w:pPr>
    </w:p>
    <w:p w14:paraId="01C3A8BE" w14:textId="77777777" w:rsidR="00722B70" w:rsidRDefault="00722B70" w:rsidP="008669E8">
      <w:pPr>
        <w:rPr>
          <w:rFonts w:ascii="Franklin Gothic Book" w:hAnsi="Franklin Gothic Book"/>
        </w:rPr>
      </w:pPr>
    </w:p>
    <w:p w14:paraId="4A2D3B3E" w14:textId="77777777" w:rsidR="00722B70" w:rsidRDefault="00722B70" w:rsidP="008669E8">
      <w:pPr>
        <w:rPr>
          <w:rFonts w:ascii="Franklin Gothic Book" w:hAnsi="Franklin Gothic Book"/>
        </w:rPr>
      </w:pPr>
    </w:p>
    <w:p w14:paraId="44469889" w14:textId="77777777" w:rsidR="00722B70" w:rsidRDefault="00722B70" w:rsidP="008669E8">
      <w:pPr>
        <w:rPr>
          <w:rFonts w:ascii="Franklin Gothic Book" w:hAnsi="Franklin Gothic Book"/>
        </w:rPr>
      </w:pPr>
    </w:p>
    <w:p w14:paraId="63569689" w14:textId="77777777" w:rsidR="00722B70" w:rsidRDefault="00722B70" w:rsidP="008669E8">
      <w:pPr>
        <w:rPr>
          <w:rFonts w:ascii="Franklin Gothic Book" w:hAnsi="Franklin Gothic Book"/>
        </w:rPr>
      </w:pPr>
    </w:p>
    <w:p w14:paraId="0BD9ECA6" w14:textId="77777777" w:rsidR="00722B70" w:rsidRDefault="00722B70" w:rsidP="008669E8">
      <w:pPr>
        <w:rPr>
          <w:rFonts w:ascii="Franklin Gothic Book" w:hAnsi="Franklin Gothic Book"/>
        </w:rPr>
      </w:pPr>
    </w:p>
    <w:p w14:paraId="42585ED7" w14:textId="77777777" w:rsidR="00722B70" w:rsidRDefault="00722B70" w:rsidP="008669E8">
      <w:pPr>
        <w:rPr>
          <w:rFonts w:ascii="Franklin Gothic Book" w:hAnsi="Franklin Gothic Book"/>
        </w:rPr>
      </w:pPr>
    </w:p>
    <w:p w14:paraId="533B4355" w14:textId="77777777" w:rsidR="00722B70" w:rsidRPr="00282F1C" w:rsidRDefault="00722B70" w:rsidP="008669E8">
      <w:pPr>
        <w:rPr>
          <w:rFonts w:ascii="Franklin Gothic Book" w:hAnsi="Franklin Gothic Book"/>
        </w:rPr>
      </w:pPr>
    </w:p>
    <w:p w14:paraId="2392FCEE" w14:textId="77777777" w:rsidR="008669E8" w:rsidRPr="00282F1C" w:rsidRDefault="008669E8" w:rsidP="008669E8">
      <w:pPr>
        <w:rPr>
          <w:rFonts w:ascii="Franklin Gothic Book" w:hAnsi="Franklin Gothic Book"/>
        </w:rPr>
      </w:pPr>
    </w:p>
    <w:p w14:paraId="3F767AC4" w14:textId="77777777" w:rsidR="008669E8" w:rsidRPr="00282F1C" w:rsidRDefault="008669E8" w:rsidP="008669E8">
      <w:pPr>
        <w:rPr>
          <w:rFonts w:ascii="Franklin Gothic Book" w:hAnsi="Franklin Gothic Book"/>
        </w:rPr>
      </w:pPr>
    </w:p>
    <w:p w14:paraId="3F508D5E" w14:textId="77777777" w:rsidR="008669E8" w:rsidRPr="00282F1C" w:rsidRDefault="008669E8" w:rsidP="008669E8">
      <w:pPr>
        <w:rPr>
          <w:rFonts w:ascii="Franklin Gothic Book" w:hAnsi="Franklin Gothic Book"/>
        </w:rPr>
      </w:pPr>
    </w:p>
    <w:p w14:paraId="104C12A9" w14:textId="77777777" w:rsidR="008669E8" w:rsidRPr="00282F1C" w:rsidRDefault="008669E8" w:rsidP="008669E8">
      <w:pPr>
        <w:rPr>
          <w:rFonts w:ascii="Franklin Gothic Book" w:hAnsi="Franklin Gothic Book"/>
        </w:rPr>
      </w:pPr>
    </w:p>
    <w:p w14:paraId="5174AA1F" w14:textId="77777777" w:rsidR="008669E8" w:rsidRPr="00282F1C" w:rsidRDefault="008669E8" w:rsidP="008669E8">
      <w:pPr>
        <w:jc w:val="center"/>
        <w:rPr>
          <w:rFonts w:ascii="Franklin Gothic Book" w:hAnsi="Franklin Gothic Book"/>
          <w:bCs/>
          <w:noProof/>
          <w:sz w:val="28"/>
          <w:szCs w:val="28"/>
        </w:rPr>
      </w:pPr>
    </w:p>
    <w:p w14:paraId="03AF411B" w14:textId="77777777" w:rsidR="008669E8" w:rsidRPr="00282F1C"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7561541D" w14:textId="77777777" w:rsidR="008669E8" w:rsidRPr="006E068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sidRPr="006E068F">
        <w:rPr>
          <w:rFonts w:ascii="Franklin Gothic Book" w:hAnsi="Franklin Gothic Book"/>
          <w:bCs/>
          <w:noProof/>
          <w:sz w:val="32"/>
          <w:szCs w:val="32"/>
        </w:rPr>
        <w:t>DOSSIER D’APPEL D’OFFRES</w:t>
      </w:r>
    </w:p>
    <w:p w14:paraId="31E4DC4A" w14:textId="77777777" w:rsidR="008669E8" w:rsidRPr="006E068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14:paraId="33E3D12F" w14:textId="77777777" w:rsidR="008669E8" w:rsidRPr="006E068F" w:rsidRDefault="008669E8" w:rsidP="008669E8">
      <w:pPr>
        <w:jc w:val="center"/>
        <w:rPr>
          <w:rFonts w:ascii="Franklin Gothic Book" w:hAnsi="Franklin Gothic Book"/>
          <w:bCs/>
          <w:noProof/>
          <w:sz w:val="28"/>
          <w:szCs w:val="28"/>
        </w:rPr>
      </w:pPr>
    </w:p>
    <w:p w14:paraId="45DCCACC" w14:textId="77777777" w:rsidR="008669E8" w:rsidRPr="006E068F" w:rsidRDefault="008669E8" w:rsidP="008669E8">
      <w:pPr>
        <w:jc w:val="center"/>
        <w:rPr>
          <w:rFonts w:ascii="Franklin Gothic Book" w:hAnsi="Franklin Gothic Book"/>
          <w:bCs/>
          <w:noProof/>
          <w:sz w:val="28"/>
          <w:szCs w:val="28"/>
        </w:rPr>
      </w:pPr>
    </w:p>
    <w:p w14:paraId="425CBBF7" w14:textId="77777777" w:rsidR="008669E8" w:rsidRPr="006E068F" w:rsidRDefault="008669E8" w:rsidP="008669E8">
      <w:pPr>
        <w:rPr>
          <w:rFonts w:ascii="Franklin Gothic Book" w:hAnsi="Franklin Gothic Book"/>
          <w:bCs/>
          <w:noProof/>
          <w:sz w:val="28"/>
          <w:szCs w:val="28"/>
        </w:rPr>
      </w:pPr>
    </w:p>
    <w:p w14:paraId="7AA3D3FC" w14:textId="77777777" w:rsidR="008669E8" w:rsidRPr="006E068F" w:rsidRDefault="008669E8" w:rsidP="008669E8">
      <w:pPr>
        <w:jc w:val="center"/>
        <w:rPr>
          <w:rFonts w:ascii="Franklin Gothic Book" w:hAnsi="Franklin Gothic Book"/>
          <w:bCs/>
          <w:iCs/>
          <w:noProof/>
          <w:sz w:val="36"/>
          <w:szCs w:val="36"/>
        </w:rPr>
      </w:pPr>
      <w:r w:rsidRPr="006E068F">
        <w:rPr>
          <w:rFonts w:ascii="Franklin Gothic Book" w:hAnsi="Franklin Gothic Book"/>
          <w:bCs/>
          <w:iCs/>
          <w:noProof/>
          <w:sz w:val="36"/>
          <w:szCs w:val="36"/>
        </w:rPr>
        <w:t>PIECE N°2</w:t>
      </w:r>
    </w:p>
    <w:p w14:paraId="7A0861E8" w14:textId="77777777" w:rsidR="008669E8" w:rsidRPr="006E068F" w:rsidRDefault="008669E8" w:rsidP="008669E8">
      <w:pPr>
        <w:jc w:val="center"/>
        <w:rPr>
          <w:rFonts w:ascii="Franklin Gothic Book" w:hAnsi="Franklin Gothic Book"/>
          <w:bCs/>
          <w:iCs/>
          <w:noProof/>
          <w:sz w:val="36"/>
          <w:szCs w:val="36"/>
        </w:rPr>
      </w:pPr>
    </w:p>
    <w:p w14:paraId="2EA0E8C2" w14:textId="77777777" w:rsidR="008669E8" w:rsidRPr="006E068F" w:rsidRDefault="008669E8" w:rsidP="008669E8">
      <w:pPr>
        <w:autoSpaceDE w:val="0"/>
        <w:autoSpaceDN w:val="0"/>
        <w:adjustRightInd w:val="0"/>
        <w:jc w:val="center"/>
        <w:rPr>
          <w:rFonts w:ascii="Franklin Gothic Book" w:hAnsi="Franklin Gothic Book"/>
          <w:bCs/>
          <w:iCs/>
          <w:color w:val="231F20"/>
          <w:sz w:val="36"/>
          <w:szCs w:val="36"/>
        </w:rPr>
      </w:pPr>
      <w:r w:rsidRPr="006E068F">
        <w:rPr>
          <w:rFonts w:ascii="Franklin Gothic Book" w:hAnsi="Franklin Gothic Book"/>
          <w:bCs/>
          <w:iCs/>
          <w:color w:val="231F20"/>
          <w:sz w:val="36"/>
          <w:szCs w:val="36"/>
        </w:rPr>
        <w:t>REGLEMENT GENERAL DE L’APPEL D’OFFRES</w:t>
      </w:r>
    </w:p>
    <w:p w14:paraId="6E0E2E78" w14:textId="77777777" w:rsidR="008669E8" w:rsidRPr="006E068F" w:rsidRDefault="008669E8" w:rsidP="008669E8">
      <w:pPr>
        <w:jc w:val="center"/>
        <w:rPr>
          <w:rFonts w:ascii="Franklin Gothic Book" w:hAnsi="Franklin Gothic Book"/>
          <w:bCs/>
          <w:iCs/>
          <w:noProof/>
          <w:sz w:val="36"/>
          <w:szCs w:val="36"/>
        </w:rPr>
      </w:pPr>
      <w:r w:rsidRPr="006E068F">
        <w:rPr>
          <w:rFonts w:ascii="Franklin Gothic Book" w:hAnsi="Franklin Gothic Book"/>
          <w:bCs/>
          <w:iCs/>
          <w:color w:val="231F20"/>
          <w:sz w:val="36"/>
          <w:szCs w:val="36"/>
        </w:rPr>
        <w:t>(RGAO)</w:t>
      </w:r>
    </w:p>
    <w:p w14:paraId="3119A330" w14:textId="77777777" w:rsidR="008669E8" w:rsidRPr="006E068F" w:rsidRDefault="008669E8" w:rsidP="008669E8">
      <w:pPr>
        <w:jc w:val="center"/>
        <w:rPr>
          <w:rFonts w:ascii="Franklin Gothic Book" w:hAnsi="Franklin Gothic Book"/>
          <w:bCs/>
          <w:noProof/>
          <w:sz w:val="28"/>
          <w:szCs w:val="28"/>
        </w:rPr>
      </w:pPr>
    </w:p>
    <w:p w14:paraId="3F962A00" w14:textId="77777777" w:rsidR="008669E8" w:rsidRPr="006E068F" w:rsidRDefault="008669E8" w:rsidP="008669E8">
      <w:pPr>
        <w:jc w:val="center"/>
        <w:rPr>
          <w:rFonts w:ascii="Franklin Gothic Book" w:hAnsi="Franklin Gothic Book"/>
          <w:bCs/>
          <w:noProof/>
          <w:sz w:val="28"/>
          <w:szCs w:val="28"/>
        </w:rPr>
      </w:pPr>
    </w:p>
    <w:p w14:paraId="7ED6195D" w14:textId="77777777" w:rsidR="008669E8" w:rsidRPr="006E068F" w:rsidRDefault="008669E8" w:rsidP="008669E8">
      <w:pPr>
        <w:jc w:val="center"/>
        <w:rPr>
          <w:rFonts w:ascii="Franklin Gothic Book" w:hAnsi="Franklin Gothic Book"/>
          <w:bCs/>
          <w:noProof/>
          <w:sz w:val="28"/>
          <w:szCs w:val="28"/>
        </w:rPr>
      </w:pPr>
    </w:p>
    <w:p w14:paraId="7697FD0B" w14:textId="77777777" w:rsidR="008669E8" w:rsidRPr="006E068F" w:rsidRDefault="008669E8" w:rsidP="008669E8">
      <w:pPr>
        <w:jc w:val="center"/>
        <w:rPr>
          <w:rFonts w:ascii="Franklin Gothic Book" w:hAnsi="Franklin Gothic Book"/>
          <w:bCs/>
          <w:noProof/>
          <w:sz w:val="28"/>
          <w:szCs w:val="28"/>
        </w:rPr>
      </w:pPr>
    </w:p>
    <w:p w14:paraId="3FD37D5E" w14:textId="77777777" w:rsidR="008669E8" w:rsidRPr="006E068F" w:rsidRDefault="008669E8" w:rsidP="008669E8">
      <w:pPr>
        <w:autoSpaceDE w:val="0"/>
        <w:autoSpaceDN w:val="0"/>
        <w:adjustRightInd w:val="0"/>
        <w:rPr>
          <w:rFonts w:ascii="Franklin Gothic Book" w:hAnsi="Franklin Gothic Book"/>
          <w:color w:val="231F20"/>
          <w:sz w:val="60"/>
          <w:szCs w:val="60"/>
        </w:rPr>
      </w:pPr>
    </w:p>
    <w:p w14:paraId="2F7D480E"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sz w:val="60"/>
          <w:szCs w:val="60"/>
        </w:rPr>
        <w:br w:type="page"/>
      </w:r>
    </w:p>
    <w:p w14:paraId="744210CF" w14:textId="77777777" w:rsidR="008669E8" w:rsidRPr="006E068F" w:rsidRDefault="008669E8" w:rsidP="008669E8">
      <w:pPr>
        <w:autoSpaceDE w:val="0"/>
        <w:autoSpaceDN w:val="0"/>
        <w:adjustRightInd w:val="0"/>
        <w:rPr>
          <w:rFonts w:ascii="Franklin Gothic Book" w:hAnsi="Franklin Gothic Book"/>
          <w:b/>
          <w:bCs/>
          <w:color w:val="231F20"/>
          <w:sz w:val="32"/>
          <w:szCs w:val="32"/>
        </w:rPr>
      </w:pPr>
      <w:r w:rsidRPr="006E068F">
        <w:rPr>
          <w:rFonts w:ascii="Franklin Gothic Book" w:hAnsi="Franklin Gothic Book"/>
          <w:b/>
          <w:bCs/>
          <w:color w:val="231F20"/>
          <w:sz w:val="32"/>
          <w:szCs w:val="32"/>
        </w:rPr>
        <w:lastRenderedPageBreak/>
        <w:t>Table des matières</w:t>
      </w:r>
    </w:p>
    <w:p w14:paraId="258BB93B" w14:textId="77777777" w:rsidR="008669E8" w:rsidRDefault="008669E8" w:rsidP="008669E8">
      <w:pPr>
        <w:autoSpaceDE w:val="0"/>
        <w:autoSpaceDN w:val="0"/>
        <w:adjustRightInd w:val="0"/>
        <w:rPr>
          <w:rFonts w:ascii="Franklin Gothic Book" w:hAnsi="Franklin Gothic Book"/>
          <w:b/>
          <w:bCs/>
          <w:color w:val="231F20"/>
        </w:rPr>
      </w:pPr>
    </w:p>
    <w:p w14:paraId="7C4DD2CA" w14:textId="77777777"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 xml:space="preserve">A. Généralités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 . . . . . . . . . . . . . . . . . . . . . . . . . . . . . . . . . . . . . . . . </w:t>
      </w:r>
    </w:p>
    <w:p w14:paraId="509C7EBA"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 : Portée de la soumission </w:t>
      </w:r>
      <w:r w:rsidRPr="006E068F">
        <w:rPr>
          <w:rFonts w:ascii="Franklin Gothic Book" w:hAnsi="Franklin Gothic Book"/>
          <w:color w:val="231F20"/>
          <w:sz w:val="8"/>
          <w:szCs w:val="8"/>
        </w:rPr>
        <w:t xml:space="preserve">. . . . . . . . . . . . . . . . . . . . . . . . . . . . . . . . . . . . . . . . . . . . . . . . . . . . . . . . . . . . . . . . . . . . . . . . . . . . . . . . . . . . . . . . . . . . . . . . . . . . . . . . . . . . . . . . . . . . . . . . </w:t>
      </w:r>
    </w:p>
    <w:p w14:paraId="1EB67C6A"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 : Financement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 . . . . . . . . . . . . . . . . . </w:t>
      </w:r>
    </w:p>
    <w:p w14:paraId="59CFB5FD"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 : Fraude et corruption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 </w:t>
      </w:r>
    </w:p>
    <w:p w14:paraId="10858FB1"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4 : Candidats admis à concourir </w:t>
      </w:r>
      <w:r w:rsidRPr="006E068F">
        <w:rPr>
          <w:rFonts w:ascii="Franklin Gothic Book" w:hAnsi="Franklin Gothic Book"/>
          <w:color w:val="231F20"/>
          <w:sz w:val="8"/>
          <w:szCs w:val="8"/>
        </w:rPr>
        <w:t xml:space="preserve">. . . . . . . . . . . . . . . . . . . . . . . . . . . . . . . . . . . . . . . . . . . . . . . . . . . . . . . . . . . . . . . . . . . . . . . . . . . . . . . . . . . . . . . . . . . . . . . . . . . . . . . . . . . . . </w:t>
      </w:r>
    </w:p>
    <w:p w14:paraId="6EE6388A"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5 : Matériaux, matériels, fournitures, équipements et services autorisés </w:t>
      </w:r>
      <w:r w:rsidRPr="006E068F">
        <w:rPr>
          <w:rFonts w:ascii="Franklin Gothic Book" w:hAnsi="Franklin Gothic Book"/>
          <w:color w:val="231F20"/>
          <w:sz w:val="8"/>
          <w:szCs w:val="8"/>
        </w:rPr>
        <w:t xml:space="preserve">. . . . . . . . . . . . . . . . </w:t>
      </w:r>
    </w:p>
    <w:p w14:paraId="1113EBAA"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6 : Qualification du Soumissionnaire </w:t>
      </w:r>
      <w:r w:rsidRPr="006E068F">
        <w:rPr>
          <w:rFonts w:ascii="Franklin Gothic Book" w:hAnsi="Franklin Gothic Book"/>
          <w:color w:val="231F20"/>
          <w:sz w:val="8"/>
          <w:szCs w:val="8"/>
        </w:rPr>
        <w:t xml:space="preserve">. . . . . . . . . . . . . . . . . . . . . . . . . . . . . . . . . . . . . . . . . . . . . . . . . . . . . . . . . . . . . . . . . . . . . . . . . . . . . . . . . . . . . . . . . . . . . . . . . . . </w:t>
      </w:r>
    </w:p>
    <w:p w14:paraId="44449107" w14:textId="77777777" w:rsidR="008669E8" w:rsidRPr="006E068F" w:rsidRDefault="008669E8" w:rsidP="008669E8">
      <w:pPr>
        <w:tabs>
          <w:tab w:val="left" w:pos="360"/>
        </w:tabs>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7 : Visite du site des travaux </w:t>
      </w:r>
      <w:r w:rsidRPr="006E068F">
        <w:rPr>
          <w:rFonts w:ascii="Franklin Gothic Book" w:hAnsi="Franklin Gothic Book"/>
          <w:color w:val="231F20"/>
          <w:sz w:val="8"/>
          <w:szCs w:val="8"/>
        </w:rPr>
        <w:t xml:space="preserve">. . . . . . . .. . . . . . . . . . . . . . . . . . . . . . . . . . . . . . . . . . . . . . . . . . . . . . . . . . . . . . . . . . . . . . . . . . . . . . . . . . . . . . . . . . . . . . . . . . . . . . . . . . . . . . . . . . . . . . </w:t>
      </w:r>
    </w:p>
    <w:p w14:paraId="157CA332" w14:textId="77777777"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 xml:space="preserve">B. Dossier d’Appel d’Offres </w:t>
      </w:r>
      <w:r w:rsidRPr="006E068F">
        <w:rPr>
          <w:rFonts w:ascii="Franklin Gothic Book" w:hAnsi="Franklin Gothic Book"/>
          <w:color w:val="231F20"/>
          <w:sz w:val="8"/>
          <w:szCs w:val="8"/>
        </w:rPr>
        <w:t>. . . . . . . . . . . . . . . . . . . . . . . . . . . . . . . . . . . . . . . . . . . . . . . . . . . . . . . . . . . . . . . . . . . . . . . . . . . . . . . . . . . . . . . . . . . . . . . . . . . . . . . . . . . . . . . . . . . . . . . . . . . . . . . . . . . . . . . . . . .</w:t>
      </w:r>
    </w:p>
    <w:p w14:paraId="698D6CFC"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8 : Contenu du Dossier d’Appel d’Offres </w:t>
      </w:r>
      <w:r w:rsidRPr="006E068F">
        <w:rPr>
          <w:rFonts w:ascii="Franklin Gothic Book" w:hAnsi="Franklin Gothic Book"/>
          <w:color w:val="231F20"/>
          <w:sz w:val="8"/>
          <w:szCs w:val="8"/>
        </w:rPr>
        <w:t>. . . .. . . . . . . . . . . . . . . . . . . . . . . . . . . . . . . . . . . . . . . . . . . . . . . . . . . . . . . . . . . . . . . . . . . . . . . . . . . . . . . . . . . . . . . .</w:t>
      </w:r>
    </w:p>
    <w:p w14:paraId="719AE5BF"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9 : Eclaircissements apportés au Dossier d’Appel d’Offres et recours. </w:t>
      </w:r>
      <w:r w:rsidRPr="006E068F">
        <w:rPr>
          <w:rFonts w:ascii="Franklin Gothic Book" w:hAnsi="Franklin Gothic Book"/>
          <w:color w:val="231F20"/>
          <w:sz w:val="8"/>
          <w:szCs w:val="8"/>
        </w:rPr>
        <w:t xml:space="preserve">.                                            </w:t>
      </w:r>
    </w:p>
    <w:p w14:paraId="5E6CC74C" w14:textId="77777777" w:rsidR="008669E8" w:rsidRPr="006E068F" w:rsidRDefault="008669E8" w:rsidP="008669E8">
      <w:pPr>
        <w:autoSpaceDE w:val="0"/>
        <w:autoSpaceDN w:val="0"/>
        <w:adjustRightInd w:val="0"/>
        <w:rPr>
          <w:rFonts w:ascii="Franklin Gothic Book" w:hAnsi="Franklin Gothic Book"/>
          <w:b/>
          <w:bCs/>
          <w:color w:val="231F20"/>
          <w:sz w:val="16"/>
          <w:szCs w:val="16"/>
        </w:rPr>
      </w:pPr>
      <w:r w:rsidRPr="006E068F">
        <w:rPr>
          <w:rFonts w:ascii="Franklin Gothic Book" w:hAnsi="Franklin Gothic Book"/>
          <w:color w:val="231F20"/>
        </w:rPr>
        <w:t xml:space="preserve">    Article 10 : Modification du Dossier d’Appel d’Offres </w:t>
      </w:r>
      <w:r w:rsidRPr="006E068F">
        <w:rPr>
          <w:rFonts w:ascii="Franklin Gothic Book" w:hAnsi="Franklin Gothic Book"/>
          <w:color w:val="231F20"/>
          <w:sz w:val="8"/>
          <w:szCs w:val="8"/>
        </w:rPr>
        <w:t xml:space="preserve">. . . . . . . . . . . . . . . . . . . . . . . . . . . . . . . . . . . . . . . . . . . . . . . . . . . . . . . . . . . . . . . . . . . . . . . . . . . . . . . . </w:t>
      </w:r>
    </w:p>
    <w:p w14:paraId="0E2692A4" w14:textId="77777777"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 xml:space="preserve">C. Préparation des offres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 . . . . . . . . . . . . . . . . </w:t>
      </w:r>
    </w:p>
    <w:p w14:paraId="78D463DC"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11 : Frais de soumission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w:t>
      </w:r>
    </w:p>
    <w:p w14:paraId="0707D74D"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12 : Langue de l’offre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 . . . . . . . </w:t>
      </w:r>
    </w:p>
    <w:p w14:paraId="52DB597F"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13 : Documents constituants l’offre </w:t>
      </w:r>
      <w:r w:rsidRPr="006E068F">
        <w:rPr>
          <w:rFonts w:ascii="Franklin Gothic Book" w:hAnsi="Franklin Gothic Book"/>
          <w:color w:val="231F20"/>
          <w:sz w:val="8"/>
          <w:szCs w:val="8"/>
        </w:rPr>
        <w:t xml:space="preserve">. . . . . . . . . . . . . . . . . .  . . . . . . . . . . . . . . . . . . . . . . . . . . . . . . . . . . . . . . . . . . . . . . . . . . . . . . . . . . . . . . . . . . . . . . . . . . . . . . . . . . . . . </w:t>
      </w:r>
    </w:p>
    <w:p w14:paraId="440543A4"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14 : Montant de l’offre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 . . . . . </w:t>
      </w:r>
    </w:p>
    <w:p w14:paraId="1900B0A4"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15 : Monnaies de soumission et de règlement </w:t>
      </w:r>
      <w:r w:rsidRPr="006E068F">
        <w:rPr>
          <w:rFonts w:ascii="Franklin Gothic Book" w:hAnsi="Franklin Gothic Book"/>
          <w:color w:val="231F20"/>
          <w:sz w:val="8"/>
          <w:szCs w:val="8"/>
        </w:rPr>
        <w:t xml:space="preserve">. . . . . . . . . . . . .. . . . . . . . . . . . . . . . . . . . . . . . . . . . . . . . . . . . . . . . . . . . . . . . . . . . . . . . . . . . . . . . . </w:t>
      </w:r>
    </w:p>
    <w:p w14:paraId="4A8530AF"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16 : Validité des offres </w:t>
      </w:r>
    </w:p>
    <w:p w14:paraId="72A990BF"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17 : Caution</w:t>
      </w:r>
      <w:r w:rsidRPr="006E068F">
        <w:rPr>
          <w:rFonts w:ascii="Franklin Gothic Book" w:hAnsi="Franklin Gothic Book"/>
          <w:color w:val="231F20"/>
          <w:sz w:val="8"/>
          <w:szCs w:val="8"/>
        </w:rPr>
        <w:t xml:space="preserve">. </w:t>
      </w:r>
      <w:r w:rsidRPr="006E068F">
        <w:rPr>
          <w:rFonts w:ascii="Franklin Gothic Book" w:hAnsi="Franklin Gothic Book"/>
          <w:color w:val="231F20"/>
        </w:rPr>
        <w:t>de soumission</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 . . . . . . . . . </w:t>
      </w:r>
    </w:p>
    <w:p w14:paraId="6E22F428"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18 : Propositions variantes des soumissionnaires. </w:t>
      </w:r>
      <w:r w:rsidRPr="006E068F">
        <w:rPr>
          <w:rFonts w:ascii="Franklin Gothic Book" w:hAnsi="Franklin Gothic Book"/>
          <w:color w:val="231F20"/>
          <w:sz w:val="8"/>
          <w:szCs w:val="8"/>
        </w:rPr>
        <w:t xml:space="preserve">.  . . . . . . . . . . . . . . . . . . . . . . . . . . . . . . . . . . . . . . . . . . . . . . . . . . . . . . . . . . . . . . . . . . </w:t>
      </w:r>
    </w:p>
    <w:p w14:paraId="4DFD9DA3"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19 : Réunion préparatoire à l’établissement des offres </w:t>
      </w:r>
      <w:r w:rsidRPr="006E068F">
        <w:rPr>
          <w:rFonts w:ascii="Franklin Gothic Book" w:hAnsi="Franklin Gothic Book"/>
          <w:color w:val="231F20"/>
          <w:sz w:val="8"/>
          <w:szCs w:val="8"/>
        </w:rPr>
        <w:t xml:space="preserve">. . . . . . . .  . . . . . . . . . . . . . . . . . . . . . . . . . . . . . . . . . . . . . . . . . . . . . . . . . . </w:t>
      </w:r>
    </w:p>
    <w:p w14:paraId="159560D7"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20 : Forme et signature de l’offre </w:t>
      </w:r>
      <w:r w:rsidRPr="006E068F">
        <w:rPr>
          <w:rFonts w:ascii="Franklin Gothic Book" w:hAnsi="Franklin Gothic Book"/>
          <w:color w:val="231F20"/>
          <w:sz w:val="8"/>
          <w:szCs w:val="8"/>
        </w:rPr>
        <w:t xml:space="preserve">. . . . . .  . . . . . . . . . . . . . . . . . . . . . . . . . . . . . . . . . . . . . . . . . . . . . . . . . . . . . . . . . . . . . . . . . . . . . . . . . . . . . . . . . . . . . . . . . . . . . . . . . . . . . . </w:t>
      </w:r>
    </w:p>
    <w:p w14:paraId="1EB0DDCB" w14:textId="77777777"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 xml:space="preserve">D. Dépôt des offres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 . . . . . . . . . . . . . . . . . . . . . . . . . . . . . . </w:t>
      </w:r>
    </w:p>
    <w:p w14:paraId="02396561"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21 : Cachetage et marquage des offres </w:t>
      </w:r>
      <w:r w:rsidRPr="006E068F">
        <w:rPr>
          <w:rFonts w:ascii="Franklin Gothic Book" w:hAnsi="Franklin Gothic Book"/>
          <w:color w:val="231F20"/>
          <w:sz w:val="8"/>
          <w:szCs w:val="8"/>
        </w:rPr>
        <w:t xml:space="preserve">. . . . . . . . . . . . . . . . . . . . . . . . . . . . . . . . . . . . . . . . . . . . . . . . . . . . . . . . . . . . . . . . . . . . . . . . . . . . . . . . . . . . . . . . . . . . . </w:t>
      </w:r>
    </w:p>
    <w:p w14:paraId="6EF2E94A" w14:textId="77777777" w:rsidR="008669E8" w:rsidRPr="006E068F" w:rsidRDefault="008669E8" w:rsidP="008669E8">
      <w:pPr>
        <w:tabs>
          <w:tab w:val="left" w:pos="360"/>
        </w:tabs>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22 : Date et heure limite de dépôt des offres </w:t>
      </w:r>
      <w:r w:rsidRPr="006E068F">
        <w:rPr>
          <w:rFonts w:ascii="Franklin Gothic Book" w:hAnsi="Franklin Gothic Book"/>
          <w:color w:val="231F20"/>
          <w:sz w:val="8"/>
          <w:szCs w:val="8"/>
        </w:rPr>
        <w:t xml:space="preserve">. . .. . . . . . . . . . . . . . . . . . . . . . . . . . . . . . . . . . . . . . . . . . . . . . . . . . . . . . . . . . . . . . . . . . . . . . . . . . . . . . . </w:t>
      </w:r>
    </w:p>
    <w:p w14:paraId="77ECBEC8"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23 : Offres hors délai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 . . . . . . . </w:t>
      </w:r>
    </w:p>
    <w:p w14:paraId="505FFC03"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24 : Modification, substitution et retrait des offres.</w:t>
      </w:r>
      <w:r w:rsidRPr="006E068F">
        <w:rPr>
          <w:rFonts w:ascii="Franklin Gothic Book" w:hAnsi="Franklin Gothic Book"/>
          <w:color w:val="231F20"/>
          <w:sz w:val="8"/>
          <w:szCs w:val="8"/>
        </w:rPr>
        <w:t xml:space="preserve">  . . . . . . . . . . . . . . . . . . . . . . . . . . . . . . . . . . . . . . . . . . . . . . . . . . . . . . . . . . . . . . . . . . . . .</w:t>
      </w:r>
    </w:p>
    <w:p w14:paraId="0D53D496" w14:textId="77777777" w:rsidR="008669E8" w:rsidRPr="006E068F" w:rsidRDefault="008669E8" w:rsidP="008669E8">
      <w:pPr>
        <w:tabs>
          <w:tab w:val="left" w:pos="9360"/>
        </w:tabs>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 xml:space="preserve">E. Ouverture des plis et évaluation des offres </w:t>
      </w:r>
      <w:r w:rsidRPr="006E068F">
        <w:rPr>
          <w:rFonts w:ascii="Franklin Gothic Book" w:hAnsi="Franklin Gothic Book"/>
          <w:color w:val="231F20"/>
          <w:sz w:val="8"/>
          <w:szCs w:val="8"/>
        </w:rPr>
        <w:t>. . . . . .  . . . . . . . . . . . . . . . . . . . . . . . . . . . . . . . . . . . . . . . . . . . . . . . . . . . . . . . . . . . . . . . . . . . . . . . . . . . . . . . . . . . . . . ..</w:t>
      </w:r>
    </w:p>
    <w:p w14:paraId="640F3BA2"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25 : Ouverture des plis et recours </w:t>
      </w:r>
      <w:r w:rsidRPr="006E068F">
        <w:rPr>
          <w:rFonts w:ascii="Franklin Gothic Book" w:hAnsi="Franklin Gothic Book"/>
          <w:color w:val="231F20"/>
          <w:sz w:val="8"/>
          <w:szCs w:val="8"/>
        </w:rPr>
        <w:t xml:space="preserve">. . . . . . . . . . . . . . . . . . . . . . . . . . . . . . . . . . . . . . . . . . . . . . . . . . . .  . . . . . . . . . . . . . . . . . . . . . . . . . . . . . . . . . . . . . . . . . . . . . . . . . . . . . .. </w:t>
      </w:r>
    </w:p>
    <w:p w14:paraId="376F9815" w14:textId="77777777" w:rsidR="008669E8" w:rsidRPr="006E068F" w:rsidRDefault="008669E8" w:rsidP="008669E8">
      <w:pPr>
        <w:tabs>
          <w:tab w:val="left" w:pos="9360"/>
        </w:tabs>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26 : Caractère confidentiel de la procédure </w:t>
      </w:r>
      <w:r w:rsidRPr="006E068F">
        <w:rPr>
          <w:rFonts w:ascii="Franklin Gothic Book" w:hAnsi="Franklin Gothic Book"/>
          <w:color w:val="231F20"/>
          <w:sz w:val="8"/>
          <w:szCs w:val="8"/>
        </w:rPr>
        <w:t xml:space="preserve">. . . . .  . . . . . . . . . . . . . . . . . . . . . . . . . . . . . . . . . . . . . . . . . . . . . . . . . . . . . . . . . . . . . . . . . . . . . . . . . . . . . . . </w:t>
      </w:r>
    </w:p>
    <w:p w14:paraId="4F2A3C7D"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27 : Eclaircissements sur les offres et contacts avec le Maître d’Ouvrage </w:t>
      </w:r>
      <w:r w:rsidRPr="006E068F">
        <w:rPr>
          <w:rFonts w:ascii="Franklin Gothic Book" w:hAnsi="Franklin Gothic Book"/>
          <w:color w:val="231F20"/>
          <w:sz w:val="8"/>
          <w:szCs w:val="8"/>
        </w:rPr>
        <w:t xml:space="preserve"> . . . . . . . . . . . . . </w:t>
      </w:r>
    </w:p>
    <w:p w14:paraId="225F5F9A"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28 : Détermination de la conformité des offres </w:t>
      </w:r>
      <w:r w:rsidRPr="006E068F">
        <w:rPr>
          <w:rFonts w:ascii="Franklin Gothic Book" w:hAnsi="Franklin Gothic Book"/>
          <w:color w:val="231F20"/>
          <w:sz w:val="8"/>
          <w:szCs w:val="8"/>
        </w:rPr>
        <w:t xml:space="preserve">. . . . . . . . . .  . . . . . . . . . . . . . . . . . . . . . . . . . . . . . . . . . . . . . . . . . . . . . . . . . . . . . . . . . . . . . . . . . . . </w:t>
      </w:r>
    </w:p>
    <w:p w14:paraId="3FE368C4"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29 : Qualification du soumissionnaire </w:t>
      </w:r>
      <w:r w:rsidRPr="006E068F">
        <w:rPr>
          <w:rFonts w:ascii="Franklin Gothic Book" w:hAnsi="Franklin Gothic Book"/>
          <w:color w:val="231F20"/>
          <w:sz w:val="8"/>
          <w:szCs w:val="8"/>
        </w:rPr>
        <w:t xml:space="preserve">. . . . . . . . . . . . . . . . . . . . . . . . . . . . . . . . . . . . . . . . . . . . . . . . . . . . . . . . . . . . . . . . . . . . . . . . . . . . . . . . . . . . . . . . . . . . . . . . . . . </w:t>
      </w:r>
    </w:p>
    <w:p w14:paraId="12370E88"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30 : Correction des erreurs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w:t>
      </w:r>
    </w:p>
    <w:p w14:paraId="65353D63"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31 : Conversion en une seule monnaie </w:t>
      </w:r>
      <w:r w:rsidRPr="006E068F">
        <w:rPr>
          <w:rFonts w:ascii="Franklin Gothic Book" w:hAnsi="Franklin Gothic Book"/>
          <w:color w:val="231F20"/>
          <w:sz w:val="8"/>
          <w:szCs w:val="8"/>
        </w:rPr>
        <w:t xml:space="preserve">. . . . . . . . . . . . . . . . . . . . . . . . . . . . . . . . . . . . . . . . . . . . . . . . . . . . . . . . . . . . . . . . . . . . . . . . . . . . . . . . . . . . . . . . . . . . . .  </w:t>
      </w:r>
    </w:p>
    <w:p w14:paraId="4680F1D4"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32 : Evaluation des offres au plan financier </w:t>
      </w:r>
      <w:r w:rsidRPr="006E068F">
        <w:rPr>
          <w:rFonts w:ascii="Franklin Gothic Book" w:hAnsi="Franklin Gothic Book"/>
          <w:color w:val="231F20"/>
          <w:sz w:val="8"/>
          <w:szCs w:val="8"/>
        </w:rPr>
        <w:t xml:space="preserve"> . . . . . . . . . . . . . . . . . . . . . . . . . . . . . . . . . . . . . . . . . . . . . . . . . . . . . . . . . . . . . . . . . . . . . . . . . . . . . . . . . . . .  </w:t>
      </w:r>
    </w:p>
    <w:p w14:paraId="5BCA3D50"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33 : Préférence accordée aux soumissionnaires nationaux </w:t>
      </w:r>
      <w:r w:rsidRPr="006E068F">
        <w:rPr>
          <w:rFonts w:ascii="Franklin Gothic Book" w:hAnsi="Franklin Gothic Book"/>
          <w:color w:val="231F20"/>
          <w:sz w:val="8"/>
          <w:szCs w:val="8"/>
        </w:rPr>
        <w:t xml:space="preserve">. . . . . .  . . . . . . . . . . . . . . . . . . . . . . . . . . . . . . . . . . . . . . . . .  </w:t>
      </w:r>
    </w:p>
    <w:p w14:paraId="789F0418" w14:textId="77777777" w:rsidR="008669E8" w:rsidRPr="006E068F" w:rsidRDefault="008669E8" w:rsidP="008669E8">
      <w:pPr>
        <w:tabs>
          <w:tab w:val="left" w:pos="9360"/>
        </w:tabs>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 xml:space="preserve">F. Attribution du Marché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 . . . . . . . . . . . . . . . . .  . </w:t>
      </w:r>
    </w:p>
    <w:p w14:paraId="076D0B5A" w14:textId="77777777" w:rsidR="008669E8" w:rsidRPr="006E068F" w:rsidRDefault="008669E8" w:rsidP="008669E8">
      <w:pPr>
        <w:tabs>
          <w:tab w:val="left" w:pos="9360"/>
        </w:tabs>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34 : Attribution du marché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w:t>
      </w:r>
    </w:p>
    <w:p w14:paraId="7D592E45"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35 : Droit du Maître d’Ouvrage de déclarer un Appel d’Offres infructueux</w:t>
      </w:r>
    </w:p>
    <w:p w14:paraId="6150FE35" w14:textId="77777777" w:rsidR="008669E8" w:rsidRPr="006E068F" w:rsidRDefault="008669E8" w:rsidP="008669E8">
      <w:pPr>
        <w:tabs>
          <w:tab w:val="left" w:pos="9360"/>
        </w:tabs>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ou d’annuler une procédure </w:t>
      </w:r>
      <w:r w:rsidRPr="006E068F">
        <w:rPr>
          <w:rFonts w:ascii="Franklin Gothic Book" w:hAnsi="Franklin Gothic Book"/>
          <w:color w:val="231F20"/>
          <w:sz w:val="8"/>
          <w:szCs w:val="8"/>
        </w:rPr>
        <w:t xml:space="preserve">. . . . . . . . . . . . . . . . . . . . . . . . . . . . . . . . . . . . . . . . . . . . . . . . . . . . . . . . . . . . . . . . . . . . . . . . . . . . . . . .                                                    . . . . . </w:t>
      </w:r>
    </w:p>
    <w:p w14:paraId="7B351BE1"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36 : Notification de l’attribution du marché </w:t>
      </w:r>
      <w:r w:rsidRPr="006E068F">
        <w:rPr>
          <w:rFonts w:ascii="Franklin Gothic Book" w:hAnsi="Franklin Gothic Book"/>
          <w:color w:val="231F20"/>
          <w:sz w:val="8"/>
          <w:szCs w:val="8"/>
        </w:rPr>
        <w:t xml:space="preserve">. . . . . . . . . . . . . . . . . . . . . . . . . . . . . . . . . . . . . . . . . . . . . . . . . . . . . . . . . . . . . . . . . . . . . . . . . . . . . . . . . . . . . . . . </w:t>
      </w:r>
    </w:p>
    <w:p w14:paraId="3F7B84C5"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37 : Publication des résultats d’attribution du marché et recours </w:t>
      </w:r>
      <w:r w:rsidRPr="006E068F">
        <w:rPr>
          <w:rFonts w:ascii="Franklin Gothic Book" w:hAnsi="Franklin Gothic Book"/>
          <w:color w:val="231F20"/>
          <w:sz w:val="8"/>
          <w:szCs w:val="8"/>
        </w:rPr>
        <w:t>. . . . . . . . . . . . . . . . . . . . . . . . . . . . . . . . . . . . .</w:t>
      </w:r>
    </w:p>
    <w:p w14:paraId="00A14121"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38 : Signature du marché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w:t>
      </w:r>
    </w:p>
    <w:p w14:paraId="454C2E02" w14:textId="77777777" w:rsidR="008669E8" w:rsidRPr="006E068F" w:rsidRDefault="008669E8" w:rsidP="008669E8">
      <w:pPr>
        <w:tabs>
          <w:tab w:val="left" w:pos="9360"/>
        </w:tabs>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39 : Cautionnement définitif </w:t>
      </w:r>
      <w:r w:rsidRPr="006E068F">
        <w:rPr>
          <w:rFonts w:ascii="Franklin Gothic Book" w:hAnsi="Franklin Gothic Book"/>
          <w:color w:val="231F20"/>
          <w:sz w:val="8"/>
          <w:szCs w:val="8"/>
        </w:rPr>
        <w:t xml:space="preserve">. . . . . . . . . . . . . . . . . . . . . . . . . . . . . . . . .  . . . . . . . . . . . . . . . . . . . . . . . . . . . . . . . . . . . . . . . . . . . . . . . . . . . . . . . . . . . . . . . . . . . . . . . . . . . . . . . . . . . . . . . . </w:t>
      </w:r>
    </w:p>
    <w:p w14:paraId="168DE436" w14:textId="77777777" w:rsidR="008669E8" w:rsidRPr="006E068F" w:rsidRDefault="008669E8" w:rsidP="008669E8">
      <w:pPr>
        <w:autoSpaceDE w:val="0"/>
        <w:autoSpaceDN w:val="0"/>
        <w:adjustRightInd w:val="0"/>
        <w:jc w:val="center"/>
        <w:rPr>
          <w:rFonts w:ascii="Franklin Gothic Book" w:hAnsi="Franklin Gothic Book"/>
          <w:bCs/>
          <w:color w:val="231F20"/>
          <w:sz w:val="34"/>
          <w:szCs w:val="34"/>
        </w:rPr>
      </w:pPr>
      <w:r w:rsidRPr="006E068F">
        <w:rPr>
          <w:rFonts w:ascii="Franklin Gothic Book" w:hAnsi="Franklin Gothic Book"/>
          <w:b/>
          <w:bCs/>
          <w:color w:val="231F20"/>
          <w:sz w:val="34"/>
          <w:szCs w:val="34"/>
        </w:rPr>
        <w:br w:type="page"/>
      </w:r>
      <w:r w:rsidRPr="006E068F">
        <w:rPr>
          <w:rFonts w:ascii="Franklin Gothic Book" w:hAnsi="Franklin Gothic Book"/>
          <w:bCs/>
          <w:color w:val="231F20"/>
          <w:sz w:val="34"/>
          <w:szCs w:val="34"/>
        </w:rPr>
        <w:lastRenderedPageBreak/>
        <w:t>Règlement Général de l'Appel d'Offres</w:t>
      </w:r>
    </w:p>
    <w:p w14:paraId="5C78B69E" w14:textId="77777777" w:rsidR="008669E8" w:rsidRPr="006E068F" w:rsidRDefault="008669E8" w:rsidP="008669E8">
      <w:pPr>
        <w:autoSpaceDE w:val="0"/>
        <w:autoSpaceDN w:val="0"/>
        <w:adjustRightInd w:val="0"/>
        <w:rPr>
          <w:rFonts w:ascii="Franklin Gothic Book" w:hAnsi="Franklin Gothic Book"/>
          <w:bCs/>
          <w:color w:val="231F20"/>
          <w:sz w:val="30"/>
          <w:szCs w:val="30"/>
        </w:rPr>
      </w:pPr>
    </w:p>
    <w:p w14:paraId="1E02C4C9" w14:textId="77777777" w:rsidR="008669E8" w:rsidRPr="006E068F" w:rsidRDefault="008669E8" w:rsidP="008669E8">
      <w:pPr>
        <w:autoSpaceDE w:val="0"/>
        <w:autoSpaceDN w:val="0"/>
        <w:adjustRightInd w:val="0"/>
        <w:jc w:val="center"/>
        <w:rPr>
          <w:rFonts w:ascii="Franklin Gothic Book" w:hAnsi="Franklin Gothic Book"/>
          <w:bCs/>
          <w:color w:val="231F20"/>
          <w:sz w:val="30"/>
          <w:szCs w:val="30"/>
        </w:rPr>
      </w:pPr>
      <w:r w:rsidRPr="006E068F">
        <w:rPr>
          <w:rFonts w:ascii="Franklin Gothic Book" w:hAnsi="Franklin Gothic Book"/>
          <w:bCs/>
          <w:color w:val="231F20"/>
          <w:sz w:val="30"/>
          <w:szCs w:val="30"/>
        </w:rPr>
        <w:t>A. Généralités</w:t>
      </w:r>
    </w:p>
    <w:p w14:paraId="6B441062" w14:textId="77777777" w:rsidR="008669E8" w:rsidRDefault="008669E8" w:rsidP="008669E8">
      <w:pPr>
        <w:autoSpaceDE w:val="0"/>
        <w:autoSpaceDN w:val="0"/>
        <w:adjustRightInd w:val="0"/>
        <w:spacing w:line="276" w:lineRule="auto"/>
        <w:rPr>
          <w:rFonts w:ascii="Franklin Gothic Book" w:hAnsi="Franklin Gothic Book"/>
          <w:b/>
          <w:bCs/>
          <w:color w:val="231F20"/>
        </w:rPr>
      </w:pPr>
      <w:r w:rsidRPr="006E068F">
        <w:rPr>
          <w:rFonts w:ascii="Franklin Gothic Book" w:hAnsi="Franklin Gothic Book"/>
          <w:b/>
          <w:bCs/>
          <w:color w:val="231F20"/>
        </w:rPr>
        <w:t>Article 1 : Portée de la soumission</w:t>
      </w:r>
    </w:p>
    <w:p w14:paraId="2D3576BD" w14:textId="77777777" w:rsidR="008669E8" w:rsidRPr="006E068F" w:rsidRDefault="006E58D9" w:rsidP="008669E8">
      <w:pPr>
        <w:autoSpaceDE w:val="0"/>
        <w:autoSpaceDN w:val="0"/>
        <w:adjustRightInd w:val="0"/>
        <w:spacing w:line="276" w:lineRule="auto"/>
        <w:rPr>
          <w:rFonts w:ascii="Franklin Gothic Book" w:hAnsi="Franklin Gothic Book"/>
          <w:b/>
          <w:bCs/>
          <w:color w:val="231F20"/>
        </w:rPr>
      </w:pPr>
      <w:r>
        <w:rPr>
          <w:rFonts w:ascii="Franklin Gothic Book" w:hAnsi="Franklin Gothic Book"/>
          <w:b/>
          <w:bCs/>
          <w:color w:val="231F20"/>
        </w:rPr>
        <w:t xml:space="preserve">1.1 Le Maire de la Commune de </w:t>
      </w:r>
      <w:r w:rsidR="00017D99">
        <w:rPr>
          <w:rFonts w:ascii="Franklin Gothic Book" w:hAnsi="Franklin Gothic Book"/>
          <w:b/>
          <w:bCs/>
          <w:color w:val="231F20"/>
        </w:rPr>
        <w:t>D</w:t>
      </w:r>
      <w:r w:rsidR="000C462A">
        <w:rPr>
          <w:rFonts w:ascii="Franklin Gothic Book" w:hAnsi="Franklin Gothic Book"/>
          <w:b/>
          <w:bCs/>
          <w:color w:val="231F20"/>
        </w:rPr>
        <w:t>atcheka</w:t>
      </w:r>
      <w:r w:rsidR="008669E8">
        <w:rPr>
          <w:rFonts w:ascii="Franklin Gothic Book" w:hAnsi="Franklin Gothic Book"/>
          <w:b/>
          <w:bCs/>
          <w:color w:val="231F20"/>
        </w:rPr>
        <w:t xml:space="preserve"> est l’Autorité Contractante.</w:t>
      </w:r>
    </w:p>
    <w:p w14:paraId="7719034E" w14:textId="77777777" w:rsidR="008669E8" w:rsidRPr="006E068F" w:rsidRDefault="008669E8" w:rsidP="008669E8">
      <w:pPr>
        <w:autoSpaceDE w:val="0"/>
        <w:autoSpaceDN w:val="0"/>
        <w:adjustRightInd w:val="0"/>
        <w:jc w:val="both"/>
        <w:rPr>
          <w:rFonts w:ascii="Franklin Gothic Book" w:hAnsi="Franklin Gothic Book"/>
          <w:color w:val="231F20"/>
        </w:rPr>
      </w:pPr>
      <w:r>
        <w:rPr>
          <w:rFonts w:ascii="Franklin Gothic Book" w:hAnsi="Franklin Gothic Book"/>
          <w:color w:val="231F20"/>
        </w:rPr>
        <w:t>1.2</w:t>
      </w:r>
      <w:r w:rsidRPr="006E068F">
        <w:rPr>
          <w:rFonts w:ascii="Franklin Gothic Book" w:hAnsi="Franklin Gothic Book"/>
          <w:color w:val="231F20"/>
        </w:rPr>
        <w:t>. Le Maître d’Ouvrage, tel qu’il est défini dans le Règlement Particulier de l’Appel d’Offres (RPAO), ci-après dénommé le “Maître d’Ouvrage”, lance un Appel d’Offres pour la réalisation des Travaux décrits dans le Dossier d’Appel d’Offres et brièvement définis dans le RPAO. Le nom, le numéro d’identification et le nombre de lots faisant l’objet de l’appel d’offres figurent dans le RPAO. Il y est fait ci-après référence sous le terme “les Travaux”.</w:t>
      </w:r>
    </w:p>
    <w:p w14:paraId="15A0AE97" w14:textId="77777777" w:rsidR="008669E8" w:rsidRPr="006E068F" w:rsidRDefault="008669E8" w:rsidP="008669E8">
      <w:pPr>
        <w:autoSpaceDE w:val="0"/>
        <w:autoSpaceDN w:val="0"/>
        <w:adjustRightInd w:val="0"/>
        <w:jc w:val="both"/>
        <w:rPr>
          <w:rFonts w:ascii="Franklin Gothic Book" w:hAnsi="Franklin Gothic Book"/>
          <w:color w:val="231F20"/>
        </w:rPr>
      </w:pPr>
      <w:r>
        <w:rPr>
          <w:rFonts w:ascii="Franklin Gothic Book" w:hAnsi="Franklin Gothic Book"/>
          <w:color w:val="231F20"/>
        </w:rPr>
        <w:t>1.3</w:t>
      </w:r>
      <w:r w:rsidRPr="006E068F">
        <w:rPr>
          <w:rFonts w:ascii="Franklin Gothic Book" w:hAnsi="Franklin Gothic Book"/>
          <w:color w:val="231F20"/>
        </w:rPr>
        <w:t>.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50569605" w14:textId="77777777" w:rsidR="008669E8" w:rsidRPr="006E068F" w:rsidRDefault="008669E8" w:rsidP="008669E8">
      <w:pPr>
        <w:autoSpaceDE w:val="0"/>
        <w:autoSpaceDN w:val="0"/>
        <w:adjustRightInd w:val="0"/>
        <w:jc w:val="both"/>
        <w:rPr>
          <w:rFonts w:ascii="Franklin Gothic Book" w:hAnsi="Franklin Gothic Book"/>
          <w:color w:val="231F20"/>
        </w:rPr>
      </w:pPr>
      <w:r>
        <w:rPr>
          <w:rFonts w:ascii="Franklin Gothic Book" w:hAnsi="Franklin Gothic Book"/>
          <w:color w:val="231F20"/>
        </w:rPr>
        <w:t>1.4</w:t>
      </w:r>
      <w:r w:rsidRPr="006E068F">
        <w:rPr>
          <w:rFonts w:ascii="Franklin Gothic Book" w:hAnsi="Franklin Gothic Book"/>
          <w:color w:val="231F20"/>
        </w:rPr>
        <w:t>. Dans le présent Dossier d’Appel d’Offres, les termes</w:t>
      </w:r>
      <w:r w:rsidR="00E26FA8">
        <w:rPr>
          <w:rFonts w:ascii="Franklin Gothic Book" w:hAnsi="Franklin Gothic Book"/>
          <w:color w:val="231F20"/>
        </w:rPr>
        <w:t xml:space="preserve"> “Maître d’Ouvrage” et “Maître d</w:t>
      </w:r>
      <w:r w:rsidRPr="006E068F">
        <w:rPr>
          <w:rFonts w:ascii="Franklin Gothic Book" w:hAnsi="Franklin Gothic Book"/>
          <w:color w:val="231F20"/>
        </w:rPr>
        <w:t>’Ouvrage Délégué” sont interchangeables et le terme “jour” désigne un jour calendaire.</w:t>
      </w:r>
    </w:p>
    <w:p w14:paraId="24C61C61" w14:textId="77777777"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Article 2 : Financement</w:t>
      </w:r>
    </w:p>
    <w:p w14:paraId="5F3B718E"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La source de financement des travaux objet du présent appel d’offres est précisée dans le RPAO.</w:t>
      </w:r>
    </w:p>
    <w:p w14:paraId="068036E5" w14:textId="77777777" w:rsidR="008669E8" w:rsidRPr="006E068F" w:rsidRDefault="008669E8" w:rsidP="008669E8">
      <w:pPr>
        <w:autoSpaceDE w:val="0"/>
        <w:autoSpaceDN w:val="0"/>
        <w:adjustRightInd w:val="0"/>
        <w:spacing w:line="276" w:lineRule="auto"/>
        <w:rPr>
          <w:rFonts w:ascii="Franklin Gothic Book" w:hAnsi="Franklin Gothic Book"/>
          <w:b/>
          <w:bCs/>
          <w:color w:val="231F20"/>
        </w:rPr>
      </w:pPr>
      <w:r w:rsidRPr="006E068F">
        <w:rPr>
          <w:rFonts w:ascii="Franklin Gothic Book" w:hAnsi="Franklin Gothic Book"/>
          <w:b/>
          <w:bCs/>
          <w:color w:val="231F20"/>
        </w:rPr>
        <w:t>Article 3 : Fraude et corruption</w:t>
      </w:r>
    </w:p>
    <w:p w14:paraId="7FC6AEA7" w14:textId="77777777" w:rsidR="008669E8" w:rsidRPr="006E068F" w:rsidRDefault="008669E8" w:rsidP="008669E8">
      <w:pPr>
        <w:autoSpaceDE w:val="0"/>
        <w:autoSpaceDN w:val="0"/>
        <w:adjustRightInd w:val="0"/>
        <w:jc w:val="both"/>
        <w:rPr>
          <w:rFonts w:ascii="Franklin Gothic Book" w:hAnsi="Franklin Gothic Book"/>
          <w:color w:val="231F20"/>
        </w:rPr>
      </w:pPr>
      <w:r>
        <w:rPr>
          <w:rFonts w:ascii="Franklin Gothic Book" w:hAnsi="Franklin Gothic Book"/>
          <w:color w:val="231F20"/>
        </w:rPr>
        <w:t>3.1. L’Autorité contractante</w:t>
      </w:r>
      <w:r w:rsidRPr="006E068F">
        <w:rPr>
          <w:rFonts w:ascii="Franklin Gothic Book" w:hAnsi="Franklin Gothic Book"/>
          <w:color w:val="231F20"/>
        </w:rPr>
        <w:t xml:space="preserve"> exige des soumissionnaires et des entrepreneurs, qu’ils respectent les règles d’éthique professionnelle les plus strictes durant la passation et l’exécution de ces marchés. En vertu de </w:t>
      </w:r>
      <w:r>
        <w:rPr>
          <w:rFonts w:ascii="Franklin Gothic Book" w:hAnsi="Franklin Gothic Book"/>
          <w:color w:val="231F20"/>
        </w:rPr>
        <w:t>ce principe, l’Autorité Contractante</w:t>
      </w:r>
      <w:r w:rsidRPr="006E068F">
        <w:rPr>
          <w:rFonts w:ascii="Franklin Gothic Book" w:hAnsi="Franklin Gothic Book"/>
          <w:color w:val="231F20"/>
        </w:rPr>
        <w:t xml:space="preserve"> :</w:t>
      </w:r>
    </w:p>
    <w:p w14:paraId="0427371B" w14:textId="77777777" w:rsidR="008669E8" w:rsidRDefault="008669E8" w:rsidP="008669E8">
      <w:pPr>
        <w:autoSpaceDE w:val="0"/>
        <w:autoSpaceDN w:val="0"/>
        <w:adjustRightInd w:val="0"/>
        <w:spacing w:line="360" w:lineRule="auto"/>
        <w:jc w:val="both"/>
        <w:rPr>
          <w:rFonts w:ascii="Franklin Gothic Book" w:hAnsi="Franklin Gothic Book"/>
          <w:color w:val="231F20"/>
        </w:rPr>
      </w:pPr>
    </w:p>
    <w:p w14:paraId="6F79B2CA" w14:textId="77777777" w:rsidR="008669E8" w:rsidRPr="006E068F" w:rsidRDefault="008669E8" w:rsidP="008669E8">
      <w:pPr>
        <w:autoSpaceDE w:val="0"/>
        <w:autoSpaceDN w:val="0"/>
        <w:adjustRightInd w:val="0"/>
        <w:spacing w:line="360" w:lineRule="auto"/>
        <w:jc w:val="both"/>
        <w:rPr>
          <w:rFonts w:ascii="Franklin Gothic Book" w:hAnsi="Franklin Gothic Book"/>
          <w:color w:val="231F20"/>
        </w:rPr>
      </w:pPr>
      <w:r w:rsidRPr="006E068F">
        <w:rPr>
          <w:rFonts w:ascii="Franklin Gothic Book" w:hAnsi="Franklin Gothic Book"/>
          <w:color w:val="231F20"/>
        </w:rPr>
        <w:t>a. Définit, aux fins de cette clause, les expressions ci-dessous de la façon suivante :</w:t>
      </w:r>
    </w:p>
    <w:p w14:paraId="2ACCE120" w14:textId="77777777" w:rsidR="008669E8" w:rsidRPr="006E068F" w:rsidRDefault="008669E8" w:rsidP="008669E8">
      <w:pPr>
        <w:autoSpaceDE w:val="0"/>
        <w:autoSpaceDN w:val="0"/>
        <w:adjustRightInd w:val="0"/>
        <w:spacing w:line="276" w:lineRule="auto"/>
        <w:jc w:val="both"/>
        <w:rPr>
          <w:rFonts w:ascii="Franklin Gothic Book" w:hAnsi="Franklin Gothic Book"/>
          <w:color w:val="231F20"/>
        </w:rPr>
      </w:pPr>
      <w:r w:rsidRPr="006E068F">
        <w:rPr>
          <w:rFonts w:ascii="Franklin Gothic Book" w:hAnsi="Franklin Gothic Book"/>
          <w:b/>
          <w:color w:val="231F20"/>
        </w:rPr>
        <w:t>i</w:t>
      </w:r>
      <w:r w:rsidRPr="006E068F">
        <w:rPr>
          <w:rFonts w:ascii="Franklin Gothic Book" w:hAnsi="Franklin Gothic Book"/>
          <w:color w:val="231F20"/>
        </w:rPr>
        <w:t xml:space="preserve">. Est coupable de “corruption” quiconque offre, donne, sollicite ou accepte un quelconque avantage en vue d’influencer l’action </w:t>
      </w:r>
      <w:r w:rsidR="00314377">
        <w:rPr>
          <w:rFonts w:ascii="Franklin Gothic Book" w:hAnsi="Franklin Gothic Book"/>
          <w:color w:val="231F20"/>
        </w:rPr>
        <w:t>d’un</w:t>
      </w:r>
      <w:r w:rsidRPr="006E068F">
        <w:rPr>
          <w:rFonts w:ascii="Franklin Gothic Book" w:hAnsi="Franklin Gothic Book"/>
          <w:color w:val="231F20"/>
        </w:rPr>
        <w:t xml:space="preserve"> agent public au cours de l’attribution ou de l’exécution </w:t>
      </w:r>
      <w:r w:rsidR="00314377">
        <w:rPr>
          <w:rFonts w:ascii="Franklin Gothic Book" w:hAnsi="Franklin Gothic Book"/>
          <w:color w:val="231F20"/>
        </w:rPr>
        <w:t>d’un</w:t>
      </w:r>
      <w:r w:rsidRPr="006E068F">
        <w:rPr>
          <w:rFonts w:ascii="Franklin Gothic Book" w:hAnsi="Franklin Gothic Book"/>
          <w:color w:val="231F20"/>
        </w:rPr>
        <w:t xml:space="preserve"> marché,</w:t>
      </w:r>
    </w:p>
    <w:p w14:paraId="10E55847"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b/>
          <w:color w:val="231F20"/>
        </w:rPr>
        <w:t>ii.</w:t>
      </w:r>
      <w:r w:rsidRPr="006E068F">
        <w:rPr>
          <w:rFonts w:ascii="Franklin Gothic Book" w:hAnsi="Franklin Gothic Book"/>
          <w:color w:val="231F20"/>
        </w:rPr>
        <w:t xml:space="preserve"> Se livre à des “manœuvres frauduleuses” quiconque déforme ou dénature des faits afin d’influencer l’attribution ou l’exécution </w:t>
      </w:r>
      <w:r w:rsidR="00314377">
        <w:rPr>
          <w:rFonts w:ascii="Franklin Gothic Book" w:hAnsi="Franklin Gothic Book"/>
          <w:color w:val="231F20"/>
        </w:rPr>
        <w:t>d’un</w:t>
      </w:r>
      <w:r w:rsidRPr="006E068F">
        <w:rPr>
          <w:rFonts w:ascii="Franklin Gothic Book" w:hAnsi="Franklin Gothic Book"/>
          <w:color w:val="231F20"/>
        </w:rPr>
        <w:t xml:space="preserve"> marché ;</w:t>
      </w:r>
    </w:p>
    <w:p w14:paraId="4978527E"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b/>
          <w:color w:val="231F20"/>
        </w:rPr>
        <w:t>iii</w:t>
      </w:r>
      <w:r w:rsidRPr="006E068F">
        <w:rPr>
          <w:rFonts w:ascii="Franklin Gothic Book" w:hAnsi="Franklin Gothic Book"/>
          <w:color w:val="231F20"/>
        </w:rPr>
        <w:t>. “Pratiques collusoires” désignent toute forme d’entente entre deux ou plusieurs soumi</w:t>
      </w:r>
      <w:r>
        <w:rPr>
          <w:rFonts w:ascii="Franklin Gothic Book" w:hAnsi="Franklin Gothic Book"/>
          <w:color w:val="231F20"/>
        </w:rPr>
        <w:t xml:space="preserve">ssionnaires (que l’Autorité Contractante </w:t>
      </w:r>
      <w:r w:rsidRPr="006E068F">
        <w:rPr>
          <w:rFonts w:ascii="Franklin Gothic Book" w:hAnsi="Franklin Gothic Book"/>
          <w:color w:val="231F20"/>
        </w:rPr>
        <w:t>en ait connaissance ou non) visant à maintenir artificiellement les prix des offres à des niveaux ne correspondant pas à ceux qui résulteraient du jeu de la concurrence ;</w:t>
      </w:r>
    </w:p>
    <w:p w14:paraId="2801762E"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b/>
          <w:color w:val="231F20"/>
        </w:rPr>
        <w:t>iv.</w:t>
      </w:r>
      <w:r w:rsidRPr="006E068F">
        <w:rPr>
          <w:rFonts w:ascii="Franklin Gothic Book" w:hAnsi="Franklin Gothic Book"/>
          <w:color w:val="231F20"/>
        </w:rPr>
        <w:t xml:space="preserve"> “Pratiques coercitives” désignent toute forme d’atteinte aux personnes ou à leurs biens ou de menaces à leur encontre afin d’influencer leur action au cours de l’attribution ou de l’exécution </w:t>
      </w:r>
      <w:r w:rsidR="00314377">
        <w:rPr>
          <w:rFonts w:ascii="Franklin Gothic Book" w:hAnsi="Franklin Gothic Book"/>
          <w:color w:val="231F20"/>
        </w:rPr>
        <w:t>d’un</w:t>
      </w:r>
      <w:r w:rsidRPr="006E068F">
        <w:rPr>
          <w:rFonts w:ascii="Franklin Gothic Book" w:hAnsi="Franklin Gothic Book"/>
          <w:color w:val="231F20"/>
        </w:rPr>
        <w:t xml:space="preserve"> marché.</w:t>
      </w:r>
    </w:p>
    <w:p w14:paraId="5B1F8459" w14:textId="77777777" w:rsidR="008669E8" w:rsidRDefault="008669E8" w:rsidP="008669E8">
      <w:pPr>
        <w:autoSpaceDE w:val="0"/>
        <w:autoSpaceDN w:val="0"/>
        <w:adjustRightInd w:val="0"/>
        <w:jc w:val="both"/>
        <w:rPr>
          <w:rFonts w:ascii="Franklin Gothic Book" w:hAnsi="Franklin Gothic Book"/>
          <w:color w:val="231F20"/>
        </w:rPr>
      </w:pPr>
    </w:p>
    <w:p w14:paraId="632528AA"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xml:space="preserve">b. Rejettera une proposition d’attribution si elle détermine que l’attributaire proposé est, directement ou par l’intermédiaire </w:t>
      </w:r>
      <w:r w:rsidR="00314377">
        <w:rPr>
          <w:rFonts w:ascii="Franklin Gothic Book" w:hAnsi="Franklin Gothic Book"/>
          <w:color w:val="231F20"/>
        </w:rPr>
        <w:t>d’un</w:t>
      </w:r>
      <w:r w:rsidRPr="006E068F">
        <w:rPr>
          <w:rFonts w:ascii="Franklin Gothic Book" w:hAnsi="Franklin Gothic Book"/>
          <w:color w:val="231F20"/>
        </w:rPr>
        <w:t xml:space="preserve"> agent, coupable de corruption ou s’est livré à des manœuvres frauduleuses, des pratiques collusoires ou coercitives pour l’attribution de ce marché.</w:t>
      </w:r>
    </w:p>
    <w:p w14:paraId="2395F5E6" w14:textId="77777777" w:rsidR="008669E8" w:rsidRPr="001238EC"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b/>
          <w:color w:val="231F20"/>
        </w:rPr>
        <w:t>3.2.</w:t>
      </w:r>
      <w:r>
        <w:rPr>
          <w:rFonts w:ascii="Franklin Gothic Book" w:hAnsi="Franklin Gothic Book"/>
          <w:color w:val="231F20"/>
        </w:rPr>
        <w:t xml:space="preserve"> Le Ministre chargé</w:t>
      </w:r>
      <w:r w:rsidRPr="006E068F">
        <w:rPr>
          <w:rFonts w:ascii="Franklin Gothic Book" w:hAnsi="Franklin Gothic Book"/>
          <w:color w:val="231F20"/>
        </w:rPr>
        <w:t xml:space="preserv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w:t>
      </w:r>
      <w:r w:rsidRPr="001238EC">
        <w:rPr>
          <w:rFonts w:ascii="Franklin Gothic Book" w:hAnsi="Franklin Gothic Book"/>
          <w:color w:val="231F20"/>
          <w:sz w:val="22"/>
          <w:szCs w:val="22"/>
        </w:rPr>
        <w:t>authentiques dans la soumission, sans préjudice des poursuites pénales qui pourraient être engagées contre lui.</w:t>
      </w:r>
    </w:p>
    <w:p w14:paraId="4B0740DC" w14:textId="77777777" w:rsidR="008669E8" w:rsidRDefault="008669E8" w:rsidP="008669E8">
      <w:pPr>
        <w:autoSpaceDE w:val="0"/>
        <w:autoSpaceDN w:val="0"/>
        <w:adjustRightInd w:val="0"/>
        <w:rPr>
          <w:rFonts w:ascii="Franklin Gothic Book" w:hAnsi="Franklin Gothic Book"/>
          <w:b/>
          <w:bCs/>
          <w:color w:val="231F20"/>
          <w:sz w:val="22"/>
          <w:szCs w:val="22"/>
        </w:rPr>
      </w:pPr>
    </w:p>
    <w:p w14:paraId="70501C9F" w14:textId="77777777" w:rsidR="008669E8" w:rsidRPr="006E068F" w:rsidRDefault="008669E8" w:rsidP="008669E8">
      <w:pPr>
        <w:autoSpaceDE w:val="0"/>
        <w:autoSpaceDN w:val="0"/>
        <w:adjustRightInd w:val="0"/>
        <w:rPr>
          <w:rFonts w:ascii="Franklin Gothic Book" w:hAnsi="Franklin Gothic Book"/>
          <w:b/>
          <w:bCs/>
          <w:color w:val="231F20"/>
          <w:sz w:val="22"/>
          <w:szCs w:val="22"/>
        </w:rPr>
      </w:pPr>
      <w:r w:rsidRPr="006E068F">
        <w:rPr>
          <w:rFonts w:ascii="Franklin Gothic Book" w:hAnsi="Franklin Gothic Book"/>
          <w:b/>
          <w:bCs/>
          <w:color w:val="231F20"/>
          <w:sz w:val="22"/>
          <w:szCs w:val="22"/>
        </w:rPr>
        <w:t>Article 4 : Candidats admis à concourir</w:t>
      </w:r>
    </w:p>
    <w:p w14:paraId="4C6704C2" w14:textId="77777777" w:rsidR="008669E8" w:rsidRDefault="008669E8" w:rsidP="008669E8">
      <w:pPr>
        <w:autoSpaceDE w:val="0"/>
        <w:autoSpaceDN w:val="0"/>
        <w:adjustRightInd w:val="0"/>
        <w:jc w:val="both"/>
        <w:rPr>
          <w:rFonts w:ascii="Franklin Gothic Book" w:hAnsi="Franklin Gothic Book"/>
          <w:b/>
          <w:color w:val="231F20"/>
        </w:rPr>
      </w:pPr>
    </w:p>
    <w:p w14:paraId="272E7034"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b/>
          <w:color w:val="231F20"/>
        </w:rPr>
        <w:t>4.1</w:t>
      </w:r>
      <w:r w:rsidRPr="006E068F">
        <w:rPr>
          <w:rFonts w:ascii="Franklin Gothic Book" w:hAnsi="Franklin Gothic Book"/>
          <w:color w:val="231F20"/>
        </w:rPr>
        <w:t>. Si l’appel d’offres est restreint, la consultation s’adresse à tous les candidats retenus à l’issue de la procédure de pré qualification.</w:t>
      </w:r>
    </w:p>
    <w:p w14:paraId="3B9339AE"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b/>
          <w:color w:val="231F20"/>
        </w:rPr>
        <w:t>4.2</w:t>
      </w:r>
      <w:r w:rsidRPr="006E068F">
        <w:rPr>
          <w:rFonts w:ascii="Franklin Gothic Book" w:hAnsi="Franklin Gothic Book"/>
          <w:color w:val="231F20"/>
        </w:rPr>
        <w:t>. En règle générale, l’appel d’offres s’adresse à tous les entrepreneurs, sous réserve des dispositions ci-après :</w:t>
      </w:r>
    </w:p>
    <w:p w14:paraId="1A18AA4B" w14:textId="77777777" w:rsidR="008669E8" w:rsidRDefault="008669E8" w:rsidP="008669E8">
      <w:pPr>
        <w:autoSpaceDE w:val="0"/>
        <w:autoSpaceDN w:val="0"/>
        <w:adjustRightInd w:val="0"/>
        <w:jc w:val="both"/>
        <w:rPr>
          <w:rFonts w:ascii="Franklin Gothic Book" w:hAnsi="Franklin Gothic Book"/>
          <w:color w:val="231F20"/>
        </w:rPr>
      </w:pPr>
    </w:p>
    <w:p w14:paraId="3F49D02B"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xml:space="preserve">a. Un soumissionnaire (y compris tous les membres </w:t>
      </w:r>
      <w:r w:rsidR="00314377">
        <w:rPr>
          <w:rFonts w:ascii="Franklin Gothic Book" w:hAnsi="Franklin Gothic Book"/>
          <w:color w:val="231F20"/>
        </w:rPr>
        <w:t>d’un</w:t>
      </w:r>
      <w:r w:rsidRPr="006E068F">
        <w:rPr>
          <w:rFonts w:ascii="Franklin Gothic Book" w:hAnsi="Franklin Gothic Book"/>
          <w:color w:val="231F20"/>
        </w:rPr>
        <w:t xml:space="preserve"> groupement d’entreprises et tous les sous-traitants du soumissionnaire) doit être </w:t>
      </w:r>
      <w:r w:rsidR="00314377">
        <w:rPr>
          <w:rFonts w:ascii="Franklin Gothic Book" w:hAnsi="Franklin Gothic Book"/>
          <w:color w:val="231F20"/>
        </w:rPr>
        <w:t>d’un</w:t>
      </w:r>
      <w:r w:rsidRPr="006E068F">
        <w:rPr>
          <w:rFonts w:ascii="Franklin Gothic Book" w:hAnsi="Franklin Gothic Book"/>
          <w:color w:val="231F20"/>
        </w:rPr>
        <w:t xml:space="preserve"> pays éligible, conformément à la convention de financement ;</w:t>
      </w:r>
    </w:p>
    <w:p w14:paraId="0DC3E20F" w14:textId="77777777" w:rsidR="008669E8" w:rsidRDefault="008669E8" w:rsidP="008669E8">
      <w:pPr>
        <w:autoSpaceDE w:val="0"/>
        <w:autoSpaceDN w:val="0"/>
        <w:adjustRightInd w:val="0"/>
        <w:jc w:val="both"/>
        <w:rPr>
          <w:rFonts w:ascii="Franklin Gothic Book" w:hAnsi="Franklin Gothic Book"/>
          <w:color w:val="231F20"/>
        </w:rPr>
      </w:pPr>
    </w:p>
    <w:p w14:paraId="2EC40429"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xml:space="preserve">b. Un soumissionnaire (y compris tous les membres </w:t>
      </w:r>
      <w:r w:rsidR="00314377">
        <w:rPr>
          <w:rFonts w:ascii="Franklin Gothic Book" w:hAnsi="Franklin Gothic Book"/>
          <w:color w:val="231F20"/>
        </w:rPr>
        <w:t>d’un</w:t>
      </w:r>
      <w:r w:rsidRPr="006E068F">
        <w:rPr>
          <w:rFonts w:ascii="Franklin Gothic Book" w:hAnsi="Franklin Gothic Book"/>
          <w:color w:val="231F20"/>
        </w:rPr>
        <w:t xml:space="preserve"> groupement d’entreprises et tous les sous-traitants du soumissionnaire) ne doit pas se trouver en situation de conflit d’intérêt. Un soumissionnaire peut être jugé comme étant en situation de conflit d’intérêt s’il :</w:t>
      </w:r>
    </w:p>
    <w:p w14:paraId="30E060E7"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b/>
          <w:color w:val="231F20"/>
        </w:rPr>
        <w:t>i</w:t>
      </w:r>
      <w:r w:rsidRPr="006E068F">
        <w:rPr>
          <w:rFonts w:ascii="Franklin Gothic Book" w:hAnsi="Franklin Gothic Book"/>
          <w:color w:val="231F20"/>
        </w:rPr>
        <w:t>.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2AF246C0"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b/>
          <w:color w:val="231F20"/>
        </w:rPr>
        <w:t>ii</w:t>
      </w:r>
      <w:r w:rsidRPr="006E068F">
        <w:rPr>
          <w:rFonts w:ascii="Franklin Gothic Book" w:hAnsi="Franklin Gothic Book"/>
          <w:color w:val="231F20"/>
        </w:rPr>
        <w:t xml:space="preserve">. Présente plus </w:t>
      </w:r>
      <w:r w:rsidR="00314377">
        <w:rPr>
          <w:rFonts w:ascii="Franklin Gothic Book" w:hAnsi="Franklin Gothic Book"/>
          <w:color w:val="231F20"/>
        </w:rPr>
        <w:t>d’un</w:t>
      </w:r>
      <w:r w:rsidRPr="006E068F">
        <w:rPr>
          <w:rFonts w:ascii="Franklin Gothic Book" w:hAnsi="Franklin Gothic Book"/>
          <w:color w:val="231F20"/>
        </w:rPr>
        <w:t xml:space="preserve">e offre dans le cadre du présent appel d’offres, à l’exception des offres variantes autorisées selon l’article 18, le cas échéant ; cependant, ceci ne fait pas obstacle à la participation de sous-traitants dans plus </w:t>
      </w:r>
      <w:r w:rsidR="00314377">
        <w:rPr>
          <w:rFonts w:ascii="Franklin Gothic Book" w:hAnsi="Franklin Gothic Book"/>
          <w:color w:val="231F20"/>
        </w:rPr>
        <w:t>d’un</w:t>
      </w:r>
      <w:r w:rsidRPr="006E068F">
        <w:rPr>
          <w:rFonts w:ascii="Franklin Gothic Book" w:hAnsi="Franklin Gothic Book"/>
          <w:color w:val="231F20"/>
        </w:rPr>
        <w:t>e offre.</w:t>
      </w:r>
    </w:p>
    <w:p w14:paraId="2B90FC82" w14:textId="77777777" w:rsidR="008669E8" w:rsidRDefault="008669E8" w:rsidP="008669E8">
      <w:pPr>
        <w:autoSpaceDE w:val="0"/>
        <w:autoSpaceDN w:val="0"/>
        <w:adjustRightInd w:val="0"/>
        <w:jc w:val="both"/>
        <w:rPr>
          <w:rFonts w:ascii="Franklin Gothic Book" w:hAnsi="Franklin Gothic Book"/>
          <w:color w:val="231F20"/>
        </w:rPr>
      </w:pPr>
    </w:p>
    <w:p w14:paraId="7433C903"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xml:space="preserve">c. Le soumissionnaire ne doit pas être sous le coup </w:t>
      </w:r>
      <w:r w:rsidR="00314377">
        <w:rPr>
          <w:rFonts w:ascii="Franklin Gothic Book" w:hAnsi="Franklin Gothic Book"/>
          <w:color w:val="231F20"/>
        </w:rPr>
        <w:t>d’un</w:t>
      </w:r>
      <w:r w:rsidRPr="006E068F">
        <w:rPr>
          <w:rFonts w:ascii="Franklin Gothic Book" w:hAnsi="Franklin Gothic Book"/>
          <w:color w:val="231F20"/>
        </w:rPr>
        <w:t>e décision d’exclusion.</w:t>
      </w:r>
    </w:p>
    <w:p w14:paraId="01B3645E" w14:textId="77777777" w:rsidR="008669E8" w:rsidRPr="006E068F" w:rsidRDefault="008669E8" w:rsidP="008669E8">
      <w:pPr>
        <w:autoSpaceDE w:val="0"/>
        <w:autoSpaceDN w:val="0"/>
        <w:adjustRightInd w:val="0"/>
        <w:spacing w:before="120"/>
        <w:jc w:val="both"/>
        <w:rPr>
          <w:rFonts w:ascii="Franklin Gothic Book" w:hAnsi="Franklin Gothic Book"/>
          <w:color w:val="231F20"/>
        </w:rPr>
      </w:pPr>
      <w:r w:rsidRPr="006E068F">
        <w:rPr>
          <w:rFonts w:ascii="Franklin Gothic Book" w:hAnsi="Franklin Gothic Book"/>
          <w:color w:val="231F20"/>
        </w:rPr>
        <w:t>d.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14:paraId="5A1E0964" w14:textId="77777777" w:rsidR="008669E8" w:rsidRPr="006E068F" w:rsidRDefault="008669E8" w:rsidP="008669E8">
      <w:pPr>
        <w:autoSpaceDE w:val="0"/>
        <w:autoSpaceDN w:val="0"/>
        <w:adjustRightInd w:val="0"/>
        <w:spacing w:before="120" w:line="276" w:lineRule="auto"/>
        <w:jc w:val="both"/>
        <w:rPr>
          <w:rFonts w:ascii="Franklin Gothic Book" w:hAnsi="Franklin Gothic Book"/>
          <w:color w:val="231F20"/>
        </w:rPr>
      </w:pPr>
      <w:r>
        <w:rPr>
          <w:rFonts w:ascii="Franklin Gothic Book" w:hAnsi="Franklin Gothic Book"/>
          <w:b/>
          <w:bCs/>
          <w:color w:val="231F20"/>
        </w:rPr>
        <w:t>Article 5 : Matériaux, matériel</w:t>
      </w:r>
      <w:r w:rsidRPr="006E068F">
        <w:rPr>
          <w:rFonts w:ascii="Franklin Gothic Book" w:hAnsi="Franklin Gothic Book"/>
          <w:b/>
          <w:bCs/>
          <w:color w:val="231F20"/>
        </w:rPr>
        <w:t>, fournitures, équipements et services autorisés</w:t>
      </w:r>
    </w:p>
    <w:p w14:paraId="4D5B37B7" w14:textId="77777777" w:rsidR="008669E8" w:rsidRPr="006E068F" w:rsidRDefault="008669E8" w:rsidP="008669E8">
      <w:pPr>
        <w:autoSpaceDE w:val="0"/>
        <w:autoSpaceDN w:val="0"/>
        <w:adjustRightInd w:val="0"/>
        <w:ind w:right="57"/>
        <w:jc w:val="both"/>
        <w:rPr>
          <w:rFonts w:ascii="Franklin Gothic Book" w:hAnsi="Franklin Gothic Book"/>
          <w:color w:val="231F20"/>
        </w:rPr>
      </w:pPr>
      <w:r>
        <w:rPr>
          <w:rFonts w:ascii="Franklin Gothic Book" w:hAnsi="Franklin Gothic Book"/>
          <w:color w:val="231F20"/>
        </w:rPr>
        <w:t>5.1. Les matériaux, le matériel</w:t>
      </w:r>
      <w:r w:rsidRPr="006E068F">
        <w:rPr>
          <w:rFonts w:ascii="Franklin Gothic Book" w:hAnsi="Franklin Gothic Book"/>
          <w:color w:val="231F20"/>
        </w:rPr>
        <w:t xml:space="preserve"> de l’Entrepreneur, les fournitures, équipements et services devant être fournis dans le cadre du Marché doivent provenir de pays répondant aux critères de provenance définis dans le RPAO, et toutes les dépenses effectuées au titre du Marché sont limit</w:t>
      </w:r>
      <w:r>
        <w:rPr>
          <w:rFonts w:ascii="Franklin Gothic Book" w:hAnsi="Franklin Gothic Book"/>
          <w:color w:val="231F20"/>
        </w:rPr>
        <w:t>ées auxdits matériaux, matériel</w:t>
      </w:r>
      <w:r w:rsidRPr="006E068F">
        <w:rPr>
          <w:rFonts w:ascii="Franklin Gothic Book" w:hAnsi="Franklin Gothic Book"/>
          <w:color w:val="231F20"/>
        </w:rPr>
        <w:t>, fournitures, équipements et services.</w:t>
      </w:r>
    </w:p>
    <w:p w14:paraId="3F755806" w14:textId="77777777" w:rsidR="008669E8" w:rsidRDefault="008669E8" w:rsidP="008669E8">
      <w:pPr>
        <w:autoSpaceDE w:val="0"/>
        <w:autoSpaceDN w:val="0"/>
        <w:adjustRightInd w:val="0"/>
        <w:ind w:right="57"/>
        <w:jc w:val="both"/>
        <w:rPr>
          <w:rFonts w:ascii="Franklin Gothic Book" w:hAnsi="Franklin Gothic Book"/>
          <w:color w:val="231F20"/>
        </w:rPr>
      </w:pPr>
    </w:p>
    <w:p w14:paraId="13BEB147" w14:textId="77777777" w:rsidR="008669E8" w:rsidRPr="006E068F" w:rsidRDefault="008669E8" w:rsidP="008669E8">
      <w:pPr>
        <w:autoSpaceDE w:val="0"/>
        <w:autoSpaceDN w:val="0"/>
        <w:adjustRightInd w:val="0"/>
        <w:ind w:right="57"/>
        <w:jc w:val="both"/>
        <w:rPr>
          <w:rFonts w:ascii="Franklin Gothic Book" w:hAnsi="Franklin Gothic Book"/>
          <w:color w:val="231F20"/>
        </w:rPr>
      </w:pPr>
      <w:r w:rsidRPr="006E068F">
        <w:rPr>
          <w:rFonts w:ascii="Franklin Gothic Book" w:hAnsi="Franklin Gothic Book"/>
          <w:color w:val="231F20"/>
        </w:rPr>
        <w:t>5.2. Aux fins de l’article 5.1 ci-dessus, le terme “provenir” désigne le lieu où les biens sont extraits, cultivés, produits ou fabriqués et d’où proviennent les services.</w:t>
      </w:r>
    </w:p>
    <w:p w14:paraId="15A3B521" w14:textId="77777777" w:rsidR="008669E8" w:rsidRDefault="008669E8" w:rsidP="008669E8">
      <w:pPr>
        <w:autoSpaceDE w:val="0"/>
        <w:autoSpaceDN w:val="0"/>
        <w:adjustRightInd w:val="0"/>
        <w:rPr>
          <w:rFonts w:ascii="Franklin Gothic Book" w:hAnsi="Franklin Gothic Book"/>
          <w:b/>
          <w:bCs/>
          <w:color w:val="231F20"/>
        </w:rPr>
      </w:pPr>
    </w:p>
    <w:p w14:paraId="44687FA4" w14:textId="77777777" w:rsidR="008669E8" w:rsidRPr="006E068F" w:rsidRDefault="008669E8" w:rsidP="008669E8">
      <w:pPr>
        <w:autoSpaceDE w:val="0"/>
        <w:autoSpaceDN w:val="0"/>
        <w:adjustRightInd w:val="0"/>
        <w:spacing w:line="276" w:lineRule="auto"/>
        <w:rPr>
          <w:rFonts w:ascii="Franklin Gothic Book" w:hAnsi="Franklin Gothic Book"/>
          <w:b/>
          <w:bCs/>
          <w:color w:val="231F20"/>
        </w:rPr>
      </w:pPr>
      <w:r w:rsidRPr="006E068F">
        <w:rPr>
          <w:rFonts w:ascii="Franklin Gothic Book" w:hAnsi="Franklin Gothic Book"/>
          <w:b/>
          <w:bCs/>
          <w:color w:val="231F20"/>
        </w:rPr>
        <w:t>Article 6 : Qualification du Soumissionnaire</w:t>
      </w:r>
    </w:p>
    <w:p w14:paraId="77F58972"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6.1. Les soumissionnaires doivent, comme partie intégrante de leur offre :</w:t>
      </w:r>
    </w:p>
    <w:p w14:paraId="21A6D693"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a. Soumettre un pouvoir habilitant le signataire de la soumission à engager le Soumissionnaire;</w:t>
      </w:r>
    </w:p>
    <w:p w14:paraId="18827822"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 xml:space="preserve">b. Fournir toutes les informations (compléter ou mettre à jour les informations jointes à leur demande de pré qualification qui ont pu changer, au cas où les candidats ont fait l’objet </w:t>
      </w:r>
      <w:r w:rsidR="00314377">
        <w:rPr>
          <w:rFonts w:ascii="Franklin Gothic Book" w:hAnsi="Franklin Gothic Book"/>
          <w:color w:val="231F20"/>
        </w:rPr>
        <w:t>d’un</w:t>
      </w:r>
      <w:r w:rsidRPr="006E068F">
        <w:rPr>
          <w:rFonts w:ascii="Franklin Gothic Book" w:hAnsi="Franklin Gothic Book"/>
          <w:color w:val="231F20"/>
        </w:rPr>
        <w:t>e pré-qualification) demandées aux soumissionnaires, dans le RPAO, afin d’établir leur qualification pour exécuter le marché. Les informations relatives aux points suivants sont exigées le cas échéant :</w:t>
      </w:r>
    </w:p>
    <w:p w14:paraId="604762B4"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color w:val="231F20"/>
        </w:rPr>
        <w:t>i.</w:t>
      </w:r>
      <w:r w:rsidRPr="006E068F">
        <w:rPr>
          <w:rFonts w:ascii="Franklin Gothic Book" w:hAnsi="Franklin Gothic Book"/>
          <w:color w:val="231F20"/>
        </w:rPr>
        <w:t xml:space="preserve"> La production des bilans certifiés et chiffres d’affaires récents ;</w:t>
      </w:r>
    </w:p>
    <w:p w14:paraId="2DA26FA1" w14:textId="77777777" w:rsidR="008669E8" w:rsidRPr="006E068F" w:rsidRDefault="008669E8" w:rsidP="008669E8">
      <w:pPr>
        <w:autoSpaceDE w:val="0"/>
        <w:autoSpaceDN w:val="0"/>
        <w:adjustRightInd w:val="0"/>
        <w:spacing w:line="200" w:lineRule="atLeast"/>
        <w:jc w:val="both"/>
        <w:rPr>
          <w:rFonts w:ascii="Franklin Gothic Book" w:hAnsi="Franklin Gothic Book"/>
          <w:color w:val="231F20"/>
        </w:rPr>
      </w:pPr>
      <w:r w:rsidRPr="006E068F">
        <w:rPr>
          <w:rFonts w:ascii="Franklin Gothic Book" w:hAnsi="Franklin Gothic Book"/>
          <w:b/>
          <w:color w:val="231F20"/>
        </w:rPr>
        <w:t>ii.</w:t>
      </w:r>
      <w:r w:rsidRPr="006E068F">
        <w:rPr>
          <w:rFonts w:ascii="Franklin Gothic Book" w:hAnsi="Franklin Gothic Book"/>
          <w:color w:val="231F20"/>
        </w:rPr>
        <w:t xml:space="preserve"> Accès à une ligne de crédit ou disposition d’autres ressources financières ;</w:t>
      </w:r>
    </w:p>
    <w:p w14:paraId="4BA13DF7" w14:textId="77777777" w:rsidR="008669E8" w:rsidRPr="006E068F" w:rsidRDefault="008669E8" w:rsidP="008669E8">
      <w:pPr>
        <w:autoSpaceDE w:val="0"/>
        <w:autoSpaceDN w:val="0"/>
        <w:adjustRightInd w:val="0"/>
        <w:spacing w:line="200" w:lineRule="atLeast"/>
        <w:jc w:val="both"/>
        <w:rPr>
          <w:rFonts w:ascii="Franklin Gothic Book" w:hAnsi="Franklin Gothic Book"/>
          <w:color w:val="231F20"/>
        </w:rPr>
      </w:pPr>
      <w:r w:rsidRPr="006E068F">
        <w:rPr>
          <w:rFonts w:ascii="Franklin Gothic Book" w:hAnsi="Franklin Gothic Book"/>
          <w:b/>
          <w:color w:val="231F20"/>
        </w:rPr>
        <w:t>iii.</w:t>
      </w:r>
      <w:r w:rsidRPr="006E068F">
        <w:rPr>
          <w:rFonts w:ascii="Franklin Gothic Book" w:hAnsi="Franklin Gothic Book"/>
          <w:color w:val="231F20"/>
        </w:rPr>
        <w:t xml:space="preserve"> Les commandes acquises et les marchés attribués ;</w:t>
      </w:r>
    </w:p>
    <w:p w14:paraId="03D31BB4" w14:textId="77777777" w:rsidR="008669E8" w:rsidRPr="006E068F" w:rsidRDefault="008669E8" w:rsidP="008669E8">
      <w:pPr>
        <w:autoSpaceDE w:val="0"/>
        <w:autoSpaceDN w:val="0"/>
        <w:adjustRightInd w:val="0"/>
        <w:spacing w:line="200" w:lineRule="atLeast"/>
        <w:jc w:val="both"/>
        <w:rPr>
          <w:rFonts w:ascii="Franklin Gothic Book" w:hAnsi="Franklin Gothic Book"/>
          <w:color w:val="231F20"/>
        </w:rPr>
      </w:pPr>
      <w:r w:rsidRPr="006E068F">
        <w:rPr>
          <w:rFonts w:ascii="Franklin Gothic Book" w:hAnsi="Franklin Gothic Book"/>
          <w:b/>
          <w:color w:val="231F20"/>
        </w:rPr>
        <w:t>iv</w:t>
      </w:r>
      <w:r w:rsidRPr="006E068F">
        <w:rPr>
          <w:rFonts w:ascii="Franklin Gothic Book" w:hAnsi="Franklin Gothic Book"/>
          <w:color w:val="231F20"/>
        </w:rPr>
        <w:t>. Les litiges en cours ;</w:t>
      </w:r>
    </w:p>
    <w:p w14:paraId="54DA7C3D" w14:textId="77777777" w:rsidR="008669E8" w:rsidRPr="006E068F" w:rsidRDefault="008669E8" w:rsidP="008669E8">
      <w:pPr>
        <w:autoSpaceDE w:val="0"/>
        <w:autoSpaceDN w:val="0"/>
        <w:adjustRightInd w:val="0"/>
        <w:spacing w:line="200" w:lineRule="atLeast"/>
        <w:jc w:val="both"/>
        <w:rPr>
          <w:rFonts w:ascii="Franklin Gothic Book" w:hAnsi="Franklin Gothic Book"/>
          <w:color w:val="231F20"/>
        </w:rPr>
      </w:pPr>
      <w:r w:rsidRPr="006E068F">
        <w:rPr>
          <w:rFonts w:ascii="Franklin Gothic Book" w:hAnsi="Franklin Gothic Book"/>
          <w:b/>
          <w:color w:val="231F20"/>
        </w:rPr>
        <w:t>v</w:t>
      </w:r>
      <w:r w:rsidRPr="006E068F">
        <w:rPr>
          <w:rFonts w:ascii="Franklin Gothic Book" w:hAnsi="Franklin Gothic Book"/>
          <w:color w:val="231F20"/>
        </w:rPr>
        <w:t>. La disponibilité du matériel indispensable.</w:t>
      </w:r>
    </w:p>
    <w:p w14:paraId="5CDD24AC" w14:textId="77777777" w:rsidR="008669E8" w:rsidRPr="00765062" w:rsidRDefault="008669E8" w:rsidP="008669E8">
      <w:pPr>
        <w:autoSpaceDE w:val="0"/>
        <w:autoSpaceDN w:val="0"/>
        <w:adjustRightInd w:val="0"/>
        <w:jc w:val="both"/>
        <w:rPr>
          <w:rFonts w:ascii="Franklin Gothic Book" w:hAnsi="Franklin Gothic Book"/>
          <w:color w:val="231F20"/>
          <w:sz w:val="16"/>
          <w:szCs w:val="16"/>
        </w:rPr>
      </w:pPr>
    </w:p>
    <w:p w14:paraId="2AD4C5A2"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6.2. Les soumissions présentées par deux ou plus</w:t>
      </w:r>
      <w:r>
        <w:rPr>
          <w:rFonts w:ascii="Franklin Gothic Book" w:hAnsi="Franklin Gothic Book"/>
          <w:color w:val="231F20"/>
        </w:rPr>
        <w:t>ieurs entrepreneurs groupés (co</w:t>
      </w:r>
      <w:r w:rsidRPr="006E068F">
        <w:rPr>
          <w:rFonts w:ascii="Franklin Gothic Book" w:hAnsi="Franklin Gothic Book"/>
          <w:color w:val="231F20"/>
        </w:rPr>
        <w:t>traitance) doivent satisfaire aux conditions suivantes :</w:t>
      </w:r>
    </w:p>
    <w:p w14:paraId="3FAEA7F3"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a. L’offre devra inclure pour chacune des entreprises, tous les renseignements énumérés à  l’Article 6.1 ci-dessus. Le RPAO devra préciser les informations à fournir par le groupement et celles à fournir par chaque membre du groupement ;</w:t>
      </w:r>
    </w:p>
    <w:p w14:paraId="2A6DF5C9"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b. L’offre et le marché doivent être signés de façon à obliger tous les membres du groupement ;</w:t>
      </w:r>
    </w:p>
    <w:p w14:paraId="577AF80F" w14:textId="77777777" w:rsidR="008669E8" w:rsidRPr="006E068F" w:rsidRDefault="008669E8" w:rsidP="008669E8">
      <w:pPr>
        <w:autoSpaceDE w:val="0"/>
        <w:autoSpaceDN w:val="0"/>
        <w:adjustRightInd w:val="0"/>
        <w:spacing w:line="300" w:lineRule="atLeast"/>
        <w:jc w:val="both"/>
        <w:rPr>
          <w:rFonts w:ascii="Franklin Gothic Book" w:hAnsi="Franklin Gothic Book"/>
          <w:color w:val="231F20"/>
        </w:rPr>
      </w:pPr>
      <w:r w:rsidRPr="006E068F">
        <w:rPr>
          <w:rFonts w:ascii="Franklin Gothic Book" w:hAnsi="Franklin Gothic Book"/>
          <w:color w:val="231F20"/>
        </w:rPr>
        <w:lastRenderedPageBreak/>
        <w:t xml:space="preserve">c. La nature du groupement (conjoint ou solidaire comme cela est requis dans le RPAO) doit être précisée et justifiée par la production </w:t>
      </w:r>
      <w:r w:rsidR="00314377">
        <w:rPr>
          <w:rFonts w:ascii="Franklin Gothic Book" w:hAnsi="Franklin Gothic Book"/>
          <w:color w:val="231F20"/>
        </w:rPr>
        <w:t>d’un</w:t>
      </w:r>
      <w:r w:rsidRPr="006E068F">
        <w:rPr>
          <w:rFonts w:ascii="Franklin Gothic Book" w:hAnsi="Franklin Gothic Book"/>
          <w:color w:val="231F20"/>
        </w:rPr>
        <w:t>e copie de l’accord de groupement en bonne et due forme ;</w:t>
      </w:r>
    </w:p>
    <w:p w14:paraId="238B41B3"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d. Le membre du groupement désigné comme mandataire, représentera l’ensemble des entreprises vis à vis du Maître d’Ouvrage pour l’exécution du marché ;</w:t>
      </w:r>
    </w:p>
    <w:p w14:paraId="3064393C" w14:textId="77777777" w:rsidR="008669E8" w:rsidRPr="006E068F" w:rsidRDefault="008669E8" w:rsidP="008669E8">
      <w:pPr>
        <w:autoSpaceDE w:val="0"/>
        <w:autoSpaceDN w:val="0"/>
        <w:adjustRightInd w:val="0"/>
        <w:spacing w:line="276" w:lineRule="auto"/>
        <w:jc w:val="both"/>
        <w:rPr>
          <w:rFonts w:ascii="Franklin Gothic Book" w:hAnsi="Franklin Gothic Book"/>
          <w:color w:val="231F20"/>
        </w:rPr>
      </w:pPr>
      <w:r w:rsidRPr="006E068F">
        <w:rPr>
          <w:rFonts w:ascii="Franklin Gothic Book" w:hAnsi="Franklin Gothic Book"/>
          <w:color w:val="231F20"/>
        </w:rPr>
        <w:t xml:space="preserve">e. En cas de groupement solidaire, les cotraitants se répartissent les sommes qui sont réglées par le Maître d’Ouvrage dans un compte unique; en revanche, chaque entreprise est payée par le Maître d’Ouvrage dans son propre compte, lorsqu’il s’agit </w:t>
      </w:r>
      <w:r w:rsidR="00314377">
        <w:rPr>
          <w:rFonts w:ascii="Franklin Gothic Book" w:hAnsi="Franklin Gothic Book"/>
          <w:color w:val="231F20"/>
        </w:rPr>
        <w:t>d’un</w:t>
      </w:r>
      <w:r w:rsidRPr="006E068F">
        <w:rPr>
          <w:rFonts w:ascii="Franklin Gothic Book" w:hAnsi="Franklin Gothic Book"/>
          <w:color w:val="231F20"/>
        </w:rPr>
        <w:t xml:space="preserve"> groupement conjoint.</w:t>
      </w:r>
    </w:p>
    <w:p w14:paraId="0FF47809" w14:textId="77777777" w:rsidR="008669E8" w:rsidRPr="003D770E" w:rsidRDefault="008669E8" w:rsidP="008669E8">
      <w:pPr>
        <w:autoSpaceDE w:val="0"/>
        <w:autoSpaceDN w:val="0"/>
        <w:adjustRightInd w:val="0"/>
        <w:jc w:val="both"/>
        <w:rPr>
          <w:rFonts w:ascii="Franklin Gothic Book" w:hAnsi="Franklin Gothic Book"/>
          <w:color w:val="231F20"/>
          <w:sz w:val="16"/>
          <w:szCs w:val="16"/>
        </w:rPr>
      </w:pPr>
    </w:p>
    <w:p w14:paraId="30AD9E74"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6.3. Les soumissionnaires doivent également présenter des propositions suffisamment détaillées pour démontrer qu’elles sont conformes aux spécifications techniques et aux délais d’exécution visés dans le RPAO.</w:t>
      </w:r>
    </w:p>
    <w:p w14:paraId="0FA48FED" w14:textId="77777777" w:rsidR="008669E8" w:rsidRPr="003D770E" w:rsidRDefault="008669E8" w:rsidP="008669E8">
      <w:pPr>
        <w:autoSpaceDE w:val="0"/>
        <w:autoSpaceDN w:val="0"/>
        <w:adjustRightInd w:val="0"/>
        <w:jc w:val="both"/>
        <w:rPr>
          <w:rFonts w:ascii="Franklin Gothic Book" w:hAnsi="Franklin Gothic Book"/>
          <w:color w:val="231F20"/>
          <w:sz w:val="16"/>
          <w:szCs w:val="16"/>
        </w:rPr>
      </w:pPr>
    </w:p>
    <w:p w14:paraId="37322B06"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xml:space="preserve">6.4. Les soumissionnaires demandant à bénéficier </w:t>
      </w:r>
      <w:r w:rsidR="00314377">
        <w:rPr>
          <w:rFonts w:ascii="Franklin Gothic Book" w:hAnsi="Franklin Gothic Book"/>
          <w:color w:val="231F20"/>
        </w:rPr>
        <w:t>d’un</w:t>
      </w:r>
      <w:r w:rsidRPr="006E068F">
        <w:rPr>
          <w:rFonts w:ascii="Franklin Gothic Book" w:hAnsi="Franklin Gothic Book"/>
          <w:color w:val="231F20"/>
        </w:rPr>
        <w:t>e marge de préférence, doivent fournir tous les renseignements nécessaires pour prouver qu’ils satisfont aux critères d’éligibilité décrits à l’article 32 du RGAO.</w:t>
      </w:r>
    </w:p>
    <w:p w14:paraId="1AA95A4D" w14:textId="77777777" w:rsidR="008669E8" w:rsidRPr="006E068F" w:rsidRDefault="008669E8" w:rsidP="008669E8">
      <w:pPr>
        <w:autoSpaceDE w:val="0"/>
        <w:autoSpaceDN w:val="0"/>
        <w:adjustRightInd w:val="0"/>
        <w:rPr>
          <w:rFonts w:ascii="Franklin Gothic Book" w:hAnsi="Franklin Gothic Book"/>
          <w:b/>
          <w:bCs/>
          <w:color w:val="231F20"/>
        </w:rPr>
      </w:pPr>
    </w:p>
    <w:p w14:paraId="6DF9FCA2" w14:textId="77777777"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Article 7 : Visite du site des travaux</w:t>
      </w:r>
    </w:p>
    <w:p w14:paraId="2A5DC9B1"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6B0F4212" w14:textId="77777777" w:rsidR="008669E8" w:rsidRPr="003D770E" w:rsidRDefault="008669E8" w:rsidP="008669E8">
      <w:pPr>
        <w:autoSpaceDE w:val="0"/>
        <w:autoSpaceDN w:val="0"/>
        <w:adjustRightInd w:val="0"/>
        <w:spacing w:line="320" w:lineRule="atLeast"/>
        <w:jc w:val="both"/>
        <w:rPr>
          <w:rFonts w:ascii="Franklin Gothic Book" w:hAnsi="Franklin Gothic Book"/>
          <w:color w:val="231F20"/>
          <w:sz w:val="16"/>
          <w:szCs w:val="16"/>
        </w:rPr>
      </w:pPr>
    </w:p>
    <w:p w14:paraId="4366A446"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53B8F575" w14:textId="77777777" w:rsidR="008669E8" w:rsidRPr="00765062" w:rsidRDefault="008669E8" w:rsidP="008669E8">
      <w:pPr>
        <w:autoSpaceDE w:val="0"/>
        <w:autoSpaceDN w:val="0"/>
        <w:adjustRightInd w:val="0"/>
        <w:spacing w:line="320" w:lineRule="atLeast"/>
        <w:jc w:val="both"/>
        <w:rPr>
          <w:rFonts w:ascii="Franklin Gothic Book" w:hAnsi="Franklin Gothic Book"/>
          <w:color w:val="231F20"/>
          <w:sz w:val="16"/>
          <w:szCs w:val="16"/>
          <w:vertAlign w:val="subscript"/>
        </w:rPr>
      </w:pPr>
    </w:p>
    <w:p w14:paraId="79AD7626"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7.3. Le Maître d’Ouvrage peut organiser une visite du site des travaux au moment de la réunion préparatoire à l’établissement des offres mentionnées à l’article 19 du RGAO.</w:t>
      </w:r>
    </w:p>
    <w:p w14:paraId="0E9A782F"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57015799" w14:textId="77777777" w:rsidR="008669E8" w:rsidRPr="006E068F" w:rsidRDefault="008669E8" w:rsidP="008669E8">
      <w:pPr>
        <w:autoSpaceDE w:val="0"/>
        <w:autoSpaceDN w:val="0"/>
        <w:adjustRightInd w:val="0"/>
        <w:spacing w:line="320" w:lineRule="atLeast"/>
        <w:jc w:val="center"/>
        <w:rPr>
          <w:rFonts w:ascii="Franklin Gothic Book" w:hAnsi="Franklin Gothic Book"/>
          <w:color w:val="231F20"/>
        </w:rPr>
      </w:pPr>
      <w:r w:rsidRPr="006E068F">
        <w:rPr>
          <w:rFonts w:ascii="Franklin Gothic Book" w:hAnsi="Franklin Gothic Book"/>
          <w:b/>
          <w:bCs/>
          <w:color w:val="231F20"/>
          <w:sz w:val="30"/>
          <w:szCs w:val="30"/>
        </w:rPr>
        <w:t>B. Dossier d’Appel d’Offres</w:t>
      </w:r>
    </w:p>
    <w:p w14:paraId="698A6F15" w14:textId="77777777" w:rsidR="008669E8" w:rsidRPr="006E068F" w:rsidRDefault="008669E8" w:rsidP="008669E8">
      <w:pPr>
        <w:jc w:val="center"/>
        <w:rPr>
          <w:rFonts w:ascii="Franklin Gothic Book" w:hAnsi="Franklin Gothic Book"/>
          <w:b/>
          <w:bCs/>
          <w:sz w:val="28"/>
          <w:szCs w:val="28"/>
        </w:rPr>
      </w:pPr>
      <w:r w:rsidRPr="006E068F">
        <w:rPr>
          <w:rFonts w:ascii="Franklin Gothic Book" w:hAnsi="Franklin Gothic Book"/>
          <w:b/>
          <w:bCs/>
          <w:color w:val="FFFFFF"/>
        </w:rPr>
        <w:t>29</w:t>
      </w:r>
    </w:p>
    <w:p w14:paraId="7ED4650C" w14:textId="77777777"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Article 8 : Contenu du Dossier d’Appel d’Offres</w:t>
      </w:r>
    </w:p>
    <w:p w14:paraId="35357732"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8.1. Le Dossier d’Appel d’Offres décrit les travaux faisant l’objet du marché, fixe les procéduresde consultation des entrepreneurs et précise les conditions du marché</w:t>
      </w:r>
      <w:r>
        <w:rPr>
          <w:rFonts w:ascii="Franklin Gothic Book" w:hAnsi="Franklin Gothic Book"/>
          <w:color w:val="231F20"/>
        </w:rPr>
        <w:t>. Outre le(s)a</w:t>
      </w:r>
      <w:r w:rsidRPr="006E068F">
        <w:rPr>
          <w:rFonts w:ascii="Franklin Gothic Book" w:hAnsi="Franklin Gothic Book"/>
          <w:color w:val="231F20"/>
        </w:rPr>
        <w:t>dditif(s)Publié(s) conformément à l’article 10 du RGAO, il comprend les principaux documentsénumérés ci-après :</w:t>
      </w:r>
    </w:p>
    <w:p w14:paraId="5F2A7A20" w14:textId="77777777" w:rsidR="008669E8" w:rsidRPr="006E068F" w:rsidRDefault="008669E8" w:rsidP="008669E8">
      <w:pPr>
        <w:autoSpaceDE w:val="0"/>
        <w:autoSpaceDN w:val="0"/>
        <w:adjustRightInd w:val="0"/>
        <w:spacing w:line="320" w:lineRule="atLeast"/>
        <w:rPr>
          <w:rFonts w:ascii="Franklin Gothic Book" w:hAnsi="Franklin Gothic Book"/>
          <w:color w:val="231F20"/>
        </w:rPr>
      </w:pPr>
      <w:r w:rsidRPr="006E068F">
        <w:rPr>
          <w:rFonts w:ascii="Franklin Gothic Book" w:hAnsi="Franklin Gothic Book"/>
          <w:color w:val="231F20"/>
        </w:rPr>
        <w:t>a. La lettre d’invitation à soumissionner (pour les Appels d’Offres Restreints) ;</w:t>
      </w:r>
    </w:p>
    <w:p w14:paraId="7B9C09F8" w14:textId="77777777" w:rsidR="008669E8" w:rsidRPr="006E068F" w:rsidRDefault="008669E8" w:rsidP="008669E8">
      <w:pPr>
        <w:autoSpaceDE w:val="0"/>
        <w:autoSpaceDN w:val="0"/>
        <w:adjustRightInd w:val="0"/>
        <w:spacing w:line="320" w:lineRule="atLeast"/>
        <w:rPr>
          <w:rFonts w:ascii="Franklin Gothic Book" w:hAnsi="Franklin Gothic Book"/>
          <w:color w:val="231F20"/>
        </w:rPr>
      </w:pPr>
      <w:r w:rsidRPr="006E068F">
        <w:rPr>
          <w:rFonts w:ascii="Franklin Gothic Book" w:hAnsi="Franklin Gothic Book"/>
          <w:color w:val="231F20"/>
        </w:rPr>
        <w:t>b. L’Avis d’Appel d’Offres (AAO) ;</w:t>
      </w:r>
    </w:p>
    <w:p w14:paraId="2C3761F6" w14:textId="77777777" w:rsidR="008669E8" w:rsidRPr="006E068F" w:rsidRDefault="008669E8" w:rsidP="008669E8">
      <w:pPr>
        <w:autoSpaceDE w:val="0"/>
        <w:autoSpaceDN w:val="0"/>
        <w:adjustRightInd w:val="0"/>
        <w:spacing w:line="320" w:lineRule="atLeast"/>
        <w:rPr>
          <w:rFonts w:ascii="Franklin Gothic Book" w:hAnsi="Franklin Gothic Book"/>
          <w:color w:val="231F20"/>
        </w:rPr>
      </w:pPr>
      <w:r w:rsidRPr="006E068F">
        <w:rPr>
          <w:rFonts w:ascii="Franklin Gothic Book" w:hAnsi="Franklin Gothic Book"/>
          <w:color w:val="231F20"/>
        </w:rPr>
        <w:t>c. Règlement Général de l’Appel d’Offres (RGAO) ;</w:t>
      </w:r>
    </w:p>
    <w:p w14:paraId="63B5DF60" w14:textId="77777777" w:rsidR="008669E8" w:rsidRPr="006E068F" w:rsidRDefault="008669E8" w:rsidP="008669E8">
      <w:pPr>
        <w:autoSpaceDE w:val="0"/>
        <w:autoSpaceDN w:val="0"/>
        <w:adjustRightInd w:val="0"/>
        <w:spacing w:line="320" w:lineRule="atLeast"/>
        <w:rPr>
          <w:rFonts w:ascii="Franklin Gothic Book" w:hAnsi="Franklin Gothic Book"/>
          <w:color w:val="231F20"/>
        </w:rPr>
      </w:pPr>
      <w:r w:rsidRPr="006E068F">
        <w:rPr>
          <w:rFonts w:ascii="Franklin Gothic Book" w:hAnsi="Franklin Gothic Book"/>
          <w:color w:val="231F20"/>
        </w:rPr>
        <w:t>d. Règlement Particulier de l’Appel d’Offres (RPAO) ;</w:t>
      </w:r>
    </w:p>
    <w:p w14:paraId="53474AE1" w14:textId="77777777" w:rsidR="008669E8" w:rsidRPr="006E068F" w:rsidRDefault="008669E8" w:rsidP="008669E8">
      <w:pPr>
        <w:autoSpaceDE w:val="0"/>
        <w:autoSpaceDN w:val="0"/>
        <w:adjustRightInd w:val="0"/>
        <w:spacing w:line="320" w:lineRule="atLeast"/>
        <w:rPr>
          <w:rFonts w:ascii="Franklin Gothic Book" w:hAnsi="Franklin Gothic Book"/>
          <w:color w:val="231F20"/>
        </w:rPr>
      </w:pPr>
      <w:r w:rsidRPr="006E068F">
        <w:rPr>
          <w:rFonts w:ascii="Franklin Gothic Book" w:hAnsi="Franklin Gothic Book"/>
          <w:color w:val="231F20"/>
        </w:rPr>
        <w:t>e. Cahier des Clauses Administratives Particulières (CCAP) ;</w:t>
      </w:r>
    </w:p>
    <w:p w14:paraId="71106DE1" w14:textId="77777777" w:rsidR="008669E8" w:rsidRPr="006E068F" w:rsidRDefault="008669E8" w:rsidP="008669E8">
      <w:pPr>
        <w:autoSpaceDE w:val="0"/>
        <w:autoSpaceDN w:val="0"/>
        <w:adjustRightInd w:val="0"/>
        <w:spacing w:line="320" w:lineRule="atLeast"/>
        <w:rPr>
          <w:rFonts w:ascii="Franklin Gothic Book" w:hAnsi="Franklin Gothic Book"/>
          <w:color w:val="231F20"/>
        </w:rPr>
      </w:pPr>
      <w:r w:rsidRPr="006E068F">
        <w:rPr>
          <w:rFonts w:ascii="Franklin Gothic Book" w:hAnsi="Franklin Gothic Book"/>
          <w:color w:val="231F20"/>
        </w:rPr>
        <w:t>f. Cahier des Clauses Techniques Particulières (CCTP) ;</w:t>
      </w:r>
    </w:p>
    <w:p w14:paraId="1E545045" w14:textId="77777777" w:rsidR="008669E8" w:rsidRPr="006E068F" w:rsidRDefault="008669E8" w:rsidP="008669E8">
      <w:pPr>
        <w:autoSpaceDE w:val="0"/>
        <w:autoSpaceDN w:val="0"/>
        <w:adjustRightInd w:val="0"/>
        <w:spacing w:line="320" w:lineRule="atLeast"/>
        <w:rPr>
          <w:rFonts w:ascii="Franklin Gothic Book" w:hAnsi="Franklin Gothic Book"/>
          <w:color w:val="231F20"/>
        </w:rPr>
      </w:pPr>
      <w:r w:rsidRPr="006E068F">
        <w:rPr>
          <w:rFonts w:ascii="Franklin Gothic Book" w:hAnsi="Franklin Gothic Book"/>
          <w:color w:val="231F20"/>
        </w:rPr>
        <w:t>g. Le cadre du Bordereau des Prix unitaires ;</w:t>
      </w:r>
    </w:p>
    <w:p w14:paraId="2398208A" w14:textId="77777777" w:rsidR="008669E8" w:rsidRPr="006E068F" w:rsidRDefault="008669E8" w:rsidP="008669E8">
      <w:pPr>
        <w:autoSpaceDE w:val="0"/>
        <w:autoSpaceDN w:val="0"/>
        <w:adjustRightInd w:val="0"/>
        <w:spacing w:line="320" w:lineRule="atLeast"/>
        <w:rPr>
          <w:rFonts w:ascii="Franklin Gothic Book" w:hAnsi="Franklin Gothic Book"/>
          <w:color w:val="231F20"/>
        </w:rPr>
      </w:pPr>
      <w:r w:rsidRPr="006E068F">
        <w:rPr>
          <w:rFonts w:ascii="Franklin Gothic Book" w:hAnsi="Franklin Gothic Book"/>
          <w:color w:val="231F20"/>
        </w:rPr>
        <w:t>h. Le cadre du Détail quantitatif et estimatif ;</w:t>
      </w:r>
    </w:p>
    <w:p w14:paraId="1E250DD3" w14:textId="77777777" w:rsidR="008669E8" w:rsidRPr="006E068F" w:rsidRDefault="008669E8" w:rsidP="008669E8">
      <w:pPr>
        <w:autoSpaceDE w:val="0"/>
        <w:autoSpaceDN w:val="0"/>
        <w:adjustRightInd w:val="0"/>
        <w:spacing w:line="320" w:lineRule="atLeast"/>
        <w:rPr>
          <w:rFonts w:ascii="Franklin Gothic Book" w:hAnsi="Franklin Gothic Book"/>
          <w:color w:val="231F20"/>
        </w:rPr>
      </w:pPr>
      <w:r w:rsidRPr="006E068F">
        <w:rPr>
          <w:rFonts w:ascii="Franklin Gothic Book" w:hAnsi="Franklin Gothic Book"/>
          <w:color w:val="231F20"/>
        </w:rPr>
        <w:t>i. Le cadre du Sous Détail des Prix unitaires ;</w:t>
      </w:r>
    </w:p>
    <w:p w14:paraId="0E901A44" w14:textId="77777777" w:rsidR="008669E8" w:rsidRPr="006E068F" w:rsidRDefault="008669E8" w:rsidP="008669E8">
      <w:pPr>
        <w:autoSpaceDE w:val="0"/>
        <w:autoSpaceDN w:val="0"/>
        <w:adjustRightInd w:val="0"/>
        <w:spacing w:line="320" w:lineRule="atLeast"/>
        <w:rPr>
          <w:rFonts w:ascii="Franklin Gothic Book" w:hAnsi="Franklin Gothic Book"/>
          <w:color w:val="231F20"/>
        </w:rPr>
      </w:pPr>
      <w:r w:rsidRPr="006E068F">
        <w:rPr>
          <w:rFonts w:ascii="Franklin Gothic Book" w:hAnsi="Franklin Gothic Book"/>
          <w:color w:val="231F20"/>
        </w:rPr>
        <w:t>j. Le cadre du planning d’exécution ;</w:t>
      </w:r>
    </w:p>
    <w:p w14:paraId="494C6889" w14:textId="77777777" w:rsidR="008669E8" w:rsidRPr="006E068F" w:rsidRDefault="008669E8" w:rsidP="008669E8">
      <w:pPr>
        <w:autoSpaceDE w:val="0"/>
        <w:autoSpaceDN w:val="0"/>
        <w:adjustRightInd w:val="0"/>
        <w:spacing w:line="320" w:lineRule="atLeast"/>
        <w:rPr>
          <w:rFonts w:ascii="Franklin Gothic Book" w:hAnsi="Franklin Gothic Book"/>
          <w:color w:val="231F20"/>
        </w:rPr>
      </w:pPr>
      <w:r w:rsidRPr="006E068F">
        <w:rPr>
          <w:rFonts w:ascii="Franklin Gothic Book" w:hAnsi="Franklin Gothic Book"/>
          <w:color w:val="231F20"/>
        </w:rPr>
        <w:lastRenderedPageBreak/>
        <w:t>k. Documents graphiques et autres éléments du dossier technique ;</w:t>
      </w:r>
    </w:p>
    <w:p w14:paraId="135334B3" w14:textId="77777777" w:rsidR="008669E8" w:rsidRPr="006E068F" w:rsidRDefault="008669E8" w:rsidP="008669E8">
      <w:pPr>
        <w:autoSpaceDE w:val="0"/>
        <w:autoSpaceDN w:val="0"/>
        <w:adjustRightInd w:val="0"/>
        <w:spacing w:line="320" w:lineRule="atLeast"/>
        <w:rPr>
          <w:rFonts w:ascii="Franklin Gothic Book" w:hAnsi="Franklin Gothic Book"/>
          <w:color w:val="231F20"/>
        </w:rPr>
      </w:pPr>
      <w:r w:rsidRPr="006E068F">
        <w:rPr>
          <w:rFonts w:ascii="Franklin Gothic Book" w:hAnsi="Franklin Gothic Book"/>
          <w:color w:val="231F20"/>
        </w:rPr>
        <w:t>l. Modèles de fiches de présentation du matériel, personnel et références ;</w:t>
      </w:r>
    </w:p>
    <w:p w14:paraId="7A198433" w14:textId="77777777" w:rsidR="008669E8" w:rsidRPr="006E068F" w:rsidRDefault="008669E8" w:rsidP="008669E8">
      <w:pPr>
        <w:autoSpaceDE w:val="0"/>
        <w:autoSpaceDN w:val="0"/>
        <w:adjustRightInd w:val="0"/>
        <w:spacing w:line="320" w:lineRule="atLeast"/>
        <w:rPr>
          <w:rFonts w:ascii="Franklin Gothic Book" w:hAnsi="Franklin Gothic Book"/>
          <w:color w:val="231F20"/>
        </w:rPr>
      </w:pPr>
      <w:r w:rsidRPr="006E068F">
        <w:rPr>
          <w:rFonts w:ascii="Franklin Gothic Book" w:hAnsi="Franklin Gothic Book"/>
          <w:color w:val="231F20"/>
        </w:rPr>
        <w:t>m. Modèle de lettre de soumission ;</w:t>
      </w:r>
    </w:p>
    <w:p w14:paraId="3FF19C2D" w14:textId="77777777" w:rsidR="008669E8" w:rsidRPr="006E068F" w:rsidRDefault="008669E8" w:rsidP="008669E8">
      <w:pPr>
        <w:autoSpaceDE w:val="0"/>
        <w:autoSpaceDN w:val="0"/>
        <w:adjustRightInd w:val="0"/>
        <w:spacing w:line="320" w:lineRule="atLeast"/>
        <w:rPr>
          <w:rFonts w:ascii="Franklin Gothic Book" w:hAnsi="Franklin Gothic Book"/>
          <w:color w:val="231F20"/>
        </w:rPr>
      </w:pPr>
      <w:r w:rsidRPr="006E068F">
        <w:rPr>
          <w:rFonts w:ascii="Franklin Gothic Book" w:hAnsi="Franklin Gothic Book"/>
          <w:color w:val="231F20"/>
        </w:rPr>
        <w:t>n. Modèle de caution de soumission ;</w:t>
      </w:r>
    </w:p>
    <w:p w14:paraId="330149BC" w14:textId="77777777" w:rsidR="008669E8" w:rsidRPr="006E068F" w:rsidRDefault="008669E8" w:rsidP="008669E8">
      <w:pPr>
        <w:autoSpaceDE w:val="0"/>
        <w:autoSpaceDN w:val="0"/>
        <w:adjustRightInd w:val="0"/>
        <w:spacing w:line="320" w:lineRule="atLeast"/>
        <w:rPr>
          <w:rFonts w:ascii="Franklin Gothic Book" w:hAnsi="Franklin Gothic Book"/>
          <w:color w:val="231F20"/>
        </w:rPr>
      </w:pPr>
      <w:r w:rsidRPr="006E068F">
        <w:rPr>
          <w:rFonts w:ascii="Franklin Gothic Book" w:hAnsi="Franklin Gothic Book"/>
          <w:color w:val="231F20"/>
        </w:rPr>
        <w:t>o. Modèle de cautionnement définitif ;</w:t>
      </w:r>
    </w:p>
    <w:p w14:paraId="53766D8A" w14:textId="77777777" w:rsidR="008669E8" w:rsidRDefault="008669E8" w:rsidP="008669E8">
      <w:pPr>
        <w:autoSpaceDE w:val="0"/>
        <w:autoSpaceDN w:val="0"/>
        <w:adjustRightInd w:val="0"/>
        <w:spacing w:line="320" w:lineRule="atLeast"/>
        <w:rPr>
          <w:rFonts w:ascii="Franklin Gothic Book" w:hAnsi="Franklin Gothic Book"/>
          <w:color w:val="231F20"/>
        </w:rPr>
      </w:pPr>
      <w:r w:rsidRPr="006E068F">
        <w:rPr>
          <w:rFonts w:ascii="Franklin Gothic Book" w:hAnsi="Franklin Gothic Book"/>
          <w:color w:val="231F20"/>
        </w:rPr>
        <w:t>p. Modèle de caution d’avance de démarrage ;</w:t>
      </w:r>
    </w:p>
    <w:p w14:paraId="01552279" w14:textId="77777777" w:rsidR="008669E8" w:rsidRPr="006E068F" w:rsidRDefault="008669E8" w:rsidP="008669E8">
      <w:pPr>
        <w:autoSpaceDE w:val="0"/>
        <w:autoSpaceDN w:val="0"/>
        <w:adjustRightInd w:val="0"/>
        <w:spacing w:line="320" w:lineRule="atLeast"/>
        <w:rPr>
          <w:rFonts w:ascii="Franklin Gothic Book" w:hAnsi="Franklin Gothic Book"/>
          <w:color w:val="231F20"/>
        </w:rPr>
      </w:pPr>
    </w:p>
    <w:p w14:paraId="3A183F8B" w14:textId="77777777" w:rsidR="008669E8" w:rsidRPr="006E068F" w:rsidRDefault="008669E8" w:rsidP="008669E8">
      <w:pPr>
        <w:autoSpaceDE w:val="0"/>
        <w:autoSpaceDN w:val="0"/>
        <w:adjustRightInd w:val="0"/>
        <w:spacing w:line="320" w:lineRule="atLeast"/>
        <w:rPr>
          <w:rFonts w:ascii="Franklin Gothic Book" w:hAnsi="Franklin Gothic Book"/>
          <w:color w:val="231F20"/>
        </w:rPr>
      </w:pPr>
      <w:r w:rsidRPr="006E068F">
        <w:rPr>
          <w:rFonts w:ascii="Franklin Gothic Book" w:hAnsi="Franklin Gothic Book"/>
          <w:color w:val="231F20"/>
        </w:rPr>
        <w:t>8.2. Le Soumissionnaire doit examiner l’ensemble des règlements, formulaires, conditions et spécifications contenus dans le DAO. Il lui appartient de fournir tous les renseignements</w:t>
      </w:r>
    </w:p>
    <w:p w14:paraId="4F4A8B31" w14:textId="77777777" w:rsidR="008669E8" w:rsidRPr="006E068F" w:rsidRDefault="008669E8" w:rsidP="008669E8">
      <w:pPr>
        <w:autoSpaceDE w:val="0"/>
        <w:autoSpaceDN w:val="0"/>
        <w:adjustRightInd w:val="0"/>
        <w:spacing w:line="320" w:lineRule="atLeast"/>
        <w:rPr>
          <w:rFonts w:ascii="Franklin Gothic Book" w:hAnsi="Franklin Gothic Book"/>
          <w:color w:val="231F20"/>
        </w:rPr>
      </w:pPr>
      <w:r w:rsidRPr="006E068F">
        <w:rPr>
          <w:rFonts w:ascii="Franklin Gothic Book" w:hAnsi="Franklin Gothic Book"/>
          <w:color w:val="231F20"/>
        </w:rPr>
        <w:t>Demandés et de préparer une offre conforme à tous égards audit dossier. Toute carence peut entraîner le rejet de son offre.</w:t>
      </w:r>
    </w:p>
    <w:p w14:paraId="79CAB7FB" w14:textId="77777777" w:rsidR="008669E8" w:rsidRDefault="008669E8" w:rsidP="008669E8">
      <w:pPr>
        <w:autoSpaceDE w:val="0"/>
        <w:autoSpaceDN w:val="0"/>
        <w:adjustRightInd w:val="0"/>
        <w:rPr>
          <w:rFonts w:ascii="Franklin Gothic Book" w:hAnsi="Franklin Gothic Book"/>
          <w:b/>
          <w:bCs/>
          <w:color w:val="231F20"/>
        </w:rPr>
      </w:pPr>
    </w:p>
    <w:p w14:paraId="71010893" w14:textId="77777777"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Article 9 : Éclaircissements apportés au Dossier d’Appel d’Offres et recours</w:t>
      </w:r>
    </w:p>
    <w:p w14:paraId="4FB2DAEC"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9.1. Tout soumissionnaire désirant obtenir des éclaircissements sur le Dossier d’Appel d’Offres peut en fair</w:t>
      </w:r>
      <w:r>
        <w:rPr>
          <w:rFonts w:ascii="Franklin Gothic Book" w:hAnsi="Franklin Gothic Book"/>
          <w:color w:val="231F20"/>
        </w:rPr>
        <w:t>e la demande à l’Autorité Contractante</w:t>
      </w:r>
      <w:r w:rsidRPr="006E068F">
        <w:rPr>
          <w:rFonts w:ascii="Franklin Gothic Book" w:hAnsi="Franklin Gothic Book"/>
          <w:color w:val="231F20"/>
        </w:rPr>
        <w:t xml:space="preserve"> par écrit ou par courrier électronique (tél</w:t>
      </w:r>
      <w:r>
        <w:rPr>
          <w:rFonts w:ascii="Franklin Gothic Book" w:hAnsi="Franklin Gothic Book"/>
          <w:color w:val="231F20"/>
        </w:rPr>
        <w:t>écopie ou e-mail) à l’adresse del’Autorité Contractante</w:t>
      </w:r>
      <w:r w:rsidRPr="006E068F">
        <w:rPr>
          <w:rFonts w:ascii="Franklin Gothic Book" w:hAnsi="Franklin Gothic Book"/>
          <w:color w:val="231F20"/>
        </w:rPr>
        <w:t xml:space="preserve"> indiquée dans le RPAO. </w:t>
      </w:r>
      <w:r>
        <w:rPr>
          <w:rFonts w:ascii="Franklin Gothic Book" w:hAnsi="Franklin Gothic Book"/>
          <w:color w:val="231F20"/>
        </w:rPr>
        <w:t>L’Autorité Contractante</w:t>
      </w:r>
      <w:r w:rsidRPr="006E068F">
        <w:rPr>
          <w:rFonts w:ascii="Franklin Gothic Book" w:hAnsi="Franklin Gothic Book"/>
          <w:color w:val="231F20"/>
        </w:rPr>
        <w:t xml:space="preserve"> répondra par écrit à toute demande d’éclaircissement reçue au moins quatorze (14) jours pour les (AON) Vingt et un (21) jours pour les (AOI) avant la date limite de dépôt des offres. </w:t>
      </w:r>
    </w:p>
    <w:p w14:paraId="1B8582C0"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Une copie de la réponse à l’Autorité Contractante</w:t>
      </w:r>
      <w:r w:rsidRPr="006E068F">
        <w:rPr>
          <w:rFonts w:ascii="Franklin Gothic Book" w:hAnsi="Franklin Gothic Book"/>
          <w:color w:val="231F20"/>
        </w:rPr>
        <w:t>, indiquant la question posée mais ne mentionnant pas son auteur, est adressée à tous les soumissionnaires ayant acheté le Dossier d’Appel d’Offres.</w:t>
      </w:r>
    </w:p>
    <w:p w14:paraId="6BF5D29E"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p>
    <w:p w14:paraId="509DF38E"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 xml:space="preserve">9.2. Entre la publication de l’Avis d’Appel d’Offres y compris la phase de pré qualification des candidats et l’ouverture des plis, tout soumissionnaire qui s’estime lésé dans la procédure de passation des marchés publics peut </w:t>
      </w:r>
      <w:r>
        <w:rPr>
          <w:rFonts w:ascii="Franklin Gothic Book" w:hAnsi="Franklin Gothic Book"/>
          <w:color w:val="231F20"/>
        </w:rPr>
        <w:t>introduire une requête auprès de l’Autorité Contractante.</w:t>
      </w:r>
    </w:p>
    <w:p w14:paraId="569567AD"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p>
    <w:p w14:paraId="3CB73090"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9.3.</w:t>
      </w:r>
      <w:r>
        <w:rPr>
          <w:rFonts w:ascii="Franklin Gothic Book" w:hAnsi="Franklin Gothic Book"/>
          <w:color w:val="231F20"/>
        </w:rPr>
        <w:t xml:space="preserve"> Le recours doit être adressé à l’Autorité Contractante Maître </w:t>
      </w:r>
      <w:r w:rsidRPr="006E068F">
        <w:rPr>
          <w:rFonts w:ascii="Franklin Gothic Book" w:hAnsi="Franklin Gothic Book"/>
          <w:color w:val="231F20"/>
        </w:rPr>
        <w:t>avec copies à l’organisme chargé de la régulation des marchés publics et au Président de la Commission.</w:t>
      </w:r>
    </w:p>
    <w:p w14:paraId="5ACEE08C" w14:textId="77777777" w:rsidR="008669E8" w:rsidRPr="00765062" w:rsidRDefault="008669E8" w:rsidP="008669E8">
      <w:pPr>
        <w:autoSpaceDE w:val="0"/>
        <w:autoSpaceDN w:val="0"/>
        <w:adjustRightInd w:val="0"/>
        <w:spacing w:line="320" w:lineRule="atLeast"/>
        <w:jc w:val="both"/>
        <w:rPr>
          <w:rFonts w:ascii="Franklin Gothic Book" w:hAnsi="Franklin Gothic Book"/>
          <w:color w:val="231F20"/>
          <w:sz w:val="16"/>
          <w:szCs w:val="16"/>
        </w:rPr>
      </w:pPr>
      <w:r>
        <w:rPr>
          <w:rFonts w:ascii="Franklin Gothic Book" w:hAnsi="Franklin Gothic Book"/>
          <w:color w:val="231F20"/>
        </w:rPr>
        <w:t>Il doit parvenir à l’Autorité Contractante</w:t>
      </w:r>
      <w:r w:rsidRPr="006E068F">
        <w:rPr>
          <w:rFonts w:ascii="Franklin Gothic Book" w:hAnsi="Franklin Gothic Book"/>
          <w:color w:val="231F20"/>
        </w:rPr>
        <w:t xml:space="preserve"> au plus tard quatorze (14) jours avant la date d’ouverture des offres.</w:t>
      </w:r>
    </w:p>
    <w:p w14:paraId="4D894BB3"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 xml:space="preserve">9.4. </w:t>
      </w:r>
      <w:r>
        <w:rPr>
          <w:rFonts w:ascii="Franklin Gothic Book" w:hAnsi="Franklin Gothic Book"/>
          <w:color w:val="231F20"/>
        </w:rPr>
        <w:t>L’Autorité Contractante</w:t>
      </w:r>
      <w:r w:rsidRPr="006E068F">
        <w:rPr>
          <w:rFonts w:ascii="Franklin Gothic Book" w:hAnsi="Franklin Gothic Book"/>
          <w:color w:val="231F20"/>
        </w:rPr>
        <w:t xml:space="preserve"> dispose de cinq (05) jours pour réagir.</w:t>
      </w:r>
    </w:p>
    <w:p w14:paraId="272A00FF"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sz w:val="22"/>
          <w:szCs w:val="22"/>
        </w:rPr>
      </w:pPr>
      <w:r w:rsidRPr="006E068F">
        <w:rPr>
          <w:rFonts w:ascii="Franklin Gothic Book" w:hAnsi="Franklin Gothic Book"/>
          <w:color w:val="231F20"/>
        </w:rPr>
        <w:t xml:space="preserve">La copie de la réaction est transmise à l’organisme chargé de la régulation des marchés publics </w:t>
      </w:r>
    </w:p>
    <w:p w14:paraId="117510DB" w14:textId="77777777" w:rsidR="008669E8" w:rsidRPr="00765062" w:rsidRDefault="008669E8" w:rsidP="008669E8">
      <w:pPr>
        <w:autoSpaceDE w:val="0"/>
        <w:autoSpaceDN w:val="0"/>
        <w:adjustRightInd w:val="0"/>
        <w:rPr>
          <w:rFonts w:ascii="Franklin Gothic Book" w:hAnsi="Franklin Gothic Book"/>
          <w:b/>
          <w:bCs/>
          <w:color w:val="231F20"/>
          <w:sz w:val="16"/>
          <w:szCs w:val="16"/>
        </w:rPr>
      </w:pPr>
    </w:p>
    <w:p w14:paraId="53144958" w14:textId="77777777"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Article 10 : Modification du Dossier d’Appel d’Offres</w:t>
      </w:r>
    </w:p>
    <w:p w14:paraId="4C4EA01E"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10.1. L’Autorité Contractante</w:t>
      </w:r>
      <w:r w:rsidRPr="006E068F">
        <w:rPr>
          <w:rFonts w:ascii="Franklin Gothic Book" w:hAnsi="Franklin Gothic Book"/>
          <w:color w:val="231F20"/>
        </w:rPr>
        <w:t xml:space="preserve"> peut, à tout moment avant la date limite de dépôt des offres et pour tout motif, que ce soit à son initiative ou en réponse à une demande d’éclaircissements formulée par un soumissionnaire, modifier le Dossier d’Appel d’Offres en publiant un additif.</w:t>
      </w:r>
    </w:p>
    <w:p w14:paraId="7F616EFE" w14:textId="77777777" w:rsidR="008669E8" w:rsidRPr="00765062" w:rsidRDefault="008669E8" w:rsidP="008669E8">
      <w:pPr>
        <w:autoSpaceDE w:val="0"/>
        <w:autoSpaceDN w:val="0"/>
        <w:adjustRightInd w:val="0"/>
        <w:spacing w:line="320" w:lineRule="atLeast"/>
        <w:jc w:val="both"/>
        <w:rPr>
          <w:rFonts w:ascii="Franklin Gothic Book" w:hAnsi="Franklin Gothic Book"/>
          <w:color w:val="231F20"/>
          <w:sz w:val="6"/>
          <w:szCs w:val="6"/>
        </w:rPr>
      </w:pPr>
    </w:p>
    <w:p w14:paraId="57EC0D25"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w:t>
      </w:r>
      <w:r>
        <w:rPr>
          <w:rFonts w:ascii="Franklin Gothic Book" w:hAnsi="Franklin Gothic Book"/>
          <w:color w:val="231F20"/>
        </w:rPr>
        <w:t xml:space="preserve">des additifs àl’Autorité Contractante </w:t>
      </w:r>
      <w:r w:rsidRPr="006E068F">
        <w:rPr>
          <w:rFonts w:ascii="Franklin Gothic Book" w:hAnsi="Franklin Gothic Book"/>
          <w:color w:val="231F20"/>
        </w:rPr>
        <w:t xml:space="preserve"> par écrit.</w:t>
      </w:r>
    </w:p>
    <w:p w14:paraId="15C11C7C"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p>
    <w:p w14:paraId="2C6E84EF"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10.3. Afin de donner aux soumissionnaires suffisamment de temps pour tenir compte de l’additif dans la préparation de l</w:t>
      </w:r>
      <w:r>
        <w:rPr>
          <w:rFonts w:ascii="Franklin Gothic Book" w:hAnsi="Franklin Gothic Book"/>
          <w:color w:val="231F20"/>
        </w:rPr>
        <w:t>eurs offres, l’Autorité Contractante</w:t>
      </w:r>
      <w:r w:rsidRPr="006E068F">
        <w:rPr>
          <w:rFonts w:ascii="Franklin Gothic Book" w:hAnsi="Franklin Gothic Book"/>
          <w:color w:val="231F20"/>
        </w:rPr>
        <w:t xml:space="preserve"> pourra reporter, autant que </w:t>
      </w:r>
      <w:r w:rsidRPr="006E068F">
        <w:rPr>
          <w:rFonts w:ascii="Franklin Gothic Book" w:hAnsi="Franklin Gothic Book"/>
          <w:color w:val="231F20"/>
        </w:rPr>
        <w:lastRenderedPageBreak/>
        <w:t>nécessaire, la date limite de dépôt des offres, conformément aux dispositions de l’Article 22 du RGAO.</w:t>
      </w:r>
    </w:p>
    <w:p w14:paraId="26EE8E08" w14:textId="77777777" w:rsidR="008669E8" w:rsidRDefault="008669E8" w:rsidP="008669E8">
      <w:pPr>
        <w:autoSpaceDE w:val="0"/>
        <w:autoSpaceDN w:val="0"/>
        <w:adjustRightInd w:val="0"/>
        <w:jc w:val="center"/>
        <w:rPr>
          <w:rFonts w:ascii="Franklin Gothic Book" w:hAnsi="Franklin Gothic Book"/>
          <w:b/>
          <w:bCs/>
          <w:color w:val="231F20"/>
          <w:sz w:val="30"/>
          <w:szCs w:val="30"/>
        </w:rPr>
      </w:pPr>
      <w:r w:rsidRPr="006E068F">
        <w:rPr>
          <w:rFonts w:ascii="Franklin Gothic Book" w:hAnsi="Franklin Gothic Book"/>
          <w:b/>
          <w:bCs/>
          <w:color w:val="FFFFFF"/>
        </w:rPr>
        <w:t>31</w:t>
      </w:r>
    </w:p>
    <w:p w14:paraId="28CB8E24" w14:textId="77777777" w:rsidR="008669E8" w:rsidRPr="006E068F" w:rsidRDefault="008669E8" w:rsidP="008669E8">
      <w:pPr>
        <w:autoSpaceDE w:val="0"/>
        <w:autoSpaceDN w:val="0"/>
        <w:adjustRightInd w:val="0"/>
        <w:jc w:val="center"/>
        <w:rPr>
          <w:rFonts w:ascii="Franklin Gothic Book" w:hAnsi="Franklin Gothic Book"/>
          <w:b/>
          <w:bCs/>
          <w:color w:val="231F20"/>
          <w:sz w:val="30"/>
          <w:szCs w:val="30"/>
        </w:rPr>
      </w:pPr>
      <w:r w:rsidRPr="006E068F">
        <w:rPr>
          <w:rFonts w:ascii="Franklin Gothic Book" w:hAnsi="Franklin Gothic Book"/>
          <w:b/>
          <w:bCs/>
          <w:color w:val="231F20"/>
          <w:sz w:val="30"/>
          <w:szCs w:val="30"/>
        </w:rPr>
        <w:t>C. Préparation des offres</w:t>
      </w:r>
    </w:p>
    <w:p w14:paraId="2418CEA0" w14:textId="77777777" w:rsidR="008669E8" w:rsidRPr="006E068F" w:rsidRDefault="008669E8" w:rsidP="008669E8">
      <w:pPr>
        <w:autoSpaceDE w:val="0"/>
        <w:autoSpaceDN w:val="0"/>
        <w:adjustRightInd w:val="0"/>
        <w:rPr>
          <w:rFonts w:ascii="Franklin Gothic Book" w:hAnsi="Franklin Gothic Book"/>
          <w:b/>
          <w:bCs/>
          <w:color w:val="231F20"/>
          <w:sz w:val="22"/>
          <w:szCs w:val="22"/>
        </w:rPr>
      </w:pPr>
    </w:p>
    <w:p w14:paraId="66BB97E7" w14:textId="77777777"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Article 11 : Frais de soumission</w:t>
      </w:r>
    </w:p>
    <w:p w14:paraId="45BF7992"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Le candidat supportera tous les frais afférents à la préparation et à la présentation de s</w:t>
      </w:r>
      <w:r>
        <w:rPr>
          <w:rFonts w:ascii="Franklin Gothic Book" w:hAnsi="Franklin Gothic Book"/>
          <w:color w:val="231F20"/>
        </w:rPr>
        <w:t>on offre, et l’Autorité Contractante</w:t>
      </w:r>
      <w:r w:rsidRPr="006E068F">
        <w:rPr>
          <w:rFonts w:ascii="Franklin Gothic Book" w:hAnsi="Franklin Gothic Book"/>
          <w:color w:val="231F20"/>
        </w:rPr>
        <w:t xml:space="preserve"> n’est en aucun cas responsable de ces frais, ni tenu de les régler, quel que soit le déroulement ou l’issue de la procédure d’appel d’offres.</w:t>
      </w:r>
    </w:p>
    <w:p w14:paraId="5DA7AB28" w14:textId="77777777" w:rsidR="008669E8" w:rsidRPr="006E068F" w:rsidRDefault="008669E8" w:rsidP="008669E8">
      <w:pPr>
        <w:autoSpaceDE w:val="0"/>
        <w:autoSpaceDN w:val="0"/>
        <w:adjustRightInd w:val="0"/>
        <w:rPr>
          <w:rFonts w:ascii="Franklin Gothic Book" w:hAnsi="Franklin Gothic Book"/>
          <w:b/>
          <w:bCs/>
          <w:color w:val="231F20"/>
          <w:sz w:val="10"/>
          <w:szCs w:val="10"/>
        </w:rPr>
      </w:pPr>
    </w:p>
    <w:p w14:paraId="045E0490" w14:textId="77777777"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Article 12 : Langue de l’offre</w:t>
      </w:r>
    </w:p>
    <w:p w14:paraId="25E1B26D"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L’offre ainsi que toute correspondance et tout document, échangé entre le Soumis</w:t>
      </w:r>
      <w:r>
        <w:rPr>
          <w:rFonts w:ascii="Franklin Gothic Book" w:hAnsi="Franklin Gothic Book"/>
          <w:color w:val="231F20"/>
        </w:rPr>
        <w:t xml:space="preserve">sionnaire etl’Autorité Contractante </w:t>
      </w:r>
      <w:r w:rsidRPr="006E068F">
        <w:rPr>
          <w:rFonts w:ascii="Franklin Gothic Book" w:hAnsi="Franklin Gothic Book"/>
          <w:color w:val="231F20"/>
        </w:rPr>
        <w:t xml:space="preserve">seront rédigés en français ou en anglais. Les documents complémentaires et les imprimés fournis par le soumissionnaire peuvent être rédigés dans une autre langue à condition d’être accompagnés </w:t>
      </w:r>
      <w:r w:rsidR="00314377">
        <w:rPr>
          <w:rFonts w:ascii="Franklin Gothic Book" w:hAnsi="Franklin Gothic Book"/>
          <w:color w:val="231F20"/>
        </w:rPr>
        <w:t>d’un</w:t>
      </w:r>
      <w:r w:rsidRPr="006E068F">
        <w:rPr>
          <w:rFonts w:ascii="Franklin Gothic Book" w:hAnsi="Franklin Gothic Book"/>
          <w:color w:val="231F20"/>
        </w:rPr>
        <w:t>e traduction précise en français ou en anglais ; auquel cas et aux fins d’interprétation de l’offre, la traduction fera foi.</w:t>
      </w:r>
    </w:p>
    <w:p w14:paraId="5E86B638"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71096C24" w14:textId="77777777" w:rsidR="008669E8" w:rsidRPr="006E068F"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13 : Documents constituant l’offre</w:t>
      </w:r>
    </w:p>
    <w:p w14:paraId="11868D34"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F91A1F">
        <w:rPr>
          <w:rFonts w:ascii="Franklin Gothic Book" w:hAnsi="Franklin Gothic Book"/>
          <w:b/>
          <w:color w:val="231F20"/>
        </w:rPr>
        <w:t>13.1</w:t>
      </w:r>
      <w:r w:rsidRPr="006E068F">
        <w:rPr>
          <w:rFonts w:ascii="Franklin Gothic Book" w:hAnsi="Franklin Gothic Book"/>
          <w:color w:val="231F20"/>
        </w:rPr>
        <w:t>. L’offre présentée par le soumissionnaire comprendra les documents détaillés au RPAO, dûment remplis et regroupés en trois volumes :</w:t>
      </w:r>
    </w:p>
    <w:p w14:paraId="71E3BB8F" w14:textId="77777777" w:rsidR="008669E8" w:rsidRPr="00F91A1F" w:rsidRDefault="008669E8" w:rsidP="008669E8">
      <w:pPr>
        <w:autoSpaceDE w:val="0"/>
        <w:autoSpaceDN w:val="0"/>
        <w:adjustRightInd w:val="0"/>
        <w:spacing w:line="320" w:lineRule="atLeast"/>
        <w:jc w:val="both"/>
        <w:rPr>
          <w:rFonts w:ascii="Franklin Gothic Book" w:hAnsi="Franklin Gothic Book"/>
          <w:b/>
          <w:color w:val="231F20"/>
        </w:rPr>
      </w:pPr>
      <w:r w:rsidRPr="00F91A1F">
        <w:rPr>
          <w:rFonts w:ascii="Franklin Gothic Book" w:hAnsi="Franklin Gothic Book"/>
          <w:b/>
          <w:color w:val="231F20"/>
        </w:rPr>
        <w:t>a. Volume 1 : Dossier administratif</w:t>
      </w:r>
    </w:p>
    <w:p w14:paraId="489F5B94"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Il comprend :</w:t>
      </w:r>
    </w:p>
    <w:p w14:paraId="248915B5"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F91A1F">
        <w:rPr>
          <w:rFonts w:ascii="Franklin Gothic Book" w:hAnsi="Franklin Gothic Book"/>
          <w:b/>
          <w:color w:val="231F20"/>
        </w:rPr>
        <w:t>i.</w:t>
      </w:r>
      <w:r w:rsidRPr="006E068F">
        <w:rPr>
          <w:rFonts w:ascii="Franklin Gothic Book" w:hAnsi="Franklin Gothic Book"/>
          <w:color w:val="231F20"/>
        </w:rPr>
        <w:t xml:space="preserve"> Tous les documents attestant que le soumissionnaire :</w:t>
      </w:r>
    </w:p>
    <w:p w14:paraId="3A128B88"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 A souscrit les déclarations prévues par les lois et règlements en vigueur ;</w:t>
      </w:r>
    </w:p>
    <w:p w14:paraId="747FC4E2"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 A acquitté les droits, taxes, impôts, cotisations, contributions, redevances ou prélèvements de quelque nature que ce soit ;</w:t>
      </w:r>
    </w:p>
    <w:p w14:paraId="64B10231"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 N’est pas en état de liquidation judiciaire ou en faillite ;</w:t>
      </w:r>
    </w:p>
    <w:p w14:paraId="75AE07CF"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 xml:space="preserve">      - </w:t>
      </w:r>
      <w:r w:rsidRPr="006E068F">
        <w:rPr>
          <w:rFonts w:ascii="Franklin Gothic Book" w:hAnsi="Franklin Gothic Book"/>
          <w:color w:val="231F20"/>
        </w:rPr>
        <w:t>N’est pas frappé de l’une des inte</w:t>
      </w:r>
      <w:r>
        <w:rPr>
          <w:rFonts w:ascii="Franklin Gothic Book" w:hAnsi="Franklin Gothic Book"/>
          <w:color w:val="231F20"/>
        </w:rPr>
        <w:t>rdictions ou dé</w:t>
      </w:r>
      <w:r w:rsidRPr="006E068F">
        <w:rPr>
          <w:rFonts w:ascii="Franklin Gothic Book" w:hAnsi="Franklin Gothic Book"/>
          <w:color w:val="231F20"/>
        </w:rPr>
        <w:t>chéances prévues par la législation en vigueur.</w:t>
      </w:r>
    </w:p>
    <w:p w14:paraId="306E93A0"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F91A1F">
        <w:rPr>
          <w:rFonts w:ascii="Franklin Gothic Book" w:hAnsi="Franklin Gothic Book"/>
          <w:b/>
          <w:color w:val="231F20"/>
        </w:rPr>
        <w:t>ii</w:t>
      </w:r>
      <w:r w:rsidRPr="006E068F">
        <w:rPr>
          <w:rFonts w:ascii="Franklin Gothic Book" w:hAnsi="Franklin Gothic Book"/>
          <w:color w:val="231F20"/>
        </w:rPr>
        <w:t>. La caution de soumission établie conformément aux dispositions de l’article 17 du RGAO ;</w:t>
      </w:r>
    </w:p>
    <w:p w14:paraId="1D222BAE" w14:textId="77777777" w:rsidR="008669E8" w:rsidRPr="006E068F" w:rsidRDefault="008669E8" w:rsidP="008669E8">
      <w:pPr>
        <w:autoSpaceDE w:val="0"/>
        <w:autoSpaceDN w:val="0"/>
        <w:adjustRightInd w:val="0"/>
        <w:jc w:val="both"/>
        <w:rPr>
          <w:rFonts w:ascii="Franklin Gothic Book" w:hAnsi="Franklin Gothic Book"/>
          <w:color w:val="231F20"/>
        </w:rPr>
      </w:pPr>
      <w:r w:rsidRPr="00F91A1F">
        <w:rPr>
          <w:rFonts w:ascii="Franklin Gothic Book" w:hAnsi="Franklin Gothic Book"/>
          <w:b/>
          <w:color w:val="231F20"/>
        </w:rPr>
        <w:t>iii</w:t>
      </w:r>
      <w:r w:rsidRPr="006E068F">
        <w:rPr>
          <w:rFonts w:ascii="Franklin Gothic Book" w:hAnsi="Franklin Gothic Book"/>
          <w:color w:val="231F20"/>
        </w:rPr>
        <w:t>. La confirmation écrite habilitant le signataire de l’offre à engager le Soumissionnaire, conformément aux dispositions de l’article 6.1 du RGAO ;</w:t>
      </w:r>
    </w:p>
    <w:p w14:paraId="42F281C9" w14:textId="77777777" w:rsidR="008669E8" w:rsidRPr="007231B1" w:rsidRDefault="008669E8" w:rsidP="008669E8">
      <w:pPr>
        <w:autoSpaceDE w:val="0"/>
        <w:autoSpaceDN w:val="0"/>
        <w:adjustRightInd w:val="0"/>
        <w:jc w:val="both"/>
        <w:rPr>
          <w:rFonts w:ascii="Franklin Gothic Book" w:hAnsi="Franklin Gothic Book"/>
          <w:b/>
          <w:color w:val="231F20"/>
          <w:sz w:val="16"/>
          <w:szCs w:val="16"/>
        </w:rPr>
      </w:pPr>
    </w:p>
    <w:p w14:paraId="6C69D21C" w14:textId="77777777" w:rsidR="008669E8" w:rsidRPr="00F91A1F" w:rsidRDefault="008669E8" w:rsidP="008669E8">
      <w:pPr>
        <w:autoSpaceDE w:val="0"/>
        <w:autoSpaceDN w:val="0"/>
        <w:adjustRightInd w:val="0"/>
        <w:jc w:val="both"/>
        <w:rPr>
          <w:rFonts w:ascii="Franklin Gothic Book" w:hAnsi="Franklin Gothic Book"/>
          <w:b/>
          <w:color w:val="231F20"/>
        </w:rPr>
      </w:pPr>
      <w:r w:rsidRPr="00F91A1F">
        <w:rPr>
          <w:rFonts w:ascii="Franklin Gothic Book" w:hAnsi="Franklin Gothic Book"/>
          <w:b/>
          <w:color w:val="231F20"/>
        </w:rPr>
        <w:t>b. Volume 2 : Offre technique</w:t>
      </w:r>
    </w:p>
    <w:p w14:paraId="32AE7110" w14:textId="77777777" w:rsidR="008669E8" w:rsidRPr="00F91A1F" w:rsidRDefault="008669E8" w:rsidP="008669E8">
      <w:pPr>
        <w:autoSpaceDE w:val="0"/>
        <w:autoSpaceDN w:val="0"/>
        <w:adjustRightInd w:val="0"/>
        <w:spacing w:line="320" w:lineRule="atLeast"/>
        <w:jc w:val="both"/>
        <w:rPr>
          <w:rFonts w:ascii="Franklin Gothic Book" w:hAnsi="Franklin Gothic Book"/>
          <w:b/>
          <w:color w:val="231F20"/>
        </w:rPr>
      </w:pPr>
      <w:r w:rsidRPr="00F91A1F">
        <w:rPr>
          <w:rFonts w:ascii="Franklin Gothic Book" w:hAnsi="Franklin Gothic Book"/>
          <w:b/>
          <w:color w:val="231F20"/>
        </w:rPr>
        <w:t>b.1. Les renseignements sur les qualifications</w:t>
      </w:r>
    </w:p>
    <w:p w14:paraId="69343413"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Le RPAO précise la liste des documents à fournir par les soumissionnaires pour justifier les critères de qualification mentionnées à l’article 6.1 du RPAO.</w:t>
      </w:r>
    </w:p>
    <w:p w14:paraId="12BE9EC3" w14:textId="77777777" w:rsidR="008669E8" w:rsidRPr="007231B1" w:rsidRDefault="008669E8" w:rsidP="008669E8">
      <w:pPr>
        <w:autoSpaceDE w:val="0"/>
        <w:autoSpaceDN w:val="0"/>
        <w:adjustRightInd w:val="0"/>
        <w:spacing w:line="320" w:lineRule="atLeast"/>
        <w:jc w:val="both"/>
        <w:rPr>
          <w:rFonts w:ascii="Franklin Gothic Book" w:hAnsi="Franklin Gothic Book"/>
          <w:b/>
          <w:color w:val="231F20"/>
          <w:sz w:val="16"/>
          <w:szCs w:val="16"/>
        </w:rPr>
      </w:pPr>
    </w:p>
    <w:p w14:paraId="35DD5ADC" w14:textId="77777777" w:rsidR="008669E8" w:rsidRPr="00F91A1F" w:rsidRDefault="008669E8" w:rsidP="008669E8">
      <w:pPr>
        <w:autoSpaceDE w:val="0"/>
        <w:autoSpaceDN w:val="0"/>
        <w:adjustRightInd w:val="0"/>
        <w:spacing w:line="320" w:lineRule="atLeast"/>
        <w:jc w:val="both"/>
        <w:rPr>
          <w:rFonts w:ascii="Franklin Gothic Book" w:hAnsi="Franklin Gothic Book"/>
          <w:b/>
          <w:color w:val="231F20"/>
        </w:rPr>
      </w:pPr>
      <w:r w:rsidRPr="00F91A1F">
        <w:rPr>
          <w:rFonts w:ascii="Franklin Gothic Book" w:hAnsi="Franklin Gothic Book"/>
          <w:b/>
          <w:color w:val="231F20"/>
        </w:rPr>
        <w:t>b.2. Méthodologie</w:t>
      </w:r>
    </w:p>
    <w:p w14:paraId="07F3705C"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212A2302" w14:textId="77777777" w:rsidR="008669E8" w:rsidRPr="007231B1" w:rsidRDefault="008669E8" w:rsidP="008669E8">
      <w:pPr>
        <w:autoSpaceDE w:val="0"/>
        <w:autoSpaceDN w:val="0"/>
        <w:adjustRightInd w:val="0"/>
        <w:spacing w:line="320" w:lineRule="atLeast"/>
        <w:jc w:val="both"/>
        <w:rPr>
          <w:rFonts w:ascii="Franklin Gothic Book" w:hAnsi="Franklin Gothic Book"/>
          <w:b/>
          <w:color w:val="231F20"/>
          <w:sz w:val="16"/>
          <w:szCs w:val="16"/>
        </w:rPr>
      </w:pPr>
    </w:p>
    <w:p w14:paraId="688DD64C" w14:textId="77777777" w:rsidR="008669E8" w:rsidRPr="00F91A1F" w:rsidRDefault="008669E8" w:rsidP="008669E8">
      <w:pPr>
        <w:autoSpaceDE w:val="0"/>
        <w:autoSpaceDN w:val="0"/>
        <w:adjustRightInd w:val="0"/>
        <w:spacing w:line="320" w:lineRule="atLeast"/>
        <w:jc w:val="both"/>
        <w:rPr>
          <w:rFonts w:ascii="Franklin Gothic Book" w:hAnsi="Franklin Gothic Book"/>
          <w:b/>
          <w:color w:val="231F20"/>
        </w:rPr>
      </w:pPr>
      <w:r w:rsidRPr="00F91A1F">
        <w:rPr>
          <w:rFonts w:ascii="Franklin Gothic Book" w:hAnsi="Franklin Gothic Book"/>
          <w:b/>
          <w:color w:val="231F20"/>
        </w:rPr>
        <w:t>b.3. Les preuves d’acceptation des conditions du marché</w:t>
      </w:r>
    </w:p>
    <w:p w14:paraId="246301E5"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Le soumissionnaire remettra les copies dûment paraphées des documents à caractères administratif et technique régissant le marché, à savoir :</w:t>
      </w:r>
    </w:p>
    <w:p w14:paraId="054C7155"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1. Le Cahier des Clauses Administratives Particulières (CCAP) ;</w:t>
      </w:r>
    </w:p>
    <w:p w14:paraId="60A473C3"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lastRenderedPageBreak/>
        <w:t>2. Le Cahier des Clauses Techniques Particulières (CCTP).</w:t>
      </w:r>
    </w:p>
    <w:p w14:paraId="1FF9EE49" w14:textId="77777777" w:rsidR="008669E8" w:rsidRPr="007D51C0" w:rsidRDefault="008669E8" w:rsidP="008669E8">
      <w:pPr>
        <w:autoSpaceDE w:val="0"/>
        <w:autoSpaceDN w:val="0"/>
        <w:adjustRightInd w:val="0"/>
        <w:spacing w:line="320" w:lineRule="atLeast"/>
        <w:jc w:val="both"/>
        <w:rPr>
          <w:rFonts w:ascii="Franklin Gothic Book" w:hAnsi="Franklin Gothic Book"/>
          <w:color w:val="231F20"/>
        </w:rPr>
      </w:pPr>
      <w:r w:rsidRPr="00FC0704">
        <w:rPr>
          <w:rFonts w:ascii="Franklin Gothic Book" w:hAnsi="Franklin Gothic Book"/>
          <w:b/>
          <w:color w:val="231F20"/>
        </w:rPr>
        <w:t>b.4. Commentaires (facultatifs)</w:t>
      </w:r>
    </w:p>
    <w:p w14:paraId="52373651"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Le soumissionnaire pourra faire un commentaire des choix techniques du projet et d’éventuelles propositions.</w:t>
      </w:r>
    </w:p>
    <w:p w14:paraId="2B2BAC6D" w14:textId="77777777" w:rsidR="008669E8" w:rsidRDefault="008669E8" w:rsidP="008669E8">
      <w:pPr>
        <w:autoSpaceDE w:val="0"/>
        <w:autoSpaceDN w:val="0"/>
        <w:adjustRightInd w:val="0"/>
        <w:spacing w:line="320" w:lineRule="atLeast"/>
        <w:jc w:val="both"/>
        <w:rPr>
          <w:rFonts w:ascii="Franklin Gothic Book" w:hAnsi="Franklin Gothic Book"/>
          <w:b/>
          <w:color w:val="231F20"/>
        </w:rPr>
      </w:pPr>
    </w:p>
    <w:p w14:paraId="458293C2" w14:textId="77777777" w:rsidR="008669E8" w:rsidRPr="00FC0704" w:rsidRDefault="008669E8" w:rsidP="008669E8">
      <w:pPr>
        <w:autoSpaceDE w:val="0"/>
        <w:autoSpaceDN w:val="0"/>
        <w:adjustRightInd w:val="0"/>
        <w:spacing w:line="320" w:lineRule="atLeast"/>
        <w:jc w:val="both"/>
        <w:rPr>
          <w:rFonts w:ascii="Franklin Gothic Book" w:hAnsi="Franklin Gothic Book"/>
          <w:b/>
          <w:color w:val="231F20"/>
        </w:rPr>
      </w:pPr>
      <w:r w:rsidRPr="00FC0704">
        <w:rPr>
          <w:rFonts w:ascii="Franklin Gothic Book" w:hAnsi="Franklin Gothic Book"/>
          <w:b/>
          <w:color w:val="231F20"/>
        </w:rPr>
        <w:t>c. Volume 3 : Offre financière</w:t>
      </w:r>
    </w:p>
    <w:p w14:paraId="3D6B623A"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p>
    <w:p w14:paraId="5BA4225C"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Le RPAO précise les éléments permettant de justifier le coût des travaux, à savoir :</w:t>
      </w:r>
    </w:p>
    <w:p w14:paraId="42C714B7"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1. La soumission proprement dite, en original rédigé selon le modèle joint, timbré au tarif en vigueur, signée et datée ;</w:t>
      </w:r>
    </w:p>
    <w:p w14:paraId="6A727C88"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2. Le bordereau des prix unitaires dûment rempli ;</w:t>
      </w:r>
    </w:p>
    <w:p w14:paraId="45205542"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3. Le détail estimatif dûment rempli ;</w:t>
      </w:r>
    </w:p>
    <w:p w14:paraId="04739561"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4. Le sous détail des prix et/ou la décomposition des prix forfaitaires ;</w:t>
      </w:r>
    </w:p>
    <w:p w14:paraId="613659E4"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Les soumissionnaires utiliseront à cet effet les pièces et modèles prévus dans le Dossier d’Appel d’Offres, sous réserve des dispositions de l’Article 17.2 du RGAO concernant les autres formes possibles de Caution de Soumission.</w:t>
      </w:r>
    </w:p>
    <w:p w14:paraId="7D236DBF"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FC0704">
        <w:rPr>
          <w:rFonts w:ascii="Franklin Gothic Book" w:hAnsi="Franklin Gothic Book"/>
          <w:b/>
          <w:color w:val="231F20"/>
        </w:rPr>
        <w:t>13.2.</w:t>
      </w:r>
      <w:r w:rsidRPr="006E068F">
        <w:rPr>
          <w:rFonts w:ascii="Franklin Gothic Book" w:hAnsi="Franklin Gothic Book"/>
          <w:color w:val="231F20"/>
        </w:rPr>
        <w:t xml:space="preserve"> Si, conformément aux dispositions du RPAO, les soumissionnaires présentent des offres pour plusieurs lots du même Appel d’offres, ils pourront indiquer les rabais offerts en cas d’attribution de plus </w:t>
      </w:r>
      <w:r w:rsidR="00314377">
        <w:rPr>
          <w:rFonts w:ascii="Franklin Gothic Book" w:hAnsi="Franklin Gothic Book"/>
          <w:color w:val="231F20"/>
        </w:rPr>
        <w:t>d’un</w:t>
      </w:r>
      <w:r w:rsidRPr="006E068F">
        <w:rPr>
          <w:rFonts w:ascii="Franklin Gothic Book" w:hAnsi="Franklin Gothic Book"/>
          <w:color w:val="231F20"/>
        </w:rPr>
        <w:t xml:space="preserve"> marché.</w:t>
      </w:r>
    </w:p>
    <w:p w14:paraId="53362422"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5F150DFB" w14:textId="77777777" w:rsidR="008669E8" w:rsidRPr="006E068F"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14 : Montant de l’offre</w:t>
      </w:r>
    </w:p>
    <w:p w14:paraId="45C64A06" w14:textId="77777777" w:rsidR="008669E8" w:rsidRDefault="008669E8" w:rsidP="008669E8">
      <w:pPr>
        <w:autoSpaceDE w:val="0"/>
        <w:autoSpaceDN w:val="0"/>
        <w:adjustRightInd w:val="0"/>
        <w:jc w:val="both"/>
        <w:rPr>
          <w:rFonts w:ascii="Franklin Gothic Book" w:hAnsi="Franklin Gothic Book"/>
          <w:b/>
          <w:color w:val="231F20"/>
        </w:rPr>
      </w:pPr>
    </w:p>
    <w:p w14:paraId="63129AF9" w14:textId="77777777" w:rsidR="008669E8" w:rsidRPr="006E068F" w:rsidRDefault="008669E8" w:rsidP="008669E8">
      <w:pPr>
        <w:autoSpaceDE w:val="0"/>
        <w:autoSpaceDN w:val="0"/>
        <w:adjustRightInd w:val="0"/>
        <w:jc w:val="both"/>
        <w:rPr>
          <w:rFonts w:ascii="Franklin Gothic Book" w:hAnsi="Franklin Gothic Book"/>
          <w:color w:val="231F20"/>
        </w:rPr>
      </w:pPr>
      <w:r w:rsidRPr="00FC0704">
        <w:rPr>
          <w:rFonts w:ascii="Franklin Gothic Book" w:hAnsi="Franklin Gothic Book"/>
          <w:b/>
          <w:color w:val="231F20"/>
        </w:rPr>
        <w:t>14.1</w:t>
      </w:r>
      <w:r w:rsidRPr="006E068F">
        <w:rPr>
          <w:rFonts w:ascii="Franklin Gothic Book" w:hAnsi="Franklin Gothic Book"/>
          <w:color w:val="231F20"/>
        </w:rPr>
        <w:t>. Sauf indication contraire figurant dans le Dossier d’Appel d’Offres, le montant du</w:t>
      </w:r>
    </w:p>
    <w:p w14:paraId="5BD037A5"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Marché couvrira l’ensemble des travaux écrits dans l’Article 1.1 du RGAO, sur la base du Bordereau du Prix et du Détail Quantitatif et Estimatif chiffrés présentés par le soumissionnaire.</w:t>
      </w:r>
    </w:p>
    <w:p w14:paraId="5DF39213" w14:textId="77777777" w:rsidR="008669E8" w:rsidRDefault="008669E8" w:rsidP="008669E8">
      <w:pPr>
        <w:autoSpaceDE w:val="0"/>
        <w:autoSpaceDN w:val="0"/>
        <w:adjustRightInd w:val="0"/>
        <w:jc w:val="both"/>
        <w:rPr>
          <w:rFonts w:ascii="Franklin Gothic Book" w:hAnsi="Franklin Gothic Book"/>
          <w:b/>
          <w:color w:val="231F20"/>
        </w:rPr>
      </w:pPr>
    </w:p>
    <w:p w14:paraId="6437DAA3" w14:textId="77777777" w:rsidR="008669E8" w:rsidRPr="006E068F" w:rsidRDefault="008669E8" w:rsidP="008669E8">
      <w:pPr>
        <w:autoSpaceDE w:val="0"/>
        <w:autoSpaceDN w:val="0"/>
        <w:adjustRightInd w:val="0"/>
        <w:jc w:val="both"/>
        <w:rPr>
          <w:rFonts w:ascii="Franklin Gothic Book" w:hAnsi="Franklin Gothic Book"/>
          <w:color w:val="231F20"/>
        </w:rPr>
      </w:pPr>
      <w:r w:rsidRPr="00FC0704">
        <w:rPr>
          <w:rFonts w:ascii="Franklin Gothic Book" w:hAnsi="Franklin Gothic Book"/>
          <w:b/>
          <w:color w:val="231F20"/>
        </w:rPr>
        <w:t>14.2</w:t>
      </w:r>
      <w:r w:rsidRPr="006E068F">
        <w:rPr>
          <w:rFonts w:ascii="Franklin Gothic Book" w:hAnsi="Franklin Gothic Book"/>
          <w:color w:val="231F20"/>
        </w:rPr>
        <w:t>. Le soumissionnaire remplira les prix unitaires et totaux de tous les postes du bordereau de prix et du Détail quantitatif et estimatif.</w:t>
      </w:r>
    </w:p>
    <w:p w14:paraId="4DCB8318" w14:textId="77777777" w:rsidR="008669E8" w:rsidRDefault="008669E8" w:rsidP="008669E8">
      <w:pPr>
        <w:autoSpaceDE w:val="0"/>
        <w:autoSpaceDN w:val="0"/>
        <w:adjustRightInd w:val="0"/>
        <w:jc w:val="both"/>
        <w:rPr>
          <w:rFonts w:ascii="Franklin Gothic Book" w:hAnsi="Franklin Gothic Book"/>
          <w:b/>
          <w:color w:val="231F20"/>
        </w:rPr>
      </w:pPr>
    </w:p>
    <w:p w14:paraId="13710E6E" w14:textId="77777777" w:rsidR="008669E8" w:rsidRPr="006E068F" w:rsidRDefault="008669E8" w:rsidP="008669E8">
      <w:pPr>
        <w:autoSpaceDE w:val="0"/>
        <w:autoSpaceDN w:val="0"/>
        <w:adjustRightInd w:val="0"/>
        <w:jc w:val="both"/>
        <w:rPr>
          <w:rFonts w:ascii="Franklin Gothic Book" w:hAnsi="Franklin Gothic Book"/>
          <w:color w:val="231F20"/>
        </w:rPr>
      </w:pPr>
      <w:r w:rsidRPr="00FC0704">
        <w:rPr>
          <w:rFonts w:ascii="Franklin Gothic Book" w:hAnsi="Franklin Gothic Book"/>
          <w:b/>
          <w:color w:val="231F20"/>
        </w:rPr>
        <w:t>14.3</w:t>
      </w:r>
      <w:r w:rsidRPr="006E068F">
        <w:rPr>
          <w:rFonts w:ascii="Franklin Gothic Book" w:hAnsi="Franklin Gothic Book"/>
          <w:color w:val="231F20"/>
        </w:rPr>
        <w:t>.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73435C36" w14:textId="77777777" w:rsidR="008669E8" w:rsidRDefault="008669E8" w:rsidP="008669E8">
      <w:pPr>
        <w:autoSpaceDE w:val="0"/>
        <w:autoSpaceDN w:val="0"/>
        <w:adjustRightInd w:val="0"/>
        <w:jc w:val="both"/>
        <w:rPr>
          <w:rFonts w:ascii="Franklin Gothic Book" w:hAnsi="Franklin Gothic Book"/>
          <w:b/>
          <w:color w:val="231F20"/>
        </w:rPr>
      </w:pPr>
    </w:p>
    <w:p w14:paraId="7A35840B" w14:textId="77777777" w:rsidR="008669E8" w:rsidRPr="006E068F" w:rsidRDefault="008669E8" w:rsidP="008669E8">
      <w:pPr>
        <w:autoSpaceDE w:val="0"/>
        <w:autoSpaceDN w:val="0"/>
        <w:adjustRightInd w:val="0"/>
        <w:jc w:val="both"/>
        <w:rPr>
          <w:rFonts w:ascii="Franklin Gothic Book" w:hAnsi="Franklin Gothic Book"/>
          <w:color w:val="231F20"/>
        </w:rPr>
      </w:pPr>
      <w:r w:rsidRPr="00FC0704">
        <w:rPr>
          <w:rFonts w:ascii="Franklin Gothic Book" w:hAnsi="Franklin Gothic Book"/>
          <w:b/>
          <w:color w:val="231F20"/>
        </w:rPr>
        <w:t>14.4.</w:t>
      </w:r>
      <w:r w:rsidRPr="006E068F">
        <w:rPr>
          <w:rFonts w:ascii="Franklin Gothic Book" w:hAnsi="Franklin Gothic Book"/>
          <w:color w:val="231F20"/>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14:paraId="721780B8" w14:textId="77777777" w:rsidR="008669E8" w:rsidRDefault="008669E8" w:rsidP="008669E8">
      <w:pPr>
        <w:autoSpaceDE w:val="0"/>
        <w:autoSpaceDN w:val="0"/>
        <w:adjustRightInd w:val="0"/>
        <w:jc w:val="both"/>
        <w:rPr>
          <w:rFonts w:ascii="Franklin Gothic Book" w:hAnsi="Franklin Gothic Book"/>
          <w:b/>
          <w:color w:val="231F20"/>
        </w:rPr>
      </w:pPr>
    </w:p>
    <w:p w14:paraId="0AB21440" w14:textId="77777777" w:rsidR="008669E8" w:rsidRPr="006E068F" w:rsidRDefault="008669E8" w:rsidP="008669E8">
      <w:pPr>
        <w:autoSpaceDE w:val="0"/>
        <w:autoSpaceDN w:val="0"/>
        <w:adjustRightInd w:val="0"/>
        <w:jc w:val="both"/>
        <w:rPr>
          <w:rFonts w:ascii="Franklin Gothic Book" w:hAnsi="Franklin Gothic Book"/>
          <w:color w:val="231F20"/>
        </w:rPr>
      </w:pPr>
      <w:r w:rsidRPr="00FC0704">
        <w:rPr>
          <w:rFonts w:ascii="Franklin Gothic Book" w:hAnsi="Franklin Gothic Book"/>
          <w:b/>
          <w:color w:val="231F20"/>
        </w:rPr>
        <w:t>14.5</w:t>
      </w:r>
      <w:r w:rsidRPr="006E068F">
        <w:rPr>
          <w:rFonts w:ascii="Franklin Gothic Book" w:hAnsi="Franklin Gothic Book"/>
          <w:color w:val="231F20"/>
        </w:rPr>
        <w:t>. Tous les prix unitaires devront être justifiés par des sous détails établis conformément au cadre proposé à la pièce N°8.</w:t>
      </w:r>
    </w:p>
    <w:p w14:paraId="6CBF8309"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0A12DB6C"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15 : Monnaies de soumission et de règlement</w:t>
      </w:r>
    </w:p>
    <w:p w14:paraId="1078681F" w14:textId="77777777" w:rsidR="008669E8" w:rsidRDefault="008669E8" w:rsidP="008669E8">
      <w:pPr>
        <w:autoSpaceDE w:val="0"/>
        <w:autoSpaceDN w:val="0"/>
        <w:adjustRightInd w:val="0"/>
        <w:jc w:val="both"/>
        <w:rPr>
          <w:rFonts w:ascii="Franklin Gothic Book" w:hAnsi="Franklin Gothic Book"/>
          <w:b/>
          <w:color w:val="231F20"/>
        </w:rPr>
      </w:pPr>
    </w:p>
    <w:p w14:paraId="763F3557" w14:textId="77777777" w:rsidR="008669E8" w:rsidRPr="006E068F" w:rsidRDefault="008669E8" w:rsidP="008669E8">
      <w:pPr>
        <w:autoSpaceDE w:val="0"/>
        <w:autoSpaceDN w:val="0"/>
        <w:adjustRightInd w:val="0"/>
        <w:jc w:val="both"/>
        <w:rPr>
          <w:rFonts w:ascii="Franklin Gothic Book" w:hAnsi="Franklin Gothic Book"/>
          <w:color w:val="231F20"/>
        </w:rPr>
      </w:pPr>
      <w:r w:rsidRPr="00FC0704">
        <w:rPr>
          <w:rFonts w:ascii="Franklin Gothic Book" w:hAnsi="Franklin Gothic Book"/>
          <w:b/>
          <w:color w:val="231F20"/>
        </w:rPr>
        <w:t>15.1</w:t>
      </w:r>
      <w:r w:rsidRPr="006E068F">
        <w:rPr>
          <w:rFonts w:ascii="Franklin Gothic Book" w:hAnsi="Franklin Gothic Book"/>
          <w:color w:val="231F20"/>
        </w:rPr>
        <w:t xml:space="preserve">. </w:t>
      </w:r>
      <w:r w:rsidRPr="00FC0704">
        <w:rPr>
          <w:rFonts w:ascii="Franklin Gothic Book" w:hAnsi="Franklin Gothic Book"/>
          <w:b/>
          <w:color w:val="231F20"/>
        </w:rPr>
        <w:t>Option A</w:t>
      </w:r>
      <w:r w:rsidRPr="006E068F">
        <w:rPr>
          <w:rFonts w:ascii="Franklin Gothic Book" w:hAnsi="Franklin Gothic Book"/>
          <w:color w:val="231F20"/>
        </w:rPr>
        <w:t xml:space="preserve"> : le montant de la soumission est libellé entièrement en monnaie nationale.</w:t>
      </w:r>
    </w:p>
    <w:p w14:paraId="71EE40C4" w14:textId="77777777" w:rsidR="008669E8"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Le montant de la soumission, les prix unitaires du bordereau des prix et les prix du détail quantitatif et estimatif sont libellés entièrement en en francs CFA de la manière suivante :</w:t>
      </w:r>
    </w:p>
    <w:p w14:paraId="5C378A46" w14:textId="77777777" w:rsidR="008669E8" w:rsidRPr="006E068F" w:rsidRDefault="008669E8" w:rsidP="008669E8">
      <w:pPr>
        <w:autoSpaceDE w:val="0"/>
        <w:autoSpaceDN w:val="0"/>
        <w:adjustRightInd w:val="0"/>
        <w:jc w:val="both"/>
        <w:rPr>
          <w:rFonts w:ascii="Franklin Gothic Book" w:hAnsi="Franklin Gothic Book"/>
          <w:color w:val="231F20"/>
        </w:rPr>
      </w:pPr>
    </w:p>
    <w:p w14:paraId="59C08EFF" w14:textId="77777777" w:rsidR="008669E8" w:rsidRDefault="008669E8" w:rsidP="008669E8">
      <w:pPr>
        <w:autoSpaceDE w:val="0"/>
        <w:autoSpaceDN w:val="0"/>
        <w:adjustRightInd w:val="0"/>
        <w:jc w:val="both"/>
        <w:rPr>
          <w:rFonts w:ascii="Franklin Gothic Book" w:hAnsi="Franklin Gothic Book"/>
          <w:color w:val="231F20"/>
        </w:rPr>
      </w:pPr>
      <w:r w:rsidRPr="00FC0704">
        <w:rPr>
          <w:rFonts w:ascii="Franklin Gothic Book" w:hAnsi="Franklin Gothic Book"/>
          <w:b/>
          <w:color w:val="231F20"/>
        </w:rPr>
        <w:t>a.</w:t>
      </w:r>
      <w:r w:rsidRPr="006E068F">
        <w:rPr>
          <w:rFonts w:ascii="Franklin Gothic Book" w:hAnsi="Franklin Gothic Book"/>
          <w:color w:val="231F20"/>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w:t>
      </w:r>
      <w:r w:rsidRPr="006E068F">
        <w:rPr>
          <w:rFonts w:ascii="Franklin Gothic Book" w:hAnsi="Franklin Gothic Book"/>
          <w:color w:val="231F20"/>
        </w:rPr>
        <w:lastRenderedPageBreak/>
        <w:t>besoins en monnaies étrangères, sans excéder un maximum de trois monnaies de pays membres de l’institution de financement du marché.</w:t>
      </w:r>
    </w:p>
    <w:p w14:paraId="4B3AB83C" w14:textId="77777777" w:rsidR="008669E8" w:rsidRPr="006E068F" w:rsidRDefault="008669E8" w:rsidP="008669E8">
      <w:pPr>
        <w:autoSpaceDE w:val="0"/>
        <w:autoSpaceDN w:val="0"/>
        <w:adjustRightInd w:val="0"/>
        <w:jc w:val="both"/>
        <w:rPr>
          <w:rFonts w:ascii="Franklin Gothic Book" w:hAnsi="Franklin Gothic Book"/>
          <w:color w:val="231F20"/>
        </w:rPr>
      </w:pPr>
    </w:p>
    <w:p w14:paraId="26BAA958" w14:textId="77777777" w:rsidR="008669E8" w:rsidRDefault="008669E8" w:rsidP="008669E8">
      <w:pPr>
        <w:autoSpaceDE w:val="0"/>
        <w:autoSpaceDN w:val="0"/>
        <w:adjustRightInd w:val="0"/>
        <w:jc w:val="both"/>
        <w:rPr>
          <w:rFonts w:ascii="Franklin Gothic Book" w:hAnsi="Franklin Gothic Book"/>
          <w:color w:val="231F20"/>
        </w:rPr>
      </w:pPr>
      <w:r w:rsidRPr="00FC0704">
        <w:rPr>
          <w:rFonts w:ascii="Franklin Gothic Book" w:hAnsi="Franklin Gothic Book"/>
          <w:b/>
          <w:color w:val="231F20"/>
        </w:rPr>
        <w:t>b.</w:t>
      </w:r>
      <w:r w:rsidRPr="006E068F">
        <w:rPr>
          <w:rFonts w:ascii="Franklin Gothic Book" w:hAnsi="Franklin Gothic Book"/>
          <w:color w:val="231F20"/>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14:paraId="61FF5CC0" w14:textId="77777777" w:rsidR="008669E8" w:rsidRPr="006E068F" w:rsidRDefault="008669E8" w:rsidP="008669E8">
      <w:pPr>
        <w:autoSpaceDE w:val="0"/>
        <w:autoSpaceDN w:val="0"/>
        <w:adjustRightInd w:val="0"/>
        <w:jc w:val="both"/>
        <w:rPr>
          <w:rFonts w:ascii="Franklin Gothic Book" w:hAnsi="Franklin Gothic Book"/>
          <w:color w:val="231F20"/>
        </w:rPr>
      </w:pPr>
    </w:p>
    <w:p w14:paraId="1C960C0B" w14:textId="77777777" w:rsidR="008669E8" w:rsidRPr="006E068F" w:rsidRDefault="008669E8" w:rsidP="008669E8">
      <w:pPr>
        <w:autoSpaceDE w:val="0"/>
        <w:autoSpaceDN w:val="0"/>
        <w:adjustRightInd w:val="0"/>
        <w:jc w:val="both"/>
        <w:rPr>
          <w:rFonts w:ascii="Franklin Gothic Book" w:hAnsi="Franklin Gothic Book"/>
          <w:color w:val="231F20"/>
        </w:rPr>
      </w:pPr>
      <w:r w:rsidRPr="00FC0704">
        <w:rPr>
          <w:rFonts w:ascii="Franklin Gothic Book" w:hAnsi="Franklin Gothic Book"/>
          <w:b/>
          <w:color w:val="231F20"/>
        </w:rPr>
        <w:t>15.3. Option B</w:t>
      </w:r>
      <w:r w:rsidRPr="006E068F">
        <w:rPr>
          <w:rFonts w:ascii="Franklin Gothic Book" w:hAnsi="Franklin Gothic Book"/>
          <w:color w:val="231F20"/>
        </w:rPr>
        <w:t xml:space="preserve"> : Le montant de la soumission est directement libellé en monnaie nationale et</w:t>
      </w:r>
    </w:p>
    <w:p w14:paraId="4358B0C0"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Étrangère aux taux fixés dans le RPAO.</w:t>
      </w:r>
    </w:p>
    <w:p w14:paraId="3C819CC7" w14:textId="77777777" w:rsidR="008669E8"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Le soumissionnaire libellera les prix unitaires du bordereau des prix et les prix du Détail quantitatif et estimatif de la manière suivante :</w:t>
      </w:r>
    </w:p>
    <w:p w14:paraId="53684EC4" w14:textId="77777777" w:rsidR="008669E8" w:rsidRPr="001C33DE" w:rsidRDefault="008669E8" w:rsidP="008669E8">
      <w:pPr>
        <w:autoSpaceDE w:val="0"/>
        <w:autoSpaceDN w:val="0"/>
        <w:adjustRightInd w:val="0"/>
        <w:jc w:val="both"/>
        <w:rPr>
          <w:rFonts w:ascii="Franklin Gothic Book" w:hAnsi="Franklin Gothic Book"/>
          <w:color w:val="231F20"/>
          <w:sz w:val="16"/>
          <w:szCs w:val="16"/>
        </w:rPr>
      </w:pPr>
    </w:p>
    <w:p w14:paraId="63A29230" w14:textId="77777777" w:rsidR="008669E8" w:rsidRDefault="008669E8" w:rsidP="008669E8">
      <w:pPr>
        <w:autoSpaceDE w:val="0"/>
        <w:autoSpaceDN w:val="0"/>
        <w:adjustRightInd w:val="0"/>
        <w:jc w:val="both"/>
        <w:rPr>
          <w:rFonts w:ascii="Franklin Gothic Book" w:hAnsi="Franklin Gothic Book"/>
          <w:color w:val="231F20"/>
        </w:rPr>
      </w:pPr>
      <w:r w:rsidRPr="00FC0704">
        <w:rPr>
          <w:rFonts w:ascii="Franklin Gothic Book" w:hAnsi="Franklin Gothic Book"/>
          <w:b/>
          <w:color w:val="231F20"/>
        </w:rPr>
        <w:t>a.</w:t>
      </w:r>
      <w:r w:rsidRPr="006E068F">
        <w:rPr>
          <w:rFonts w:ascii="Franklin Gothic Book" w:hAnsi="Franklin Gothic Book"/>
          <w:color w:val="231F20"/>
        </w:rPr>
        <w:t xml:space="preserve"> Les prix des intrants nécessaires aux Travaux que le Soumissionnaire compte se procurer dans le pays du Maître d’Ouvrage seront libellés dans la monnaie du pays du Maître d’Ouvrage spécifiée aux RPAO et dénommée “monnaie nationale”.</w:t>
      </w:r>
    </w:p>
    <w:p w14:paraId="6ECF253C" w14:textId="77777777" w:rsidR="008669E8" w:rsidRPr="006E068F" w:rsidRDefault="008669E8" w:rsidP="008669E8">
      <w:pPr>
        <w:autoSpaceDE w:val="0"/>
        <w:autoSpaceDN w:val="0"/>
        <w:adjustRightInd w:val="0"/>
        <w:jc w:val="both"/>
        <w:rPr>
          <w:rFonts w:ascii="Franklin Gothic Book" w:hAnsi="Franklin Gothic Book"/>
          <w:color w:val="231F20"/>
        </w:rPr>
      </w:pPr>
    </w:p>
    <w:p w14:paraId="1BD45AEC" w14:textId="77777777" w:rsidR="008669E8" w:rsidRDefault="008669E8" w:rsidP="008669E8">
      <w:pPr>
        <w:autoSpaceDE w:val="0"/>
        <w:autoSpaceDN w:val="0"/>
        <w:adjustRightInd w:val="0"/>
        <w:jc w:val="both"/>
        <w:rPr>
          <w:rFonts w:ascii="Franklin Gothic Book" w:hAnsi="Franklin Gothic Book"/>
          <w:color w:val="231F20"/>
        </w:rPr>
      </w:pPr>
      <w:r w:rsidRPr="00FC0704">
        <w:rPr>
          <w:rFonts w:ascii="Franklin Gothic Book" w:hAnsi="Franklin Gothic Book"/>
          <w:b/>
          <w:color w:val="231F20"/>
        </w:rPr>
        <w:t>b.</w:t>
      </w:r>
      <w:r w:rsidRPr="006E068F">
        <w:rPr>
          <w:rFonts w:ascii="Franklin Gothic Book" w:hAnsi="Franklin Gothic Book"/>
          <w:color w:val="231F20"/>
        </w:rPr>
        <w:t xml:space="preserve"> Les prix des intrants nécessaires aux Travaux que le soumissionnaire compte se procurer en dehors du pays du Maître d’Ouvrage seront libellés dans la monnaie du pays du soumissionnaire ou de celle </w:t>
      </w:r>
      <w:r w:rsidR="00314377">
        <w:rPr>
          <w:rFonts w:ascii="Franklin Gothic Book" w:hAnsi="Franklin Gothic Book"/>
          <w:color w:val="231F20"/>
        </w:rPr>
        <w:t>d’un</w:t>
      </w:r>
      <w:r w:rsidRPr="006E068F">
        <w:rPr>
          <w:rFonts w:ascii="Franklin Gothic Book" w:hAnsi="Franklin Gothic Book"/>
          <w:color w:val="231F20"/>
        </w:rPr>
        <w:t xml:space="preserve"> pays membre éligible largement utilisée dans le commerce international.</w:t>
      </w:r>
    </w:p>
    <w:p w14:paraId="3CB0C768" w14:textId="77777777" w:rsidR="008669E8" w:rsidRPr="006E068F" w:rsidRDefault="008669E8" w:rsidP="008669E8">
      <w:pPr>
        <w:autoSpaceDE w:val="0"/>
        <w:autoSpaceDN w:val="0"/>
        <w:adjustRightInd w:val="0"/>
        <w:jc w:val="both"/>
        <w:rPr>
          <w:rFonts w:ascii="Franklin Gothic Book" w:hAnsi="Franklin Gothic Book"/>
          <w:color w:val="231F20"/>
        </w:rPr>
      </w:pPr>
    </w:p>
    <w:p w14:paraId="64DEB90B" w14:textId="77777777" w:rsidR="008669E8" w:rsidRPr="006E068F" w:rsidRDefault="008669E8" w:rsidP="008669E8">
      <w:pPr>
        <w:autoSpaceDE w:val="0"/>
        <w:autoSpaceDN w:val="0"/>
        <w:adjustRightInd w:val="0"/>
        <w:jc w:val="both"/>
        <w:rPr>
          <w:rFonts w:ascii="Franklin Gothic Book" w:hAnsi="Franklin Gothic Book"/>
          <w:color w:val="231F20"/>
        </w:rPr>
      </w:pPr>
      <w:r w:rsidRPr="00FC0704">
        <w:rPr>
          <w:rFonts w:ascii="Franklin Gothic Book" w:hAnsi="Franklin Gothic Book"/>
          <w:b/>
          <w:color w:val="231F20"/>
        </w:rPr>
        <w:t>15.4</w:t>
      </w:r>
      <w:r>
        <w:rPr>
          <w:rFonts w:ascii="Franklin Gothic Book" w:hAnsi="Franklin Gothic Book"/>
          <w:color w:val="231F20"/>
        </w:rPr>
        <w:t xml:space="preserve">.L’Autorité Contractante </w:t>
      </w:r>
      <w:r w:rsidRPr="006E068F">
        <w:rPr>
          <w:rFonts w:ascii="Franklin Gothic Book" w:hAnsi="Franklin Gothic Book"/>
          <w:color w:val="231F20"/>
        </w:rPr>
        <w:t xml:space="preserv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14:paraId="4F6DDA26" w14:textId="77777777" w:rsidR="008669E8" w:rsidRPr="006E068F" w:rsidRDefault="008669E8" w:rsidP="008669E8">
      <w:pPr>
        <w:autoSpaceDE w:val="0"/>
        <w:autoSpaceDN w:val="0"/>
        <w:adjustRightInd w:val="0"/>
        <w:jc w:val="both"/>
        <w:rPr>
          <w:rFonts w:ascii="Franklin Gothic Book" w:hAnsi="Franklin Gothic Book"/>
          <w:color w:val="231F20"/>
          <w:sz w:val="16"/>
          <w:szCs w:val="16"/>
        </w:rPr>
      </w:pPr>
    </w:p>
    <w:p w14:paraId="4456C703" w14:textId="77777777" w:rsidR="008669E8" w:rsidRDefault="008669E8" w:rsidP="008669E8">
      <w:pPr>
        <w:autoSpaceDE w:val="0"/>
        <w:autoSpaceDN w:val="0"/>
        <w:adjustRightInd w:val="0"/>
        <w:jc w:val="both"/>
        <w:rPr>
          <w:rFonts w:ascii="Franklin Gothic Book" w:hAnsi="Franklin Gothic Book"/>
          <w:color w:val="231F20"/>
        </w:rPr>
      </w:pPr>
      <w:r w:rsidRPr="00FC0704">
        <w:rPr>
          <w:rFonts w:ascii="Franklin Gothic Book" w:hAnsi="Franklin Gothic Book"/>
          <w:b/>
          <w:color w:val="231F20"/>
        </w:rPr>
        <w:t>15.5.</w:t>
      </w:r>
      <w:r w:rsidRPr="006E068F">
        <w:rPr>
          <w:rFonts w:ascii="Franklin Gothic Book" w:hAnsi="Franklin Gothic Book"/>
          <w:color w:val="231F20"/>
        </w:rPr>
        <w:t xml:space="preserve"> Durant l’exécution des travaux, la plupart des monnaies étrangères restant à payer sur le</w:t>
      </w:r>
      <w:r w:rsidR="00CD5E56">
        <w:rPr>
          <w:rFonts w:ascii="Franklin Gothic Book" w:hAnsi="Franklin Gothic Book"/>
          <w:color w:val="231F20"/>
        </w:rPr>
        <w:t xml:space="preserve"> </w:t>
      </w:r>
      <w:r w:rsidRPr="006E068F">
        <w:rPr>
          <w:rFonts w:ascii="Franklin Gothic Book" w:hAnsi="Franklin Gothic Book"/>
          <w:color w:val="231F20"/>
        </w:rPr>
        <w:t xml:space="preserve">montant du marché peut être révisée </w:t>
      </w:r>
      <w:r w:rsidR="00314377">
        <w:rPr>
          <w:rFonts w:ascii="Franklin Gothic Book" w:hAnsi="Franklin Gothic Book"/>
          <w:color w:val="231F20"/>
        </w:rPr>
        <w:t>d’un</w:t>
      </w:r>
      <w:r w:rsidRPr="006E068F">
        <w:rPr>
          <w:rFonts w:ascii="Franklin Gothic Book" w:hAnsi="Franklin Gothic Book"/>
          <w:color w:val="231F20"/>
        </w:rPr>
        <w:t xml:space="preserve"> commun accord par le Maître d’Ouvrage et l’entrepreneur de façon à tenir compte de toute modification survenue dans les besoins en devises au titre du marché.</w:t>
      </w:r>
    </w:p>
    <w:p w14:paraId="501D8472" w14:textId="77777777" w:rsidR="008669E8" w:rsidRPr="001C33DE" w:rsidRDefault="008669E8" w:rsidP="008669E8">
      <w:pPr>
        <w:autoSpaceDE w:val="0"/>
        <w:autoSpaceDN w:val="0"/>
        <w:adjustRightInd w:val="0"/>
        <w:spacing w:line="320" w:lineRule="atLeast"/>
        <w:jc w:val="both"/>
        <w:rPr>
          <w:rFonts w:ascii="Franklin Gothic Book" w:hAnsi="Franklin Gothic Book"/>
          <w:color w:val="231F20"/>
          <w:sz w:val="16"/>
          <w:szCs w:val="16"/>
        </w:rPr>
      </w:pPr>
    </w:p>
    <w:p w14:paraId="176EF8C3"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FC0704">
        <w:rPr>
          <w:rFonts w:ascii="Franklin Gothic Book" w:hAnsi="Franklin Gothic Book"/>
          <w:b/>
          <w:color w:val="231F20"/>
        </w:rPr>
        <w:t>15.6.</w:t>
      </w:r>
      <w:r w:rsidRPr="006E068F">
        <w:rPr>
          <w:rFonts w:ascii="Franklin Gothic Book" w:hAnsi="Franklin Gothic Book"/>
          <w:color w:val="231F20"/>
        </w:rPr>
        <w:t xml:space="preserve"> Pour les Appels d’Offres Nationaux, la monnaie utilisée est le franc CFA. </w:t>
      </w:r>
    </w:p>
    <w:p w14:paraId="174A012C" w14:textId="77777777" w:rsidR="008669E8" w:rsidRPr="001C33DE" w:rsidRDefault="008669E8" w:rsidP="008669E8">
      <w:pPr>
        <w:autoSpaceDE w:val="0"/>
        <w:autoSpaceDN w:val="0"/>
        <w:adjustRightInd w:val="0"/>
        <w:spacing w:line="320" w:lineRule="atLeast"/>
        <w:jc w:val="both"/>
        <w:rPr>
          <w:rFonts w:ascii="Franklin Gothic Book" w:hAnsi="Franklin Gothic Book"/>
          <w:color w:val="231F20"/>
          <w:sz w:val="16"/>
          <w:szCs w:val="16"/>
        </w:rPr>
      </w:pPr>
    </w:p>
    <w:p w14:paraId="0D1BAE88" w14:textId="77777777" w:rsidR="008669E8" w:rsidRDefault="008669E8" w:rsidP="008669E8">
      <w:pPr>
        <w:autoSpaceDE w:val="0"/>
        <w:autoSpaceDN w:val="0"/>
        <w:adjustRightInd w:val="0"/>
        <w:spacing w:line="320" w:lineRule="atLeast"/>
        <w:jc w:val="both"/>
        <w:rPr>
          <w:rFonts w:ascii="Franklin Gothic Book" w:hAnsi="Franklin Gothic Book"/>
          <w:b/>
          <w:bCs/>
          <w:color w:val="231F20"/>
        </w:rPr>
      </w:pPr>
      <w:r w:rsidRPr="006E068F">
        <w:rPr>
          <w:rFonts w:ascii="Franklin Gothic Book" w:hAnsi="Franklin Gothic Book"/>
          <w:b/>
          <w:bCs/>
          <w:color w:val="231F20"/>
        </w:rPr>
        <w:t>Article 16 : Validité des offres</w:t>
      </w:r>
    </w:p>
    <w:p w14:paraId="7A035E0F" w14:textId="77777777" w:rsidR="008669E8" w:rsidRPr="001C33DE" w:rsidRDefault="008669E8" w:rsidP="008669E8">
      <w:pPr>
        <w:autoSpaceDE w:val="0"/>
        <w:autoSpaceDN w:val="0"/>
        <w:adjustRightInd w:val="0"/>
        <w:spacing w:line="320" w:lineRule="atLeast"/>
        <w:jc w:val="both"/>
        <w:rPr>
          <w:rFonts w:ascii="Franklin Gothic Book" w:hAnsi="Franklin Gothic Book"/>
          <w:b/>
          <w:bCs/>
          <w:color w:val="231F20"/>
          <w:sz w:val="16"/>
          <w:szCs w:val="16"/>
        </w:rPr>
      </w:pPr>
    </w:p>
    <w:p w14:paraId="6E3C70AA"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FC0704">
        <w:rPr>
          <w:rFonts w:ascii="Franklin Gothic Book" w:hAnsi="Franklin Gothic Book"/>
          <w:b/>
          <w:color w:val="231F20"/>
        </w:rPr>
        <w:t>16.1.</w:t>
      </w:r>
      <w:r w:rsidRPr="006E068F">
        <w:rPr>
          <w:rFonts w:ascii="Franklin Gothic Book" w:hAnsi="Franklin Gothic Book"/>
          <w:color w:val="231F20"/>
        </w:rPr>
        <w:t xml:space="preserve"> Les offres doivent demeurer valables pendant la période spécifiée dans le Règlement</w:t>
      </w:r>
    </w:p>
    <w:p w14:paraId="1FBB167B"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Particulier de l'Appel d'Offres à compter de la date de remise des offres fixée par</w:t>
      </w:r>
      <w:r w:rsidR="00CD5E56">
        <w:rPr>
          <w:rFonts w:ascii="Franklin Gothic Book" w:hAnsi="Franklin Gothic Book"/>
          <w:color w:val="231F20"/>
        </w:rPr>
        <w:t xml:space="preserve"> </w:t>
      </w:r>
      <w:r>
        <w:rPr>
          <w:rFonts w:ascii="Franklin Gothic Book" w:hAnsi="Franklin Gothic Book"/>
          <w:color w:val="231F20"/>
        </w:rPr>
        <w:t>l’Autorité Contractante</w:t>
      </w:r>
      <w:r w:rsidRPr="006E068F">
        <w:rPr>
          <w:rFonts w:ascii="Franklin Gothic Book" w:hAnsi="Franklin Gothic Book"/>
          <w:color w:val="231F20"/>
        </w:rPr>
        <w:t>, en application de l'article 22 du RGAO. Une offre valable pour une période plus courte ser</w:t>
      </w:r>
      <w:r>
        <w:rPr>
          <w:rFonts w:ascii="Franklin Gothic Book" w:hAnsi="Franklin Gothic Book"/>
          <w:color w:val="231F20"/>
        </w:rPr>
        <w:t>a rejetée par</w:t>
      </w:r>
      <w:r w:rsidR="00CD5E56">
        <w:rPr>
          <w:rFonts w:ascii="Franklin Gothic Book" w:hAnsi="Franklin Gothic Book"/>
          <w:color w:val="231F20"/>
        </w:rPr>
        <w:t xml:space="preserve"> </w:t>
      </w:r>
      <w:r>
        <w:rPr>
          <w:rFonts w:ascii="Franklin Gothic Book" w:hAnsi="Franklin Gothic Book"/>
          <w:color w:val="231F20"/>
        </w:rPr>
        <w:t xml:space="preserve">l’Autorité Contractante </w:t>
      </w:r>
      <w:r w:rsidRPr="006E068F">
        <w:rPr>
          <w:rFonts w:ascii="Franklin Gothic Book" w:hAnsi="Franklin Gothic Book"/>
          <w:color w:val="231F20"/>
        </w:rPr>
        <w:t xml:space="preserve"> comme non conforme.</w:t>
      </w:r>
    </w:p>
    <w:p w14:paraId="675A35BD" w14:textId="77777777" w:rsidR="008669E8" w:rsidRDefault="008669E8" w:rsidP="008669E8">
      <w:pPr>
        <w:autoSpaceDE w:val="0"/>
        <w:autoSpaceDN w:val="0"/>
        <w:adjustRightInd w:val="0"/>
        <w:spacing w:line="320" w:lineRule="atLeast"/>
        <w:jc w:val="both"/>
        <w:rPr>
          <w:rFonts w:ascii="Franklin Gothic Book" w:hAnsi="Franklin Gothic Book"/>
          <w:b/>
          <w:color w:val="231F20"/>
        </w:rPr>
      </w:pPr>
    </w:p>
    <w:p w14:paraId="0ACC7153"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FC0704">
        <w:rPr>
          <w:rFonts w:ascii="Franklin Gothic Book" w:hAnsi="Franklin Gothic Book"/>
          <w:b/>
          <w:color w:val="231F20"/>
        </w:rPr>
        <w:t>16.2.</w:t>
      </w:r>
      <w:r w:rsidRPr="006E068F">
        <w:rPr>
          <w:rFonts w:ascii="Franklin Gothic Book" w:hAnsi="Franklin Gothic Book"/>
          <w:color w:val="231F20"/>
        </w:rPr>
        <w:t xml:space="preserve"> Dans des circ</w:t>
      </w:r>
      <w:r>
        <w:rPr>
          <w:rFonts w:ascii="Franklin Gothic Book" w:hAnsi="Franklin Gothic Book"/>
          <w:color w:val="231F20"/>
        </w:rPr>
        <w:t>onstances exceptionnelles,</w:t>
      </w:r>
      <w:r w:rsidR="00CD5E56">
        <w:rPr>
          <w:rFonts w:ascii="Franklin Gothic Book" w:hAnsi="Franklin Gothic Book"/>
          <w:color w:val="231F20"/>
        </w:rPr>
        <w:t xml:space="preserve"> </w:t>
      </w:r>
      <w:r>
        <w:rPr>
          <w:rFonts w:ascii="Franklin Gothic Book" w:hAnsi="Franklin Gothic Book"/>
          <w:color w:val="231F20"/>
        </w:rPr>
        <w:t xml:space="preserve">l’Autorité Contractante </w:t>
      </w:r>
      <w:r w:rsidRPr="006E068F">
        <w:rPr>
          <w:rFonts w:ascii="Franklin Gothic Book" w:hAnsi="Franklin Gothic Book"/>
          <w:color w:val="231F20"/>
        </w:rPr>
        <w:t>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60243293"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67B51ECC"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FC0704">
        <w:rPr>
          <w:rFonts w:ascii="Franklin Gothic Book" w:hAnsi="Franklin Gothic Book"/>
          <w:b/>
          <w:color w:val="231F20"/>
        </w:rPr>
        <w:t>16.3.</w:t>
      </w:r>
      <w:r w:rsidRPr="006E068F">
        <w:rPr>
          <w:rFonts w:ascii="Franklin Gothic Book" w:hAnsi="Franklin Gothic Book"/>
          <w:color w:val="231F20"/>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dans la demande de </w:t>
      </w:r>
      <w:r w:rsidRPr="006E068F">
        <w:rPr>
          <w:rFonts w:ascii="Franklin Gothic Book" w:hAnsi="Franklin Gothic Book"/>
          <w:color w:val="231F20"/>
        </w:rPr>
        <w:lastRenderedPageBreak/>
        <w:t>pro</w:t>
      </w:r>
      <w:r>
        <w:rPr>
          <w:rFonts w:ascii="Franklin Gothic Book" w:hAnsi="Franklin Gothic Book"/>
          <w:color w:val="231F20"/>
        </w:rPr>
        <w:t>rogation que l’Autorité Contractante</w:t>
      </w:r>
      <w:r w:rsidRPr="006E068F">
        <w:rPr>
          <w:rFonts w:ascii="Franklin Gothic Book" w:hAnsi="Franklin Gothic Book"/>
          <w:color w:val="231F20"/>
        </w:rPr>
        <w:t xml:space="preserv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2A6B5971"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73531C04"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17 : Caution de soumission</w:t>
      </w:r>
    </w:p>
    <w:p w14:paraId="5666A8BB" w14:textId="77777777" w:rsidR="008669E8" w:rsidRPr="001C33DE" w:rsidRDefault="008669E8" w:rsidP="008669E8">
      <w:pPr>
        <w:autoSpaceDE w:val="0"/>
        <w:autoSpaceDN w:val="0"/>
        <w:adjustRightInd w:val="0"/>
        <w:jc w:val="both"/>
        <w:rPr>
          <w:rFonts w:ascii="Franklin Gothic Book" w:hAnsi="Franklin Gothic Book"/>
          <w:b/>
          <w:bCs/>
          <w:color w:val="231F20"/>
          <w:sz w:val="16"/>
          <w:szCs w:val="16"/>
        </w:rPr>
      </w:pPr>
    </w:p>
    <w:p w14:paraId="3B6401B3"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FC0704">
        <w:rPr>
          <w:rFonts w:ascii="Franklin Gothic Book" w:hAnsi="Franklin Gothic Book"/>
          <w:b/>
          <w:color w:val="231F20"/>
        </w:rPr>
        <w:t>17.1.</w:t>
      </w:r>
      <w:r w:rsidRPr="006E068F">
        <w:rPr>
          <w:rFonts w:ascii="Franklin Gothic Book" w:hAnsi="Franklin Gothic Book"/>
          <w:color w:val="231F20"/>
        </w:rPr>
        <w:t xml:space="preserve"> En application de l'article 13 du RGAO, le soumissionnaire fournira une caution de soumission du montant spécifié dans le Règlement Particulier de l'Appel d'Offres, laquelle fera partie intégrante de son offre.</w:t>
      </w:r>
    </w:p>
    <w:p w14:paraId="06A1FBDC"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0F47D382"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FC0704">
        <w:rPr>
          <w:rFonts w:ascii="Franklin Gothic Book" w:hAnsi="Franklin Gothic Book"/>
          <w:b/>
          <w:color w:val="231F20"/>
        </w:rPr>
        <w:t>17.2.</w:t>
      </w:r>
      <w:r w:rsidRPr="006E068F">
        <w:rPr>
          <w:rFonts w:ascii="Franklin Gothic Book" w:hAnsi="Franklin Gothic Book"/>
          <w:color w:val="231F20"/>
        </w:rPr>
        <w:t xml:space="preserve"> La caution de soumission sera conforme au modèle présenté dans le Dossier d’Appel d’Offres; d’autres modèles peuvent être autorisés, sous réserve de l’approbati</w:t>
      </w:r>
      <w:r>
        <w:rPr>
          <w:rFonts w:ascii="Franklin Gothic Book" w:hAnsi="Franklin Gothic Book"/>
          <w:color w:val="231F20"/>
        </w:rPr>
        <w:t xml:space="preserve">on préalable de l’Autorité Contractante. </w:t>
      </w:r>
      <w:r w:rsidRPr="006E068F">
        <w:rPr>
          <w:rFonts w:ascii="Franklin Gothic Book" w:hAnsi="Franklin Gothic Book"/>
          <w:color w:val="231F20"/>
        </w:rPr>
        <w:t xml:space="preserve">La Caution de soumission demeurera valide pendant trente (30) jours au-delà de la date limite originale de validité des offres, ou de toute nouvelle date limite de validité </w:t>
      </w:r>
      <w:r>
        <w:rPr>
          <w:rFonts w:ascii="Franklin Gothic Book" w:hAnsi="Franklin Gothic Book"/>
          <w:color w:val="231F20"/>
        </w:rPr>
        <w:t>demandée par l’Autorité Contractante</w:t>
      </w:r>
      <w:r w:rsidRPr="006E068F">
        <w:rPr>
          <w:rFonts w:ascii="Franklin Gothic Book" w:hAnsi="Franklin Gothic Book"/>
          <w:color w:val="231F20"/>
        </w:rPr>
        <w:t xml:space="preserve"> et acceptée par le soumissionnaire, conformément aux dispositions de l’Article 16.2 du RGAO.</w:t>
      </w:r>
    </w:p>
    <w:p w14:paraId="5189D8A0"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30484705"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FC0704">
        <w:rPr>
          <w:rFonts w:ascii="Franklin Gothic Book" w:hAnsi="Franklin Gothic Book"/>
          <w:b/>
          <w:color w:val="231F20"/>
        </w:rPr>
        <w:t>17.3</w:t>
      </w:r>
      <w:r w:rsidRPr="006E068F">
        <w:rPr>
          <w:rFonts w:ascii="Franklin Gothic Book" w:hAnsi="Franklin Gothic Book"/>
          <w:color w:val="231F20"/>
        </w:rPr>
        <w:t xml:space="preserve">. Toute offre non accompagnée </w:t>
      </w:r>
      <w:r w:rsidR="00314377">
        <w:rPr>
          <w:rFonts w:ascii="Franklin Gothic Book" w:hAnsi="Franklin Gothic Book"/>
          <w:color w:val="231F20"/>
        </w:rPr>
        <w:t>d’un</w:t>
      </w:r>
      <w:r w:rsidRPr="006E068F">
        <w:rPr>
          <w:rFonts w:ascii="Franklin Gothic Book" w:hAnsi="Franklin Gothic Book"/>
          <w:color w:val="231F20"/>
        </w:rPr>
        <w:t xml:space="preserve">e Caution de Soumission acceptable sera rejetée par la Commission de Passation des Marchés comme non conforme. La Caution de soumission </w:t>
      </w:r>
      <w:r w:rsidR="00314377">
        <w:rPr>
          <w:rFonts w:ascii="Franklin Gothic Book" w:hAnsi="Franklin Gothic Book"/>
          <w:color w:val="231F20"/>
        </w:rPr>
        <w:t>d’un</w:t>
      </w:r>
      <w:r w:rsidRPr="006E068F">
        <w:rPr>
          <w:rFonts w:ascii="Franklin Gothic Book" w:hAnsi="Franklin Gothic Book"/>
          <w:color w:val="231F20"/>
        </w:rPr>
        <w:t xml:space="preserve"> groupement d’entreprises doit être établie au nom du mandataire soumettant l’offre et mentionner chacun des membres du groupement.</w:t>
      </w:r>
    </w:p>
    <w:p w14:paraId="5FD95CF0" w14:textId="77777777" w:rsidR="008669E8" w:rsidRDefault="008669E8" w:rsidP="008669E8">
      <w:pPr>
        <w:autoSpaceDE w:val="0"/>
        <w:autoSpaceDN w:val="0"/>
        <w:adjustRightInd w:val="0"/>
        <w:spacing w:line="320" w:lineRule="atLeast"/>
        <w:jc w:val="both"/>
        <w:rPr>
          <w:rFonts w:ascii="Franklin Gothic Book" w:hAnsi="Franklin Gothic Book"/>
          <w:b/>
          <w:color w:val="231F20"/>
        </w:rPr>
      </w:pPr>
    </w:p>
    <w:p w14:paraId="30CF4006"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FC0704">
        <w:rPr>
          <w:rFonts w:ascii="Franklin Gothic Book" w:hAnsi="Franklin Gothic Book"/>
          <w:b/>
          <w:color w:val="231F20"/>
        </w:rPr>
        <w:t>17.4.</w:t>
      </w:r>
      <w:r w:rsidRPr="006E068F">
        <w:rPr>
          <w:rFonts w:ascii="Franklin Gothic Book" w:hAnsi="Franklin Gothic Book"/>
          <w:color w:val="231F20"/>
        </w:rPr>
        <w:t xml:space="preserve"> Les cautions de soumission et les offres des soumissionnaires non retenus seront restituées dans un délai de quinze (15) jours à compter de la date de publication des résultats.</w:t>
      </w:r>
    </w:p>
    <w:p w14:paraId="19D8020B"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0ED32E00"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FC0704">
        <w:rPr>
          <w:rFonts w:ascii="Franklin Gothic Book" w:hAnsi="Franklin Gothic Book"/>
          <w:b/>
          <w:color w:val="231F20"/>
        </w:rPr>
        <w:t>17.5</w:t>
      </w:r>
      <w:r w:rsidRPr="006E068F">
        <w:rPr>
          <w:rFonts w:ascii="Franklin Gothic Book" w:hAnsi="Franklin Gothic Book"/>
          <w:color w:val="231F20"/>
        </w:rPr>
        <w:t>. La caution de soumission de l’attributaire du Marché sera libérée dès que ce dernier aura signé le marché et fourni le Cautionnement définitif requis.</w:t>
      </w:r>
    </w:p>
    <w:p w14:paraId="56986CD9"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3094992C"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FC0704">
        <w:rPr>
          <w:rFonts w:ascii="Franklin Gothic Book" w:hAnsi="Franklin Gothic Book"/>
          <w:b/>
          <w:color w:val="231F20"/>
        </w:rPr>
        <w:t>17.6.</w:t>
      </w:r>
      <w:r w:rsidRPr="006E068F">
        <w:rPr>
          <w:rFonts w:ascii="Franklin Gothic Book" w:hAnsi="Franklin Gothic Book"/>
          <w:color w:val="231F20"/>
        </w:rPr>
        <w:t xml:space="preserve"> La caution de soumission peut être saisie :</w:t>
      </w:r>
    </w:p>
    <w:p w14:paraId="4FC50CBE"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5586B41B" w14:textId="77777777" w:rsidR="008669E8" w:rsidRPr="006E068F" w:rsidRDefault="008669E8" w:rsidP="008669E8">
      <w:pPr>
        <w:autoSpaceDE w:val="0"/>
        <w:autoSpaceDN w:val="0"/>
        <w:adjustRightInd w:val="0"/>
        <w:spacing w:line="360" w:lineRule="auto"/>
        <w:jc w:val="both"/>
        <w:rPr>
          <w:rFonts w:ascii="Franklin Gothic Book" w:hAnsi="Franklin Gothic Book"/>
          <w:color w:val="231F20"/>
        </w:rPr>
      </w:pPr>
      <w:r w:rsidRPr="00FC0704">
        <w:rPr>
          <w:rFonts w:ascii="Franklin Gothic Book" w:hAnsi="Franklin Gothic Book"/>
          <w:b/>
          <w:color w:val="231F20"/>
        </w:rPr>
        <w:t>a.</w:t>
      </w:r>
      <w:r w:rsidRPr="006E068F">
        <w:rPr>
          <w:rFonts w:ascii="Franklin Gothic Book" w:hAnsi="Franklin Gothic Book"/>
          <w:color w:val="231F20"/>
        </w:rPr>
        <w:t xml:space="preserve"> Si le soumissionnaire retire son offre durant la période de validité ;</w:t>
      </w:r>
    </w:p>
    <w:p w14:paraId="2BB85CE8" w14:textId="77777777" w:rsidR="008669E8" w:rsidRPr="006E068F" w:rsidRDefault="008669E8" w:rsidP="008669E8">
      <w:pPr>
        <w:autoSpaceDE w:val="0"/>
        <w:autoSpaceDN w:val="0"/>
        <w:adjustRightInd w:val="0"/>
        <w:spacing w:line="360" w:lineRule="auto"/>
        <w:jc w:val="both"/>
        <w:rPr>
          <w:rFonts w:ascii="Franklin Gothic Book" w:hAnsi="Franklin Gothic Book"/>
          <w:color w:val="231F20"/>
        </w:rPr>
      </w:pPr>
      <w:r w:rsidRPr="00FC0704">
        <w:rPr>
          <w:rFonts w:ascii="Franklin Gothic Book" w:hAnsi="Franklin Gothic Book"/>
          <w:b/>
          <w:color w:val="231F20"/>
        </w:rPr>
        <w:t>b</w:t>
      </w:r>
      <w:r w:rsidRPr="006E068F">
        <w:rPr>
          <w:rFonts w:ascii="Franklin Gothic Book" w:hAnsi="Franklin Gothic Book"/>
          <w:color w:val="231F20"/>
        </w:rPr>
        <w:t>. Si, le soumissionnaire retenu :</w:t>
      </w:r>
    </w:p>
    <w:p w14:paraId="5AD0F5BD" w14:textId="77777777" w:rsidR="008669E8" w:rsidRPr="006E068F" w:rsidRDefault="008669E8" w:rsidP="008669E8">
      <w:pPr>
        <w:autoSpaceDE w:val="0"/>
        <w:autoSpaceDN w:val="0"/>
        <w:adjustRightInd w:val="0"/>
        <w:spacing w:line="360" w:lineRule="auto"/>
        <w:jc w:val="both"/>
        <w:rPr>
          <w:rFonts w:ascii="Franklin Gothic Book" w:hAnsi="Franklin Gothic Book"/>
          <w:color w:val="231F20"/>
        </w:rPr>
      </w:pPr>
      <w:r w:rsidRPr="00FC0704">
        <w:rPr>
          <w:rFonts w:ascii="Franklin Gothic Book" w:hAnsi="Franklin Gothic Book"/>
          <w:b/>
          <w:color w:val="231F20"/>
        </w:rPr>
        <w:t>i.</w:t>
      </w:r>
      <w:r w:rsidRPr="006E068F">
        <w:rPr>
          <w:rFonts w:ascii="Franklin Gothic Book" w:hAnsi="Franklin Gothic Book"/>
          <w:color w:val="231F20"/>
        </w:rPr>
        <w:t xml:space="preserve"> Manque à son obligation de souscrire le marché en application de l’article 37 du RGAO, ou</w:t>
      </w:r>
    </w:p>
    <w:p w14:paraId="1D703C1D" w14:textId="77777777" w:rsidR="008669E8" w:rsidRPr="006E068F" w:rsidRDefault="008669E8" w:rsidP="008669E8">
      <w:pPr>
        <w:autoSpaceDE w:val="0"/>
        <w:autoSpaceDN w:val="0"/>
        <w:adjustRightInd w:val="0"/>
        <w:spacing w:line="360" w:lineRule="auto"/>
        <w:jc w:val="both"/>
        <w:rPr>
          <w:rFonts w:ascii="Franklin Gothic Book" w:hAnsi="Franklin Gothic Book"/>
          <w:color w:val="231F20"/>
        </w:rPr>
      </w:pPr>
      <w:r w:rsidRPr="00FC0704">
        <w:rPr>
          <w:rFonts w:ascii="Franklin Gothic Book" w:hAnsi="Franklin Gothic Book"/>
          <w:b/>
          <w:color w:val="231F20"/>
        </w:rPr>
        <w:t>ii.</w:t>
      </w:r>
      <w:r w:rsidRPr="006E068F">
        <w:rPr>
          <w:rFonts w:ascii="Franklin Gothic Book" w:hAnsi="Franklin Gothic Book"/>
          <w:color w:val="231F20"/>
        </w:rPr>
        <w:t xml:space="preserve"> Manque à son obligation de fournir le cautionnement définitif en application de l’article 38 du RGAO.</w:t>
      </w:r>
    </w:p>
    <w:p w14:paraId="75BEDFF3"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36A26F0E"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18 : Propositions variantes des soumissionnaires</w:t>
      </w:r>
    </w:p>
    <w:p w14:paraId="108B36A5"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47BC0127"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FC0704">
        <w:rPr>
          <w:rFonts w:ascii="Franklin Gothic Book" w:hAnsi="Franklin Gothic Book"/>
          <w:b/>
          <w:color w:val="231F20"/>
        </w:rPr>
        <w:t>18.1.</w:t>
      </w:r>
      <w:r w:rsidRPr="006E068F">
        <w:rPr>
          <w:rFonts w:ascii="Franklin Gothic Book" w:hAnsi="Franklin Gothic Book"/>
          <w:color w:val="231F20"/>
        </w:rPr>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12850B44"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150DD7DE"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FC0704">
        <w:rPr>
          <w:rFonts w:ascii="Franklin Gothic Book" w:hAnsi="Franklin Gothic Book"/>
          <w:b/>
          <w:color w:val="231F20"/>
        </w:rPr>
        <w:t>18.2.</w:t>
      </w:r>
      <w:r w:rsidRPr="006E068F">
        <w:rPr>
          <w:rFonts w:ascii="Franklin Gothic Book" w:hAnsi="Franklin Gothic Book"/>
          <w:color w:val="231F20"/>
        </w:rPr>
        <w:t xml:space="preserve"> Excepté dans le cas mentionné à l’Article 18.3 ci-dessous, les soumissionnaires souhaitant offrir des variantes techniques doivent d’abord chiffrer la solution de </w:t>
      </w:r>
      <w:r>
        <w:rPr>
          <w:rFonts w:ascii="Franklin Gothic Book" w:hAnsi="Franklin Gothic Book"/>
          <w:color w:val="231F20"/>
        </w:rPr>
        <w:t xml:space="preserve">base de l’Autorité </w:t>
      </w:r>
      <w:r>
        <w:rPr>
          <w:rFonts w:ascii="Franklin Gothic Book" w:hAnsi="Franklin Gothic Book"/>
          <w:color w:val="231F20"/>
        </w:rPr>
        <w:lastRenderedPageBreak/>
        <w:t>Contractante</w:t>
      </w:r>
      <w:r w:rsidRPr="006E068F">
        <w:rPr>
          <w:rFonts w:ascii="Franklin Gothic Book" w:hAnsi="Franklin Gothic Book"/>
          <w:color w:val="231F20"/>
        </w:rPr>
        <w:t xml:space="preserve"> telle que décrite dans le Dossier d’Appel d’Offres, et fournir en outre tous les renseig</w:t>
      </w:r>
      <w:r>
        <w:rPr>
          <w:rFonts w:ascii="Franklin Gothic Book" w:hAnsi="Franklin Gothic Book"/>
          <w:color w:val="231F20"/>
        </w:rPr>
        <w:t>nements dont l’Autorité Contractante</w:t>
      </w:r>
      <w:r w:rsidRPr="006E068F">
        <w:rPr>
          <w:rFonts w:ascii="Franklin Gothic Book" w:hAnsi="Franklin Gothic Book"/>
          <w:color w:val="231F20"/>
        </w:rPr>
        <w:t xml:space="preserve"> a besoin pour procéder à l’évaluation complète de la variante proposée, y compris les plans, notes de calcul, spécifications techniques, sous détails de prix et méthodes de construction proposées, et tous autres dét</w:t>
      </w:r>
      <w:r>
        <w:rPr>
          <w:rFonts w:ascii="Franklin Gothic Book" w:hAnsi="Franklin Gothic Book"/>
          <w:color w:val="231F20"/>
        </w:rPr>
        <w:t xml:space="preserve">ails utiles.L’Autorité Contractante </w:t>
      </w:r>
      <w:r w:rsidRPr="006E068F">
        <w:rPr>
          <w:rFonts w:ascii="Franklin Gothic Book" w:hAnsi="Franklin Gothic Book"/>
          <w:color w:val="231F20"/>
        </w:rPr>
        <w:t xml:space="preserve"> n’examinera que les variantes techniques, le cas échéant, du soumissionnaire dont l’offre conforme à la solution de bas</w:t>
      </w:r>
      <w:r>
        <w:rPr>
          <w:rFonts w:ascii="Franklin Gothic Book" w:hAnsi="Franklin Gothic Book"/>
          <w:color w:val="231F20"/>
        </w:rPr>
        <w:t>e a été évaluée la moins</w:t>
      </w:r>
      <w:r w:rsidR="00CA4F23">
        <w:rPr>
          <w:rFonts w:ascii="Franklin Gothic Book" w:hAnsi="Franklin Gothic Book"/>
          <w:color w:val="231F20"/>
        </w:rPr>
        <w:t xml:space="preserve"> –</w:t>
      </w:r>
      <w:r>
        <w:rPr>
          <w:rFonts w:ascii="Franklin Gothic Book" w:hAnsi="Franklin Gothic Book"/>
          <w:color w:val="231F20"/>
        </w:rPr>
        <w:t xml:space="preserve"> disant</w:t>
      </w:r>
      <w:r w:rsidRPr="006E068F">
        <w:rPr>
          <w:rFonts w:ascii="Franklin Gothic Book" w:hAnsi="Franklin Gothic Book"/>
          <w:color w:val="231F20"/>
        </w:rPr>
        <w:t>.</w:t>
      </w:r>
    </w:p>
    <w:p w14:paraId="4F1F20E9" w14:textId="77777777" w:rsidR="008669E8" w:rsidRPr="00AF3DFA" w:rsidRDefault="008669E8" w:rsidP="008669E8">
      <w:pPr>
        <w:autoSpaceDE w:val="0"/>
        <w:autoSpaceDN w:val="0"/>
        <w:adjustRightInd w:val="0"/>
        <w:spacing w:line="320" w:lineRule="atLeast"/>
        <w:jc w:val="both"/>
        <w:rPr>
          <w:rFonts w:ascii="Franklin Gothic Book" w:hAnsi="Franklin Gothic Book"/>
          <w:b/>
          <w:color w:val="231F20"/>
          <w:sz w:val="16"/>
          <w:szCs w:val="16"/>
        </w:rPr>
      </w:pPr>
    </w:p>
    <w:p w14:paraId="783E6C7F"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FC0704">
        <w:rPr>
          <w:rFonts w:ascii="Franklin Gothic Book" w:hAnsi="Franklin Gothic Book"/>
          <w:b/>
          <w:color w:val="231F20"/>
        </w:rPr>
        <w:t>18.3.</w:t>
      </w:r>
      <w:r w:rsidRPr="006E068F">
        <w:rPr>
          <w:rFonts w:ascii="Franklin Gothic Book" w:hAnsi="Franklin Gothic Book"/>
          <w:color w:val="231F20"/>
        </w:rPr>
        <w:t xml:space="preserve"> Quand les soumissionnaires sont autorisés, suivant l</w:t>
      </w:r>
      <w:r>
        <w:rPr>
          <w:rFonts w:ascii="Franklin Gothic Book" w:hAnsi="Franklin Gothic Book"/>
          <w:color w:val="231F20"/>
        </w:rPr>
        <w:t xml:space="preserve">e RPAO, à soumettre directement </w:t>
      </w:r>
      <w:r w:rsidRPr="006E068F">
        <w:rPr>
          <w:rFonts w:ascii="Franklin Gothic Book" w:hAnsi="Franklin Gothic Book"/>
          <w:color w:val="231F20"/>
        </w:rPr>
        <w:t>des variantes techniques pour certaines parties des travaux,</w:t>
      </w:r>
      <w:r>
        <w:rPr>
          <w:rFonts w:ascii="Franklin Gothic Book" w:hAnsi="Franklin Gothic Book"/>
          <w:color w:val="231F20"/>
        </w:rPr>
        <w:t xml:space="preserve"> ces parties de travaux doivent </w:t>
      </w:r>
      <w:r w:rsidRPr="006E068F">
        <w:rPr>
          <w:rFonts w:ascii="Franklin Gothic Book" w:hAnsi="Franklin Gothic Book"/>
          <w:color w:val="231F20"/>
        </w:rPr>
        <w:t>être décrites dans les Spécifications techniques. De telles variantes seront évaluées suivant leur mérite propre en accord avec les dispositions de l’Article 31.2 (g) du RGAO.</w:t>
      </w:r>
    </w:p>
    <w:p w14:paraId="0DD54CE2"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4AF3409C"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19 : Réunion préparatoire à l’établissement des offres</w:t>
      </w:r>
    </w:p>
    <w:p w14:paraId="71027796" w14:textId="77777777" w:rsidR="008669E8" w:rsidRPr="00AF3DFA" w:rsidRDefault="008669E8" w:rsidP="008669E8">
      <w:pPr>
        <w:autoSpaceDE w:val="0"/>
        <w:autoSpaceDN w:val="0"/>
        <w:adjustRightInd w:val="0"/>
        <w:jc w:val="both"/>
        <w:rPr>
          <w:rFonts w:ascii="Franklin Gothic Book" w:hAnsi="Franklin Gothic Book"/>
          <w:b/>
          <w:bCs/>
          <w:color w:val="231F20"/>
          <w:sz w:val="16"/>
          <w:szCs w:val="16"/>
        </w:rPr>
      </w:pPr>
    </w:p>
    <w:p w14:paraId="06B2AA4F"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19.1</w:t>
      </w:r>
      <w:r w:rsidRPr="006E068F">
        <w:rPr>
          <w:rFonts w:ascii="Franklin Gothic Book" w:hAnsi="Franklin Gothic Book"/>
          <w:color w:val="231F20"/>
        </w:rPr>
        <w:t>. A moins que le RPAO n’en dispose autrement, le Sou</w:t>
      </w:r>
      <w:r>
        <w:rPr>
          <w:rFonts w:ascii="Franklin Gothic Book" w:hAnsi="Franklin Gothic Book"/>
          <w:color w:val="231F20"/>
        </w:rPr>
        <w:t xml:space="preserve">missionnaire peut être invité à </w:t>
      </w:r>
      <w:r w:rsidRPr="006E068F">
        <w:rPr>
          <w:rFonts w:ascii="Franklin Gothic Book" w:hAnsi="Franklin Gothic Book"/>
          <w:color w:val="231F20"/>
        </w:rPr>
        <w:t>assister à une réunion</w:t>
      </w:r>
      <w:r>
        <w:rPr>
          <w:rFonts w:ascii="Franklin Gothic Book" w:hAnsi="Franklin Gothic Book"/>
          <w:color w:val="231F20"/>
        </w:rPr>
        <w:t xml:space="preserve"> préparatoire qui se tiendra au</w:t>
      </w:r>
      <w:r w:rsidRPr="006E068F">
        <w:rPr>
          <w:rFonts w:ascii="Franklin Gothic Book" w:hAnsi="Franklin Gothic Book"/>
          <w:color w:val="231F20"/>
        </w:rPr>
        <w:t xml:space="preserve"> lieu et date indiqués dans le RPAO.</w:t>
      </w:r>
    </w:p>
    <w:p w14:paraId="0F3C5312" w14:textId="77777777" w:rsidR="008669E8" w:rsidRPr="006E068F" w:rsidRDefault="008669E8" w:rsidP="008669E8">
      <w:pPr>
        <w:autoSpaceDE w:val="0"/>
        <w:autoSpaceDN w:val="0"/>
        <w:adjustRightInd w:val="0"/>
        <w:spacing w:line="360" w:lineRule="auto"/>
        <w:jc w:val="both"/>
        <w:rPr>
          <w:rFonts w:ascii="Franklin Gothic Book" w:hAnsi="Franklin Gothic Book"/>
          <w:color w:val="231F20"/>
        </w:rPr>
      </w:pPr>
      <w:r w:rsidRPr="006E068F">
        <w:rPr>
          <w:rFonts w:ascii="Franklin Gothic Book" w:hAnsi="Franklin Gothic Book"/>
          <w:b/>
          <w:bCs/>
          <w:color w:val="231F20"/>
        </w:rPr>
        <w:t>19.2</w:t>
      </w:r>
      <w:r w:rsidRPr="006E068F">
        <w:rPr>
          <w:rFonts w:ascii="Franklin Gothic Book" w:hAnsi="Franklin Gothic Book"/>
          <w:color w:val="231F20"/>
        </w:rPr>
        <w:t>. La réunion préparatoire aura pour objet de fournir des éclaircissements et de répondreà toute question qui pourrait être soulevée à ce stade.</w:t>
      </w:r>
    </w:p>
    <w:p w14:paraId="184BA020"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19.3.</w:t>
      </w:r>
      <w:r w:rsidRPr="006E068F">
        <w:rPr>
          <w:rFonts w:ascii="Franklin Gothic Book" w:hAnsi="Franklin Gothic Book"/>
          <w:color w:val="231F20"/>
        </w:rPr>
        <w:t xml:space="preserve"> Il est demandé au soumissionnaire, autant que possible, de soumettre toute question par écrit ou télex, de façon qu’el</w:t>
      </w:r>
      <w:r>
        <w:rPr>
          <w:rFonts w:ascii="Franklin Gothic Book" w:hAnsi="Franklin Gothic Book"/>
          <w:color w:val="231F20"/>
        </w:rPr>
        <w:t>le parvienne à l’Autorité Contractante</w:t>
      </w:r>
      <w:r w:rsidRPr="006E068F">
        <w:rPr>
          <w:rFonts w:ascii="Franklin Gothic Book" w:hAnsi="Franklin Gothic Book"/>
          <w:color w:val="231F20"/>
        </w:rPr>
        <w:t xml:space="preserve"> au moins une semaine avant la réunion préparatoi</w:t>
      </w:r>
      <w:r>
        <w:rPr>
          <w:rFonts w:ascii="Franklin Gothic Book" w:hAnsi="Franklin Gothic Book"/>
          <w:color w:val="231F20"/>
        </w:rPr>
        <w:t>re. Il se peut que l’Autorité Contractante</w:t>
      </w:r>
      <w:r w:rsidRPr="006E068F">
        <w:rPr>
          <w:rFonts w:ascii="Franklin Gothic Book" w:hAnsi="Franklin Gothic Book"/>
          <w:color w:val="231F20"/>
        </w:rPr>
        <w:t xml:space="preserve"> ne puisse répondre au cours de la réunion aux questions reçues trop tard. Dans ce cas, les questions et réponses seront transmises selon les modalités de l’Article 19.4 ci-dessous.</w:t>
      </w:r>
    </w:p>
    <w:p w14:paraId="284AA326" w14:textId="77777777" w:rsidR="008669E8" w:rsidRPr="00AF3DFA" w:rsidRDefault="008669E8" w:rsidP="008669E8">
      <w:pPr>
        <w:autoSpaceDE w:val="0"/>
        <w:autoSpaceDN w:val="0"/>
        <w:adjustRightInd w:val="0"/>
        <w:spacing w:line="320" w:lineRule="atLeast"/>
        <w:jc w:val="both"/>
        <w:rPr>
          <w:rFonts w:ascii="Franklin Gothic Book" w:hAnsi="Franklin Gothic Book"/>
          <w:b/>
          <w:bCs/>
          <w:color w:val="231F20"/>
          <w:sz w:val="16"/>
          <w:szCs w:val="16"/>
        </w:rPr>
      </w:pPr>
    </w:p>
    <w:p w14:paraId="5261B322" w14:textId="77777777" w:rsidR="008669E8" w:rsidRPr="006E068F" w:rsidRDefault="008669E8" w:rsidP="008669E8">
      <w:pPr>
        <w:autoSpaceDE w:val="0"/>
        <w:autoSpaceDN w:val="0"/>
        <w:adjustRightInd w:val="0"/>
        <w:spacing w:line="276" w:lineRule="auto"/>
        <w:jc w:val="both"/>
        <w:rPr>
          <w:rFonts w:ascii="Franklin Gothic Book" w:hAnsi="Franklin Gothic Book"/>
          <w:color w:val="231F20"/>
        </w:rPr>
      </w:pPr>
      <w:r w:rsidRPr="006E068F">
        <w:rPr>
          <w:rFonts w:ascii="Franklin Gothic Book" w:hAnsi="Franklin Gothic Book"/>
          <w:b/>
          <w:bCs/>
          <w:color w:val="231F20"/>
        </w:rPr>
        <w:t>19.4</w:t>
      </w:r>
      <w:r w:rsidRPr="006E068F">
        <w:rPr>
          <w:rFonts w:ascii="Franklin Gothic Book" w:hAnsi="Franklin Gothic Book"/>
          <w:color w:val="231F20"/>
        </w:rPr>
        <w:t>. Le procès-verbal de la réunion, incluant le texte des questions posées et des réponses</w:t>
      </w:r>
    </w:p>
    <w:p w14:paraId="09220063" w14:textId="77777777" w:rsidR="008669E8" w:rsidRPr="006E068F" w:rsidRDefault="008669E8" w:rsidP="008669E8">
      <w:pPr>
        <w:autoSpaceDE w:val="0"/>
        <w:autoSpaceDN w:val="0"/>
        <w:adjustRightInd w:val="0"/>
        <w:spacing w:line="276" w:lineRule="auto"/>
        <w:jc w:val="both"/>
        <w:rPr>
          <w:rFonts w:ascii="Franklin Gothic Book" w:hAnsi="Franklin Gothic Book"/>
          <w:color w:val="231F20"/>
        </w:rPr>
      </w:pPr>
      <w:r w:rsidRPr="006E068F">
        <w:rPr>
          <w:rFonts w:ascii="Franklin Gothic Book" w:hAnsi="Franklin Gothic Book"/>
          <w:color w:val="231F20"/>
        </w:rPr>
        <w:t>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14:paraId="7875920E" w14:textId="77777777" w:rsidR="008669E8" w:rsidRPr="006E068F" w:rsidRDefault="008669E8" w:rsidP="008669E8">
      <w:pPr>
        <w:autoSpaceDE w:val="0"/>
        <w:autoSpaceDN w:val="0"/>
        <w:adjustRightInd w:val="0"/>
        <w:spacing w:line="276" w:lineRule="auto"/>
        <w:jc w:val="both"/>
        <w:rPr>
          <w:rFonts w:ascii="Franklin Gothic Book" w:hAnsi="Franklin Gothic Book"/>
          <w:color w:val="231F20"/>
        </w:rPr>
      </w:pPr>
      <w:r w:rsidRPr="006E068F">
        <w:rPr>
          <w:rFonts w:ascii="Franklin Gothic Book" w:hAnsi="Franklin Gothic Book"/>
          <w:b/>
          <w:bCs/>
          <w:color w:val="231F20"/>
        </w:rPr>
        <w:t>19.5</w:t>
      </w:r>
      <w:r w:rsidRPr="006E068F">
        <w:rPr>
          <w:rFonts w:ascii="Franklin Gothic Book" w:hAnsi="Franklin Gothic Book"/>
          <w:color w:val="231F20"/>
        </w:rPr>
        <w:t>. Le fait qu’un soumissionnaire n’assiste pas à la réunion préparatoire à l’établissement des offres ne sera pas un motif de disqualification.</w:t>
      </w:r>
    </w:p>
    <w:p w14:paraId="517116D9"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7A867518"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20 : Forme et signature de l’offre</w:t>
      </w:r>
    </w:p>
    <w:p w14:paraId="13471A00" w14:textId="77777777" w:rsidR="008669E8" w:rsidRPr="00AF3DFA" w:rsidRDefault="008669E8" w:rsidP="008669E8">
      <w:pPr>
        <w:autoSpaceDE w:val="0"/>
        <w:autoSpaceDN w:val="0"/>
        <w:adjustRightInd w:val="0"/>
        <w:jc w:val="both"/>
        <w:rPr>
          <w:rFonts w:ascii="Franklin Gothic Book" w:hAnsi="Franklin Gothic Book"/>
          <w:b/>
          <w:bCs/>
          <w:color w:val="231F20"/>
          <w:sz w:val="16"/>
          <w:szCs w:val="16"/>
        </w:rPr>
      </w:pPr>
    </w:p>
    <w:p w14:paraId="29BD2447"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20.1</w:t>
      </w:r>
      <w:r w:rsidRPr="006E068F">
        <w:rPr>
          <w:rFonts w:ascii="Franklin Gothic Book" w:hAnsi="Franklin Gothic Book"/>
          <w:color w:val="231F20"/>
        </w:rPr>
        <w:t xml:space="preserve">. Le Soumissionnaire préparera un original des documents constitutifs de l’offre décrits à l’Article 13 du RGAO, en un volume portant clairement l’indication “ORIGINAL”. De plus, le Soumissionnaire soumettra le nombre de copies requis dans les RPAO, portant l’indication </w:t>
      </w:r>
    </w:p>
    <w:p w14:paraId="58258D0F"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“COPIE”. En cas de divergence entre l’original et les copies, l’original fera foi.</w:t>
      </w:r>
    </w:p>
    <w:p w14:paraId="33A16D6A" w14:textId="77777777" w:rsidR="008669E8" w:rsidRPr="00AF3DFA" w:rsidRDefault="008669E8" w:rsidP="008669E8">
      <w:pPr>
        <w:autoSpaceDE w:val="0"/>
        <w:autoSpaceDN w:val="0"/>
        <w:adjustRightInd w:val="0"/>
        <w:spacing w:line="320" w:lineRule="atLeast"/>
        <w:jc w:val="both"/>
        <w:rPr>
          <w:rFonts w:ascii="Franklin Gothic Book" w:hAnsi="Franklin Gothic Book"/>
          <w:b/>
          <w:bCs/>
          <w:color w:val="231F20"/>
          <w:sz w:val="16"/>
          <w:szCs w:val="16"/>
        </w:rPr>
      </w:pPr>
    </w:p>
    <w:p w14:paraId="52EF43BD"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20.2.</w:t>
      </w:r>
      <w:r w:rsidRPr="006E068F">
        <w:rPr>
          <w:rFonts w:ascii="Franklin Gothic Book" w:hAnsi="Franklin Gothic Book"/>
          <w:color w:val="231F20"/>
        </w:rPr>
        <w:t xml:space="preserve"> L’original et toutes les copies de l’offre devront être dactylographiés ou écrits à l’encre</w:t>
      </w:r>
    </w:p>
    <w:p w14:paraId="40068765"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55851072"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6CD4CEB0"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FC0704">
        <w:rPr>
          <w:rFonts w:ascii="Franklin Gothic Book" w:hAnsi="Franklin Gothic Book"/>
          <w:b/>
          <w:color w:val="231F20"/>
        </w:rPr>
        <w:lastRenderedPageBreak/>
        <w:t>20.3.</w:t>
      </w:r>
      <w:r w:rsidRPr="006E068F">
        <w:rPr>
          <w:rFonts w:ascii="Franklin Gothic Book" w:hAnsi="Franklin Gothic Book"/>
          <w:color w:val="231F20"/>
        </w:rPr>
        <w:t xml:space="preserve"> L’offre ne doit comporter aucune modification, suppression ni surcharge, à moins que de telles corrections ne soient paraphées par le ou les signataires de la soumission.</w:t>
      </w:r>
    </w:p>
    <w:p w14:paraId="3B0A17A5" w14:textId="77777777" w:rsidR="008669E8" w:rsidRPr="006E068F" w:rsidRDefault="008669E8" w:rsidP="008669E8">
      <w:pPr>
        <w:autoSpaceDE w:val="0"/>
        <w:autoSpaceDN w:val="0"/>
        <w:adjustRightInd w:val="0"/>
        <w:ind w:firstLine="708"/>
        <w:jc w:val="center"/>
        <w:rPr>
          <w:rFonts w:ascii="Franklin Gothic Book" w:hAnsi="Franklin Gothic Book"/>
          <w:b/>
          <w:bCs/>
          <w:color w:val="231F20"/>
          <w:sz w:val="20"/>
          <w:szCs w:val="20"/>
        </w:rPr>
      </w:pPr>
    </w:p>
    <w:p w14:paraId="0D39E964" w14:textId="77777777" w:rsidR="008669E8" w:rsidRDefault="008669E8" w:rsidP="008669E8">
      <w:pPr>
        <w:autoSpaceDE w:val="0"/>
        <w:autoSpaceDN w:val="0"/>
        <w:adjustRightInd w:val="0"/>
        <w:ind w:firstLine="708"/>
        <w:jc w:val="center"/>
        <w:rPr>
          <w:rFonts w:ascii="Franklin Gothic Book" w:hAnsi="Franklin Gothic Book"/>
          <w:b/>
          <w:bCs/>
          <w:color w:val="231F20"/>
          <w:sz w:val="30"/>
          <w:szCs w:val="30"/>
        </w:rPr>
      </w:pPr>
    </w:p>
    <w:p w14:paraId="01BB49A5" w14:textId="77777777" w:rsidR="008669E8" w:rsidRPr="007D51C0" w:rsidRDefault="008669E8" w:rsidP="008669E8">
      <w:pPr>
        <w:autoSpaceDE w:val="0"/>
        <w:autoSpaceDN w:val="0"/>
        <w:adjustRightInd w:val="0"/>
        <w:ind w:firstLine="708"/>
        <w:jc w:val="center"/>
        <w:rPr>
          <w:rFonts w:ascii="Franklin Gothic Book" w:hAnsi="Franklin Gothic Book"/>
          <w:b/>
          <w:bCs/>
          <w:color w:val="231F20"/>
          <w:sz w:val="30"/>
          <w:szCs w:val="30"/>
        </w:rPr>
      </w:pPr>
      <w:r w:rsidRPr="007D51C0">
        <w:rPr>
          <w:rFonts w:ascii="Franklin Gothic Book" w:hAnsi="Franklin Gothic Book"/>
          <w:b/>
          <w:bCs/>
          <w:color w:val="231F20"/>
          <w:sz w:val="30"/>
          <w:szCs w:val="30"/>
        </w:rPr>
        <w:t>D. Dépôt des offres</w:t>
      </w:r>
    </w:p>
    <w:p w14:paraId="0904E7C8"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1C3C96E9"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21 : Cachetage et marquage des offres</w:t>
      </w:r>
    </w:p>
    <w:p w14:paraId="5B763C67" w14:textId="77777777" w:rsidR="008669E8" w:rsidRPr="007231B1" w:rsidRDefault="008669E8" w:rsidP="008669E8">
      <w:pPr>
        <w:autoSpaceDE w:val="0"/>
        <w:autoSpaceDN w:val="0"/>
        <w:adjustRightInd w:val="0"/>
        <w:jc w:val="both"/>
        <w:rPr>
          <w:rFonts w:ascii="Franklin Gothic Book" w:hAnsi="Franklin Gothic Book"/>
          <w:b/>
          <w:bCs/>
          <w:color w:val="231F20"/>
          <w:sz w:val="16"/>
          <w:szCs w:val="16"/>
        </w:rPr>
      </w:pPr>
    </w:p>
    <w:p w14:paraId="61F82F38"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21.1</w:t>
      </w:r>
      <w:r w:rsidRPr="006E068F">
        <w:rPr>
          <w:rFonts w:ascii="Franklin Gothic Book" w:hAnsi="Franklin Gothic Book"/>
          <w:color w:val="231F20"/>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14:paraId="093859CE"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51D9DADF"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21.2</w:t>
      </w:r>
      <w:r w:rsidRPr="006E068F">
        <w:rPr>
          <w:rFonts w:ascii="Franklin Gothic Book" w:hAnsi="Franklin Gothic Book"/>
          <w:color w:val="231F20"/>
        </w:rPr>
        <w:t>. Les enveloppes intérieures et extérieures :</w:t>
      </w:r>
    </w:p>
    <w:p w14:paraId="2DAE8F34" w14:textId="77777777" w:rsidR="008669E8" w:rsidRPr="007231B1" w:rsidRDefault="008669E8" w:rsidP="008669E8">
      <w:pPr>
        <w:autoSpaceDE w:val="0"/>
        <w:autoSpaceDN w:val="0"/>
        <w:adjustRightInd w:val="0"/>
        <w:spacing w:line="320" w:lineRule="atLeast"/>
        <w:jc w:val="both"/>
        <w:rPr>
          <w:rFonts w:ascii="Franklin Gothic Book" w:hAnsi="Franklin Gothic Book"/>
          <w:color w:val="231F20"/>
          <w:sz w:val="16"/>
          <w:szCs w:val="16"/>
        </w:rPr>
      </w:pPr>
    </w:p>
    <w:p w14:paraId="1CB890D7" w14:textId="77777777" w:rsidR="008669E8" w:rsidRPr="006E068F" w:rsidRDefault="008669E8" w:rsidP="008669E8">
      <w:pPr>
        <w:autoSpaceDE w:val="0"/>
        <w:autoSpaceDN w:val="0"/>
        <w:adjustRightInd w:val="0"/>
        <w:spacing w:line="360" w:lineRule="auto"/>
        <w:jc w:val="both"/>
        <w:rPr>
          <w:rFonts w:ascii="Franklin Gothic Book" w:hAnsi="Franklin Gothic Book"/>
          <w:color w:val="231F20"/>
        </w:rPr>
      </w:pPr>
      <w:r w:rsidRPr="00FC0704">
        <w:rPr>
          <w:rFonts w:ascii="Franklin Gothic Book" w:hAnsi="Franklin Gothic Book"/>
          <w:b/>
          <w:color w:val="231F20"/>
        </w:rPr>
        <w:t>a</w:t>
      </w:r>
      <w:r w:rsidRPr="006E068F">
        <w:rPr>
          <w:rFonts w:ascii="Franklin Gothic Book" w:hAnsi="Franklin Gothic Book"/>
          <w:color w:val="231F20"/>
        </w:rPr>
        <w:t>. Sero</w:t>
      </w:r>
      <w:r>
        <w:rPr>
          <w:rFonts w:ascii="Franklin Gothic Book" w:hAnsi="Franklin Gothic Book"/>
          <w:color w:val="231F20"/>
        </w:rPr>
        <w:t>nt adressées l’Autorité Contractante</w:t>
      </w:r>
      <w:r w:rsidRPr="006E068F">
        <w:rPr>
          <w:rFonts w:ascii="Franklin Gothic Book" w:hAnsi="Franklin Gothic Book"/>
          <w:color w:val="231F20"/>
        </w:rPr>
        <w:t xml:space="preserve"> à l’adresse indiquée dans le Règlement Particulier de l'Appel d'Offres ;</w:t>
      </w:r>
    </w:p>
    <w:p w14:paraId="6F993E80" w14:textId="77777777" w:rsidR="008669E8" w:rsidRPr="006E068F" w:rsidRDefault="008669E8" w:rsidP="008669E8">
      <w:pPr>
        <w:autoSpaceDE w:val="0"/>
        <w:autoSpaceDN w:val="0"/>
        <w:adjustRightInd w:val="0"/>
        <w:spacing w:line="360" w:lineRule="auto"/>
        <w:jc w:val="both"/>
        <w:rPr>
          <w:rFonts w:ascii="Franklin Gothic Book" w:hAnsi="Franklin Gothic Book"/>
          <w:color w:val="231F20"/>
        </w:rPr>
      </w:pPr>
      <w:r w:rsidRPr="00FC0704">
        <w:rPr>
          <w:rFonts w:ascii="Franklin Gothic Book" w:hAnsi="Franklin Gothic Book"/>
          <w:b/>
          <w:color w:val="231F20"/>
        </w:rPr>
        <w:t>b.</w:t>
      </w:r>
      <w:r w:rsidRPr="006E068F">
        <w:rPr>
          <w:rFonts w:ascii="Franklin Gothic Book" w:hAnsi="Franklin Gothic Book"/>
          <w:color w:val="231F20"/>
        </w:rPr>
        <w:t xml:space="preserve"> Porteront le nom du projet ainsi que l’objet et le numéro de l’Avis d’Appel d’Offres indiqués dans le RPAO, et la mention “A N'OUVRIR QU'EN SEANCE DE DEPOUILLEMENT”.</w:t>
      </w:r>
    </w:p>
    <w:p w14:paraId="64FFAFC1"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21.3</w:t>
      </w:r>
      <w:r w:rsidRPr="006E068F">
        <w:rPr>
          <w:rFonts w:ascii="Franklin Gothic Book" w:hAnsi="Franklin Gothic Book"/>
          <w:color w:val="231F20"/>
        </w:rPr>
        <w:t>. Les enveloppes intérieures porteront également le nom et l’adresse du Soumissionnaire de façon</w:t>
      </w:r>
      <w:r>
        <w:rPr>
          <w:rFonts w:ascii="Franklin Gothic Book" w:hAnsi="Franklin Gothic Book"/>
          <w:color w:val="231F20"/>
        </w:rPr>
        <w:t xml:space="preserve"> à permettre à l’Autorité Contractante</w:t>
      </w:r>
      <w:r w:rsidRPr="006E068F">
        <w:rPr>
          <w:rFonts w:ascii="Franklin Gothic Book" w:hAnsi="Franklin Gothic Book"/>
          <w:color w:val="231F20"/>
        </w:rPr>
        <w:t xml:space="preserve"> de renvoyer l’offre scellée si elle a été déclarée hors délai conformément aux dispositions de l'article 23 du RGAO ou pour satisfaire les dispositions de l’article 24 du RGAO.</w:t>
      </w:r>
    </w:p>
    <w:p w14:paraId="400677AC" w14:textId="77777777" w:rsidR="008669E8" w:rsidRPr="00AF3DFA" w:rsidRDefault="008669E8" w:rsidP="008669E8">
      <w:pPr>
        <w:autoSpaceDE w:val="0"/>
        <w:autoSpaceDN w:val="0"/>
        <w:adjustRightInd w:val="0"/>
        <w:spacing w:line="320" w:lineRule="atLeast"/>
        <w:jc w:val="both"/>
        <w:rPr>
          <w:rFonts w:ascii="Franklin Gothic Book" w:hAnsi="Franklin Gothic Book"/>
          <w:b/>
          <w:bCs/>
          <w:color w:val="231F20"/>
          <w:sz w:val="16"/>
          <w:szCs w:val="16"/>
        </w:rPr>
      </w:pPr>
    </w:p>
    <w:p w14:paraId="5329E54A"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w:t>
      </w:r>
      <w:r>
        <w:rPr>
          <w:rFonts w:ascii="Franklin Gothic Book" w:hAnsi="Franklin Gothic Book"/>
          <w:b/>
          <w:bCs/>
          <w:color w:val="231F20"/>
        </w:rPr>
        <w:t>.</w:t>
      </w:r>
      <w:r w:rsidRPr="006E068F">
        <w:rPr>
          <w:rFonts w:ascii="Franklin Gothic Book" w:hAnsi="Franklin Gothic Book"/>
          <w:b/>
          <w:bCs/>
          <w:color w:val="231F20"/>
        </w:rPr>
        <w:t>1.4</w:t>
      </w:r>
      <w:r w:rsidRPr="006E068F">
        <w:rPr>
          <w:rFonts w:ascii="Franklin Gothic Book" w:hAnsi="Franklin Gothic Book"/>
          <w:color w:val="231F20"/>
        </w:rPr>
        <w:t>. Si l’enveloppe extérieure n’est pas scellée et marquée comme indiqué aux articles 21.1 et 2</w:t>
      </w:r>
      <w:r>
        <w:rPr>
          <w:rFonts w:ascii="Franklin Gothic Book" w:hAnsi="Franklin Gothic Book"/>
          <w:color w:val="231F20"/>
        </w:rPr>
        <w:t>.</w:t>
      </w:r>
      <w:r w:rsidRPr="006E068F">
        <w:rPr>
          <w:rFonts w:ascii="Franklin Gothic Book" w:hAnsi="Franklin Gothic Book"/>
          <w:color w:val="231F20"/>
        </w:rPr>
        <w:t>1</w:t>
      </w:r>
      <w:r>
        <w:rPr>
          <w:rFonts w:ascii="Franklin Gothic Book" w:hAnsi="Franklin Gothic Book"/>
          <w:color w:val="231F20"/>
        </w:rPr>
        <w:t>.2 susvisés,l’Autorité Contractante</w:t>
      </w:r>
      <w:r w:rsidRPr="006E068F">
        <w:rPr>
          <w:rFonts w:ascii="Franklin Gothic Book" w:hAnsi="Franklin Gothic Book"/>
          <w:color w:val="231F20"/>
        </w:rPr>
        <w:t xml:space="preserve"> ne sera nullement responsable si l’offre est égarée ou ouverte prématurément.</w:t>
      </w:r>
    </w:p>
    <w:p w14:paraId="094E1FA1"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15200B81"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22 : Date et heure limites de dépôt des offres</w:t>
      </w:r>
    </w:p>
    <w:p w14:paraId="09660731" w14:textId="77777777" w:rsidR="008669E8" w:rsidRPr="00AF3DFA" w:rsidRDefault="008669E8" w:rsidP="008669E8">
      <w:pPr>
        <w:autoSpaceDE w:val="0"/>
        <w:autoSpaceDN w:val="0"/>
        <w:adjustRightInd w:val="0"/>
        <w:jc w:val="both"/>
        <w:rPr>
          <w:rFonts w:ascii="Franklin Gothic Book" w:hAnsi="Franklin Gothic Book"/>
          <w:b/>
          <w:bCs/>
          <w:color w:val="231F20"/>
          <w:sz w:val="16"/>
          <w:szCs w:val="16"/>
        </w:rPr>
      </w:pPr>
    </w:p>
    <w:p w14:paraId="2A2EA68A"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22.1</w:t>
      </w:r>
      <w:r w:rsidRPr="006E068F">
        <w:rPr>
          <w:rFonts w:ascii="Franklin Gothic Book" w:hAnsi="Franklin Gothic Book"/>
          <w:color w:val="231F20"/>
        </w:rPr>
        <w:t>. Les offres doivent êtr</w:t>
      </w:r>
      <w:r>
        <w:rPr>
          <w:rFonts w:ascii="Franklin Gothic Book" w:hAnsi="Franklin Gothic Book"/>
          <w:color w:val="231F20"/>
        </w:rPr>
        <w:t>e reçues par l’Autorité Contractante</w:t>
      </w:r>
      <w:r w:rsidRPr="006E068F">
        <w:rPr>
          <w:rFonts w:ascii="Franklin Gothic Book" w:hAnsi="Franklin Gothic Book"/>
          <w:color w:val="231F20"/>
        </w:rPr>
        <w:t xml:space="preserve"> à l’adresse spécifiée à l'article 21.2 du RPAO au plus tard à la date et à l’heure spécifiées dans le Règlement Particulier de l'Appel d'Offres.</w:t>
      </w:r>
    </w:p>
    <w:p w14:paraId="5AB7B766"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22.2</w:t>
      </w:r>
      <w:r>
        <w:rPr>
          <w:rFonts w:ascii="Franklin Gothic Book" w:hAnsi="Franklin Gothic Book"/>
          <w:color w:val="231F20"/>
        </w:rPr>
        <w:t>. L’Autorité Contractante</w:t>
      </w:r>
      <w:r w:rsidRPr="006E068F">
        <w:rPr>
          <w:rFonts w:ascii="Franklin Gothic Book" w:hAnsi="Franklin Gothic Book"/>
          <w:color w:val="231F20"/>
        </w:rPr>
        <w:t xml:space="preserve"> peut, à son gré, reporter la date limite fixée pour le dépôt des offres en publiant un additif conformément aux dispositions de l'article 10 du RGAO. Dans ce cas, tous les droits et</w:t>
      </w:r>
      <w:r>
        <w:rPr>
          <w:rFonts w:ascii="Franklin Gothic Book" w:hAnsi="Franklin Gothic Book"/>
          <w:color w:val="231F20"/>
        </w:rPr>
        <w:t xml:space="preserve"> obligations de l’Autorité Contractante</w:t>
      </w:r>
      <w:r w:rsidRPr="006E068F">
        <w:rPr>
          <w:rFonts w:ascii="Franklin Gothic Book" w:hAnsi="Franklin Gothic Book"/>
          <w:color w:val="231F20"/>
        </w:rPr>
        <w:t xml:space="preserve"> et des soumissionnaires précédemment régis par la date limite initiale seront régis par la nouvelle date limite.</w:t>
      </w:r>
    </w:p>
    <w:p w14:paraId="5503B7E5"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0AB29EFE" w14:textId="77777777" w:rsidR="008669E8" w:rsidRPr="006E068F"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23 : Offres hors délai</w:t>
      </w:r>
    </w:p>
    <w:p w14:paraId="018A1EBD" w14:textId="77777777" w:rsidR="008669E8"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Toute of</w:t>
      </w:r>
      <w:r>
        <w:rPr>
          <w:rFonts w:ascii="Franklin Gothic Book" w:hAnsi="Franklin Gothic Book"/>
          <w:color w:val="231F20"/>
        </w:rPr>
        <w:t>fre parvenue à l’Autorité Contractante</w:t>
      </w:r>
      <w:r w:rsidRPr="006E068F">
        <w:rPr>
          <w:rFonts w:ascii="Franklin Gothic Book" w:hAnsi="Franklin Gothic Book"/>
          <w:color w:val="231F20"/>
        </w:rPr>
        <w:t xml:space="preserve"> après la date et heure limites fixées pour le dépôt des offres conformément à l’Article 22 du RGAO sera déclarée hors délai et, par conséquent, rejetée.</w:t>
      </w:r>
    </w:p>
    <w:p w14:paraId="2AC9EF6F" w14:textId="77777777" w:rsidR="008669E8" w:rsidRPr="006E068F" w:rsidRDefault="008669E8" w:rsidP="008669E8">
      <w:pPr>
        <w:autoSpaceDE w:val="0"/>
        <w:autoSpaceDN w:val="0"/>
        <w:adjustRightInd w:val="0"/>
        <w:jc w:val="both"/>
        <w:rPr>
          <w:rFonts w:ascii="Franklin Gothic Book" w:hAnsi="Franklin Gothic Book"/>
          <w:color w:val="231F20"/>
        </w:rPr>
      </w:pPr>
    </w:p>
    <w:p w14:paraId="1FF346B3"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24 : Modification, substitution et retrait des offres</w:t>
      </w:r>
    </w:p>
    <w:p w14:paraId="52EC0A0B"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444A355B"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24.1</w:t>
      </w:r>
      <w:r w:rsidRPr="006E068F">
        <w:rPr>
          <w:rFonts w:ascii="Franklin Gothic Book" w:hAnsi="Franklin Gothic Book"/>
          <w:color w:val="231F20"/>
        </w:rPr>
        <w:t xml:space="preserve">.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w:t>
      </w:r>
      <w:r w:rsidRPr="006E068F">
        <w:rPr>
          <w:rFonts w:ascii="Franklin Gothic Book" w:hAnsi="Franklin Gothic Book"/>
          <w:color w:val="231F20"/>
        </w:rPr>
        <w:lastRenderedPageBreak/>
        <w:t>ou l’offre de remplacement correspondante doit être jointe à la notification écrite. Les enveloppes doivent porter clairement selon le cas, la mention « RETRAIT » et « OFFRE DE REMPLACEMENT » ou « MODIFICATION »</w:t>
      </w:r>
    </w:p>
    <w:p w14:paraId="6DEDAEAF"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52536C7B"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24.2</w:t>
      </w:r>
      <w:r w:rsidRPr="006E068F">
        <w:rPr>
          <w:rFonts w:ascii="Franklin Gothic Book" w:hAnsi="Franklin Gothic Book"/>
          <w:color w:val="231F20"/>
        </w:rPr>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65757CBA"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673EE7CD"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24.3.</w:t>
      </w:r>
      <w:r w:rsidRPr="006E068F">
        <w:rPr>
          <w:rFonts w:ascii="Franklin Gothic Book" w:hAnsi="Franklin Gothic Book"/>
          <w:color w:val="231F20"/>
        </w:rPr>
        <w:t xml:space="preserve"> Les offres dont les soumissionnaires demandent le retrait en application de l’article </w:t>
      </w:r>
      <w:r w:rsidRPr="002D0E73">
        <w:rPr>
          <w:rFonts w:ascii="Franklin Gothic Book" w:hAnsi="Franklin Gothic Book"/>
          <w:bCs/>
          <w:color w:val="231F20"/>
        </w:rPr>
        <w:t>24.1</w:t>
      </w:r>
      <w:r w:rsidRPr="006E068F">
        <w:rPr>
          <w:rFonts w:ascii="Franklin Gothic Book" w:hAnsi="Franklin Gothic Book"/>
          <w:color w:val="231F20"/>
        </w:rPr>
        <w:t xml:space="preserve"> leur seront envoyées sans avoir été ouvertes.</w:t>
      </w:r>
    </w:p>
    <w:p w14:paraId="734F8374"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4C72ED21"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24.4</w:t>
      </w:r>
      <w:r w:rsidRPr="006E068F">
        <w:rPr>
          <w:rFonts w:ascii="Franklin Gothic Book" w:hAnsi="Franklin Gothic Book"/>
          <w:color w:val="231F20"/>
        </w:rPr>
        <w:t>.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14:paraId="6FFFEBB8" w14:textId="77777777" w:rsidR="008669E8" w:rsidRPr="006E068F" w:rsidRDefault="008669E8" w:rsidP="008669E8">
      <w:pPr>
        <w:autoSpaceDE w:val="0"/>
        <w:autoSpaceDN w:val="0"/>
        <w:adjustRightInd w:val="0"/>
        <w:jc w:val="center"/>
        <w:rPr>
          <w:rFonts w:ascii="Franklin Gothic Book" w:hAnsi="Franklin Gothic Book"/>
          <w:b/>
          <w:bCs/>
          <w:color w:val="231F20"/>
          <w:sz w:val="30"/>
          <w:szCs w:val="30"/>
        </w:rPr>
      </w:pPr>
    </w:p>
    <w:p w14:paraId="4802DECA" w14:textId="77777777" w:rsidR="008669E8" w:rsidRPr="006E068F" w:rsidRDefault="008669E8" w:rsidP="008669E8">
      <w:pPr>
        <w:autoSpaceDE w:val="0"/>
        <w:autoSpaceDN w:val="0"/>
        <w:adjustRightInd w:val="0"/>
        <w:jc w:val="center"/>
        <w:rPr>
          <w:rFonts w:ascii="Franklin Gothic Book" w:hAnsi="Franklin Gothic Book"/>
          <w:b/>
          <w:bCs/>
          <w:color w:val="231F20"/>
          <w:sz w:val="30"/>
          <w:szCs w:val="30"/>
        </w:rPr>
      </w:pPr>
      <w:r w:rsidRPr="006E068F">
        <w:rPr>
          <w:rFonts w:ascii="Franklin Gothic Book" w:hAnsi="Franklin Gothic Book"/>
          <w:b/>
          <w:bCs/>
          <w:color w:val="231F20"/>
          <w:sz w:val="30"/>
          <w:szCs w:val="30"/>
        </w:rPr>
        <w:t>E. Ouverture des plis et évaluation des offres</w:t>
      </w:r>
    </w:p>
    <w:p w14:paraId="3129C96B" w14:textId="77777777" w:rsidR="008669E8" w:rsidRPr="006E068F" w:rsidRDefault="008669E8" w:rsidP="008669E8">
      <w:pPr>
        <w:autoSpaceDE w:val="0"/>
        <w:autoSpaceDN w:val="0"/>
        <w:adjustRightInd w:val="0"/>
        <w:rPr>
          <w:rFonts w:ascii="Franklin Gothic Book" w:hAnsi="Franklin Gothic Book"/>
          <w:b/>
          <w:bCs/>
          <w:color w:val="231F20"/>
        </w:rPr>
      </w:pPr>
    </w:p>
    <w:p w14:paraId="2B20E623" w14:textId="77777777"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Article 25 : Ouverture des plis et recours</w:t>
      </w:r>
    </w:p>
    <w:p w14:paraId="2829A582" w14:textId="77777777" w:rsidR="008669E8" w:rsidRDefault="008669E8" w:rsidP="008669E8">
      <w:pPr>
        <w:autoSpaceDE w:val="0"/>
        <w:autoSpaceDN w:val="0"/>
        <w:adjustRightInd w:val="0"/>
        <w:spacing w:line="320" w:lineRule="atLeast"/>
        <w:jc w:val="both"/>
        <w:rPr>
          <w:rFonts w:ascii="Franklin Gothic Book" w:hAnsi="Franklin Gothic Book"/>
          <w:b/>
          <w:bCs/>
          <w:color w:val="231F20"/>
        </w:rPr>
      </w:pPr>
    </w:p>
    <w:p w14:paraId="60BF2911"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25.1</w:t>
      </w:r>
      <w:r w:rsidRPr="006E068F">
        <w:rPr>
          <w:rFonts w:ascii="Franklin Gothic Book" w:hAnsi="Franklin Gothic Book"/>
          <w:color w:val="231F20"/>
        </w:rPr>
        <w:t xml:space="preserve">. La Commission </w:t>
      </w:r>
      <w:r w:rsidRPr="007D51C0">
        <w:rPr>
          <w:rFonts w:ascii="Franklin Gothic Book" w:hAnsi="Franklin Gothic Book"/>
        </w:rPr>
        <w:t xml:space="preserve">Départementale </w:t>
      </w:r>
      <w:r w:rsidRPr="006E068F">
        <w:rPr>
          <w:rFonts w:ascii="Franklin Gothic Book" w:hAnsi="Franklin Gothic Book"/>
          <w:color w:val="231F20"/>
        </w:rPr>
        <w:t>de Passation des Marchés procédera à l’ouverture des plis en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14:paraId="20975DE6"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69FA0988"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25.2</w:t>
      </w:r>
      <w:r w:rsidRPr="006E068F">
        <w:rPr>
          <w:rFonts w:ascii="Franklin Gothic Book" w:hAnsi="Franklin Gothic Book"/>
          <w:color w:val="231F20"/>
        </w:rPr>
        <w:t xml:space="preserve">. Dans un premier temps, les enveloppes marquées « Retrait » seront ouvertes et leur contenu annoncé à haute voix, tandis que l’enveloppe contenant l’offre correspondante sera renvoyée au Soumissionnaire sans avoir été ouverte. Le retrait </w:t>
      </w:r>
      <w:r w:rsidR="00314377">
        <w:rPr>
          <w:rFonts w:ascii="Franklin Gothic Book" w:hAnsi="Franklin Gothic Book"/>
          <w:color w:val="231F20"/>
        </w:rPr>
        <w:t>d’un</w:t>
      </w:r>
      <w:r w:rsidRPr="006E068F">
        <w:rPr>
          <w:rFonts w:ascii="Franklin Gothic Book" w:hAnsi="Franklin Gothic Book"/>
          <w:color w:val="231F20"/>
        </w:rPr>
        <w:t>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384CA376"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6F27C5C6"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25.3.</w:t>
      </w:r>
      <w:r w:rsidRPr="006E068F">
        <w:rPr>
          <w:rFonts w:ascii="Franklin Gothic Book" w:hAnsi="Franklin Gothic Book"/>
          <w:color w:val="231F20"/>
        </w:rPr>
        <w:t xml:space="preserve"> Toutes les enveloppes seront ouvertes l’une après l’autre et le nom du soumissionnaire annoncé à haute voix ainsi que la mention éventuelle </w:t>
      </w:r>
      <w:r w:rsidR="00314377">
        <w:rPr>
          <w:rFonts w:ascii="Franklin Gothic Book" w:hAnsi="Franklin Gothic Book"/>
          <w:color w:val="231F20"/>
        </w:rPr>
        <w:t>d’un</w:t>
      </w:r>
      <w:r w:rsidRPr="006E068F">
        <w:rPr>
          <w:rFonts w:ascii="Franklin Gothic Book" w:hAnsi="Franklin Gothic Book"/>
          <w:color w:val="231F20"/>
        </w:rPr>
        <w:t xml:space="preserve">e modification, le prix de l’offre, y compris tout rabais </w:t>
      </w:r>
      <w:r w:rsidRPr="006E068F">
        <w:rPr>
          <w:rFonts w:ascii="Franklin Gothic Book" w:hAnsi="Franklin Gothic Book"/>
          <w:i/>
          <w:iCs/>
          <w:color w:val="231F20"/>
        </w:rPr>
        <w:t xml:space="preserve">[en cas d’ouverture des offres financières] </w:t>
      </w:r>
      <w:r w:rsidRPr="006E068F">
        <w:rPr>
          <w:rFonts w:ascii="Franklin Gothic Book" w:hAnsi="Franklin Gothic Book"/>
          <w:color w:val="231F20"/>
        </w:rPr>
        <w:t xml:space="preserve">et toute variante le cas échéant, l’existence </w:t>
      </w:r>
      <w:r w:rsidR="00314377">
        <w:rPr>
          <w:rFonts w:ascii="Franklin Gothic Book" w:hAnsi="Franklin Gothic Book"/>
          <w:color w:val="231F20"/>
        </w:rPr>
        <w:t>d’un</w:t>
      </w:r>
      <w:r w:rsidRPr="006E068F">
        <w:rPr>
          <w:rFonts w:ascii="Franklin Gothic Book" w:hAnsi="Franklin Gothic Book"/>
          <w:color w:val="231F20"/>
        </w:rPr>
        <w:t>e garantie d’offre si elle est exigée, et tout autr</w:t>
      </w:r>
      <w:r>
        <w:rPr>
          <w:rFonts w:ascii="Franklin Gothic Book" w:hAnsi="Franklin Gothic Book"/>
          <w:color w:val="231F20"/>
        </w:rPr>
        <w:t xml:space="preserve">e détail quel’Autorité Contractante </w:t>
      </w:r>
      <w:r w:rsidRPr="006E068F">
        <w:rPr>
          <w:rFonts w:ascii="Franklin Gothic Book" w:hAnsi="Franklin Gothic Book"/>
          <w:color w:val="231F20"/>
        </w:rPr>
        <w:t xml:space="preserve"> </w:t>
      </w:r>
      <w:r w:rsidRPr="006E068F">
        <w:rPr>
          <w:rFonts w:ascii="Franklin Gothic Book" w:hAnsi="Franklin Gothic Book"/>
          <w:color w:val="231F20"/>
        </w:rPr>
        <w:lastRenderedPageBreak/>
        <w:t>peut juger utile de mentionner. Seuls les rabais et variantes de l’offre annoncés à haute voix lors de l’ouverture des plis seront soumis à évaluation.</w:t>
      </w:r>
    </w:p>
    <w:p w14:paraId="63DB29F3"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69E53434"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25.4</w:t>
      </w:r>
      <w:r w:rsidRPr="006E068F">
        <w:rPr>
          <w:rFonts w:ascii="Franklin Gothic Book" w:hAnsi="Franklin Gothic Book"/>
          <w:color w:val="231F20"/>
        </w:rPr>
        <w:t>. Les offres (et les modifications reçues conformément aux dispositions de l'article 24 du RGAO) qui n’ont pas été ouvertes et lues à haute voix durant la séance d’ouverture des plis, quelle qu’en soit la raison, ne seront pas soumises à évaluation.</w:t>
      </w:r>
    </w:p>
    <w:p w14:paraId="1910A26F" w14:textId="77777777" w:rsidR="008669E8" w:rsidRPr="00AF3DFA" w:rsidRDefault="008669E8" w:rsidP="008669E8">
      <w:pPr>
        <w:autoSpaceDE w:val="0"/>
        <w:autoSpaceDN w:val="0"/>
        <w:adjustRightInd w:val="0"/>
        <w:spacing w:line="320" w:lineRule="atLeast"/>
        <w:jc w:val="both"/>
        <w:rPr>
          <w:rFonts w:ascii="Franklin Gothic Book" w:hAnsi="Franklin Gothic Book"/>
          <w:color w:val="231F20"/>
          <w:sz w:val="16"/>
          <w:szCs w:val="16"/>
        </w:rPr>
      </w:pPr>
    </w:p>
    <w:p w14:paraId="2E343340"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25.5</w:t>
      </w:r>
      <w:r w:rsidRPr="006E068F">
        <w:rPr>
          <w:rFonts w:ascii="Franklin Gothic Book" w:hAnsi="Franklin Gothic Book"/>
          <w:color w:val="231F20"/>
        </w:rPr>
        <w:t>.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14:paraId="239ED733" w14:textId="77777777" w:rsidR="008669E8" w:rsidRPr="00AF3DFA" w:rsidRDefault="008669E8" w:rsidP="008669E8">
      <w:pPr>
        <w:autoSpaceDE w:val="0"/>
        <w:autoSpaceDN w:val="0"/>
        <w:adjustRightInd w:val="0"/>
        <w:spacing w:line="320" w:lineRule="atLeast"/>
        <w:jc w:val="both"/>
        <w:rPr>
          <w:rFonts w:ascii="Franklin Gothic Book" w:hAnsi="Franklin Gothic Book"/>
          <w:color w:val="231F20"/>
          <w:sz w:val="16"/>
          <w:szCs w:val="16"/>
        </w:rPr>
      </w:pPr>
    </w:p>
    <w:p w14:paraId="1FB274CE"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25.6</w:t>
      </w:r>
      <w:r w:rsidRPr="006E068F">
        <w:rPr>
          <w:rFonts w:ascii="Franklin Gothic Book" w:hAnsi="Franklin Gothic Book"/>
          <w:color w:val="231F20"/>
        </w:rPr>
        <w:t>. A la fin de chaque séance d’ouverture des plis, le président de la commission met immédiatement à la disposition du point focal désigné par l’ARMP, une copie paraphée des offres des soumissionnaires.</w:t>
      </w:r>
    </w:p>
    <w:p w14:paraId="1C37BBEF"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21318309"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25.7</w:t>
      </w:r>
      <w:r w:rsidRPr="006E068F">
        <w:rPr>
          <w:rFonts w:ascii="Franklin Gothic Book" w:hAnsi="Franklin Gothic Book"/>
          <w:color w:val="231F20"/>
        </w:rPr>
        <w:t xml:space="preserve">.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w:t>
      </w:r>
      <w:r w:rsidR="00314377">
        <w:rPr>
          <w:rFonts w:ascii="Franklin Gothic Book" w:hAnsi="Franklin Gothic Book"/>
          <w:color w:val="231F20"/>
        </w:rPr>
        <w:t>d’un</w:t>
      </w:r>
      <w:r w:rsidRPr="006E068F">
        <w:rPr>
          <w:rFonts w:ascii="Franklin Gothic Book" w:hAnsi="Franklin Gothic Book"/>
          <w:color w:val="231F20"/>
        </w:rPr>
        <w:t>e lettre à laquelle est obligatoirement joint un feuillet de la fiche de recours dûment signée par le requérant et, éventuellement, par le Président de la Commission</w:t>
      </w:r>
      <w:r>
        <w:rPr>
          <w:rFonts w:ascii="Franklin Gothic Book" w:hAnsi="Franklin Gothic Book"/>
          <w:color w:val="231F20"/>
        </w:rPr>
        <w:t xml:space="preserve"> Départementale</w:t>
      </w:r>
      <w:r w:rsidRPr="006E068F">
        <w:rPr>
          <w:rFonts w:ascii="Franklin Gothic Book" w:hAnsi="Franklin Gothic Book"/>
          <w:color w:val="231F20"/>
        </w:rPr>
        <w:t xml:space="preserve"> de Passation des marchés. L’Observateur Indépendant annexe à son rapport, le feuillet qui lui a été remis, assorti des commentaires ou des observations y afférents.</w:t>
      </w:r>
    </w:p>
    <w:p w14:paraId="037CC77D" w14:textId="77777777" w:rsidR="008669E8" w:rsidRPr="006E068F" w:rsidRDefault="008669E8" w:rsidP="008669E8">
      <w:pPr>
        <w:autoSpaceDE w:val="0"/>
        <w:autoSpaceDN w:val="0"/>
        <w:adjustRightInd w:val="0"/>
        <w:rPr>
          <w:rFonts w:ascii="Franklin Gothic Book" w:hAnsi="Franklin Gothic Book"/>
          <w:b/>
          <w:bCs/>
          <w:color w:val="231F20"/>
          <w:sz w:val="10"/>
          <w:szCs w:val="10"/>
        </w:rPr>
      </w:pPr>
    </w:p>
    <w:p w14:paraId="64FDCA5E" w14:textId="77777777" w:rsidR="008669E8"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Article 26 : Caractère confidentiel de la procédure</w:t>
      </w:r>
    </w:p>
    <w:p w14:paraId="77496EAF" w14:textId="77777777" w:rsidR="008669E8" w:rsidRPr="006E068F" w:rsidRDefault="008669E8" w:rsidP="008669E8">
      <w:pPr>
        <w:autoSpaceDE w:val="0"/>
        <w:autoSpaceDN w:val="0"/>
        <w:adjustRightInd w:val="0"/>
        <w:rPr>
          <w:rFonts w:ascii="Franklin Gothic Book" w:hAnsi="Franklin Gothic Book"/>
          <w:b/>
          <w:bCs/>
          <w:color w:val="231F20"/>
        </w:rPr>
      </w:pPr>
    </w:p>
    <w:p w14:paraId="5728170D"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26.1</w:t>
      </w:r>
      <w:r w:rsidRPr="006E068F">
        <w:rPr>
          <w:rFonts w:ascii="Franklin Gothic Book" w:hAnsi="Franklin Gothic Book"/>
          <w:color w:val="231F20"/>
        </w:rPr>
        <w:t>.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380921B8" w14:textId="77777777" w:rsidR="008669E8" w:rsidRPr="00A21509" w:rsidRDefault="008669E8" w:rsidP="008669E8">
      <w:pPr>
        <w:autoSpaceDE w:val="0"/>
        <w:autoSpaceDN w:val="0"/>
        <w:adjustRightInd w:val="0"/>
        <w:spacing w:line="320" w:lineRule="atLeast"/>
        <w:jc w:val="both"/>
        <w:rPr>
          <w:rFonts w:ascii="Franklin Gothic Book" w:hAnsi="Franklin Gothic Book"/>
          <w:color w:val="231F20"/>
          <w:sz w:val="16"/>
          <w:szCs w:val="16"/>
        </w:rPr>
      </w:pPr>
    </w:p>
    <w:p w14:paraId="515F5B12"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26.2</w:t>
      </w:r>
      <w:r w:rsidRPr="006E068F">
        <w:rPr>
          <w:rFonts w:ascii="Franklin Gothic Book" w:hAnsi="Franklin Gothic Book"/>
          <w:color w:val="231F20"/>
        </w:rPr>
        <w:t>. Toute tentative faite par un soumissionnaire pour influencer la Commission de Passation des Marchés ou la Sous-commission d’Analyse dans l’évaluation de</w:t>
      </w:r>
      <w:r>
        <w:rPr>
          <w:rFonts w:ascii="Franklin Gothic Book" w:hAnsi="Franklin Gothic Book"/>
          <w:color w:val="231F20"/>
        </w:rPr>
        <w:t>s offres ou l’Autorité Contractante</w:t>
      </w:r>
      <w:r w:rsidRPr="006E068F">
        <w:rPr>
          <w:rFonts w:ascii="Franklin Gothic Book" w:hAnsi="Franklin Gothic Book"/>
          <w:color w:val="231F20"/>
        </w:rPr>
        <w:t xml:space="preserve"> dans la décision d’attribution peut entraîner le rejet de son offre.</w:t>
      </w:r>
    </w:p>
    <w:p w14:paraId="5235A977" w14:textId="77777777" w:rsidR="008669E8" w:rsidRPr="00A21509" w:rsidRDefault="008669E8" w:rsidP="008669E8">
      <w:pPr>
        <w:autoSpaceDE w:val="0"/>
        <w:autoSpaceDN w:val="0"/>
        <w:adjustRightInd w:val="0"/>
        <w:spacing w:line="320" w:lineRule="atLeast"/>
        <w:jc w:val="both"/>
        <w:rPr>
          <w:rFonts w:ascii="Franklin Gothic Book" w:hAnsi="Franklin Gothic Book"/>
          <w:color w:val="231F20"/>
          <w:sz w:val="16"/>
          <w:szCs w:val="16"/>
        </w:rPr>
      </w:pPr>
    </w:p>
    <w:p w14:paraId="6FB31198"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26.3.</w:t>
      </w:r>
      <w:r w:rsidRPr="006E068F">
        <w:rPr>
          <w:rFonts w:ascii="Franklin Gothic Book" w:hAnsi="Franklin Gothic Book"/>
          <w:color w:val="231F20"/>
        </w:rPr>
        <w:t xml:space="preserve"> Nonobstant les dispositions de l’alinéa 26.2, entre l’ouverture des plis et l’attribution du marché, si un soumissionnaire souhaite entrer en c</w:t>
      </w:r>
      <w:r>
        <w:rPr>
          <w:rFonts w:ascii="Franklin Gothic Book" w:hAnsi="Franklin Gothic Book"/>
          <w:color w:val="231F20"/>
        </w:rPr>
        <w:t>ontact avec l’Autorité Contractante</w:t>
      </w:r>
      <w:r w:rsidRPr="006E068F">
        <w:rPr>
          <w:rFonts w:ascii="Franklin Gothic Book" w:hAnsi="Franklin Gothic Book"/>
          <w:color w:val="231F20"/>
        </w:rPr>
        <w:t xml:space="preserve"> pour des motifs ayant trait à son offre, il devra le faire par écrit.</w:t>
      </w:r>
    </w:p>
    <w:p w14:paraId="43B6EC7B"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5B9AF2B0" w14:textId="77777777" w:rsidR="008669E8" w:rsidRPr="006E068F" w:rsidRDefault="008669E8" w:rsidP="008669E8">
      <w:pPr>
        <w:autoSpaceDE w:val="0"/>
        <w:autoSpaceDN w:val="0"/>
        <w:adjustRightInd w:val="0"/>
        <w:rPr>
          <w:rFonts w:ascii="Franklin Gothic Book" w:hAnsi="Franklin Gothic Book"/>
          <w:b/>
          <w:bCs/>
          <w:color w:val="231F20"/>
          <w:sz w:val="12"/>
          <w:szCs w:val="12"/>
        </w:rPr>
      </w:pPr>
    </w:p>
    <w:p w14:paraId="625D3921" w14:textId="77777777" w:rsidR="008669E8"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Article 27 : Eclaircissements sur les offres et c</w:t>
      </w:r>
      <w:r>
        <w:rPr>
          <w:rFonts w:ascii="Franklin Gothic Book" w:hAnsi="Franklin Gothic Book"/>
          <w:b/>
          <w:bCs/>
          <w:color w:val="231F20"/>
        </w:rPr>
        <w:t xml:space="preserve">ontacts avec </w:t>
      </w:r>
      <w:r w:rsidRPr="00BB6549">
        <w:rPr>
          <w:rFonts w:ascii="Franklin Gothic Book" w:hAnsi="Franklin Gothic Book"/>
          <w:b/>
          <w:color w:val="231F20"/>
        </w:rPr>
        <w:t>l’Autorité Contractante</w:t>
      </w:r>
    </w:p>
    <w:p w14:paraId="2D65961C" w14:textId="77777777" w:rsidR="008669E8" w:rsidRPr="006E068F" w:rsidRDefault="008669E8" w:rsidP="008669E8">
      <w:pPr>
        <w:autoSpaceDE w:val="0"/>
        <w:autoSpaceDN w:val="0"/>
        <w:adjustRightInd w:val="0"/>
        <w:rPr>
          <w:rFonts w:ascii="Franklin Gothic Book" w:hAnsi="Franklin Gothic Book"/>
          <w:b/>
          <w:bCs/>
          <w:color w:val="231F20"/>
        </w:rPr>
      </w:pPr>
    </w:p>
    <w:p w14:paraId="2D3C71F6"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27.1</w:t>
      </w:r>
      <w:r w:rsidRPr="006E068F">
        <w:rPr>
          <w:rFonts w:ascii="Franklin Gothic Book" w:hAnsi="Franklin Gothic Book"/>
          <w:color w:val="231F20"/>
        </w:rPr>
        <w:t>. Pour faciliter l’examen, l’évaluation et la comparaison des offres, le Président de la Commission</w:t>
      </w:r>
      <w:r>
        <w:rPr>
          <w:rFonts w:ascii="Franklin Gothic Book" w:hAnsi="Franklin Gothic Book"/>
          <w:color w:val="231F20"/>
        </w:rPr>
        <w:t xml:space="preserve"> Départementale</w:t>
      </w:r>
      <w:r w:rsidRPr="006E068F">
        <w:rPr>
          <w:rFonts w:ascii="Franklin Gothic Book" w:hAnsi="Franklin Gothic Book"/>
          <w:color w:val="231F20"/>
        </w:rPr>
        <w:t xml:space="preserve">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w:t>
      </w:r>
      <w:r w:rsidRPr="006E068F">
        <w:rPr>
          <w:rFonts w:ascii="Franklin Gothic Book" w:hAnsi="Franklin Gothic Book"/>
          <w:color w:val="231F20"/>
        </w:rPr>
        <w:lastRenderedPageBreak/>
        <w:t>confirmer la correction d’erreurs de calcul découvertes par la sous-commission d’analyse lors de l’évaluation des soumissions conformément aux dispositions de l’Article 29 du RGAO.</w:t>
      </w:r>
    </w:p>
    <w:p w14:paraId="02ECB048"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4D335953"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27.2</w:t>
      </w:r>
      <w:r w:rsidRPr="006E068F">
        <w:rPr>
          <w:rFonts w:ascii="Franklin Gothic Book" w:hAnsi="Franklin Gothic Book"/>
          <w:color w:val="231F20"/>
        </w:rPr>
        <w:t>.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45F6B493"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247A39B4" w14:textId="77777777" w:rsidR="008669E8" w:rsidRPr="006E068F" w:rsidRDefault="008669E8" w:rsidP="008669E8">
      <w:pPr>
        <w:autoSpaceDE w:val="0"/>
        <w:autoSpaceDN w:val="0"/>
        <w:adjustRightInd w:val="0"/>
        <w:rPr>
          <w:rFonts w:ascii="Franklin Gothic Book" w:hAnsi="Franklin Gothic Book"/>
          <w:b/>
          <w:bCs/>
          <w:color w:val="231F20"/>
          <w:sz w:val="12"/>
          <w:szCs w:val="12"/>
        </w:rPr>
      </w:pPr>
    </w:p>
    <w:p w14:paraId="0004811E" w14:textId="77777777" w:rsidR="008669E8"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Article 28 : Détermination de la conformité des offres</w:t>
      </w:r>
    </w:p>
    <w:p w14:paraId="47D9FD64"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28.1</w:t>
      </w:r>
      <w:r w:rsidRPr="006E068F">
        <w:rPr>
          <w:rFonts w:ascii="Franklin Gothic Book" w:hAnsi="Franklin Gothic Book"/>
          <w:color w:val="231F20"/>
        </w:rPr>
        <w:t xml:space="preserve">. La Sous-commission d’analyse procèdera à un examen détaillé des offres pour déterminer si elles sont complètes, si les garanties exigées ont été fournies, si les documents ont été correctement signés, et si les offres sont </w:t>
      </w:r>
      <w:r w:rsidR="00314377">
        <w:rPr>
          <w:rFonts w:ascii="Franklin Gothic Book" w:hAnsi="Franklin Gothic Book"/>
          <w:color w:val="231F20"/>
        </w:rPr>
        <w:t>d’un</w:t>
      </w:r>
      <w:r w:rsidRPr="006E068F">
        <w:rPr>
          <w:rFonts w:ascii="Franklin Gothic Book" w:hAnsi="Franklin Gothic Book"/>
          <w:color w:val="231F20"/>
        </w:rPr>
        <w:t>e façon générale en bon ordre.</w:t>
      </w:r>
    </w:p>
    <w:p w14:paraId="10DAC697"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3401475A" w14:textId="77777777" w:rsidR="008669E8" w:rsidRPr="006E068F" w:rsidRDefault="008669E8" w:rsidP="008669E8">
      <w:pPr>
        <w:autoSpaceDE w:val="0"/>
        <w:autoSpaceDN w:val="0"/>
        <w:adjustRightInd w:val="0"/>
        <w:spacing w:after="120" w:line="320" w:lineRule="atLeast"/>
        <w:jc w:val="both"/>
        <w:rPr>
          <w:rFonts w:ascii="Franklin Gothic Book" w:hAnsi="Franklin Gothic Book"/>
          <w:color w:val="231F20"/>
        </w:rPr>
      </w:pPr>
      <w:r w:rsidRPr="006E068F">
        <w:rPr>
          <w:rFonts w:ascii="Franklin Gothic Book" w:hAnsi="Franklin Gothic Book"/>
          <w:b/>
          <w:bCs/>
          <w:color w:val="231F20"/>
        </w:rPr>
        <w:t>28.2</w:t>
      </w:r>
      <w:r w:rsidRPr="006E068F">
        <w:rPr>
          <w:rFonts w:ascii="Franklin Gothic Book" w:hAnsi="Franklin Gothic Book"/>
          <w:color w:val="231F20"/>
        </w:rPr>
        <w:t>. La Sous-commission d’analyse déterminera si l’offre est conforme pour l’essentiel aux dispositions du Dossier d’Appel d’Offres en se basant sur son contenu sans avoir recours à des éléments de preuve extrinsèques.</w:t>
      </w:r>
    </w:p>
    <w:p w14:paraId="301B1FE3"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28.3</w:t>
      </w:r>
      <w:r w:rsidRPr="006E068F">
        <w:rPr>
          <w:rFonts w:ascii="Franklin Gothic Book" w:hAnsi="Franklin Gothic Book"/>
          <w:color w:val="231F20"/>
        </w:rPr>
        <w:t>. Une offre conforme pour l’essentiel au Dossier d’Appel d’Offres est une offre qui respecte tous les termes, conditions, et spécifications du Dossier d’Appel d’Offres, sans divergence ni réserve importante. Une divergence ou réserve importante est celle qui :</w:t>
      </w:r>
    </w:p>
    <w:p w14:paraId="1BA3194A"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D25808">
        <w:rPr>
          <w:rFonts w:ascii="Franklin Gothic Book" w:hAnsi="Franklin Gothic Book"/>
          <w:b/>
          <w:color w:val="231F20"/>
        </w:rPr>
        <w:t>i.</w:t>
      </w:r>
      <w:r w:rsidRPr="006E068F">
        <w:rPr>
          <w:rFonts w:ascii="Franklin Gothic Book" w:hAnsi="Franklin Gothic Book"/>
          <w:color w:val="231F20"/>
        </w:rPr>
        <w:t xml:space="preserve"> Affecte sensiblement l’étendue, la qualité ou la réalisation des Travaux ;</w:t>
      </w:r>
    </w:p>
    <w:p w14:paraId="5B0DECD8"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D25808">
        <w:rPr>
          <w:rFonts w:ascii="Franklin Gothic Book" w:hAnsi="Franklin Gothic Book"/>
          <w:b/>
          <w:color w:val="231F20"/>
        </w:rPr>
        <w:t>ii.</w:t>
      </w:r>
      <w:r w:rsidRPr="006E068F">
        <w:rPr>
          <w:rFonts w:ascii="Franklin Gothic Book" w:hAnsi="Franklin Gothic Book"/>
          <w:color w:val="231F20"/>
        </w:rPr>
        <w:t xml:space="preserve"> Limite sensiblement, en contradiction avec le Dossier d’Appel d’Offres, les droits du Maître d’Ouvrage ou ses obligations au titre du Marché ;</w:t>
      </w:r>
    </w:p>
    <w:p w14:paraId="404406D1"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D25808">
        <w:rPr>
          <w:rFonts w:ascii="Franklin Gothic Book" w:hAnsi="Franklin Gothic Book"/>
          <w:b/>
          <w:color w:val="231F20"/>
        </w:rPr>
        <w:t>iii</w:t>
      </w:r>
      <w:r w:rsidRPr="006E068F">
        <w:rPr>
          <w:rFonts w:ascii="Franklin Gothic Book" w:hAnsi="Franklin Gothic Book"/>
          <w:color w:val="231F20"/>
        </w:rPr>
        <w:t>. Est telle que sa correction affecterait injustement la compétitivité des autres soumissionnaires qui ont présenté des offres conformes pour l’essentiel au Dossier d’Appel d’Offres.</w:t>
      </w:r>
    </w:p>
    <w:p w14:paraId="0CC64C6E"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2E6EDCE5"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28.4</w:t>
      </w:r>
      <w:r w:rsidRPr="006E068F">
        <w:rPr>
          <w:rFonts w:ascii="Franklin Gothic Book" w:hAnsi="Franklin Gothic Book"/>
          <w:color w:val="231F20"/>
        </w:rPr>
        <w:t>. Si une offre n’est pas conforme pour l’essentiel, elle sera écartée par la Commission des Marchés Compétente et ne pourra être par la suite rendue conforme.</w:t>
      </w:r>
    </w:p>
    <w:p w14:paraId="6E1D1B39"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6DAA5855"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28.5</w:t>
      </w:r>
      <w:r>
        <w:rPr>
          <w:rFonts w:ascii="Franklin Gothic Book" w:hAnsi="Franklin Gothic Book"/>
          <w:color w:val="231F20"/>
        </w:rPr>
        <w:t>. L’Autorité Contractante</w:t>
      </w:r>
      <w:r w:rsidRPr="006E068F">
        <w:rPr>
          <w:rFonts w:ascii="Franklin Gothic Book" w:hAnsi="Franklin Gothic Book"/>
          <w:color w:val="231F20"/>
        </w:rPr>
        <w:t xml:space="preserv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14:paraId="3B0BB42F" w14:textId="77777777" w:rsidR="008669E8" w:rsidRPr="006E068F" w:rsidRDefault="008669E8" w:rsidP="008669E8">
      <w:pPr>
        <w:autoSpaceDE w:val="0"/>
        <w:autoSpaceDN w:val="0"/>
        <w:adjustRightInd w:val="0"/>
        <w:rPr>
          <w:rFonts w:ascii="Franklin Gothic Book" w:hAnsi="Franklin Gothic Book"/>
          <w:b/>
          <w:bCs/>
          <w:color w:val="231F20"/>
          <w:sz w:val="12"/>
          <w:szCs w:val="12"/>
        </w:rPr>
      </w:pPr>
    </w:p>
    <w:p w14:paraId="4B0C39ED" w14:textId="77777777"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Article 29 : Qualification du soumissionnaire</w:t>
      </w:r>
    </w:p>
    <w:p w14:paraId="2F17248C"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25E1D478"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63A0CF9E" w14:textId="77777777" w:rsidR="008669E8" w:rsidRPr="006E068F" w:rsidRDefault="008669E8" w:rsidP="008669E8">
      <w:pPr>
        <w:autoSpaceDE w:val="0"/>
        <w:autoSpaceDN w:val="0"/>
        <w:adjustRightInd w:val="0"/>
        <w:rPr>
          <w:rFonts w:ascii="Franklin Gothic Book" w:hAnsi="Franklin Gothic Book"/>
          <w:b/>
          <w:bCs/>
          <w:color w:val="231F20"/>
          <w:sz w:val="12"/>
          <w:szCs w:val="12"/>
        </w:rPr>
      </w:pPr>
    </w:p>
    <w:p w14:paraId="2B49B9F0" w14:textId="77777777" w:rsidR="008669E8"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Article 30 : Correction des erreurs</w:t>
      </w:r>
    </w:p>
    <w:p w14:paraId="466F0859" w14:textId="77777777" w:rsidR="008669E8" w:rsidRPr="006E068F" w:rsidRDefault="008669E8" w:rsidP="008669E8">
      <w:pPr>
        <w:autoSpaceDE w:val="0"/>
        <w:autoSpaceDN w:val="0"/>
        <w:adjustRightInd w:val="0"/>
        <w:rPr>
          <w:rFonts w:ascii="Franklin Gothic Book" w:hAnsi="Franklin Gothic Book"/>
          <w:b/>
          <w:bCs/>
          <w:color w:val="231F20"/>
        </w:rPr>
      </w:pPr>
    </w:p>
    <w:p w14:paraId="2CA02835"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30.1</w:t>
      </w:r>
      <w:r w:rsidRPr="006E068F">
        <w:rPr>
          <w:rFonts w:ascii="Franklin Gothic Book" w:hAnsi="Franklin Gothic Book"/>
          <w:color w:val="231F20"/>
        </w:rPr>
        <w:t>. La Sous-commission d’analyse vérifiera les offres reconnues conformes pour l’essentiel au Dossier d’Appel d’Offres pour en rectifier les erreurs de calcul éventuelles. La sous-commission d’analyse corrigera les erreurs de la façon suivante :</w:t>
      </w:r>
    </w:p>
    <w:p w14:paraId="173345FC"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25108806"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D25808">
        <w:rPr>
          <w:rFonts w:ascii="Franklin Gothic Book" w:hAnsi="Franklin Gothic Book"/>
          <w:b/>
          <w:color w:val="231F20"/>
        </w:rPr>
        <w:t>a</w:t>
      </w:r>
      <w:r>
        <w:rPr>
          <w:rFonts w:ascii="Franklin Gothic Book" w:hAnsi="Franklin Gothic Book"/>
          <w:color w:val="231F20"/>
        </w:rPr>
        <w:t>- S</w:t>
      </w:r>
      <w:r w:rsidRPr="006E068F">
        <w:rPr>
          <w:rFonts w:ascii="Franklin Gothic Book" w:hAnsi="Franklin Gothic Book"/>
          <w:color w:val="231F20"/>
        </w:rPr>
        <w:t xml:space="preserve">’il y a contradiction entre le prix unitaire et le prix total obtenu en multipliant le prix unitaire par les quantités, le prix unitaire fera foi et le prix total sera corrigé, à moins que, de l’avis de la </w:t>
      </w:r>
      <w:r w:rsidRPr="006E068F">
        <w:rPr>
          <w:rFonts w:ascii="Franklin Gothic Book" w:hAnsi="Franklin Gothic Book"/>
          <w:color w:val="231F20"/>
        </w:rPr>
        <w:lastRenderedPageBreak/>
        <w:t>Sous-commission d’analyse, la virgule des décimales du prix unitaire soit manifestement mal placée, auquel cas le prix total indiqué prévaudra et le prix unitaire sera corrigé ;</w:t>
      </w:r>
    </w:p>
    <w:p w14:paraId="063F1FDB" w14:textId="77777777" w:rsidR="008669E8" w:rsidRPr="006E068F" w:rsidRDefault="008669E8" w:rsidP="008669E8">
      <w:pPr>
        <w:autoSpaceDE w:val="0"/>
        <w:autoSpaceDN w:val="0"/>
        <w:adjustRightInd w:val="0"/>
        <w:spacing w:line="320" w:lineRule="atLeast"/>
        <w:ind w:left="720"/>
        <w:jc w:val="both"/>
        <w:rPr>
          <w:rFonts w:ascii="Franklin Gothic Book" w:hAnsi="Franklin Gothic Book"/>
          <w:color w:val="231F20"/>
        </w:rPr>
      </w:pPr>
    </w:p>
    <w:p w14:paraId="3EB5C796"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D25808">
        <w:rPr>
          <w:rFonts w:ascii="Franklin Gothic Book" w:hAnsi="Franklin Gothic Book"/>
          <w:b/>
          <w:color w:val="231F20"/>
        </w:rPr>
        <w:t>b.</w:t>
      </w:r>
      <w:r w:rsidRPr="006E068F">
        <w:rPr>
          <w:rFonts w:ascii="Franklin Gothic Book" w:hAnsi="Franklin Gothic Book"/>
          <w:color w:val="231F20"/>
        </w:rPr>
        <w:t xml:space="preserve"> Si le total obtenu par addition ou soustraction des sous totaux n’est pas exact, les sous totaux feront foi et le total sera corrigé ;</w:t>
      </w:r>
    </w:p>
    <w:p w14:paraId="5EB693B7"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1D4DC599"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D25808">
        <w:rPr>
          <w:rFonts w:ascii="Franklin Gothic Book" w:hAnsi="Franklin Gothic Book"/>
          <w:b/>
          <w:color w:val="231F20"/>
        </w:rPr>
        <w:t xml:space="preserve">c. </w:t>
      </w:r>
      <w:r w:rsidRPr="006E068F">
        <w:rPr>
          <w:rFonts w:ascii="Franklin Gothic Book" w:hAnsi="Franklin Gothic Book"/>
          <w:color w:val="231F20"/>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14:paraId="4BA24A8F"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2C1330D5"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30.2</w:t>
      </w:r>
      <w:r w:rsidRPr="006E068F">
        <w:rPr>
          <w:rFonts w:ascii="Franklin Gothic Book" w:hAnsi="Franklin Gothic Book"/>
          <w:color w:val="231F20"/>
        </w:rPr>
        <w:t>. Le montant figurant dans la Soumission sera corrigé par la Sous-commission d’analyse, conformément à la procédure de correction d’erreurs susmentionnée et, avec la confirmation du Soumissionnaire, ledit montant sera réputé l’engager.</w:t>
      </w:r>
    </w:p>
    <w:p w14:paraId="77452FE5"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344B6033"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 xml:space="preserve"> 30.3</w:t>
      </w:r>
      <w:r w:rsidRPr="006E068F">
        <w:rPr>
          <w:rFonts w:ascii="Franklin Gothic Book" w:hAnsi="Franklin Gothic Book"/>
          <w:color w:val="231F20"/>
        </w:rPr>
        <w:t xml:space="preserve">. Si le Soumissionnaire ayant présenté l’offre évaluée la </w:t>
      </w:r>
      <w:r>
        <w:rPr>
          <w:rFonts w:ascii="Franklin Gothic Book" w:hAnsi="Franklin Gothic Book"/>
          <w:b/>
          <w:color w:val="231F20"/>
        </w:rPr>
        <w:t>moins-disant</w:t>
      </w:r>
      <w:r w:rsidRPr="006E068F">
        <w:rPr>
          <w:rFonts w:ascii="Franklin Gothic Book" w:hAnsi="Franklin Gothic Book"/>
          <w:color w:val="231F20"/>
        </w:rPr>
        <w:t>, n’accepte pas les corrections apportées, son offre sera écartée et sa garantie pourra être saisie.</w:t>
      </w:r>
    </w:p>
    <w:p w14:paraId="4AB64FAE" w14:textId="77777777" w:rsidR="008669E8" w:rsidRPr="006E068F" w:rsidRDefault="008669E8" w:rsidP="008669E8">
      <w:pPr>
        <w:autoSpaceDE w:val="0"/>
        <w:autoSpaceDN w:val="0"/>
        <w:adjustRightInd w:val="0"/>
        <w:rPr>
          <w:rFonts w:ascii="Franklin Gothic Book" w:hAnsi="Franklin Gothic Book"/>
          <w:b/>
          <w:bCs/>
          <w:color w:val="231F20"/>
          <w:sz w:val="12"/>
          <w:szCs w:val="12"/>
        </w:rPr>
      </w:pPr>
    </w:p>
    <w:p w14:paraId="4F1BA72B" w14:textId="77777777"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Article 31 : Conversion en une seule monnaie</w:t>
      </w:r>
    </w:p>
    <w:p w14:paraId="72E8F81B" w14:textId="77777777" w:rsidR="008669E8" w:rsidRDefault="008669E8" w:rsidP="008669E8">
      <w:pPr>
        <w:autoSpaceDE w:val="0"/>
        <w:autoSpaceDN w:val="0"/>
        <w:adjustRightInd w:val="0"/>
        <w:jc w:val="both"/>
        <w:rPr>
          <w:rFonts w:ascii="Franklin Gothic Book" w:hAnsi="Franklin Gothic Book"/>
          <w:b/>
          <w:bCs/>
          <w:color w:val="231F20"/>
        </w:rPr>
      </w:pPr>
    </w:p>
    <w:p w14:paraId="6E831BB1" w14:textId="77777777" w:rsidR="008669E8"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b/>
          <w:bCs/>
          <w:color w:val="231F20"/>
        </w:rPr>
        <w:t>31.1</w:t>
      </w:r>
      <w:r w:rsidRPr="006E068F">
        <w:rPr>
          <w:rFonts w:ascii="Franklin Gothic Book" w:hAnsi="Franklin Gothic Book"/>
          <w:color w:val="231F20"/>
        </w:rPr>
        <w:t>. Pour faciliter l’évaluation et la comparaison des offres, la sous-commission d’analyse convertira les prix des offres exprimés dans les diverses monnaies dans lesquelles le montant de l’offre est payable en francs CFA.</w:t>
      </w:r>
    </w:p>
    <w:p w14:paraId="36CA471E" w14:textId="77777777" w:rsidR="008669E8" w:rsidRPr="006E068F" w:rsidRDefault="008669E8" w:rsidP="008669E8">
      <w:pPr>
        <w:autoSpaceDE w:val="0"/>
        <w:autoSpaceDN w:val="0"/>
        <w:adjustRightInd w:val="0"/>
        <w:jc w:val="both"/>
        <w:rPr>
          <w:rFonts w:ascii="Franklin Gothic Book" w:hAnsi="Franklin Gothic Book"/>
          <w:color w:val="231F20"/>
        </w:rPr>
      </w:pPr>
    </w:p>
    <w:p w14:paraId="09172072"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b/>
          <w:bCs/>
          <w:color w:val="231F20"/>
        </w:rPr>
        <w:t>31.2.</w:t>
      </w:r>
      <w:r w:rsidRPr="006E068F">
        <w:rPr>
          <w:rFonts w:ascii="Franklin Gothic Book" w:hAnsi="Franklin Gothic Book"/>
          <w:color w:val="231F20"/>
        </w:rPr>
        <w:t xml:space="preserve"> La conversion se fera en utilisant le cours vendeur fixé par la Banque des Etats de l’Afrique Centrale (BEAC), dans les conditions définies par le RPAO.</w:t>
      </w:r>
    </w:p>
    <w:p w14:paraId="57446105" w14:textId="77777777" w:rsidR="008669E8" w:rsidRPr="006E068F" w:rsidRDefault="008669E8" w:rsidP="008669E8">
      <w:pPr>
        <w:autoSpaceDE w:val="0"/>
        <w:autoSpaceDN w:val="0"/>
        <w:adjustRightInd w:val="0"/>
        <w:rPr>
          <w:rFonts w:ascii="Franklin Gothic Book" w:hAnsi="Franklin Gothic Book"/>
          <w:b/>
          <w:bCs/>
          <w:color w:val="231F20"/>
          <w:sz w:val="12"/>
          <w:szCs w:val="12"/>
        </w:rPr>
      </w:pPr>
    </w:p>
    <w:p w14:paraId="754AF214" w14:textId="77777777" w:rsidR="008669E8"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Article 32 : Evaluation et comparaison des offres au plan financier</w:t>
      </w:r>
    </w:p>
    <w:p w14:paraId="5735CD5E" w14:textId="77777777" w:rsidR="008669E8" w:rsidRPr="006E068F" w:rsidRDefault="008669E8" w:rsidP="008669E8">
      <w:pPr>
        <w:autoSpaceDE w:val="0"/>
        <w:autoSpaceDN w:val="0"/>
        <w:adjustRightInd w:val="0"/>
        <w:rPr>
          <w:rFonts w:ascii="Franklin Gothic Book" w:hAnsi="Franklin Gothic Book"/>
          <w:b/>
          <w:bCs/>
          <w:color w:val="231F20"/>
        </w:rPr>
      </w:pPr>
    </w:p>
    <w:p w14:paraId="461482C3"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32.1</w:t>
      </w:r>
      <w:r w:rsidRPr="006E068F">
        <w:rPr>
          <w:rFonts w:ascii="Franklin Gothic Book" w:hAnsi="Franklin Gothic Book"/>
          <w:color w:val="231F20"/>
        </w:rPr>
        <w:t>. Seules les offres reconnues conformes, selon les dispositions de l’article 28 du RGAO, seront évaluées et comparées par la Sous-commission d’analyse</w:t>
      </w:r>
    </w:p>
    <w:p w14:paraId="1BE95719"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 xml:space="preserve">. </w:t>
      </w:r>
    </w:p>
    <w:p w14:paraId="61BF0EE8" w14:textId="77777777" w:rsidR="008669E8" w:rsidRDefault="008669E8" w:rsidP="008669E8">
      <w:pPr>
        <w:autoSpaceDE w:val="0"/>
        <w:autoSpaceDN w:val="0"/>
        <w:adjustRightInd w:val="0"/>
        <w:spacing w:line="360" w:lineRule="auto"/>
        <w:jc w:val="both"/>
        <w:rPr>
          <w:rFonts w:ascii="Franklin Gothic Book" w:hAnsi="Franklin Gothic Book"/>
          <w:color w:val="231F20"/>
        </w:rPr>
      </w:pPr>
      <w:r w:rsidRPr="006E068F">
        <w:rPr>
          <w:rFonts w:ascii="Franklin Gothic Book" w:hAnsi="Franklin Gothic Book"/>
          <w:b/>
          <w:bCs/>
          <w:color w:val="231F20"/>
        </w:rPr>
        <w:t>32.2</w:t>
      </w:r>
      <w:r w:rsidRPr="006E068F">
        <w:rPr>
          <w:rFonts w:ascii="Franklin Gothic Book" w:hAnsi="Franklin Gothic Book"/>
          <w:color w:val="231F20"/>
        </w:rPr>
        <w:t>. En évaluant les offres, la sous-commission déterminera pour chaque offre le montant évalué de l’offre en rectifiant son montant comme suit :</w:t>
      </w:r>
    </w:p>
    <w:p w14:paraId="79ABB64A" w14:textId="77777777" w:rsidR="008669E8" w:rsidRPr="006E068F" w:rsidRDefault="008669E8" w:rsidP="008669E8">
      <w:pPr>
        <w:autoSpaceDE w:val="0"/>
        <w:autoSpaceDN w:val="0"/>
        <w:adjustRightInd w:val="0"/>
        <w:spacing w:line="360" w:lineRule="auto"/>
        <w:jc w:val="both"/>
        <w:rPr>
          <w:rFonts w:ascii="Franklin Gothic Book" w:hAnsi="Franklin Gothic Book"/>
          <w:color w:val="231F20"/>
        </w:rPr>
      </w:pPr>
      <w:r w:rsidRPr="00D25808">
        <w:rPr>
          <w:rFonts w:ascii="Franklin Gothic Book" w:hAnsi="Franklin Gothic Book"/>
          <w:b/>
          <w:color w:val="231F20"/>
        </w:rPr>
        <w:t>a</w:t>
      </w:r>
      <w:r>
        <w:rPr>
          <w:rFonts w:ascii="Franklin Gothic Book" w:hAnsi="Franklin Gothic Book"/>
          <w:color w:val="231F20"/>
        </w:rPr>
        <w:t>.</w:t>
      </w:r>
      <w:r w:rsidRPr="006E068F">
        <w:rPr>
          <w:rFonts w:ascii="Franklin Gothic Book" w:hAnsi="Franklin Gothic Book"/>
          <w:color w:val="231F20"/>
        </w:rPr>
        <w:t xml:space="preserve"> En corrigeant toute erreur éventuelle conformément aux disposit</w:t>
      </w:r>
      <w:r>
        <w:rPr>
          <w:rFonts w:ascii="Franklin Gothic Book" w:hAnsi="Franklin Gothic Book"/>
          <w:color w:val="231F20"/>
        </w:rPr>
        <w:t xml:space="preserve">ions de l’article 30.2 du RGAO </w:t>
      </w:r>
    </w:p>
    <w:p w14:paraId="4B7D372F" w14:textId="77777777" w:rsidR="008669E8" w:rsidRPr="006E068F" w:rsidRDefault="008669E8" w:rsidP="008669E8">
      <w:pPr>
        <w:autoSpaceDE w:val="0"/>
        <w:autoSpaceDN w:val="0"/>
        <w:adjustRightInd w:val="0"/>
        <w:spacing w:line="360" w:lineRule="auto"/>
        <w:jc w:val="both"/>
        <w:rPr>
          <w:rFonts w:ascii="Franklin Gothic Book" w:hAnsi="Franklin Gothic Book"/>
          <w:color w:val="231F20"/>
        </w:rPr>
      </w:pPr>
      <w:r w:rsidRPr="00D25808">
        <w:rPr>
          <w:rFonts w:ascii="Franklin Gothic Book" w:hAnsi="Franklin Gothic Book"/>
          <w:b/>
          <w:color w:val="231F20"/>
        </w:rPr>
        <w:t>b</w:t>
      </w:r>
      <w:r w:rsidRPr="006E068F">
        <w:rPr>
          <w:rFonts w:ascii="Franklin Gothic Book" w:hAnsi="Franklin Gothic Book"/>
          <w:color w:val="231F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1DBADB1F" w14:textId="77777777" w:rsidR="008669E8" w:rsidRPr="006E068F" w:rsidRDefault="008669E8" w:rsidP="008669E8">
      <w:pPr>
        <w:autoSpaceDE w:val="0"/>
        <w:autoSpaceDN w:val="0"/>
        <w:adjustRightInd w:val="0"/>
        <w:spacing w:line="360" w:lineRule="auto"/>
        <w:jc w:val="both"/>
        <w:rPr>
          <w:rFonts w:ascii="Franklin Gothic Book" w:hAnsi="Franklin Gothic Book"/>
          <w:color w:val="231F20"/>
        </w:rPr>
      </w:pPr>
      <w:r w:rsidRPr="00D25808">
        <w:rPr>
          <w:rFonts w:ascii="Franklin Gothic Book" w:hAnsi="Franklin Gothic Book"/>
          <w:b/>
          <w:color w:val="231F20"/>
        </w:rPr>
        <w:t>c.</w:t>
      </w:r>
      <w:r w:rsidRPr="006E068F">
        <w:rPr>
          <w:rFonts w:ascii="Franklin Gothic Book" w:hAnsi="Franklin Gothic Book"/>
          <w:color w:val="231F20"/>
        </w:rPr>
        <w:t xml:space="preserve"> En convertissant en une seule monnaie le montant résultant des rectifications (a) et (b) ci-dessus, conformément aux dispositions de l’article 31.2 du RGAO</w:t>
      </w:r>
    </w:p>
    <w:p w14:paraId="2474EDF5"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D25808">
        <w:rPr>
          <w:rFonts w:ascii="Franklin Gothic Book" w:hAnsi="Franklin Gothic Book"/>
          <w:b/>
          <w:color w:val="231F20"/>
        </w:rPr>
        <w:t>d.</w:t>
      </w:r>
      <w:r w:rsidRPr="006E068F">
        <w:rPr>
          <w:rFonts w:ascii="Franklin Gothic Book" w:hAnsi="Franklin Gothic Book"/>
          <w:color w:val="231F20"/>
        </w:rPr>
        <w:t xml:space="preserve"> En ajustant de façon appropriée, sur des bases techniques ou financières, toute autre modification, divergence ou réserve quantifiable;</w:t>
      </w:r>
    </w:p>
    <w:p w14:paraId="34D9A499" w14:textId="77777777" w:rsidR="008669E8" w:rsidRPr="006E068F" w:rsidRDefault="008669E8" w:rsidP="008669E8">
      <w:pPr>
        <w:autoSpaceDE w:val="0"/>
        <w:autoSpaceDN w:val="0"/>
        <w:adjustRightInd w:val="0"/>
        <w:spacing w:line="360" w:lineRule="auto"/>
        <w:jc w:val="both"/>
        <w:rPr>
          <w:rFonts w:ascii="Franklin Gothic Book" w:hAnsi="Franklin Gothic Book"/>
          <w:color w:val="231F20"/>
        </w:rPr>
      </w:pPr>
      <w:r w:rsidRPr="00D25808">
        <w:rPr>
          <w:rFonts w:ascii="Franklin Gothic Book" w:hAnsi="Franklin Gothic Book"/>
          <w:b/>
          <w:color w:val="231F20"/>
        </w:rPr>
        <w:t>e.</w:t>
      </w:r>
      <w:r w:rsidRPr="006E068F">
        <w:rPr>
          <w:rFonts w:ascii="Franklin Gothic Book" w:hAnsi="Franklin Gothic Book"/>
          <w:color w:val="231F20"/>
        </w:rPr>
        <w:t xml:space="preserve"> En prenant en considération les différents délais d’exécution proposés par les soumissionnaires, s’ils sont autorisés par le RPAO ;</w:t>
      </w:r>
    </w:p>
    <w:p w14:paraId="1C8C5E32" w14:textId="77777777" w:rsidR="008669E8" w:rsidRPr="006E068F" w:rsidRDefault="008669E8" w:rsidP="008669E8">
      <w:pPr>
        <w:autoSpaceDE w:val="0"/>
        <w:autoSpaceDN w:val="0"/>
        <w:adjustRightInd w:val="0"/>
        <w:spacing w:line="360" w:lineRule="auto"/>
        <w:jc w:val="both"/>
        <w:rPr>
          <w:rFonts w:ascii="Franklin Gothic Book" w:hAnsi="Franklin Gothic Book"/>
          <w:color w:val="231F20"/>
        </w:rPr>
      </w:pPr>
      <w:r w:rsidRPr="00D25808">
        <w:rPr>
          <w:rFonts w:ascii="Franklin Gothic Book" w:hAnsi="Franklin Gothic Book"/>
          <w:b/>
          <w:color w:val="231F20"/>
        </w:rPr>
        <w:t>f.</w:t>
      </w:r>
      <w:r w:rsidRPr="006E068F">
        <w:rPr>
          <w:rFonts w:ascii="Franklin Gothic Book" w:hAnsi="Franklin Gothic Book"/>
          <w:color w:val="231F20"/>
        </w:rPr>
        <w:t xml:space="preserve"> Le cas échéant, conformément aux dispositions de l’article 13.2 du RGAO et du RPAO, en appliquant les rabais offerts par le Soumissionnaire pour l’attribution de plus </w:t>
      </w:r>
      <w:r w:rsidR="00314377">
        <w:rPr>
          <w:rFonts w:ascii="Franklin Gothic Book" w:hAnsi="Franklin Gothic Book"/>
          <w:color w:val="231F20"/>
        </w:rPr>
        <w:t>d’un</w:t>
      </w:r>
      <w:r w:rsidRPr="006E068F">
        <w:rPr>
          <w:rFonts w:ascii="Franklin Gothic Book" w:hAnsi="Franklin Gothic Book"/>
          <w:color w:val="231F20"/>
        </w:rPr>
        <w:t xml:space="preserve"> lot, si cet appel d’offres est lancé simultanément pour plusieurs lots ;</w:t>
      </w:r>
    </w:p>
    <w:p w14:paraId="50066B1F"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D25808">
        <w:rPr>
          <w:rFonts w:ascii="Franklin Gothic Book" w:hAnsi="Franklin Gothic Book"/>
          <w:b/>
          <w:color w:val="231F20"/>
        </w:rPr>
        <w:lastRenderedPageBreak/>
        <w:t>g.</w:t>
      </w:r>
      <w:r w:rsidRPr="006E068F">
        <w:rPr>
          <w:rFonts w:ascii="Franklin Gothic Book" w:hAnsi="Franklin Gothic Book"/>
          <w:color w:val="231F20"/>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14:paraId="21485EA1"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7062FC36"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32.3</w:t>
      </w:r>
      <w:r w:rsidRPr="006E068F">
        <w:rPr>
          <w:rFonts w:ascii="Franklin Gothic Book" w:hAnsi="Franklin Gothic Book"/>
          <w:color w:val="231F20"/>
        </w:rPr>
        <w:t>. L’effet estimé des formules de révision des prix figurant dans les CCAG et CCAP, appliquées durant la période d’exécution du Marché, ne sera pas pris en considération lors de l’évaluation des offres.</w:t>
      </w:r>
    </w:p>
    <w:p w14:paraId="20728686"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649F9387"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32.4.</w:t>
      </w:r>
      <w:r w:rsidRPr="006E068F">
        <w:rPr>
          <w:rFonts w:ascii="Franklin Gothic Book" w:hAnsi="Franklin Gothic Book"/>
          <w:color w:val="231F20"/>
        </w:rPr>
        <w:t xml:space="preserve"> Si </w:t>
      </w:r>
      <w:r>
        <w:rPr>
          <w:rFonts w:ascii="Franklin Gothic Book" w:hAnsi="Franklin Gothic Book"/>
          <w:color w:val="231F20"/>
        </w:rPr>
        <w:t>l’offre évaluée la moins disant</w:t>
      </w:r>
      <w:r w:rsidRPr="006E068F">
        <w:rPr>
          <w:rFonts w:ascii="Franklin Gothic Book" w:hAnsi="Franklin Gothic Book"/>
          <w:color w:val="231F20"/>
        </w:rPr>
        <w:t xml:space="preserve"> est jugée anormalement basse ou est fortement déséquilibrée par rapport à </w:t>
      </w:r>
      <w:r>
        <w:rPr>
          <w:rFonts w:ascii="Franklin Gothic Book" w:hAnsi="Franklin Gothic Book"/>
          <w:color w:val="231F20"/>
        </w:rPr>
        <w:t xml:space="preserve">l’estimation del’Autorité Contractante </w:t>
      </w:r>
      <w:r w:rsidRPr="006E068F">
        <w:rPr>
          <w:rFonts w:ascii="Franklin Gothic Book" w:hAnsi="Franklin Gothic Book"/>
          <w:color w:val="231F20"/>
        </w:rPr>
        <w:t xml:space="preserv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w:t>
      </w:r>
      <w:r>
        <w:rPr>
          <w:rFonts w:ascii="Franklin Gothic Book" w:hAnsi="Franklin Gothic Book"/>
          <w:color w:val="231F20"/>
        </w:rPr>
        <w:t>tisfaisants, l’Autorité Contractante</w:t>
      </w:r>
      <w:r w:rsidRPr="006E068F">
        <w:rPr>
          <w:rFonts w:ascii="Franklin Gothic Book" w:hAnsi="Franklin Gothic Book"/>
          <w:color w:val="231F20"/>
        </w:rPr>
        <w:t xml:space="preserve"> peut rejeter ladite offre.</w:t>
      </w:r>
    </w:p>
    <w:p w14:paraId="58EB7B82" w14:textId="77777777" w:rsidR="008669E8" w:rsidRPr="006E068F" w:rsidRDefault="008669E8" w:rsidP="008669E8">
      <w:pPr>
        <w:autoSpaceDE w:val="0"/>
        <w:autoSpaceDN w:val="0"/>
        <w:adjustRightInd w:val="0"/>
        <w:rPr>
          <w:rFonts w:ascii="Franklin Gothic Book" w:hAnsi="Franklin Gothic Book"/>
          <w:b/>
          <w:bCs/>
          <w:color w:val="231F20"/>
          <w:sz w:val="12"/>
          <w:szCs w:val="12"/>
        </w:rPr>
      </w:pPr>
    </w:p>
    <w:p w14:paraId="5CEDFF6B" w14:textId="77777777"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Article 33 : Préférence accordée aux soumissionnaires nationaux</w:t>
      </w:r>
    </w:p>
    <w:p w14:paraId="316C99DE"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 xml:space="preserve">Si cette disposition est mentionnée dans le RPAO, les entrepreneurs nationaux peuvent bénéficier </w:t>
      </w:r>
      <w:r w:rsidR="00314377">
        <w:rPr>
          <w:rFonts w:ascii="Franklin Gothic Book" w:hAnsi="Franklin Gothic Book"/>
          <w:color w:val="231F20"/>
        </w:rPr>
        <w:t>d’un</w:t>
      </w:r>
      <w:r w:rsidRPr="006E068F">
        <w:rPr>
          <w:rFonts w:ascii="Franklin Gothic Book" w:hAnsi="Franklin Gothic Book"/>
          <w:color w:val="231F20"/>
        </w:rPr>
        <w:t>e marge de préférence nationale telle que prévue par le Code des Marchés Publics aux fins d’évaluation des offres.</w:t>
      </w:r>
    </w:p>
    <w:p w14:paraId="2E57A600"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73882B5C" w14:textId="77777777" w:rsidR="008669E8" w:rsidRPr="006E068F" w:rsidRDefault="008669E8" w:rsidP="008669E8">
      <w:pPr>
        <w:autoSpaceDE w:val="0"/>
        <w:autoSpaceDN w:val="0"/>
        <w:adjustRightInd w:val="0"/>
        <w:jc w:val="center"/>
        <w:rPr>
          <w:rFonts w:ascii="Franklin Gothic Book" w:hAnsi="Franklin Gothic Book"/>
          <w:b/>
          <w:bCs/>
          <w:color w:val="231F20"/>
          <w:sz w:val="30"/>
          <w:szCs w:val="30"/>
        </w:rPr>
      </w:pPr>
      <w:r w:rsidRPr="006E068F">
        <w:rPr>
          <w:rFonts w:ascii="Franklin Gothic Book" w:hAnsi="Franklin Gothic Book"/>
          <w:b/>
          <w:bCs/>
          <w:color w:val="231F20"/>
          <w:sz w:val="30"/>
          <w:szCs w:val="30"/>
        </w:rPr>
        <w:t>F. Attribution du Marché</w:t>
      </w:r>
    </w:p>
    <w:p w14:paraId="49F44EB3"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34 : Attribution</w:t>
      </w:r>
    </w:p>
    <w:p w14:paraId="3C7C009E"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7C309432"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34.1</w:t>
      </w:r>
      <w:r>
        <w:rPr>
          <w:rFonts w:ascii="Franklin Gothic Book" w:hAnsi="Franklin Gothic Book"/>
          <w:color w:val="231F20"/>
        </w:rPr>
        <w:t>. L’Autorité Contractante</w:t>
      </w:r>
      <w:r w:rsidRPr="006E068F">
        <w:rPr>
          <w:rFonts w:ascii="Franklin Gothic Book" w:hAnsi="Franklin Gothic Book"/>
          <w:color w:val="231F20"/>
        </w:rPr>
        <w:t xml:space="preserve"> attribuera le Marché au Soumissionnaire dont l’offre a été reconnue conforme pour l’essentiel au Dossier d’Appel d’offres et qui dispose des capacités techniques et financières requises pour exécuter le Marché de façon satisfaisante et dont l’offr</w:t>
      </w:r>
      <w:r>
        <w:rPr>
          <w:rFonts w:ascii="Franklin Gothic Book" w:hAnsi="Franklin Gothic Book"/>
          <w:color w:val="231F20"/>
        </w:rPr>
        <w:t>e a été évaluée la moins-disant</w:t>
      </w:r>
      <w:r w:rsidRPr="006E068F">
        <w:rPr>
          <w:rFonts w:ascii="Franklin Gothic Book" w:hAnsi="Franklin Gothic Book"/>
          <w:color w:val="231F20"/>
        </w:rPr>
        <w:t xml:space="preserve"> en incluant le cas échéant les rabais proposés.</w:t>
      </w:r>
    </w:p>
    <w:p w14:paraId="6EB24A75"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48DF53EE"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34.2</w:t>
      </w:r>
      <w:r w:rsidRPr="006E068F">
        <w:rPr>
          <w:rFonts w:ascii="Franklin Gothic Book" w:hAnsi="Franklin Gothic Book"/>
          <w:color w:val="231F20"/>
        </w:rPr>
        <w:t>. Si, selon l’Article 13.2 du RGAO, l’appel d’offres porte sur plusieur</w:t>
      </w:r>
      <w:r>
        <w:rPr>
          <w:rFonts w:ascii="Franklin Gothic Book" w:hAnsi="Franklin Gothic Book"/>
          <w:color w:val="231F20"/>
        </w:rPr>
        <w:t>s lots, l’offre la moins-disant</w:t>
      </w:r>
      <w:r w:rsidRPr="006E068F">
        <w:rPr>
          <w:rFonts w:ascii="Franklin Gothic Book" w:hAnsi="Franklin Gothic Book"/>
          <w:color w:val="231F20"/>
        </w:rPr>
        <w:t xml:space="preserve"> sera déterminée en évaluant ce marché en liaison avec les autres lots à attribuer concurremment, en prenant en compte les rabais offerts par les soumissionnaires en cas d’attribution de plus </w:t>
      </w:r>
      <w:r w:rsidR="00314377">
        <w:rPr>
          <w:rFonts w:ascii="Franklin Gothic Book" w:hAnsi="Franklin Gothic Book"/>
          <w:color w:val="231F20"/>
        </w:rPr>
        <w:t>d’un</w:t>
      </w:r>
      <w:r w:rsidRPr="006E068F">
        <w:rPr>
          <w:rFonts w:ascii="Franklin Gothic Book" w:hAnsi="Franklin Gothic Book"/>
          <w:color w:val="231F20"/>
        </w:rPr>
        <w:t xml:space="preserve"> lot, ainsi que leur plan de charges au moment de l’attribution.</w:t>
      </w:r>
    </w:p>
    <w:p w14:paraId="3AA39AD1" w14:textId="77777777" w:rsidR="008669E8" w:rsidRPr="006E068F" w:rsidRDefault="008669E8" w:rsidP="008669E8">
      <w:pPr>
        <w:autoSpaceDE w:val="0"/>
        <w:autoSpaceDN w:val="0"/>
        <w:adjustRightInd w:val="0"/>
        <w:jc w:val="both"/>
        <w:rPr>
          <w:rFonts w:ascii="Franklin Gothic Book" w:hAnsi="Franklin Gothic Book"/>
          <w:b/>
          <w:bCs/>
          <w:color w:val="231F20"/>
          <w:sz w:val="16"/>
          <w:szCs w:val="16"/>
        </w:rPr>
      </w:pPr>
    </w:p>
    <w:p w14:paraId="31771719" w14:textId="77777777" w:rsidR="008669E8" w:rsidRPr="00F45417" w:rsidRDefault="008669E8" w:rsidP="008669E8">
      <w:pPr>
        <w:autoSpaceDE w:val="0"/>
        <w:autoSpaceDN w:val="0"/>
        <w:adjustRightInd w:val="0"/>
        <w:jc w:val="both"/>
        <w:rPr>
          <w:rFonts w:ascii="Franklin Gothic Book" w:hAnsi="Franklin Gothic Book"/>
          <w:b/>
          <w:bCs/>
        </w:rPr>
      </w:pPr>
      <w:r w:rsidRPr="006E068F">
        <w:rPr>
          <w:rFonts w:ascii="Franklin Gothic Book" w:hAnsi="Franklin Gothic Book"/>
          <w:b/>
          <w:bCs/>
          <w:color w:val="231F20"/>
        </w:rPr>
        <w:t xml:space="preserve">Article 35 : </w:t>
      </w:r>
      <w:r w:rsidRPr="00F45417">
        <w:rPr>
          <w:rFonts w:ascii="Franklin Gothic Book" w:hAnsi="Franklin Gothic Book"/>
          <w:b/>
          <w:bCs/>
        </w:rPr>
        <w:t xml:space="preserve">Droit de </w:t>
      </w:r>
      <w:r w:rsidRPr="00EF3096">
        <w:rPr>
          <w:rFonts w:ascii="Franklin Gothic Book" w:hAnsi="Franklin Gothic Book"/>
          <w:b/>
        </w:rPr>
        <w:t>l’Autorité Contractante</w:t>
      </w:r>
      <w:r w:rsidRPr="00F45417">
        <w:rPr>
          <w:rFonts w:ascii="Franklin Gothic Book" w:hAnsi="Franklin Gothic Book"/>
          <w:b/>
          <w:bCs/>
        </w:rPr>
        <w:t xml:space="preserve"> de déclarer un Appel d’Offres infructueux</w:t>
      </w:r>
    </w:p>
    <w:p w14:paraId="40BDE563" w14:textId="77777777" w:rsidR="008669E8" w:rsidRPr="00F45417" w:rsidRDefault="008669E8" w:rsidP="008669E8">
      <w:pPr>
        <w:autoSpaceDE w:val="0"/>
        <w:autoSpaceDN w:val="0"/>
        <w:adjustRightInd w:val="0"/>
        <w:jc w:val="both"/>
        <w:rPr>
          <w:rFonts w:ascii="Franklin Gothic Book" w:hAnsi="Franklin Gothic Book"/>
          <w:b/>
          <w:bCs/>
        </w:rPr>
      </w:pPr>
      <w:r w:rsidRPr="00F45417">
        <w:rPr>
          <w:rFonts w:ascii="Franklin Gothic Book" w:hAnsi="Franklin Gothic Book"/>
          <w:b/>
          <w:bCs/>
        </w:rPr>
        <w:t xml:space="preserve">                   Ou d’annuler une procédure</w:t>
      </w:r>
    </w:p>
    <w:p w14:paraId="5015CF7F"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Pr>
          <w:rFonts w:ascii="Franklin Gothic Book" w:hAnsi="Franklin Gothic Book"/>
          <w:color w:val="231F20"/>
        </w:rPr>
        <w:t>L’Autorité Contractante</w:t>
      </w:r>
      <w:r w:rsidRPr="006E068F">
        <w:rPr>
          <w:rFonts w:ascii="Franklin Gothic Book" w:hAnsi="Franklin Gothic Book"/>
          <w:color w:val="231F20"/>
        </w:rPr>
        <w:t xml:space="preserve"> a le droit d’annuler une procédure d’Appel d’Offres après a</w:t>
      </w:r>
      <w:r>
        <w:rPr>
          <w:rFonts w:ascii="Franklin Gothic Book" w:hAnsi="Franklin Gothic Book"/>
          <w:color w:val="231F20"/>
        </w:rPr>
        <w:t xml:space="preserve">utorisation du Ministère des Marchés Publics </w:t>
      </w:r>
      <w:r w:rsidRPr="006E068F">
        <w:rPr>
          <w:rFonts w:ascii="Franklin Gothic Book" w:hAnsi="Franklin Gothic Book"/>
          <w:color w:val="231F20"/>
        </w:rPr>
        <w:t>lorsque les offres ont été ouvertes ou de déclarer un Appel d’Offres infructueux après avis de la commission des marchés compétente, sans qu’il y’ait lieu à réclamation.</w:t>
      </w:r>
    </w:p>
    <w:p w14:paraId="6FC60E61" w14:textId="77777777" w:rsidR="008669E8" w:rsidRPr="006E068F" w:rsidRDefault="008669E8" w:rsidP="008669E8">
      <w:pPr>
        <w:autoSpaceDE w:val="0"/>
        <w:autoSpaceDN w:val="0"/>
        <w:adjustRightInd w:val="0"/>
        <w:jc w:val="both"/>
        <w:rPr>
          <w:rFonts w:ascii="Franklin Gothic Book" w:hAnsi="Franklin Gothic Book"/>
          <w:b/>
          <w:bCs/>
          <w:color w:val="231F20"/>
          <w:sz w:val="16"/>
          <w:szCs w:val="16"/>
        </w:rPr>
      </w:pPr>
    </w:p>
    <w:p w14:paraId="1C2297E0" w14:textId="77777777" w:rsidR="008669E8" w:rsidRPr="006E068F"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36 : Notification de l’attribution du marché</w:t>
      </w:r>
    </w:p>
    <w:p w14:paraId="762930EE"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Avant l’expiration du délai de validité</w:t>
      </w:r>
      <w:r>
        <w:rPr>
          <w:rFonts w:ascii="Franklin Gothic Book" w:hAnsi="Franklin Gothic Book"/>
          <w:color w:val="231F20"/>
        </w:rPr>
        <w:t xml:space="preserve"> des offres fixé par le RPAO, l’Autorité Contractante</w:t>
      </w:r>
      <w:r w:rsidRPr="006E068F">
        <w:rPr>
          <w:rFonts w:ascii="Franklin Gothic Book" w:hAnsi="Franklin Gothic Book"/>
          <w:color w:val="231F20"/>
        </w:rPr>
        <w:t xml:space="preserv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14:paraId="25472262" w14:textId="77777777" w:rsidR="008669E8" w:rsidRPr="006E068F" w:rsidRDefault="008669E8" w:rsidP="008669E8">
      <w:pPr>
        <w:autoSpaceDE w:val="0"/>
        <w:autoSpaceDN w:val="0"/>
        <w:adjustRightInd w:val="0"/>
        <w:jc w:val="both"/>
        <w:rPr>
          <w:rFonts w:ascii="Franklin Gothic Book" w:hAnsi="Franklin Gothic Book"/>
          <w:b/>
          <w:bCs/>
          <w:color w:val="231F20"/>
          <w:sz w:val="16"/>
          <w:szCs w:val="16"/>
        </w:rPr>
      </w:pPr>
    </w:p>
    <w:p w14:paraId="34FED043" w14:textId="77777777" w:rsidR="008669E8" w:rsidRDefault="008669E8" w:rsidP="008669E8">
      <w:pPr>
        <w:autoSpaceDE w:val="0"/>
        <w:autoSpaceDN w:val="0"/>
        <w:adjustRightInd w:val="0"/>
        <w:jc w:val="both"/>
        <w:rPr>
          <w:rFonts w:ascii="Franklin Gothic Book" w:hAnsi="Franklin Gothic Book"/>
          <w:b/>
          <w:bCs/>
          <w:color w:val="231F20"/>
        </w:rPr>
      </w:pPr>
    </w:p>
    <w:p w14:paraId="2E8858D5"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lastRenderedPageBreak/>
        <w:t>Article 37 : Publication des résultats d’attribution du marché et recours</w:t>
      </w:r>
    </w:p>
    <w:p w14:paraId="3FC4A996"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76AAC0E5"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37.7</w:t>
      </w:r>
      <w:r w:rsidRPr="006E068F">
        <w:rPr>
          <w:rFonts w:ascii="Franklin Gothic Book" w:hAnsi="Franklin Gothic Book"/>
          <w:color w:val="231F20"/>
        </w:rPr>
        <w:t xml:space="preserve">. </w:t>
      </w:r>
      <w:r>
        <w:rPr>
          <w:rFonts w:ascii="Franklin Gothic Book" w:hAnsi="Franklin Gothic Book"/>
          <w:color w:val="231F20"/>
        </w:rPr>
        <w:t>L’Autorité Contractante</w:t>
      </w:r>
      <w:r w:rsidRPr="006E068F">
        <w:rPr>
          <w:rFonts w:ascii="Franklin Gothic Book" w:hAnsi="Franklin Gothic Book"/>
          <w:color w:val="231F20"/>
        </w:rPr>
        <w:t xml:space="preserv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0FB7167E"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7DE698A4"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37.2</w:t>
      </w:r>
      <w:r w:rsidRPr="006E068F">
        <w:rPr>
          <w:rFonts w:ascii="Franklin Gothic Book" w:hAnsi="Franklin Gothic Book"/>
          <w:color w:val="231F20"/>
        </w:rPr>
        <w:t xml:space="preserve">. </w:t>
      </w:r>
      <w:r>
        <w:rPr>
          <w:rFonts w:ascii="Franklin Gothic Book" w:hAnsi="Franklin Gothic Book"/>
          <w:color w:val="231F20"/>
        </w:rPr>
        <w:t>L’Autorité Contractante</w:t>
      </w:r>
      <w:r w:rsidRPr="006E068F">
        <w:rPr>
          <w:rFonts w:ascii="Franklin Gothic Book" w:hAnsi="Franklin Gothic Book"/>
          <w:color w:val="231F20"/>
        </w:rPr>
        <w:t xml:space="preserve"> est tenu de communiquer les motifs de rejet des offres des soumissionnaires concernés qui en font la demande.</w:t>
      </w:r>
    </w:p>
    <w:p w14:paraId="127AC69D"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0B223268"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37.3.</w:t>
      </w:r>
      <w:r w:rsidRPr="006E068F">
        <w:rPr>
          <w:rFonts w:ascii="Franklin Gothic Book" w:hAnsi="Franklin Gothic Book"/>
          <w:color w:val="231F20"/>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39F46A31"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709AAC4B"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37.4</w:t>
      </w:r>
      <w:r w:rsidRPr="006E068F">
        <w:rPr>
          <w:rFonts w:ascii="Franklin Gothic Book" w:hAnsi="Franklin Gothic Book"/>
          <w:color w:val="231F20"/>
        </w:rPr>
        <w:t>.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w:t>
      </w:r>
    </w:p>
    <w:p w14:paraId="78D0B8EC" w14:textId="77777777" w:rsidR="008669E8" w:rsidRPr="006E068F" w:rsidRDefault="008669E8" w:rsidP="008669E8">
      <w:pPr>
        <w:autoSpaceDE w:val="0"/>
        <w:autoSpaceDN w:val="0"/>
        <w:adjustRightInd w:val="0"/>
        <w:jc w:val="both"/>
        <w:rPr>
          <w:rFonts w:ascii="Franklin Gothic Book" w:hAnsi="Franklin Gothic Book"/>
          <w:b/>
          <w:bCs/>
          <w:color w:val="231F20"/>
          <w:sz w:val="12"/>
          <w:szCs w:val="12"/>
        </w:rPr>
      </w:pPr>
    </w:p>
    <w:p w14:paraId="7A53235A"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38 : Signature du marché</w:t>
      </w:r>
    </w:p>
    <w:p w14:paraId="62802A01"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69D8615F"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38.1</w:t>
      </w:r>
      <w:r w:rsidRPr="006E068F">
        <w:rPr>
          <w:rFonts w:ascii="Franklin Gothic Book" w:hAnsi="Franklin Gothic Book"/>
          <w:color w:val="231F20"/>
        </w:rPr>
        <w:t>. Après publication des résultats, le projet de marché souscrit par l’attributaire est soumis à la Commission  de Passation des Marchés, pour adoption.</w:t>
      </w:r>
    </w:p>
    <w:p w14:paraId="2D1C60C4"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34B8FE38"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38.2</w:t>
      </w:r>
      <w:r w:rsidRPr="006E068F">
        <w:rPr>
          <w:rFonts w:ascii="Franklin Gothic Book" w:hAnsi="Franklin Gothic Book"/>
          <w:color w:val="231F20"/>
        </w:rPr>
        <w:t xml:space="preserve">. </w:t>
      </w:r>
      <w:r>
        <w:rPr>
          <w:rFonts w:ascii="Franklin Gothic Book" w:hAnsi="Franklin Gothic Book"/>
          <w:color w:val="231F20"/>
        </w:rPr>
        <w:t>L’Autorité Contractante</w:t>
      </w:r>
      <w:r w:rsidRPr="006E068F">
        <w:rPr>
          <w:rFonts w:ascii="Franklin Gothic Book" w:hAnsi="Franklin Gothic Book"/>
          <w:color w:val="231F20"/>
        </w:rPr>
        <w:t xml:space="preserve"> dispose </w:t>
      </w:r>
      <w:r w:rsidR="00314377">
        <w:rPr>
          <w:rFonts w:ascii="Franklin Gothic Book" w:hAnsi="Franklin Gothic Book"/>
          <w:color w:val="231F20"/>
        </w:rPr>
        <w:t>d’un</w:t>
      </w:r>
      <w:r w:rsidRPr="006E068F">
        <w:rPr>
          <w:rFonts w:ascii="Franklin Gothic Book" w:hAnsi="Franklin Gothic Book"/>
          <w:color w:val="231F20"/>
        </w:rPr>
        <w:t xml:space="preserve"> délai de sept (07) jours pour la signature du marché à compter de la date de réception du projet de marché adopté par la commission de Passation des marchés et souscrit par l’attributaire.</w:t>
      </w:r>
    </w:p>
    <w:p w14:paraId="37FD7AF8"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126340A8"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38.3</w:t>
      </w:r>
      <w:r w:rsidRPr="006E068F">
        <w:rPr>
          <w:rFonts w:ascii="Franklin Gothic Book" w:hAnsi="Franklin Gothic Book"/>
          <w:color w:val="231F20"/>
        </w:rPr>
        <w:t>. Le marché doit être notifié à son titulaire dans les cinq (5) jours qui suivent la date de sa signature.</w:t>
      </w:r>
    </w:p>
    <w:p w14:paraId="04B4283B" w14:textId="77777777" w:rsidR="008669E8" w:rsidRPr="006E068F" w:rsidRDefault="008669E8" w:rsidP="008669E8">
      <w:pPr>
        <w:autoSpaceDE w:val="0"/>
        <w:autoSpaceDN w:val="0"/>
        <w:adjustRightInd w:val="0"/>
        <w:jc w:val="both"/>
        <w:rPr>
          <w:rFonts w:ascii="Franklin Gothic Book" w:hAnsi="Franklin Gothic Book"/>
          <w:b/>
          <w:bCs/>
          <w:color w:val="231F20"/>
          <w:sz w:val="12"/>
          <w:szCs w:val="12"/>
        </w:rPr>
      </w:pPr>
    </w:p>
    <w:p w14:paraId="0E77FF95"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39 : Cautionnement définitif</w:t>
      </w:r>
    </w:p>
    <w:p w14:paraId="2C94A7AF"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5DF1B306" w14:textId="50F92C97" w:rsidR="008669E8"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b/>
          <w:bCs/>
          <w:color w:val="231F20"/>
        </w:rPr>
        <w:t>39.1</w:t>
      </w:r>
      <w:r w:rsidRPr="006E068F">
        <w:rPr>
          <w:rFonts w:ascii="Franklin Gothic Book" w:hAnsi="Franklin Gothic Book"/>
          <w:color w:val="231F20"/>
        </w:rPr>
        <w:t xml:space="preserve">. Dans les vingt (20) jours suivant </w:t>
      </w:r>
      <w:r>
        <w:rPr>
          <w:rFonts w:ascii="Franklin Gothic Book" w:hAnsi="Franklin Gothic Book"/>
          <w:color w:val="231F20"/>
        </w:rPr>
        <w:t>la notification du marché par</w:t>
      </w:r>
      <w:r w:rsidR="00F52E16">
        <w:rPr>
          <w:rFonts w:ascii="Franklin Gothic Book" w:hAnsi="Franklin Gothic Book"/>
          <w:color w:val="231F20"/>
        </w:rPr>
        <w:t xml:space="preserve"> </w:t>
      </w:r>
      <w:r>
        <w:rPr>
          <w:rFonts w:ascii="Franklin Gothic Book" w:hAnsi="Franklin Gothic Book"/>
          <w:color w:val="231F20"/>
        </w:rPr>
        <w:t>l’Autorité Contractante</w:t>
      </w:r>
      <w:r w:rsidRPr="006E068F">
        <w:rPr>
          <w:rFonts w:ascii="Franklin Gothic Book" w:hAnsi="Franklin Gothic Book"/>
          <w:color w:val="231F20"/>
        </w:rPr>
        <w:t>, l’adjudicataire fournira au Maître d’Ouvrage un cautionnement définitif de 5% du montant du marché, sous la forme stipulée dans le RPAO, conformément au modèle fourni dans le Dossier d’Appel d’Offres.</w:t>
      </w:r>
    </w:p>
    <w:p w14:paraId="1C6DCDD7" w14:textId="77777777" w:rsidR="008669E8" w:rsidRPr="006E068F" w:rsidRDefault="008669E8" w:rsidP="008669E8">
      <w:pPr>
        <w:autoSpaceDE w:val="0"/>
        <w:autoSpaceDN w:val="0"/>
        <w:adjustRightInd w:val="0"/>
        <w:jc w:val="both"/>
        <w:rPr>
          <w:rFonts w:ascii="Franklin Gothic Book" w:hAnsi="Franklin Gothic Book"/>
          <w:color w:val="231F20"/>
        </w:rPr>
      </w:pPr>
    </w:p>
    <w:p w14:paraId="3B7E70B8"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39.2</w:t>
      </w:r>
      <w:r w:rsidRPr="006E068F">
        <w:rPr>
          <w:rFonts w:ascii="Franklin Gothic Book" w:hAnsi="Franklin Gothic Book"/>
          <w:color w:val="231F20"/>
        </w:rPr>
        <w:t xml:space="preserve">. Ce cautionnement peut être remplacé par la garantie </w:t>
      </w:r>
      <w:r w:rsidR="00314377">
        <w:rPr>
          <w:rFonts w:ascii="Franklin Gothic Book" w:hAnsi="Franklin Gothic Book"/>
          <w:color w:val="231F20"/>
        </w:rPr>
        <w:t>d’un</w:t>
      </w:r>
      <w:r w:rsidRPr="006E068F">
        <w:rPr>
          <w:rFonts w:ascii="Franklin Gothic Book" w:hAnsi="Franklin Gothic Book"/>
          <w:color w:val="231F20"/>
        </w:rPr>
        <w:t xml:space="preserve">e caution </w:t>
      </w:r>
      <w:r w:rsidR="00314377">
        <w:rPr>
          <w:rFonts w:ascii="Franklin Gothic Book" w:hAnsi="Franklin Gothic Book"/>
          <w:color w:val="231F20"/>
        </w:rPr>
        <w:t>d’un</w:t>
      </w:r>
      <w:r w:rsidRPr="006E068F">
        <w:rPr>
          <w:rFonts w:ascii="Franklin Gothic Book" w:hAnsi="Franklin Gothic Book"/>
          <w:color w:val="231F20"/>
        </w:rPr>
        <w:t xml:space="preserve"> établissement bancaire agréé conformément aux textes en vigueur, et émise au profit du Maître d’Ouvrage ou par une caution personnelle et solidaire.</w:t>
      </w:r>
    </w:p>
    <w:p w14:paraId="7CB724D9"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190D8927"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39.3</w:t>
      </w:r>
      <w:r w:rsidRPr="006E068F">
        <w:rPr>
          <w:rFonts w:ascii="Franklin Gothic Book" w:hAnsi="Franklin Gothic Book"/>
          <w:color w:val="231F20"/>
        </w:rPr>
        <w:t xml:space="preserve">. Les petites et moyennes entreprises (PME) à capitaux et dirigeants nationaux peuvent produire à la place du cautionnement, soit une hypothèque légale, soit une caution </w:t>
      </w:r>
      <w:r w:rsidR="00314377">
        <w:rPr>
          <w:rFonts w:ascii="Franklin Gothic Book" w:hAnsi="Franklin Gothic Book"/>
          <w:color w:val="231F20"/>
        </w:rPr>
        <w:t>d’un</w:t>
      </w:r>
    </w:p>
    <w:p w14:paraId="37535B6F" w14:textId="77777777" w:rsidR="008669E8"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color w:val="231F20"/>
        </w:rPr>
        <w:t xml:space="preserve">Établissement bancaire ou </w:t>
      </w:r>
      <w:r w:rsidR="00314377">
        <w:rPr>
          <w:rFonts w:ascii="Franklin Gothic Book" w:hAnsi="Franklin Gothic Book"/>
          <w:color w:val="231F20"/>
        </w:rPr>
        <w:t>d’un</w:t>
      </w:r>
      <w:r w:rsidRPr="006E068F">
        <w:rPr>
          <w:rFonts w:ascii="Franklin Gothic Book" w:hAnsi="Franklin Gothic Book"/>
          <w:color w:val="231F20"/>
        </w:rPr>
        <w:t xml:space="preserve"> organisme financier agréé de premier rang conformément aux textes en vigueur.</w:t>
      </w:r>
    </w:p>
    <w:p w14:paraId="13E788FE"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p>
    <w:p w14:paraId="347F3FAE"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6E068F">
        <w:rPr>
          <w:rFonts w:ascii="Franklin Gothic Book" w:hAnsi="Franklin Gothic Book"/>
          <w:b/>
          <w:bCs/>
          <w:color w:val="231F20"/>
        </w:rPr>
        <w:t>39.4</w:t>
      </w:r>
      <w:r w:rsidRPr="006E068F">
        <w:rPr>
          <w:rFonts w:ascii="Franklin Gothic Book" w:hAnsi="Franklin Gothic Book"/>
          <w:color w:val="231F20"/>
        </w:rPr>
        <w:t>. L’absence de production du cautionnement définitif dans les délais prescrits est susceptible de donner lieu à la résiliation du marché dans les conditions prévues dans le CCAG.</w:t>
      </w:r>
    </w:p>
    <w:p w14:paraId="10BAD406" w14:textId="77777777" w:rsidR="008669E8" w:rsidRPr="006E068F" w:rsidRDefault="008669E8" w:rsidP="008669E8">
      <w:pPr>
        <w:spacing w:line="360" w:lineRule="atLeast"/>
        <w:jc w:val="center"/>
        <w:rPr>
          <w:rFonts w:ascii="Franklin Gothic Book" w:hAnsi="Franklin Gothic Book"/>
          <w:b/>
          <w:bCs/>
          <w:noProof/>
          <w:sz w:val="28"/>
          <w:szCs w:val="28"/>
        </w:rPr>
      </w:pPr>
    </w:p>
    <w:tbl>
      <w:tblPr>
        <w:tblW w:w="0" w:type="auto"/>
        <w:jc w:val="center"/>
        <w:tblLayout w:type="fixed"/>
        <w:tblCellMar>
          <w:left w:w="70" w:type="dxa"/>
          <w:right w:w="70" w:type="dxa"/>
        </w:tblCellMar>
        <w:tblLook w:val="0000" w:firstRow="0" w:lastRow="0" w:firstColumn="0" w:lastColumn="0" w:noHBand="0" w:noVBand="0"/>
      </w:tblPr>
      <w:tblGrid>
        <w:gridCol w:w="4606"/>
        <w:gridCol w:w="4950"/>
      </w:tblGrid>
      <w:tr w:rsidR="008669E8" w:rsidRPr="006E068F" w14:paraId="61E10E99" w14:textId="77777777" w:rsidTr="00BE5730">
        <w:trPr>
          <w:trHeight w:val="330"/>
          <w:jc w:val="center"/>
        </w:trPr>
        <w:tc>
          <w:tcPr>
            <w:tcW w:w="4606" w:type="dxa"/>
            <w:tcBorders>
              <w:top w:val="nil"/>
              <w:left w:val="nil"/>
              <w:bottom w:val="nil"/>
              <w:right w:val="nil"/>
            </w:tcBorders>
          </w:tcPr>
          <w:p w14:paraId="6A64AD8A" w14:textId="77777777" w:rsidR="008669E8" w:rsidRPr="006E068F" w:rsidRDefault="008669E8" w:rsidP="00BE5730">
            <w:pPr>
              <w:pStyle w:val="C2"/>
              <w:spacing w:line="240" w:lineRule="auto"/>
              <w:rPr>
                <w:rFonts w:ascii="Franklin Gothic Book" w:hAnsi="Franklin Gothic Book"/>
                <w:caps w:val="0"/>
                <w:noProof/>
                <w:sz w:val="20"/>
                <w:szCs w:val="20"/>
              </w:rPr>
            </w:pPr>
          </w:p>
        </w:tc>
        <w:tc>
          <w:tcPr>
            <w:tcW w:w="4950" w:type="dxa"/>
            <w:tcBorders>
              <w:top w:val="nil"/>
              <w:left w:val="nil"/>
              <w:bottom w:val="nil"/>
              <w:right w:val="nil"/>
            </w:tcBorders>
          </w:tcPr>
          <w:p w14:paraId="33626C49" w14:textId="77777777" w:rsidR="008669E8" w:rsidRPr="006E068F" w:rsidRDefault="008669E8" w:rsidP="00BE5730">
            <w:pPr>
              <w:ind w:left="922" w:right="-1984"/>
              <w:rPr>
                <w:rFonts w:ascii="Franklin Gothic Book" w:hAnsi="Franklin Gothic Book"/>
                <w:b/>
                <w:bCs/>
                <w:noProof/>
                <w:sz w:val="20"/>
                <w:szCs w:val="20"/>
              </w:rPr>
            </w:pPr>
          </w:p>
        </w:tc>
      </w:tr>
      <w:tr w:rsidR="008669E8" w:rsidRPr="006E068F" w14:paraId="0528B1B5" w14:textId="77777777" w:rsidTr="00BE5730">
        <w:trPr>
          <w:trHeight w:val="330"/>
          <w:jc w:val="center"/>
        </w:trPr>
        <w:tc>
          <w:tcPr>
            <w:tcW w:w="4606" w:type="dxa"/>
            <w:tcBorders>
              <w:top w:val="nil"/>
              <w:left w:val="nil"/>
              <w:bottom w:val="nil"/>
              <w:right w:val="nil"/>
            </w:tcBorders>
          </w:tcPr>
          <w:p w14:paraId="11F9FADF" w14:textId="77777777" w:rsidR="008669E8" w:rsidRPr="006E068F" w:rsidRDefault="008669E8" w:rsidP="00BE5730">
            <w:pPr>
              <w:jc w:val="center"/>
              <w:rPr>
                <w:rFonts w:ascii="Franklin Gothic Book" w:hAnsi="Franklin Gothic Book"/>
                <w:b/>
                <w:bCs/>
                <w:noProof/>
                <w:sz w:val="20"/>
                <w:szCs w:val="20"/>
              </w:rPr>
            </w:pPr>
          </w:p>
        </w:tc>
        <w:tc>
          <w:tcPr>
            <w:tcW w:w="4950" w:type="dxa"/>
            <w:tcBorders>
              <w:top w:val="nil"/>
              <w:left w:val="nil"/>
              <w:bottom w:val="nil"/>
              <w:right w:val="nil"/>
            </w:tcBorders>
          </w:tcPr>
          <w:p w14:paraId="3E19F715" w14:textId="77777777" w:rsidR="008669E8" w:rsidRPr="006E068F" w:rsidRDefault="008669E8" w:rsidP="00BE5730">
            <w:pPr>
              <w:ind w:left="922"/>
              <w:jc w:val="center"/>
              <w:rPr>
                <w:rFonts w:ascii="Franklin Gothic Book" w:hAnsi="Franklin Gothic Book"/>
                <w:b/>
                <w:bCs/>
                <w:noProof/>
                <w:sz w:val="20"/>
                <w:szCs w:val="20"/>
              </w:rPr>
            </w:pPr>
          </w:p>
        </w:tc>
      </w:tr>
    </w:tbl>
    <w:p w14:paraId="05360E67" w14:textId="77777777" w:rsidR="008669E8" w:rsidRPr="006E068F" w:rsidRDefault="008669E8" w:rsidP="0085556E">
      <w:pPr>
        <w:pStyle w:val="TM2"/>
        <w:jc w:val="left"/>
        <w:rPr>
          <w:rFonts w:ascii="Franklin Gothic Book" w:hAnsi="Franklin Gothic Book" w:cs="Times New Roman"/>
          <w:b w:val="0"/>
        </w:rPr>
      </w:pPr>
    </w:p>
    <w:p w14:paraId="05D327E4" w14:textId="77777777" w:rsidR="008669E8" w:rsidRPr="006E068F" w:rsidRDefault="008669E8" w:rsidP="008669E8">
      <w:pPr>
        <w:rPr>
          <w:rFonts w:ascii="Franklin Gothic Book" w:hAnsi="Franklin Gothic Book"/>
        </w:rPr>
      </w:pPr>
    </w:p>
    <w:p w14:paraId="10ADF839" w14:textId="77777777" w:rsidR="008669E8" w:rsidRPr="006E068F" w:rsidRDefault="008669E8" w:rsidP="008669E8">
      <w:pPr>
        <w:rPr>
          <w:rFonts w:ascii="Franklin Gothic Book" w:hAnsi="Franklin Gothic Book"/>
        </w:rPr>
      </w:pPr>
    </w:p>
    <w:p w14:paraId="7D18647E" w14:textId="77777777" w:rsidR="008669E8" w:rsidRPr="006E068F" w:rsidRDefault="008669E8" w:rsidP="008669E8">
      <w:pPr>
        <w:pStyle w:val="NO"/>
        <w:spacing w:before="120" w:after="120"/>
        <w:jc w:val="center"/>
        <w:rPr>
          <w:rFonts w:ascii="Franklin Gothic Book" w:hAnsi="Franklin Gothic Book"/>
          <w:noProof/>
          <w:sz w:val="28"/>
          <w:szCs w:val="28"/>
        </w:rPr>
      </w:pPr>
    </w:p>
    <w:p w14:paraId="2BD4220C" w14:textId="77777777" w:rsidR="008669E8" w:rsidRPr="006E068F" w:rsidRDefault="008669E8" w:rsidP="008669E8">
      <w:pPr>
        <w:autoSpaceDE w:val="0"/>
        <w:autoSpaceDN w:val="0"/>
        <w:adjustRightInd w:val="0"/>
        <w:jc w:val="center"/>
        <w:rPr>
          <w:rFonts w:ascii="Franklin Gothic Book" w:hAnsi="Franklin Gothic Book"/>
          <w:bCs/>
          <w:sz w:val="28"/>
          <w:szCs w:val="28"/>
        </w:rPr>
      </w:pPr>
    </w:p>
    <w:p w14:paraId="042AEBF9" w14:textId="77777777" w:rsidR="008669E8" w:rsidRPr="006E068F" w:rsidRDefault="008669E8" w:rsidP="008669E8">
      <w:pPr>
        <w:pStyle w:val="TM2"/>
        <w:rPr>
          <w:rFonts w:ascii="Franklin Gothic Book" w:hAnsi="Franklin Gothic Book" w:cs="Times New Roman"/>
          <w:b w:val="0"/>
        </w:rPr>
      </w:pPr>
    </w:p>
    <w:p w14:paraId="7DAB591D" w14:textId="02308337" w:rsidR="008669E8" w:rsidRDefault="008669E8" w:rsidP="008669E8">
      <w:pPr>
        <w:jc w:val="center"/>
        <w:rPr>
          <w:rFonts w:ascii="Franklin Gothic Book" w:hAnsi="Franklin Gothic Book"/>
          <w:bCs/>
          <w:noProof/>
          <w:sz w:val="28"/>
          <w:szCs w:val="28"/>
        </w:rPr>
      </w:pPr>
    </w:p>
    <w:p w14:paraId="1A267DBE" w14:textId="51B2B4AC" w:rsidR="00F52E16" w:rsidRDefault="00F52E16" w:rsidP="008669E8">
      <w:pPr>
        <w:jc w:val="center"/>
        <w:rPr>
          <w:rFonts w:ascii="Franklin Gothic Book" w:hAnsi="Franklin Gothic Book"/>
          <w:bCs/>
          <w:noProof/>
          <w:sz w:val="28"/>
          <w:szCs w:val="28"/>
        </w:rPr>
      </w:pPr>
    </w:p>
    <w:p w14:paraId="4FCA0260" w14:textId="13C9F931" w:rsidR="00F52E16" w:rsidRDefault="00F52E16" w:rsidP="008669E8">
      <w:pPr>
        <w:jc w:val="center"/>
        <w:rPr>
          <w:rFonts w:ascii="Franklin Gothic Book" w:hAnsi="Franklin Gothic Book"/>
          <w:bCs/>
          <w:noProof/>
          <w:sz w:val="28"/>
          <w:szCs w:val="28"/>
        </w:rPr>
      </w:pPr>
    </w:p>
    <w:p w14:paraId="466977E2" w14:textId="77777777" w:rsidR="00F52E16" w:rsidRPr="006E068F" w:rsidRDefault="00F52E16" w:rsidP="008669E8">
      <w:pPr>
        <w:jc w:val="center"/>
        <w:rPr>
          <w:rFonts w:ascii="Franklin Gothic Book" w:hAnsi="Franklin Gothic Book"/>
          <w:bCs/>
          <w:noProof/>
          <w:sz w:val="28"/>
          <w:szCs w:val="28"/>
        </w:rPr>
      </w:pPr>
    </w:p>
    <w:p w14:paraId="3186AD70" w14:textId="77777777" w:rsidR="008669E8" w:rsidRPr="006E068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16B87DED" w14:textId="77777777" w:rsidR="008669E8" w:rsidRPr="006E068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sidRPr="006E068F">
        <w:rPr>
          <w:rFonts w:ascii="Franklin Gothic Book" w:hAnsi="Franklin Gothic Book"/>
          <w:bCs/>
          <w:noProof/>
          <w:sz w:val="32"/>
          <w:szCs w:val="32"/>
        </w:rPr>
        <w:t>DOSSIER D’APPEL D’OFFRES</w:t>
      </w:r>
    </w:p>
    <w:p w14:paraId="3EC3B794" w14:textId="77777777" w:rsidR="008669E8" w:rsidRPr="006E068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14:paraId="7566715E" w14:textId="77777777" w:rsidR="008669E8" w:rsidRPr="006E068F" w:rsidRDefault="008669E8" w:rsidP="008669E8">
      <w:pPr>
        <w:jc w:val="center"/>
        <w:rPr>
          <w:rFonts w:ascii="Franklin Gothic Book" w:hAnsi="Franklin Gothic Book"/>
          <w:bCs/>
          <w:noProof/>
          <w:sz w:val="28"/>
          <w:szCs w:val="28"/>
        </w:rPr>
      </w:pPr>
    </w:p>
    <w:p w14:paraId="761823B9" w14:textId="77777777" w:rsidR="008669E8" w:rsidRPr="006E068F" w:rsidRDefault="008669E8" w:rsidP="008669E8">
      <w:pPr>
        <w:jc w:val="center"/>
        <w:rPr>
          <w:rFonts w:ascii="Franklin Gothic Book" w:hAnsi="Franklin Gothic Book"/>
          <w:bCs/>
          <w:noProof/>
          <w:sz w:val="28"/>
          <w:szCs w:val="28"/>
        </w:rPr>
      </w:pPr>
    </w:p>
    <w:p w14:paraId="171F64B9" w14:textId="77777777" w:rsidR="008669E8" w:rsidRPr="006E068F" w:rsidRDefault="008669E8" w:rsidP="008669E8">
      <w:pPr>
        <w:jc w:val="center"/>
        <w:rPr>
          <w:rFonts w:ascii="Franklin Gothic Book" w:hAnsi="Franklin Gothic Book"/>
          <w:bCs/>
          <w:noProof/>
          <w:sz w:val="28"/>
          <w:szCs w:val="28"/>
        </w:rPr>
      </w:pPr>
    </w:p>
    <w:p w14:paraId="2A67D211" w14:textId="77777777" w:rsidR="008669E8" w:rsidRPr="006E068F" w:rsidRDefault="008669E8" w:rsidP="008669E8">
      <w:pPr>
        <w:jc w:val="center"/>
        <w:rPr>
          <w:rFonts w:ascii="Franklin Gothic Book" w:hAnsi="Franklin Gothic Book"/>
          <w:bCs/>
          <w:iCs/>
          <w:noProof/>
          <w:sz w:val="36"/>
          <w:szCs w:val="36"/>
        </w:rPr>
      </w:pPr>
      <w:r w:rsidRPr="006E068F">
        <w:rPr>
          <w:rFonts w:ascii="Franklin Gothic Book" w:hAnsi="Franklin Gothic Book"/>
          <w:bCs/>
          <w:iCs/>
          <w:noProof/>
          <w:sz w:val="36"/>
          <w:szCs w:val="36"/>
        </w:rPr>
        <w:t>PIECE N°3</w:t>
      </w:r>
    </w:p>
    <w:p w14:paraId="6BF2AD3D" w14:textId="77777777" w:rsidR="008669E8" w:rsidRPr="006E068F" w:rsidRDefault="008669E8" w:rsidP="008669E8">
      <w:pPr>
        <w:jc w:val="center"/>
        <w:rPr>
          <w:rFonts w:ascii="Franklin Gothic Book" w:hAnsi="Franklin Gothic Book"/>
          <w:bCs/>
          <w:iCs/>
          <w:noProof/>
          <w:sz w:val="36"/>
          <w:szCs w:val="36"/>
        </w:rPr>
      </w:pPr>
    </w:p>
    <w:p w14:paraId="57ECFFE9" w14:textId="77777777" w:rsidR="008669E8" w:rsidRPr="006E068F" w:rsidRDefault="008669E8" w:rsidP="008669E8">
      <w:pPr>
        <w:autoSpaceDE w:val="0"/>
        <w:autoSpaceDN w:val="0"/>
        <w:adjustRightInd w:val="0"/>
        <w:jc w:val="center"/>
        <w:rPr>
          <w:rFonts w:ascii="Franklin Gothic Book" w:hAnsi="Franklin Gothic Book"/>
          <w:bCs/>
          <w:iCs/>
          <w:color w:val="231F20"/>
          <w:sz w:val="36"/>
          <w:szCs w:val="36"/>
        </w:rPr>
      </w:pPr>
      <w:r w:rsidRPr="006E068F">
        <w:rPr>
          <w:rFonts w:ascii="Franklin Gothic Book" w:hAnsi="Franklin Gothic Book"/>
          <w:bCs/>
          <w:iCs/>
          <w:color w:val="231F20"/>
          <w:sz w:val="36"/>
          <w:szCs w:val="36"/>
        </w:rPr>
        <w:t>REGLEMENT PARTICULIER DE L’APPEL D’OFFRES</w:t>
      </w:r>
    </w:p>
    <w:p w14:paraId="3A226623" w14:textId="77777777" w:rsidR="008669E8" w:rsidRPr="006E068F" w:rsidRDefault="008669E8" w:rsidP="008669E8">
      <w:pPr>
        <w:jc w:val="center"/>
        <w:rPr>
          <w:rFonts w:ascii="Franklin Gothic Book" w:hAnsi="Franklin Gothic Book"/>
          <w:bCs/>
          <w:iCs/>
          <w:noProof/>
          <w:sz w:val="36"/>
          <w:szCs w:val="36"/>
        </w:rPr>
      </w:pPr>
      <w:r w:rsidRPr="006E068F">
        <w:rPr>
          <w:rFonts w:ascii="Franklin Gothic Book" w:hAnsi="Franklin Gothic Book"/>
          <w:bCs/>
          <w:iCs/>
          <w:color w:val="231F20"/>
          <w:sz w:val="36"/>
          <w:szCs w:val="36"/>
        </w:rPr>
        <w:t>(RPAO)</w:t>
      </w:r>
    </w:p>
    <w:p w14:paraId="54B5140C" w14:textId="77777777" w:rsidR="008669E8" w:rsidRPr="006E068F" w:rsidRDefault="008669E8" w:rsidP="008669E8">
      <w:pPr>
        <w:jc w:val="center"/>
        <w:rPr>
          <w:rFonts w:ascii="Franklin Gothic Book" w:hAnsi="Franklin Gothic Book"/>
          <w:bCs/>
          <w:noProof/>
          <w:sz w:val="28"/>
          <w:szCs w:val="28"/>
        </w:rPr>
      </w:pPr>
    </w:p>
    <w:p w14:paraId="41CEE734" w14:textId="77777777" w:rsidR="008669E8" w:rsidRPr="006E068F" w:rsidRDefault="008669E8" w:rsidP="008669E8">
      <w:pPr>
        <w:jc w:val="center"/>
        <w:rPr>
          <w:rFonts w:ascii="Franklin Gothic Book" w:hAnsi="Franklin Gothic Book"/>
          <w:bCs/>
          <w:noProof/>
          <w:sz w:val="28"/>
          <w:szCs w:val="28"/>
        </w:rPr>
      </w:pPr>
    </w:p>
    <w:p w14:paraId="39887D5F" w14:textId="77777777" w:rsidR="008669E8" w:rsidRPr="006E068F" w:rsidRDefault="008669E8" w:rsidP="008669E8">
      <w:pPr>
        <w:jc w:val="center"/>
        <w:rPr>
          <w:rFonts w:ascii="Franklin Gothic Book" w:hAnsi="Franklin Gothic Book"/>
          <w:bCs/>
          <w:noProof/>
          <w:sz w:val="28"/>
          <w:szCs w:val="28"/>
        </w:rPr>
      </w:pPr>
    </w:p>
    <w:p w14:paraId="443E8A4A" w14:textId="77777777" w:rsidR="008669E8" w:rsidRPr="006E068F" w:rsidRDefault="008669E8" w:rsidP="008669E8">
      <w:pPr>
        <w:jc w:val="center"/>
        <w:rPr>
          <w:rFonts w:ascii="Franklin Gothic Book" w:hAnsi="Franklin Gothic Book"/>
          <w:bCs/>
          <w:noProof/>
          <w:sz w:val="28"/>
          <w:szCs w:val="28"/>
        </w:rPr>
      </w:pPr>
    </w:p>
    <w:p w14:paraId="2E4C1E7D" w14:textId="77777777" w:rsidR="008669E8" w:rsidRPr="006E068F" w:rsidRDefault="008669E8" w:rsidP="008669E8">
      <w:pPr>
        <w:spacing w:line="360" w:lineRule="atLeast"/>
        <w:ind w:right="-1"/>
        <w:jc w:val="center"/>
        <w:rPr>
          <w:rFonts w:ascii="Franklin Gothic Book" w:hAnsi="Franklin Gothic Book"/>
          <w:bCs/>
          <w:noProof/>
          <w:sz w:val="28"/>
          <w:szCs w:val="28"/>
        </w:rPr>
      </w:pPr>
    </w:p>
    <w:p w14:paraId="393A6093" w14:textId="77777777" w:rsidR="008669E8" w:rsidRPr="006E068F" w:rsidRDefault="008669E8" w:rsidP="008669E8">
      <w:pPr>
        <w:spacing w:line="360" w:lineRule="atLeast"/>
        <w:rPr>
          <w:rFonts w:ascii="Franklin Gothic Book" w:hAnsi="Franklin Gothic Book"/>
          <w:noProof/>
        </w:rPr>
      </w:pPr>
    </w:p>
    <w:p w14:paraId="0F97C5F7" w14:textId="77777777" w:rsidR="008669E8" w:rsidRPr="006E068F" w:rsidRDefault="008669E8" w:rsidP="008669E8">
      <w:pPr>
        <w:spacing w:line="360" w:lineRule="atLeast"/>
        <w:rPr>
          <w:rFonts w:ascii="Franklin Gothic Book" w:hAnsi="Franklin Gothic Book"/>
          <w:noProof/>
        </w:rPr>
      </w:pPr>
    </w:p>
    <w:p w14:paraId="4C92510C" w14:textId="77777777" w:rsidR="008669E8" w:rsidRPr="006E068F" w:rsidRDefault="008669E8" w:rsidP="008669E8">
      <w:pPr>
        <w:spacing w:line="360" w:lineRule="atLeast"/>
        <w:rPr>
          <w:rFonts w:ascii="Franklin Gothic Book" w:hAnsi="Franklin Gothic Book"/>
          <w:noProof/>
        </w:rPr>
      </w:pPr>
    </w:p>
    <w:p w14:paraId="243C1BAB" w14:textId="77777777" w:rsidR="008669E8" w:rsidRPr="006E068F" w:rsidRDefault="008669E8" w:rsidP="008669E8">
      <w:pPr>
        <w:spacing w:line="360" w:lineRule="atLeast"/>
        <w:rPr>
          <w:rFonts w:ascii="Franklin Gothic Book" w:hAnsi="Franklin Gothic Book"/>
          <w:noProof/>
        </w:rPr>
      </w:pPr>
    </w:p>
    <w:p w14:paraId="30FE2E96" w14:textId="77777777" w:rsidR="008669E8" w:rsidRPr="006E068F" w:rsidRDefault="008669E8" w:rsidP="008669E8">
      <w:pPr>
        <w:spacing w:line="360" w:lineRule="atLeast"/>
        <w:rPr>
          <w:rFonts w:ascii="Franklin Gothic Book" w:hAnsi="Franklin Gothic Book"/>
          <w:noProof/>
        </w:rPr>
      </w:pPr>
    </w:p>
    <w:p w14:paraId="224E0490" w14:textId="77777777" w:rsidR="008669E8" w:rsidRDefault="008669E8" w:rsidP="008669E8">
      <w:pPr>
        <w:spacing w:line="360" w:lineRule="atLeast"/>
        <w:rPr>
          <w:rFonts w:ascii="Franklin Gothic Book" w:hAnsi="Franklin Gothic Book"/>
          <w:noProof/>
        </w:rPr>
      </w:pPr>
    </w:p>
    <w:p w14:paraId="2611DA83" w14:textId="77777777" w:rsidR="0085556E" w:rsidRDefault="0085556E" w:rsidP="008669E8">
      <w:pPr>
        <w:spacing w:line="360" w:lineRule="atLeast"/>
        <w:rPr>
          <w:rFonts w:ascii="Franklin Gothic Book" w:hAnsi="Franklin Gothic Book"/>
          <w:noProof/>
        </w:rPr>
      </w:pPr>
    </w:p>
    <w:p w14:paraId="15F89109" w14:textId="77777777" w:rsidR="0085556E" w:rsidRDefault="0085556E" w:rsidP="008669E8">
      <w:pPr>
        <w:spacing w:line="360" w:lineRule="atLeast"/>
        <w:rPr>
          <w:rFonts w:ascii="Franklin Gothic Book" w:hAnsi="Franklin Gothic Book"/>
          <w:noProof/>
        </w:rPr>
      </w:pPr>
    </w:p>
    <w:p w14:paraId="7BE0B7A5" w14:textId="77777777" w:rsidR="0085556E" w:rsidRDefault="0085556E" w:rsidP="008669E8">
      <w:pPr>
        <w:spacing w:line="360" w:lineRule="atLeast"/>
        <w:rPr>
          <w:rFonts w:ascii="Franklin Gothic Book" w:hAnsi="Franklin Gothic Book"/>
          <w:noProof/>
        </w:rPr>
      </w:pPr>
    </w:p>
    <w:p w14:paraId="76F229AD" w14:textId="77777777" w:rsidR="0085556E" w:rsidRDefault="0085556E" w:rsidP="008669E8">
      <w:pPr>
        <w:spacing w:line="360" w:lineRule="atLeast"/>
        <w:rPr>
          <w:rFonts w:ascii="Franklin Gothic Book" w:hAnsi="Franklin Gothic Book"/>
          <w:noProof/>
        </w:rPr>
      </w:pPr>
    </w:p>
    <w:p w14:paraId="4335D20D" w14:textId="77777777" w:rsidR="0085556E" w:rsidRDefault="0085556E" w:rsidP="008669E8">
      <w:pPr>
        <w:spacing w:line="360" w:lineRule="atLeast"/>
        <w:rPr>
          <w:rFonts w:ascii="Franklin Gothic Book" w:hAnsi="Franklin Gothic Book"/>
          <w:noProof/>
        </w:rPr>
      </w:pPr>
    </w:p>
    <w:p w14:paraId="02C80E79" w14:textId="77777777" w:rsidR="0085556E" w:rsidRDefault="0085556E" w:rsidP="008669E8">
      <w:pPr>
        <w:spacing w:line="360" w:lineRule="atLeast"/>
        <w:rPr>
          <w:rFonts w:ascii="Franklin Gothic Book" w:hAnsi="Franklin Gothic Book"/>
          <w:noProof/>
        </w:rPr>
      </w:pPr>
    </w:p>
    <w:p w14:paraId="4FDFF1F3" w14:textId="77777777" w:rsidR="0085556E" w:rsidRDefault="0085556E" w:rsidP="008669E8">
      <w:pPr>
        <w:spacing w:line="360" w:lineRule="atLeast"/>
        <w:rPr>
          <w:rFonts w:ascii="Franklin Gothic Book" w:hAnsi="Franklin Gothic Book"/>
          <w:noProof/>
        </w:rPr>
      </w:pPr>
    </w:p>
    <w:p w14:paraId="5D51E7BF" w14:textId="77777777" w:rsidR="0085556E" w:rsidRPr="006E068F" w:rsidRDefault="0085556E" w:rsidP="008669E8">
      <w:pPr>
        <w:spacing w:line="360" w:lineRule="atLeast"/>
        <w:rPr>
          <w:rFonts w:ascii="Franklin Gothic Book" w:hAnsi="Franklin Gothic Book"/>
          <w:noProof/>
        </w:rPr>
      </w:pPr>
    </w:p>
    <w:p w14:paraId="2A346D85" w14:textId="77777777" w:rsidR="008669E8" w:rsidRPr="006E068F" w:rsidRDefault="008669E8" w:rsidP="008669E8">
      <w:pPr>
        <w:spacing w:line="360" w:lineRule="atLeast"/>
        <w:rPr>
          <w:rFonts w:ascii="Franklin Gothic Book" w:hAnsi="Franklin Gothic Book"/>
          <w:noProof/>
        </w:rPr>
      </w:pPr>
    </w:p>
    <w:p w14:paraId="385A46B5" w14:textId="77777777" w:rsidR="008669E8" w:rsidRPr="006E068F" w:rsidRDefault="008669E8" w:rsidP="008669E8">
      <w:pPr>
        <w:spacing w:line="360" w:lineRule="atLeast"/>
        <w:rPr>
          <w:rFonts w:ascii="Franklin Gothic Book" w:hAnsi="Franklin Gothic Book"/>
          <w:noProof/>
        </w:rPr>
      </w:pPr>
    </w:p>
    <w:p w14:paraId="7A575ADA" w14:textId="77777777" w:rsidR="008669E8" w:rsidRPr="006E068F" w:rsidRDefault="008669E8" w:rsidP="008669E8">
      <w:pPr>
        <w:autoSpaceDE w:val="0"/>
        <w:autoSpaceDN w:val="0"/>
        <w:adjustRightInd w:val="0"/>
        <w:jc w:val="center"/>
        <w:rPr>
          <w:rFonts w:ascii="Franklin Gothic Book" w:hAnsi="Franklin Gothic Book"/>
          <w:bCs/>
          <w:color w:val="231F20"/>
          <w:sz w:val="32"/>
          <w:szCs w:val="32"/>
        </w:rPr>
      </w:pPr>
      <w:r w:rsidRPr="006E068F">
        <w:rPr>
          <w:rFonts w:ascii="Franklin Gothic Book" w:hAnsi="Franklin Gothic Book"/>
          <w:bCs/>
          <w:color w:val="231F20"/>
          <w:sz w:val="32"/>
          <w:szCs w:val="32"/>
        </w:rPr>
        <w:t>REGLEMENT PARTICULIER DE L’APPEL D’OFFRES</w:t>
      </w:r>
    </w:p>
    <w:p w14:paraId="044559E1" w14:textId="77777777" w:rsidR="008669E8" w:rsidRPr="006E068F" w:rsidRDefault="008669E8" w:rsidP="008669E8">
      <w:pPr>
        <w:autoSpaceDE w:val="0"/>
        <w:autoSpaceDN w:val="0"/>
        <w:adjustRightInd w:val="0"/>
        <w:rPr>
          <w:rFonts w:ascii="Franklin Gothic Book" w:hAnsi="Franklin Gothic Book"/>
          <w:bCs/>
          <w:color w:val="FFFFFF"/>
          <w:sz w:val="20"/>
          <w:szCs w:val="20"/>
        </w:rPr>
      </w:pPr>
      <w:r w:rsidRPr="006E068F">
        <w:rPr>
          <w:rFonts w:ascii="Franklin Gothic Book" w:hAnsi="Franklin Gothic Book"/>
          <w:bCs/>
          <w:color w:val="FFFFFF"/>
        </w:rPr>
        <w:t xml:space="preserve">47 </w:t>
      </w:r>
    </w:p>
    <w:p w14:paraId="7395C9CD" w14:textId="77777777" w:rsidR="008669E8" w:rsidRPr="006E068F" w:rsidRDefault="008669E8" w:rsidP="008669E8">
      <w:pPr>
        <w:jc w:val="center"/>
        <w:rPr>
          <w:rFonts w:ascii="Franklin Gothic Book" w:hAnsi="Franklin Gothic Book"/>
          <w:bCs/>
          <w:color w:val="231F20"/>
          <w:sz w:val="34"/>
          <w:szCs w:val="34"/>
          <w:u w:val="single"/>
        </w:rPr>
      </w:pPr>
      <w:r w:rsidRPr="006E068F">
        <w:rPr>
          <w:rFonts w:ascii="Franklin Gothic Book" w:hAnsi="Franklin Gothic Book"/>
          <w:bCs/>
          <w:color w:val="231F20"/>
          <w:sz w:val="34"/>
          <w:szCs w:val="34"/>
          <w:u w:val="single"/>
        </w:rPr>
        <w:t>Introduction</w:t>
      </w:r>
    </w:p>
    <w:p w14:paraId="546BBF19" w14:textId="77777777" w:rsidR="008669E8" w:rsidRPr="006E068F" w:rsidRDefault="008669E8" w:rsidP="008669E8">
      <w:pPr>
        <w:rPr>
          <w:rFonts w:ascii="Franklin Gothic Book" w:hAnsi="Franklin Gothic Book"/>
          <w:b/>
          <w:bCs/>
          <w:color w:val="231F20"/>
          <w:sz w:val="28"/>
          <w:szCs w:val="28"/>
        </w:rPr>
      </w:pPr>
    </w:p>
    <w:p w14:paraId="448F0536" w14:textId="77777777" w:rsidR="008669E8" w:rsidRPr="006E068F" w:rsidRDefault="008669E8" w:rsidP="008669E8">
      <w:pPr>
        <w:autoSpaceDE w:val="0"/>
        <w:autoSpaceDN w:val="0"/>
        <w:adjustRightInd w:val="0"/>
        <w:spacing w:line="380" w:lineRule="atLeast"/>
        <w:jc w:val="both"/>
        <w:rPr>
          <w:rFonts w:ascii="Franklin Gothic Book" w:hAnsi="Franklin Gothic Book"/>
          <w:b/>
          <w:color w:val="231F20"/>
        </w:rPr>
      </w:pPr>
      <w:r w:rsidRPr="006E068F">
        <w:rPr>
          <w:rFonts w:ascii="Franklin Gothic Book" w:hAnsi="Franklin Gothic Book"/>
          <w:b/>
          <w:color w:val="231F20"/>
        </w:rPr>
        <w:t>1.1 Définition des Travaux :</w:t>
      </w:r>
    </w:p>
    <w:p w14:paraId="3DC7CE5F" w14:textId="77777777" w:rsidR="008669E8" w:rsidRPr="006E068F" w:rsidRDefault="008669E8" w:rsidP="008669E8">
      <w:pPr>
        <w:jc w:val="both"/>
        <w:rPr>
          <w:rFonts w:ascii="Franklin Gothic Book" w:hAnsi="Franklin Gothic Book"/>
        </w:rPr>
      </w:pPr>
      <w:r w:rsidRPr="006E068F">
        <w:rPr>
          <w:rFonts w:ascii="Franklin Gothic Book" w:hAnsi="Franklin Gothic Book"/>
        </w:rPr>
        <w:t xml:space="preserve">Le présent Appel d'Offres a pour objet </w:t>
      </w:r>
      <w:r w:rsidR="00CD5E56" w:rsidRPr="00CD5E56">
        <w:rPr>
          <w:rFonts w:ascii="Franklin Gothic Book" w:hAnsi="Franklin Gothic Book"/>
        </w:rPr>
        <w:t>construction d’une (01) mini-adduction d’eau po</w:t>
      </w:r>
      <w:r w:rsidR="00CD5E56">
        <w:rPr>
          <w:rFonts w:ascii="Franklin Gothic Book" w:hAnsi="Franklin Gothic Book"/>
        </w:rPr>
        <w:t>t</w:t>
      </w:r>
      <w:r w:rsidR="00CD5E56" w:rsidRPr="00CD5E56">
        <w:rPr>
          <w:rFonts w:ascii="Franklin Gothic Book" w:hAnsi="Franklin Gothic Book"/>
        </w:rPr>
        <w:t>able équipée d’une pompe a énergie solaire A :  KOKORONG (LOT 1), ZOUAYE (LOT 2), GAÏ-GAÏ (LOT 3) ET A DJAMNI (LOT 4)</w:t>
      </w:r>
      <w:r w:rsidR="00297F93" w:rsidRPr="008635F7">
        <w:rPr>
          <w:rFonts w:ascii="Franklin Gothic Book" w:hAnsi="Franklin Gothic Book"/>
        </w:rPr>
        <w:t>,  dans la  commune de Datcheka</w:t>
      </w:r>
      <w:r w:rsidR="00297F93">
        <w:rPr>
          <w:rFonts w:ascii="Franklin Gothic Book" w:hAnsi="Franklin Gothic Book"/>
        </w:rPr>
        <w:t>, Département du Mayo-Danay, Région de l’Extrême-Nord</w:t>
      </w:r>
      <w:r>
        <w:rPr>
          <w:rFonts w:ascii="Franklin Gothic Book" w:hAnsi="Franklin Gothic Book"/>
          <w:bCs/>
          <w:color w:val="231F20"/>
        </w:rPr>
        <w:t>.</w:t>
      </w:r>
    </w:p>
    <w:p w14:paraId="3544DF9D" w14:textId="77777777" w:rsidR="008669E8" w:rsidRPr="006E068F" w:rsidRDefault="008669E8" w:rsidP="008669E8">
      <w:pPr>
        <w:autoSpaceDE w:val="0"/>
        <w:autoSpaceDN w:val="0"/>
        <w:adjustRightInd w:val="0"/>
        <w:spacing w:before="120"/>
        <w:jc w:val="both"/>
        <w:rPr>
          <w:rFonts w:ascii="Franklin Gothic Book" w:hAnsi="Franklin Gothic Book"/>
        </w:rPr>
      </w:pPr>
      <w:r w:rsidRPr="006E068F">
        <w:rPr>
          <w:rFonts w:ascii="Franklin Gothic Book" w:hAnsi="Franklin Gothic Book"/>
        </w:rPr>
        <w:t>Les travaux comprennent notamment:</w:t>
      </w:r>
    </w:p>
    <w:p w14:paraId="2E43605B" w14:textId="77777777" w:rsidR="0085556E" w:rsidRPr="00390A59" w:rsidRDefault="0085556E" w:rsidP="0085556E">
      <w:pPr>
        <w:numPr>
          <w:ilvl w:val="0"/>
          <w:numId w:val="8"/>
        </w:numPr>
        <w:autoSpaceDE w:val="0"/>
        <w:autoSpaceDN w:val="0"/>
        <w:adjustRightInd w:val="0"/>
        <w:ind w:left="714" w:hanging="357"/>
        <w:jc w:val="both"/>
        <w:rPr>
          <w:rFonts w:ascii="Franklin Gothic Book" w:hAnsi="Franklin Gothic Book"/>
        </w:rPr>
      </w:pPr>
      <w:r w:rsidRPr="00390A59">
        <w:rPr>
          <w:rFonts w:ascii="Franklin Gothic Book" w:hAnsi="Franklin Gothic Book"/>
        </w:rPr>
        <w:t>Installation du chantier, études et implantations;</w:t>
      </w:r>
    </w:p>
    <w:p w14:paraId="69D4401F" w14:textId="77777777" w:rsidR="0085556E" w:rsidRPr="00390A59" w:rsidRDefault="0085556E" w:rsidP="0085556E">
      <w:pPr>
        <w:numPr>
          <w:ilvl w:val="0"/>
          <w:numId w:val="8"/>
        </w:numPr>
        <w:autoSpaceDE w:val="0"/>
        <w:autoSpaceDN w:val="0"/>
        <w:adjustRightInd w:val="0"/>
        <w:jc w:val="both"/>
        <w:rPr>
          <w:rFonts w:ascii="Franklin Gothic Book" w:hAnsi="Franklin Gothic Book"/>
        </w:rPr>
      </w:pPr>
      <w:r w:rsidRPr="00676A99">
        <w:rPr>
          <w:rFonts w:ascii="Franklin Gothic Book" w:hAnsi="Franklin Gothic Book"/>
        </w:rPr>
        <w:t>Exécution  forage (diamètre 112-125 mm) de débit minimum 3 m</w:t>
      </w:r>
      <w:r w:rsidRPr="00676A99">
        <w:rPr>
          <w:rFonts w:ascii="Franklin Gothic Book" w:hAnsi="Franklin Gothic Book"/>
          <w:vertAlign w:val="superscript"/>
        </w:rPr>
        <w:t>3</w:t>
      </w:r>
      <w:r w:rsidRPr="00676A99">
        <w:rPr>
          <w:rFonts w:ascii="Franklin Gothic Book" w:hAnsi="Franklin Gothic Book"/>
        </w:rPr>
        <w:t>/h</w:t>
      </w:r>
      <w:r w:rsidRPr="00390A59">
        <w:rPr>
          <w:rFonts w:ascii="Franklin Gothic Book" w:hAnsi="Franklin Gothic Book"/>
        </w:rPr>
        <w:t> ;</w:t>
      </w:r>
    </w:p>
    <w:p w14:paraId="0EACE6E4" w14:textId="77777777" w:rsidR="0085556E" w:rsidRDefault="0085556E" w:rsidP="0085556E">
      <w:pPr>
        <w:numPr>
          <w:ilvl w:val="0"/>
          <w:numId w:val="8"/>
        </w:numPr>
        <w:autoSpaceDE w:val="0"/>
        <w:autoSpaceDN w:val="0"/>
        <w:adjustRightInd w:val="0"/>
        <w:jc w:val="both"/>
        <w:rPr>
          <w:rFonts w:ascii="Franklin Gothic Book" w:hAnsi="Franklin Gothic Book"/>
        </w:rPr>
      </w:pPr>
      <w:r w:rsidRPr="00676A99">
        <w:rPr>
          <w:rFonts w:ascii="Franklin Gothic Book" w:hAnsi="Franklin Gothic Book"/>
        </w:rPr>
        <w:t>F</w:t>
      </w:r>
      <w:r>
        <w:rPr>
          <w:rFonts w:ascii="Franklin Gothic Book" w:hAnsi="Franklin Gothic Book"/>
        </w:rPr>
        <w:t>ourniture</w:t>
      </w:r>
      <w:r w:rsidRPr="00676A99">
        <w:rPr>
          <w:rFonts w:ascii="Franklin Gothic Book" w:hAnsi="Franklin Gothic Book"/>
        </w:rPr>
        <w:t xml:space="preserve"> et P</w:t>
      </w:r>
      <w:r>
        <w:rPr>
          <w:rFonts w:ascii="Franklin Gothic Book" w:hAnsi="Franklin Gothic Book"/>
        </w:rPr>
        <w:t>ose</w:t>
      </w:r>
      <w:r w:rsidRPr="00676A99">
        <w:rPr>
          <w:rFonts w:ascii="Franklin Gothic Book" w:hAnsi="Franklin Gothic Book"/>
        </w:rPr>
        <w:t xml:space="preserve"> d'un moyen d'exhaure</w:t>
      </w:r>
      <w:r>
        <w:rPr>
          <w:rFonts w:ascii="Franklin Gothic Book" w:hAnsi="Franklin Gothic Book"/>
        </w:rPr>
        <w:t xml:space="preserve"> ;</w:t>
      </w:r>
    </w:p>
    <w:p w14:paraId="1A227573" w14:textId="77777777" w:rsidR="0085556E" w:rsidRDefault="0085556E" w:rsidP="0085556E">
      <w:pPr>
        <w:numPr>
          <w:ilvl w:val="0"/>
          <w:numId w:val="8"/>
        </w:numPr>
        <w:autoSpaceDE w:val="0"/>
        <w:autoSpaceDN w:val="0"/>
        <w:adjustRightInd w:val="0"/>
        <w:jc w:val="both"/>
        <w:rPr>
          <w:rFonts w:ascii="Franklin Gothic Book" w:hAnsi="Franklin Gothic Book"/>
        </w:rPr>
      </w:pPr>
      <w:r w:rsidRPr="00676A99">
        <w:rPr>
          <w:rFonts w:ascii="Franklin Gothic Book" w:hAnsi="Franklin Gothic Book"/>
        </w:rPr>
        <w:t>Champ Photovoltaïque et système autonome de recharge des téléphones</w:t>
      </w:r>
      <w:r>
        <w:rPr>
          <w:rFonts w:ascii="Franklin Gothic Book" w:hAnsi="Franklin Gothic Book"/>
        </w:rPr>
        <w:t> ;</w:t>
      </w:r>
    </w:p>
    <w:p w14:paraId="37006E3B" w14:textId="77777777" w:rsidR="0085556E" w:rsidRDefault="0085556E" w:rsidP="0085556E">
      <w:pPr>
        <w:numPr>
          <w:ilvl w:val="0"/>
          <w:numId w:val="8"/>
        </w:numPr>
        <w:autoSpaceDE w:val="0"/>
        <w:autoSpaceDN w:val="0"/>
        <w:adjustRightInd w:val="0"/>
        <w:jc w:val="both"/>
        <w:rPr>
          <w:rFonts w:ascii="Franklin Gothic Book" w:hAnsi="Franklin Gothic Book"/>
        </w:rPr>
      </w:pPr>
      <w:r w:rsidRPr="00676A99">
        <w:rPr>
          <w:rFonts w:ascii="Franklin Gothic Book" w:hAnsi="Franklin Gothic Book"/>
        </w:rPr>
        <w:t>Conduites de refoulement et de distribution</w:t>
      </w:r>
      <w:r>
        <w:rPr>
          <w:rFonts w:ascii="Franklin Gothic Book" w:hAnsi="Franklin Gothic Book"/>
        </w:rPr>
        <w:t> ;</w:t>
      </w:r>
    </w:p>
    <w:p w14:paraId="2691A2C7" w14:textId="77777777" w:rsidR="0085556E" w:rsidRDefault="0085556E" w:rsidP="0085556E">
      <w:pPr>
        <w:numPr>
          <w:ilvl w:val="0"/>
          <w:numId w:val="8"/>
        </w:numPr>
        <w:autoSpaceDE w:val="0"/>
        <w:autoSpaceDN w:val="0"/>
        <w:adjustRightInd w:val="0"/>
        <w:jc w:val="both"/>
        <w:rPr>
          <w:rFonts w:ascii="Franklin Gothic Book" w:hAnsi="Franklin Gothic Book"/>
        </w:rPr>
      </w:pPr>
      <w:r w:rsidRPr="00676A99">
        <w:rPr>
          <w:rFonts w:ascii="Franklin Gothic Book" w:hAnsi="Franklin Gothic Book"/>
        </w:rPr>
        <w:t>Réservoir de stockage, dalle anti-bou</w:t>
      </w:r>
      <w:r>
        <w:rPr>
          <w:rFonts w:ascii="Franklin Gothic Book" w:hAnsi="Franklin Gothic Book"/>
        </w:rPr>
        <w:t>r</w:t>
      </w:r>
      <w:r w:rsidRPr="00676A99">
        <w:rPr>
          <w:rFonts w:ascii="Franklin Gothic Book" w:hAnsi="Franklin Gothic Book"/>
        </w:rPr>
        <w:t>bier, rigole d'assainissement et puits perdu</w:t>
      </w:r>
      <w:r>
        <w:rPr>
          <w:rFonts w:ascii="Franklin Gothic Book" w:hAnsi="Franklin Gothic Book"/>
        </w:rPr>
        <w:t> ;</w:t>
      </w:r>
    </w:p>
    <w:p w14:paraId="3C1E81DD" w14:textId="77777777" w:rsidR="0085556E" w:rsidRDefault="0085556E" w:rsidP="0085556E">
      <w:pPr>
        <w:numPr>
          <w:ilvl w:val="0"/>
          <w:numId w:val="8"/>
        </w:numPr>
        <w:autoSpaceDE w:val="0"/>
        <w:autoSpaceDN w:val="0"/>
        <w:adjustRightInd w:val="0"/>
        <w:jc w:val="both"/>
        <w:rPr>
          <w:rFonts w:ascii="Franklin Gothic Book" w:hAnsi="Franklin Gothic Book"/>
        </w:rPr>
      </w:pPr>
      <w:r w:rsidRPr="00C865DF">
        <w:rPr>
          <w:rFonts w:ascii="Franklin Gothic Book" w:hAnsi="Franklin Gothic Book"/>
        </w:rPr>
        <w:t>Borne fontaines (02)</w:t>
      </w:r>
      <w:r>
        <w:rPr>
          <w:rFonts w:ascii="Franklin Gothic Book" w:hAnsi="Franklin Gothic Book"/>
        </w:rPr>
        <w:t> ;</w:t>
      </w:r>
    </w:p>
    <w:p w14:paraId="7968BF64" w14:textId="77777777" w:rsidR="001C33DE" w:rsidRPr="006E068F" w:rsidRDefault="0085556E" w:rsidP="0085556E">
      <w:pPr>
        <w:jc w:val="both"/>
        <w:rPr>
          <w:rFonts w:ascii="Franklin Gothic Book" w:hAnsi="Franklin Gothic Book"/>
        </w:rPr>
      </w:pPr>
      <w:r w:rsidRPr="00C865DF">
        <w:rPr>
          <w:rFonts w:ascii="Franklin Gothic Book" w:hAnsi="Franklin Gothic Book"/>
        </w:rPr>
        <w:t>Communication, Assistance au démarrage et gestion</w:t>
      </w:r>
      <w:r>
        <w:rPr>
          <w:rFonts w:ascii="Franklin Gothic Book" w:hAnsi="Franklin Gothic Book"/>
        </w:rPr>
        <w:t>.</w:t>
      </w:r>
      <w:r w:rsidR="001C33DE" w:rsidRPr="006E068F">
        <w:rPr>
          <w:rFonts w:ascii="Franklin Gothic Book" w:hAnsi="Franklin Gothic Book"/>
        </w:rPr>
        <w:t xml:space="preserve"> </w:t>
      </w:r>
    </w:p>
    <w:p w14:paraId="428363CD" w14:textId="77777777" w:rsidR="008669E8" w:rsidRPr="006E068F" w:rsidRDefault="008669E8" w:rsidP="008669E8">
      <w:pPr>
        <w:autoSpaceDE w:val="0"/>
        <w:autoSpaceDN w:val="0"/>
        <w:adjustRightInd w:val="0"/>
        <w:spacing w:line="380" w:lineRule="atLeast"/>
        <w:jc w:val="both"/>
        <w:rPr>
          <w:rFonts w:ascii="Franklin Gothic Book" w:hAnsi="Franklin Gothic Book"/>
          <w:color w:val="231F20"/>
        </w:rPr>
      </w:pPr>
      <w:r w:rsidRPr="006E068F">
        <w:rPr>
          <w:rFonts w:ascii="Franklin Gothic Book" w:hAnsi="Franklin Gothic Book"/>
          <w:color w:val="231F20"/>
        </w:rPr>
        <w:t>Référence de l’Appel d’Offres :</w:t>
      </w:r>
    </w:p>
    <w:p w14:paraId="45988EB5" w14:textId="77777777" w:rsidR="008669E8" w:rsidRPr="006E068F" w:rsidRDefault="008669E8" w:rsidP="008669E8">
      <w:pPr>
        <w:autoSpaceDE w:val="0"/>
        <w:autoSpaceDN w:val="0"/>
        <w:adjustRightInd w:val="0"/>
        <w:jc w:val="center"/>
        <w:rPr>
          <w:rFonts w:ascii="Franklin Gothic Book" w:hAnsi="Franklin Gothic Book"/>
          <w:color w:val="231F20"/>
        </w:rPr>
      </w:pPr>
    </w:p>
    <w:p w14:paraId="08A78A6D" w14:textId="77777777" w:rsidR="00297F93" w:rsidRPr="00297F93" w:rsidRDefault="00297F93" w:rsidP="00297F93">
      <w:pPr>
        <w:autoSpaceDE w:val="0"/>
        <w:autoSpaceDN w:val="0"/>
        <w:adjustRightInd w:val="0"/>
        <w:spacing w:line="360" w:lineRule="auto"/>
        <w:jc w:val="both"/>
        <w:rPr>
          <w:rFonts w:ascii="Franklin Gothic Book" w:hAnsi="Franklin Gothic Book"/>
          <w:b/>
          <w:bCs/>
        </w:rPr>
      </w:pPr>
      <w:r w:rsidRPr="00297F93">
        <w:rPr>
          <w:rFonts w:ascii="Franklin Gothic Book" w:hAnsi="Franklin Gothic Book"/>
          <w:b/>
          <w:bCs/>
        </w:rPr>
        <w:t>AVIS D’APPEL D’OFFRES NATIONAL OUVERT</w:t>
      </w:r>
      <w:r>
        <w:rPr>
          <w:rFonts w:ascii="Franklin Gothic Book" w:hAnsi="Franklin Gothic Book"/>
          <w:b/>
          <w:bCs/>
        </w:rPr>
        <w:t xml:space="preserve"> </w:t>
      </w:r>
      <w:r w:rsidRPr="00297F93">
        <w:rPr>
          <w:rFonts w:ascii="Franklin Gothic Book" w:hAnsi="Franklin Gothic Book"/>
          <w:b/>
          <w:bCs/>
        </w:rPr>
        <w:t>N° ____</w:t>
      </w:r>
      <w:r w:rsidR="009C288C">
        <w:rPr>
          <w:rFonts w:ascii="Franklin Gothic Book" w:hAnsi="Franklin Gothic Book"/>
          <w:b/>
          <w:bCs/>
        </w:rPr>
        <w:t>/AONO/C/DATCHEKA/SG/CDPM-AI/2026</w:t>
      </w:r>
      <w:r w:rsidRPr="00297F93">
        <w:rPr>
          <w:rFonts w:ascii="Franklin Gothic Book" w:hAnsi="Franklin Gothic Book"/>
          <w:b/>
          <w:bCs/>
        </w:rPr>
        <w:t xml:space="preserve"> DU ……………………………….</w:t>
      </w:r>
    </w:p>
    <w:p w14:paraId="1E7634D1" w14:textId="77777777" w:rsidR="00297F93" w:rsidRPr="00297F93" w:rsidRDefault="009C288C" w:rsidP="00297F93">
      <w:pPr>
        <w:autoSpaceDE w:val="0"/>
        <w:autoSpaceDN w:val="0"/>
        <w:adjustRightInd w:val="0"/>
        <w:spacing w:line="360" w:lineRule="auto"/>
        <w:jc w:val="both"/>
        <w:rPr>
          <w:rFonts w:ascii="Franklin Gothic Book" w:hAnsi="Franklin Gothic Book"/>
          <w:bCs/>
        </w:rPr>
      </w:pPr>
      <w:r>
        <w:rPr>
          <w:rFonts w:ascii="Franklin Gothic Book" w:hAnsi="Franklin Gothic Book"/>
          <w:bCs/>
        </w:rPr>
        <w:t>Pour les travaux</w:t>
      </w:r>
      <w:r w:rsidRPr="009C288C">
        <w:t xml:space="preserve"> </w:t>
      </w:r>
      <w:r w:rsidRPr="009C288C">
        <w:rPr>
          <w:rFonts w:ascii="Franklin Gothic Book" w:hAnsi="Franklin Gothic Book"/>
        </w:rPr>
        <w:t xml:space="preserve">CONSTRUCTION D’UNE (01) MINI-ADDUCTION D’EAU POABLE EQUIPEE D’UNE POMPE A ENERGIE SOLAIRE A :  KOKORONG (LOT 1), ZOUAYE (LOT 2), GAÏ-GAÏ (LOT 3) ET A DJAMNI (LOT 4) </w:t>
      </w:r>
      <w:r w:rsidR="00361A64" w:rsidRPr="00F41615">
        <w:rPr>
          <w:rFonts w:ascii="Franklin Gothic Book" w:hAnsi="Franklin Gothic Book"/>
        </w:rPr>
        <w:t xml:space="preserve">  dans la  commune de Datcheka,</w:t>
      </w:r>
      <w:r w:rsidR="00361A64" w:rsidRPr="008635F7">
        <w:rPr>
          <w:rFonts w:ascii="Franklin Gothic Book" w:hAnsi="Franklin Gothic Book"/>
        </w:rPr>
        <w:t xml:space="preserve">  </w:t>
      </w:r>
      <w:r w:rsidR="00361A64">
        <w:rPr>
          <w:rFonts w:ascii="Franklin Gothic Book" w:hAnsi="Franklin Gothic Book"/>
        </w:rPr>
        <w:t>Département du Mayo-Danay, Région de l’Extrême-Nord</w:t>
      </w:r>
      <w:r w:rsidR="00E02ACC">
        <w:rPr>
          <w:rFonts w:ascii="Franklin Gothic Book" w:hAnsi="Franklin Gothic Book"/>
        </w:rPr>
        <w:t>.</w:t>
      </w:r>
    </w:p>
    <w:p w14:paraId="37D4F8C3" w14:textId="77777777" w:rsidR="008669E8" w:rsidRPr="006E068F" w:rsidRDefault="008669E8" w:rsidP="008669E8">
      <w:pPr>
        <w:autoSpaceDE w:val="0"/>
        <w:autoSpaceDN w:val="0"/>
        <w:adjustRightInd w:val="0"/>
        <w:rPr>
          <w:rFonts w:ascii="Franklin Gothic Book" w:hAnsi="Franklin Gothic Book"/>
          <w:b/>
          <w:bCs/>
          <w:color w:val="231F20"/>
          <w:sz w:val="20"/>
          <w:szCs w:val="20"/>
        </w:rPr>
      </w:pPr>
    </w:p>
    <w:p w14:paraId="00582B95" w14:textId="77777777" w:rsidR="008669E8" w:rsidRPr="006E068F" w:rsidRDefault="008669E8" w:rsidP="008669E8">
      <w:pPr>
        <w:autoSpaceDE w:val="0"/>
        <w:autoSpaceDN w:val="0"/>
        <w:adjustRightInd w:val="0"/>
        <w:jc w:val="both"/>
        <w:rPr>
          <w:rFonts w:ascii="Franklin Gothic Book" w:hAnsi="Franklin Gothic Book"/>
          <w:b/>
          <w:color w:val="231F20"/>
        </w:rPr>
      </w:pPr>
      <w:r w:rsidRPr="006E068F">
        <w:rPr>
          <w:rFonts w:ascii="Franklin Gothic Book" w:hAnsi="Franklin Gothic Book"/>
          <w:b/>
          <w:color w:val="231F20"/>
        </w:rPr>
        <w:t>1.2. Délai d’exécution :</w:t>
      </w:r>
    </w:p>
    <w:p w14:paraId="518CA555" w14:textId="77777777" w:rsidR="008669E8" w:rsidRPr="006E068F" w:rsidRDefault="008669E8" w:rsidP="008669E8">
      <w:pPr>
        <w:spacing w:before="160" w:after="160"/>
        <w:jc w:val="both"/>
        <w:rPr>
          <w:rFonts w:ascii="Franklin Gothic Book" w:hAnsi="Franklin Gothic Book"/>
        </w:rPr>
      </w:pPr>
      <w:r w:rsidRPr="006E068F">
        <w:rPr>
          <w:rFonts w:ascii="Franklin Gothic Book" w:hAnsi="Franklin Gothic Book"/>
        </w:rPr>
        <w:t>Le délai d’exécution du présent marché est de trois (03) mois à compter de la date de notification de  l’ordre de service de commencer les prestations.</w:t>
      </w:r>
    </w:p>
    <w:p w14:paraId="1BAF7C2F" w14:textId="77777777" w:rsidR="008669E8" w:rsidRPr="006E068F" w:rsidRDefault="008669E8" w:rsidP="008669E8">
      <w:pPr>
        <w:pStyle w:val="Retraitcorpsdetexte1"/>
        <w:spacing w:before="160" w:after="160"/>
        <w:ind w:left="0" w:firstLine="0"/>
        <w:jc w:val="both"/>
        <w:rPr>
          <w:rFonts w:ascii="Franklin Gothic Book" w:hAnsi="Franklin Gothic Book" w:cs="Times New Roman"/>
          <w:b w:val="0"/>
          <w:bCs w:val="0"/>
        </w:rPr>
      </w:pPr>
      <w:r w:rsidRPr="006E068F">
        <w:rPr>
          <w:rFonts w:ascii="Franklin Gothic Book" w:hAnsi="Franklin Gothic Book" w:cs="Times New Roman"/>
          <w:b w:val="0"/>
          <w:bCs w:val="0"/>
        </w:rPr>
        <w:t>L’entrepreneur est réputé avoir une parfaite connaissance des conditions géographiques et climatiques de la  région du projet. Il mobilisera les moyens en personnel et matériel nécessaires à son exécution dans les délais prescrits et dans le respect des règles de l’art  et des spécifications énoncés dans le Cahier des Clauses Techniques Particulières.</w:t>
      </w:r>
    </w:p>
    <w:p w14:paraId="363BD1D2" w14:textId="77777777" w:rsidR="008669E8" w:rsidRDefault="008669E8" w:rsidP="008669E8">
      <w:pPr>
        <w:jc w:val="both"/>
        <w:rPr>
          <w:rFonts w:ascii="Franklin Gothic Book" w:hAnsi="Franklin Gothic Book"/>
        </w:rPr>
      </w:pPr>
      <w:r w:rsidRPr="006E068F">
        <w:rPr>
          <w:rFonts w:ascii="Franklin Gothic Book" w:hAnsi="Franklin Gothic Book"/>
        </w:rPr>
        <w:t>En cas de retard constaté dans l’exécution des prestations et toutes les autres prestations,</w:t>
      </w:r>
      <w:r>
        <w:rPr>
          <w:rFonts w:ascii="Franklin Gothic Book" w:hAnsi="Franklin Gothic Book"/>
        </w:rPr>
        <w:t xml:space="preserve"> l’Autorité Contractante</w:t>
      </w:r>
      <w:r w:rsidRPr="006E068F">
        <w:rPr>
          <w:rFonts w:ascii="Franklin Gothic Book" w:hAnsi="Franklin Gothic Book"/>
        </w:rPr>
        <w:t xml:space="preserve"> mettra le Cocontractant en demeure et lui demandera  de  prendre les mesures nécessaires pour améliorer la situation. Les procédures prévues  à l’Article 37 du  présent marché seront alors applicables.</w:t>
      </w:r>
    </w:p>
    <w:p w14:paraId="2FED285A" w14:textId="77777777" w:rsidR="008669E8" w:rsidRDefault="008669E8" w:rsidP="008669E8">
      <w:pPr>
        <w:jc w:val="both"/>
        <w:rPr>
          <w:rFonts w:ascii="Franklin Gothic Book" w:hAnsi="Franklin Gothic Book"/>
        </w:rPr>
      </w:pPr>
    </w:p>
    <w:p w14:paraId="3831CDFA" w14:textId="77777777" w:rsidR="008669E8" w:rsidRPr="00B27076" w:rsidRDefault="008669E8" w:rsidP="008669E8">
      <w:pPr>
        <w:jc w:val="both"/>
        <w:rPr>
          <w:rFonts w:ascii="Franklin Gothic Book" w:hAnsi="Franklin Gothic Book"/>
          <w:b/>
          <w:color w:val="231F20"/>
        </w:rPr>
      </w:pPr>
      <w:r w:rsidRPr="00B27076">
        <w:rPr>
          <w:rFonts w:ascii="Franklin Gothic Book" w:hAnsi="Franklin Gothic Book"/>
          <w:b/>
          <w:color w:val="231F20"/>
        </w:rPr>
        <w:t>1.3. Principaux critères de qualification des soumissionnaires</w:t>
      </w:r>
    </w:p>
    <w:p w14:paraId="69B7BC05" w14:textId="77777777" w:rsidR="008669E8" w:rsidRPr="006E068F" w:rsidRDefault="008669E8" w:rsidP="008669E8">
      <w:pPr>
        <w:spacing w:before="160" w:after="160"/>
        <w:jc w:val="both"/>
        <w:rPr>
          <w:rFonts w:ascii="Franklin Gothic Book" w:hAnsi="Franklin Gothic Book"/>
        </w:rPr>
      </w:pPr>
      <w:r w:rsidRPr="006E068F">
        <w:rPr>
          <w:rFonts w:ascii="Franklin Gothic Book" w:hAnsi="Franklin Gothic Book"/>
        </w:rPr>
        <w:t>Est admise à participer à cet Appel d'Offres toute personne physique ou morale répondant aux spécifications de l’Avis d’Appel d'Offres (pièce n° 1) et :</w:t>
      </w:r>
    </w:p>
    <w:p w14:paraId="48B5019A" w14:textId="77777777" w:rsidR="008669E8" w:rsidRPr="006E068F" w:rsidRDefault="008669E8" w:rsidP="008669E8">
      <w:pPr>
        <w:numPr>
          <w:ilvl w:val="0"/>
          <w:numId w:val="6"/>
        </w:numPr>
        <w:spacing w:before="160" w:after="160"/>
        <w:jc w:val="both"/>
        <w:rPr>
          <w:rFonts w:ascii="Franklin Gothic Book" w:hAnsi="Franklin Gothic Book"/>
        </w:rPr>
      </w:pPr>
      <w:r w:rsidRPr="006E068F">
        <w:rPr>
          <w:rFonts w:ascii="Franklin Gothic Book" w:hAnsi="Franklin Gothic Book"/>
        </w:rPr>
        <w:t>qui n’est pas en état de faillite,</w:t>
      </w:r>
    </w:p>
    <w:p w14:paraId="630B5F76" w14:textId="77777777" w:rsidR="008669E8" w:rsidRPr="006E068F" w:rsidRDefault="008669E8" w:rsidP="008669E8">
      <w:pPr>
        <w:numPr>
          <w:ilvl w:val="0"/>
          <w:numId w:val="6"/>
        </w:numPr>
        <w:spacing w:before="160" w:after="160"/>
        <w:jc w:val="both"/>
        <w:rPr>
          <w:rFonts w:ascii="Franklin Gothic Book" w:hAnsi="Franklin Gothic Book"/>
        </w:rPr>
      </w:pPr>
      <w:r w:rsidRPr="006E068F">
        <w:rPr>
          <w:rFonts w:ascii="Franklin Gothic Book" w:hAnsi="Franklin Gothic Book"/>
        </w:rPr>
        <w:lastRenderedPageBreak/>
        <w:t>qui n’est pas en état de cessation de paiements constatée par une décision judiciaire autre que la faillite,</w:t>
      </w:r>
    </w:p>
    <w:p w14:paraId="465A2EFF" w14:textId="77777777" w:rsidR="008669E8" w:rsidRPr="006E068F" w:rsidRDefault="008669E8" w:rsidP="008669E8">
      <w:pPr>
        <w:numPr>
          <w:ilvl w:val="0"/>
          <w:numId w:val="6"/>
        </w:numPr>
        <w:spacing w:before="160" w:after="160"/>
        <w:jc w:val="both"/>
        <w:rPr>
          <w:rFonts w:ascii="Franklin Gothic Book" w:hAnsi="Franklin Gothic Book"/>
        </w:rPr>
      </w:pPr>
      <w:r w:rsidRPr="006E068F">
        <w:rPr>
          <w:rFonts w:ascii="Franklin Gothic Book" w:hAnsi="Franklin Gothic Book"/>
        </w:rPr>
        <w:t xml:space="preserve">contre laquelle n’est ouverte aucune procédure judiciaire impliquant la constatation </w:t>
      </w:r>
      <w:r w:rsidR="00314377">
        <w:rPr>
          <w:rFonts w:ascii="Franklin Gothic Book" w:hAnsi="Franklin Gothic Book"/>
        </w:rPr>
        <w:t>d’un</w:t>
      </w:r>
      <w:r w:rsidRPr="006E068F">
        <w:rPr>
          <w:rFonts w:ascii="Franklin Gothic Book" w:hAnsi="Franklin Gothic Book"/>
        </w:rPr>
        <w:t xml:space="preserve"> état de cessation de paiements et pouvant aboutir à une déclaration de faillite entraînant le dessaisissement total ou partiel de l’administration et de la disposition de ses biens,</w:t>
      </w:r>
    </w:p>
    <w:p w14:paraId="0CC9D384" w14:textId="77777777" w:rsidR="008669E8" w:rsidRPr="006E068F" w:rsidRDefault="008669E8" w:rsidP="008669E8">
      <w:pPr>
        <w:numPr>
          <w:ilvl w:val="0"/>
          <w:numId w:val="6"/>
        </w:numPr>
        <w:spacing w:before="160" w:after="160"/>
        <w:jc w:val="both"/>
        <w:rPr>
          <w:rFonts w:ascii="Franklin Gothic Book" w:hAnsi="Franklin Gothic Book"/>
        </w:rPr>
      </w:pPr>
      <w:r w:rsidRPr="006E068F">
        <w:rPr>
          <w:rFonts w:ascii="Franklin Gothic Book" w:hAnsi="Franklin Gothic Book"/>
        </w:rPr>
        <w:t xml:space="preserve">qui ne fait pas l’objet </w:t>
      </w:r>
      <w:r w:rsidR="00314377">
        <w:rPr>
          <w:rFonts w:ascii="Franklin Gothic Book" w:hAnsi="Franklin Gothic Book"/>
        </w:rPr>
        <w:t>d’un</w:t>
      </w:r>
      <w:r w:rsidRPr="006E068F">
        <w:rPr>
          <w:rFonts w:ascii="Franklin Gothic Book" w:hAnsi="Franklin Gothic Book"/>
        </w:rPr>
        <w:t>e condamnation judiciaire définitive pour toute infraction affectant sa moralité professionnelle,</w:t>
      </w:r>
    </w:p>
    <w:p w14:paraId="35C4317E" w14:textId="77777777" w:rsidR="008669E8" w:rsidRPr="006E068F" w:rsidRDefault="008669E8" w:rsidP="008669E8">
      <w:pPr>
        <w:numPr>
          <w:ilvl w:val="0"/>
          <w:numId w:val="6"/>
        </w:numPr>
        <w:spacing w:before="160" w:after="160"/>
        <w:jc w:val="both"/>
        <w:rPr>
          <w:rFonts w:ascii="Franklin Gothic Book" w:hAnsi="Franklin Gothic Book"/>
        </w:rPr>
      </w:pPr>
      <w:r w:rsidRPr="006E068F">
        <w:rPr>
          <w:rFonts w:ascii="Franklin Gothic Book" w:hAnsi="Franklin Gothic Book"/>
        </w:rPr>
        <w:t>qui ne s’est pas rendue gravement coupable de fausses déclarations à l’occasion des renseignements exigibles pour sa participation à un appel d’offres.</w:t>
      </w:r>
    </w:p>
    <w:p w14:paraId="42AB6DA3" w14:textId="77777777" w:rsidR="008669E8" w:rsidRDefault="008669E8" w:rsidP="008669E8">
      <w:pPr>
        <w:jc w:val="both"/>
        <w:rPr>
          <w:rFonts w:ascii="Franklin Gothic Book" w:hAnsi="Franklin Gothic Book"/>
          <w:color w:val="231F20"/>
        </w:rPr>
      </w:pPr>
    </w:p>
    <w:p w14:paraId="4599EF44" w14:textId="77777777" w:rsidR="008669E8" w:rsidRDefault="008669E8" w:rsidP="008669E8">
      <w:pPr>
        <w:jc w:val="both"/>
        <w:rPr>
          <w:rFonts w:ascii="Franklin Gothic Book" w:hAnsi="Franklin Gothic Book"/>
          <w:b/>
          <w:color w:val="231F20"/>
        </w:rPr>
      </w:pPr>
      <w:r w:rsidRPr="00A64933">
        <w:rPr>
          <w:rFonts w:ascii="Franklin Gothic Book" w:hAnsi="Franklin Gothic Book"/>
          <w:b/>
          <w:color w:val="231F20"/>
        </w:rPr>
        <w:t>1.4. Pièces constituant le dossier d’appel d’offre</w:t>
      </w:r>
    </w:p>
    <w:p w14:paraId="3D7CD081" w14:textId="77777777" w:rsidR="008669E8" w:rsidRDefault="008669E8" w:rsidP="008669E8">
      <w:pPr>
        <w:jc w:val="both"/>
        <w:rPr>
          <w:rFonts w:ascii="Franklin Gothic Book" w:hAnsi="Franklin Gothic Book"/>
          <w:b/>
          <w:color w:val="231F20"/>
        </w:rPr>
      </w:pPr>
    </w:p>
    <w:p w14:paraId="7857C5AB" w14:textId="77777777" w:rsidR="008669E8" w:rsidRDefault="008669E8" w:rsidP="008669E8">
      <w:pPr>
        <w:jc w:val="both"/>
        <w:rPr>
          <w:rFonts w:ascii="Franklin Gothic Book" w:hAnsi="Franklin Gothic Book"/>
          <w:color w:val="231F20"/>
        </w:rPr>
      </w:pPr>
      <w:r>
        <w:rPr>
          <w:rFonts w:ascii="Franklin Gothic Book" w:hAnsi="Franklin Gothic Book"/>
          <w:b/>
          <w:color w:val="231F20"/>
        </w:rPr>
        <w:t xml:space="preserve">4.1 </w:t>
      </w:r>
      <w:r>
        <w:rPr>
          <w:rFonts w:ascii="Franklin Gothic Book" w:hAnsi="Franklin Gothic Book"/>
          <w:color w:val="231F20"/>
        </w:rPr>
        <w:t>Le présent dossier d’appel d’offre et ses formulaires :</w:t>
      </w:r>
    </w:p>
    <w:p w14:paraId="5A472509" w14:textId="77777777" w:rsidR="008669E8" w:rsidRPr="00E05DFA" w:rsidRDefault="008669E8" w:rsidP="008669E8">
      <w:pPr>
        <w:jc w:val="both"/>
        <w:rPr>
          <w:rFonts w:ascii="Franklin Gothic Book" w:hAnsi="Franklin Gothic Book"/>
        </w:rPr>
      </w:pPr>
      <w:r>
        <w:rPr>
          <w:rFonts w:ascii="Franklin Gothic Book" w:hAnsi="Franklin Gothic Book"/>
          <w:color w:val="231F20"/>
        </w:rPr>
        <w:t xml:space="preserve">            - Modèle de soumission ;</w:t>
      </w:r>
    </w:p>
    <w:p w14:paraId="7664A41B" w14:textId="77777777" w:rsidR="008669E8" w:rsidRPr="00E05DFA" w:rsidRDefault="008669E8" w:rsidP="008669E8">
      <w:pPr>
        <w:jc w:val="both"/>
        <w:rPr>
          <w:rFonts w:ascii="Franklin Gothic Book" w:hAnsi="Franklin Gothic Book"/>
        </w:rPr>
      </w:pPr>
      <w:r w:rsidRPr="00E05DFA">
        <w:rPr>
          <w:rFonts w:ascii="Franklin Gothic Book" w:hAnsi="Franklin Gothic Book"/>
        </w:rPr>
        <w:t xml:space="preserve">            - Caution de soumission de </w:t>
      </w:r>
      <w:r w:rsidR="00361A64" w:rsidRPr="009C288C">
        <w:rPr>
          <w:rFonts w:ascii="Franklin Gothic Book" w:hAnsi="Franklin Gothic Book"/>
        </w:rPr>
        <w:t xml:space="preserve">trois </w:t>
      </w:r>
      <w:r w:rsidRPr="009C288C">
        <w:rPr>
          <w:rFonts w:ascii="Franklin Gothic Book" w:hAnsi="Franklin Gothic Book"/>
        </w:rPr>
        <w:t xml:space="preserve">cent </w:t>
      </w:r>
      <w:r w:rsidR="00361A64" w:rsidRPr="009C288C">
        <w:rPr>
          <w:rFonts w:ascii="Franklin Gothic Book" w:hAnsi="Franklin Gothic Book"/>
        </w:rPr>
        <w:t>mille (30</w:t>
      </w:r>
      <w:r w:rsidRPr="009C288C">
        <w:rPr>
          <w:rFonts w:ascii="Franklin Gothic Book" w:hAnsi="Franklin Gothic Book"/>
        </w:rPr>
        <w:t>0 000) francs CFA</w:t>
      </w:r>
      <w:r w:rsidR="009C288C">
        <w:rPr>
          <w:rFonts w:ascii="Franklin Gothic Book" w:hAnsi="Franklin Gothic Book"/>
        </w:rPr>
        <w:t xml:space="preserve"> pour les lots 1,2 et 3 et trois cent vingt mille (320 000) pour le lot 4</w:t>
      </w:r>
      <w:r w:rsidR="00297F93">
        <w:rPr>
          <w:rFonts w:ascii="Franklin Gothic Book" w:hAnsi="Franklin Gothic Book"/>
        </w:rPr>
        <w:t xml:space="preserve"> </w:t>
      </w:r>
    </w:p>
    <w:p w14:paraId="0DF897D9" w14:textId="77777777" w:rsidR="008669E8" w:rsidRDefault="008669E8" w:rsidP="008669E8">
      <w:pPr>
        <w:jc w:val="both"/>
        <w:rPr>
          <w:rFonts w:ascii="Franklin Gothic Book" w:hAnsi="Franklin Gothic Book"/>
          <w:color w:val="231F20"/>
        </w:rPr>
      </w:pPr>
      <w:r w:rsidRPr="00A64933">
        <w:rPr>
          <w:rFonts w:ascii="Franklin Gothic Book" w:hAnsi="Franklin Gothic Book"/>
          <w:b/>
          <w:color w:val="231F20"/>
        </w:rPr>
        <w:t>4.2</w:t>
      </w:r>
      <w:r w:rsidR="00E02ACC" w:rsidRPr="00A64933">
        <w:rPr>
          <w:rFonts w:ascii="Franklin Gothic Book" w:hAnsi="Franklin Gothic Book"/>
          <w:b/>
          <w:color w:val="231F20"/>
        </w:rPr>
        <w:t>.</w:t>
      </w:r>
      <w:r w:rsidR="00E02ACC">
        <w:rPr>
          <w:rFonts w:ascii="Franklin Gothic Book" w:hAnsi="Franklin Gothic Book"/>
          <w:color w:val="231F20"/>
        </w:rPr>
        <w:t xml:space="preserve"> Le</w:t>
      </w:r>
      <w:r>
        <w:rPr>
          <w:rFonts w:ascii="Franklin Gothic Book" w:hAnsi="Franklin Gothic Book"/>
          <w:color w:val="231F20"/>
        </w:rPr>
        <w:t xml:space="preserve"> Règlement Général de l’Appel d’Offre (RGAO) ;</w:t>
      </w:r>
    </w:p>
    <w:p w14:paraId="14E61303" w14:textId="77777777" w:rsidR="008669E8" w:rsidRDefault="008669E8" w:rsidP="008669E8">
      <w:pPr>
        <w:jc w:val="both"/>
        <w:rPr>
          <w:rFonts w:ascii="Franklin Gothic Book" w:hAnsi="Franklin Gothic Book"/>
          <w:color w:val="231F20"/>
        </w:rPr>
      </w:pPr>
      <w:r w:rsidRPr="00C87F75">
        <w:rPr>
          <w:rFonts w:ascii="Franklin Gothic Book" w:hAnsi="Franklin Gothic Book"/>
          <w:b/>
          <w:color w:val="231F20"/>
        </w:rPr>
        <w:t>4.3.</w:t>
      </w:r>
      <w:r>
        <w:rPr>
          <w:rFonts w:ascii="Franklin Gothic Book" w:hAnsi="Franklin Gothic Book"/>
          <w:color w:val="231F20"/>
        </w:rPr>
        <w:t xml:space="preserve"> Le Règlement Particulier de l’Appel d’Offre(RPAO) ;</w:t>
      </w:r>
    </w:p>
    <w:p w14:paraId="59740FE3" w14:textId="77777777" w:rsidR="008669E8" w:rsidRDefault="008669E8" w:rsidP="008669E8">
      <w:pPr>
        <w:jc w:val="both"/>
        <w:rPr>
          <w:rFonts w:ascii="Franklin Gothic Book" w:hAnsi="Franklin Gothic Book"/>
          <w:color w:val="231F20"/>
        </w:rPr>
      </w:pPr>
      <w:r w:rsidRPr="00C87F75">
        <w:rPr>
          <w:rFonts w:ascii="Franklin Gothic Book" w:hAnsi="Franklin Gothic Book"/>
          <w:b/>
          <w:color w:val="231F20"/>
        </w:rPr>
        <w:t>4.4.</w:t>
      </w:r>
      <w:r>
        <w:rPr>
          <w:rFonts w:ascii="Franklin Gothic Book" w:hAnsi="Franklin Gothic Book"/>
          <w:color w:val="231F20"/>
        </w:rPr>
        <w:t xml:space="preserve"> Le Cahier des Clauses Administratives Particulières(CCAP) ;</w:t>
      </w:r>
    </w:p>
    <w:p w14:paraId="54926156" w14:textId="77777777" w:rsidR="008669E8" w:rsidRDefault="008669E8" w:rsidP="008669E8">
      <w:pPr>
        <w:jc w:val="both"/>
        <w:rPr>
          <w:rFonts w:ascii="Franklin Gothic Book" w:hAnsi="Franklin Gothic Book"/>
          <w:color w:val="231F20"/>
        </w:rPr>
      </w:pPr>
      <w:r w:rsidRPr="00C87F75">
        <w:rPr>
          <w:rFonts w:ascii="Franklin Gothic Book" w:hAnsi="Franklin Gothic Book"/>
          <w:b/>
          <w:color w:val="231F20"/>
        </w:rPr>
        <w:t>4.5.</w:t>
      </w:r>
      <w:r>
        <w:rPr>
          <w:rFonts w:ascii="Franklin Gothic Book" w:hAnsi="Franklin Gothic Book"/>
          <w:color w:val="231F20"/>
        </w:rPr>
        <w:t xml:space="preserve"> Le Cahier de Clauses Techniques Particulières(CCTP) ;</w:t>
      </w:r>
    </w:p>
    <w:p w14:paraId="0EAD1356" w14:textId="77777777" w:rsidR="008669E8" w:rsidRDefault="008669E8" w:rsidP="008669E8">
      <w:pPr>
        <w:jc w:val="both"/>
        <w:rPr>
          <w:rFonts w:ascii="Franklin Gothic Book" w:hAnsi="Franklin Gothic Book"/>
          <w:color w:val="231F20"/>
        </w:rPr>
      </w:pPr>
      <w:r w:rsidRPr="00C87F75">
        <w:rPr>
          <w:rFonts w:ascii="Franklin Gothic Book" w:hAnsi="Franklin Gothic Book"/>
          <w:b/>
          <w:color w:val="231F20"/>
        </w:rPr>
        <w:t>4.6.</w:t>
      </w:r>
      <w:r>
        <w:rPr>
          <w:rFonts w:ascii="Franklin Gothic Book" w:hAnsi="Franklin Gothic Book"/>
          <w:color w:val="231F20"/>
        </w:rPr>
        <w:t xml:space="preserve"> Le bordereau des prix unitaires et le cadre du devis quantitatif et estimatif ;</w:t>
      </w:r>
    </w:p>
    <w:p w14:paraId="20CB7DB8" w14:textId="77777777" w:rsidR="008669E8" w:rsidRDefault="008669E8" w:rsidP="008669E8">
      <w:pPr>
        <w:jc w:val="both"/>
        <w:rPr>
          <w:rFonts w:ascii="Franklin Gothic Book" w:hAnsi="Franklin Gothic Book"/>
          <w:color w:val="231F20"/>
        </w:rPr>
      </w:pPr>
      <w:r w:rsidRPr="00C87F75">
        <w:rPr>
          <w:rFonts w:ascii="Franklin Gothic Book" w:hAnsi="Franklin Gothic Book"/>
          <w:b/>
          <w:color w:val="231F20"/>
        </w:rPr>
        <w:t>4.7</w:t>
      </w:r>
      <w:r>
        <w:rPr>
          <w:rFonts w:ascii="Franklin Gothic Book" w:hAnsi="Franklin Gothic Book"/>
          <w:color w:val="231F20"/>
        </w:rPr>
        <w:t>. Le modèle du marché et les annexes ;</w:t>
      </w:r>
    </w:p>
    <w:p w14:paraId="39A2CD84" w14:textId="77777777" w:rsidR="008669E8" w:rsidRDefault="008669E8" w:rsidP="008669E8">
      <w:pPr>
        <w:jc w:val="both"/>
        <w:rPr>
          <w:rFonts w:ascii="Franklin Gothic Book" w:hAnsi="Franklin Gothic Book"/>
        </w:rPr>
      </w:pPr>
      <w:r w:rsidRPr="00C87F75">
        <w:rPr>
          <w:rFonts w:ascii="Franklin Gothic Book" w:hAnsi="Franklin Gothic Book"/>
          <w:b/>
          <w:color w:val="231F20"/>
        </w:rPr>
        <w:t xml:space="preserve">4.8. </w:t>
      </w:r>
      <w:r w:rsidRPr="00E05DFA">
        <w:rPr>
          <w:rFonts w:ascii="Franklin Gothic Book" w:hAnsi="Franklin Gothic Book"/>
        </w:rPr>
        <w:t>Les addenda éventuels notifiés aux soumissionnaires</w:t>
      </w:r>
    </w:p>
    <w:p w14:paraId="35B31A58" w14:textId="77777777" w:rsidR="008669E8" w:rsidRDefault="008669E8" w:rsidP="008669E8">
      <w:pPr>
        <w:jc w:val="both"/>
        <w:rPr>
          <w:rFonts w:ascii="Franklin Gothic Book" w:hAnsi="Franklin Gothic Book"/>
        </w:rPr>
      </w:pPr>
    </w:p>
    <w:p w14:paraId="33067032" w14:textId="77777777" w:rsidR="008669E8" w:rsidRDefault="008669E8" w:rsidP="008669E8">
      <w:pPr>
        <w:jc w:val="both"/>
        <w:rPr>
          <w:rFonts w:ascii="Franklin Gothic Book" w:hAnsi="Franklin Gothic Book"/>
          <w:b/>
        </w:rPr>
      </w:pPr>
      <w:r w:rsidRPr="00C87F75">
        <w:rPr>
          <w:rFonts w:ascii="Franklin Gothic Book" w:hAnsi="Franklin Gothic Book"/>
          <w:b/>
        </w:rPr>
        <w:t>5</w:t>
      </w:r>
      <w:r>
        <w:rPr>
          <w:rFonts w:ascii="Franklin Gothic Book" w:hAnsi="Franklin Gothic Book"/>
          <w:b/>
        </w:rPr>
        <w:t xml:space="preserve"> Présentation des offres :</w:t>
      </w:r>
    </w:p>
    <w:p w14:paraId="190AF9EB" w14:textId="77777777" w:rsidR="008669E8" w:rsidRPr="00C87F75" w:rsidRDefault="008669E8" w:rsidP="008669E8">
      <w:pPr>
        <w:jc w:val="both"/>
        <w:rPr>
          <w:rFonts w:ascii="Franklin Gothic Book" w:hAnsi="Franklin Gothic Book"/>
          <w:b/>
        </w:rPr>
      </w:pPr>
    </w:p>
    <w:p w14:paraId="55227859" w14:textId="77777777" w:rsidR="008669E8" w:rsidRDefault="008669E8" w:rsidP="008669E8">
      <w:pPr>
        <w:jc w:val="both"/>
        <w:rPr>
          <w:rFonts w:ascii="Franklin Gothic Book" w:hAnsi="Franklin Gothic Book"/>
          <w:b/>
        </w:rPr>
      </w:pPr>
      <w:r w:rsidRPr="00C87F75">
        <w:rPr>
          <w:rFonts w:ascii="Franklin Gothic Book" w:hAnsi="Franklin Gothic Book"/>
          <w:b/>
        </w:rPr>
        <w:t>5.1. Dépôt des Offres :</w:t>
      </w:r>
    </w:p>
    <w:p w14:paraId="266FCF37" w14:textId="77777777" w:rsidR="008669E8" w:rsidRDefault="008669E8" w:rsidP="008669E8">
      <w:pPr>
        <w:jc w:val="both"/>
        <w:rPr>
          <w:rFonts w:ascii="Franklin Gothic Book" w:hAnsi="Franklin Gothic Book"/>
          <w:b/>
        </w:rPr>
      </w:pPr>
    </w:p>
    <w:p w14:paraId="2A6D4580" w14:textId="77777777" w:rsidR="008669E8" w:rsidRPr="00AA3D9A" w:rsidRDefault="008669E8" w:rsidP="008669E8">
      <w:pPr>
        <w:jc w:val="both"/>
        <w:rPr>
          <w:rFonts w:ascii="Franklin Gothic Book" w:hAnsi="Franklin Gothic Book"/>
          <w:b/>
        </w:rPr>
      </w:pPr>
      <w:r w:rsidRPr="00E05DFA">
        <w:rPr>
          <w:rFonts w:ascii="Franklin Gothic Book" w:hAnsi="Franklin Gothic Book"/>
        </w:rPr>
        <w:t xml:space="preserve">Les offres doivent parvenir à la Commission </w:t>
      </w:r>
      <w:r w:rsidR="00543D14">
        <w:rPr>
          <w:rFonts w:ascii="Franklin Gothic Book" w:hAnsi="Franklin Gothic Book"/>
        </w:rPr>
        <w:t>interne</w:t>
      </w:r>
      <w:r w:rsidRPr="00E05DFA">
        <w:rPr>
          <w:rFonts w:ascii="Franklin Gothic Book" w:hAnsi="Franklin Gothic Book"/>
        </w:rPr>
        <w:t xml:space="preserve"> de Passation des Marchés Publics </w:t>
      </w:r>
      <w:r w:rsidR="00543D14">
        <w:rPr>
          <w:rFonts w:ascii="Franklin Gothic Book" w:hAnsi="Franklin Gothic Book"/>
        </w:rPr>
        <w:t xml:space="preserve">de la Commune de </w:t>
      </w:r>
      <w:r w:rsidR="00017D99">
        <w:rPr>
          <w:rFonts w:ascii="Franklin Gothic Book" w:hAnsi="Franklin Gothic Book"/>
        </w:rPr>
        <w:t>D</w:t>
      </w:r>
      <w:r w:rsidR="000C462A">
        <w:rPr>
          <w:rFonts w:ascii="Franklin Gothic Book" w:hAnsi="Franklin Gothic Book"/>
        </w:rPr>
        <w:t>atcheka</w:t>
      </w:r>
      <w:r>
        <w:rPr>
          <w:rFonts w:ascii="Franklin Gothic Book" w:hAnsi="Franklin Gothic Book"/>
        </w:rPr>
        <w:t xml:space="preserve"> au </w:t>
      </w:r>
      <w:r w:rsidR="00791801">
        <w:rPr>
          <w:rFonts w:ascii="Franklin Gothic Book" w:hAnsi="Franklin Gothic Book"/>
        </w:rPr>
        <w:t xml:space="preserve">plus tard le </w:t>
      </w:r>
      <w:r w:rsidR="00C574F2">
        <w:rPr>
          <w:rFonts w:ascii="Franklin Gothic Book" w:hAnsi="Franklin Gothic Book"/>
        </w:rPr>
        <w:t>………………….</w:t>
      </w:r>
      <w:r>
        <w:rPr>
          <w:rFonts w:ascii="Franklin Gothic Book" w:hAnsi="Franklin Gothic Book"/>
        </w:rPr>
        <w:t xml:space="preserve">à </w:t>
      </w:r>
      <w:r w:rsidR="00C574F2">
        <w:rPr>
          <w:rFonts w:ascii="Franklin Gothic Book" w:hAnsi="Franklin Gothic Book"/>
        </w:rPr>
        <w:t>…………………</w:t>
      </w:r>
      <w:r>
        <w:rPr>
          <w:rFonts w:ascii="Franklin Gothic Book" w:hAnsi="Franklin Gothic Book"/>
        </w:rPr>
        <w:t xml:space="preserve"> heures précises.</w:t>
      </w:r>
      <w:r w:rsidRPr="00AA3D9A">
        <w:rPr>
          <w:rFonts w:ascii="Franklin Gothic Book" w:hAnsi="Franklin Gothic Book"/>
          <w:b/>
        </w:rPr>
        <w:t xml:space="preserve"> Tout dossier reçu après cette date et heure sera renvoyée non ouvert au soumissionnaire.</w:t>
      </w:r>
    </w:p>
    <w:p w14:paraId="3D101525" w14:textId="77777777" w:rsidR="008669E8" w:rsidRDefault="008669E8" w:rsidP="008669E8">
      <w:pPr>
        <w:jc w:val="both"/>
        <w:rPr>
          <w:rFonts w:ascii="Franklin Gothic Book" w:hAnsi="Franklin Gothic Book"/>
          <w:b/>
          <w:color w:val="FF0000"/>
        </w:rPr>
      </w:pPr>
    </w:p>
    <w:p w14:paraId="2D07F785" w14:textId="77777777" w:rsidR="008669E8" w:rsidRDefault="008669E8" w:rsidP="008669E8">
      <w:pPr>
        <w:jc w:val="both"/>
        <w:rPr>
          <w:rFonts w:ascii="Franklin Gothic Book" w:hAnsi="Franklin Gothic Book"/>
          <w:b/>
        </w:rPr>
      </w:pPr>
      <w:r>
        <w:rPr>
          <w:rFonts w:ascii="Franklin Gothic Book" w:hAnsi="Franklin Gothic Book"/>
          <w:b/>
        </w:rPr>
        <w:t>5.2 Présentation des offres :</w:t>
      </w:r>
    </w:p>
    <w:p w14:paraId="25AF834F" w14:textId="77777777" w:rsidR="008669E8" w:rsidRDefault="008669E8" w:rsidP="008669E8">
      <w:pPr>
        <w:jc w:val="both"/>
        <w:rPr>
          <w:rFonts w:ascii="Franklin Gothic Book" w:hAnsi="Franklin Gothic Book"/>
          <w:b/>
        </w:rPr>
      </w:pPr>
    </w:p>
    <w:p w14:paraId="594D26F1" w14:textId="77777777" w:rsidR="008669E8" w:rsidRDefault="008669E8" w:rsidP="008669E8">
      <w:pPr>
        <w:jc w:val="both"/>
        <w:rPr>
          <w:rFonts w:ascii="Franklin Gothic Book" w:hAnsi="Franklin Gothic Book"/>
        </w:rPr>
      </w:pPr>
      <w:r w:rsidRPr="00AA3D9A">
        <w:rPr>
          <w:rFonts w:ascii="Franklin Gothic Book" w:hAnsi="Franklin Gothic Book"/>
        </w:rPr>
        <w:t xml:space="preserve">Les offres doivent parvenir en </w:t>
      </w:r>
      <w:r>
        <w:rPr>
          <w:rFonts w:ascii="Franklin Gothic Book" w:hAnsi="Franklin Gothic Book"/>
          <w:b/>
        </w:rPr>
        <w:t>huit (08</w:t>
      </w:r>
      <w:r w:rsidRPr="00AA3D9A">
        <w:rPr>
          <w:rFonts w:ascii="Franklin Gothic Book" w:hAnsi="Franklin Gothic Book"/>
          <w:b/>
        </w:rPr>
        <w:t>) exemplaires</w:t>
      </w:r>
      <w:r w:rsidRPr="00AA3D9A">
        <w:rPr>
          <w:rFonts w:ascii="Franklin Gothic Book" w:hAnsi="Franklin Gothic Book"/>
        </w:rPr>
        <w:t>.</w:t>
      </w:r>
      <w:r w:rsidR="00361A64">
        <w:rPr>
          <w:rFonts w:ascii="Franklin Gothic Book" w:hAnsi="Franklin Gothic Book"/>
        </w:rPr>
        <w:t xml:space="preserve"> </w:t>
      </w:r>
      <w:r w:rsidRPr="00AA3D9A">
        <w:rPr>
          <w:rFonts w:ascii="Franklin Gothic Book" w:hAnsi="Franklin Gothic Book"/>
        </w:rPr>
        <w:t xml:space="preserve">Le soumissionnaire établira </w:t>
      </w:r>
      <w:r w:rsidRPr="00AA3D9A">
        <w:rPr>
          <w:rFonts w:ascii="Franklin Gothic Book" w:hAnsi="Franklin Gothic Book"/>
          <w:b/>
        </w:rPr>
        <w:t>un</w:t>
      </w:r>
      <w:r w:rsidR="00361A64">
        <w:rPr>
          <w:rFonts w:ascii="Franklin Gothic Book" w:hAnsi="Franklin Gothic Book"/>
          <w:b/>
        </w:rPr>
        <w:t xml:space="preserve"> </w:t>
      </w:r>
      <w:r w:rsidRPr="00AA3D9A">
        <w:rPr>
          <w:rFonts w:ascii="Franklin Gothic Book" w:hAnsi="Franklin Gothic Book"/>
          <w:b/>
        </w:rPr>
        <w:t>(01)</w:t>
      </w:r>
      <w:r w:rsidRPr="00AA3D9A">
        <w:rPr>
          <w:rFonts w:ascii="Franklin Gothic Book" w:hAnsi="Franklin Gothic Book"/>
        </w:rPr>
        <w:t xml:space="preserve"> original et </w:t>
      </w:r>
      <w:r>
        <w:rPr>
          <w:rFonts w:ascii="Franklin Gothic Book" w:hAnsi="Franklin Gothic Book"/>
          <w:b/>
        </w:rPr>
        <w:t>sept (07</w:t>
      </w:r>
      <w:r w:rsidRPr="00AA3D9A">
        <w:rPr>
          <w:rFonts w:ascii="Franklin Gothic Book" w:hAnsi="Franklin Gothic Book"/>
          <w:b/>
        </w:rPr>
        <w:t>) copies</w:t>
      </w:r>
      <w:r w:rsidRPr="00AA3D9A">
        <w:rPr>
          <w:rFonts w:ascii="Franklin Gothic Book" w:hAnsi="Franklin Gothic Book"/>
        </w:rPr>
        <w:t xml:space="preserve"> des documents constitutifs de l’offre en indiquant visiblement « visiblement » et « copie ».Le soumissionnaire cachettera l’original et les copies dans une enveloppe dite intérieure.</w:t>
      </w:r>
    </w:p>
    <w:p w14:paraId="7FDBE30F" w14:textId="77777777" w:rsidR="008669E8" w:rsidRDefault="008669E8" w:rsidP="008669E8">
      <w:pPr>
        <w:jc w:val="both"/>
        <w:rPr>
          <w:rFonts w:ascii="Franklin Gothic Book" w:hAnsi="Franklin Gothic Book"/>
        </w:rPr>
      </w:pPr>
      <w:r>
        <w:rPr>
          <w:rFonts w:ascii="Franklin Gothic Book" w:hAnsi="Franklin Gothic Book"/>
        </w:rPr>
        <w:t>Ces trois enveloppes intérieures sont :</w:t>
      </w:r>
    </w:p>
    <w:p w14:paraId="31A2ABCA" w14:textId="77777777" w:rsidR="008669E8" w:rsidRDefault="008669E8" w:rsidP="008669E8">
      <w:pPr>
        <w:jc w:val="both"/>
        <w:rPr>
          <w:rFonts w:ascii="Franklin Gothic Book" w:hAnsi="Franklin Gothic Book"/>
        </w:rPr>
      </w:pPr>
      <w:r>
        <w:rPr>
          <w:rFonts w:ascii="Franklin Gothic Book" w:hAnsi="Franklin Gothic Book"/>
        </w:rPr>
        <w:t>Enveloppe A : Pièces administratives ;</w:t>
      </w:r>
    </w:p>
    <w:p w14:paraId="48A5293E" w14:textId="77777777" w:rsidR="008669E8" w:rsidRDefault="008669E8" w:rsidP="008669E8">
      <w:pPr>
        <w:jc w:val="both"/>
        <w:rPr>
          <w:rFonts w:ascii="Franklin Gothic Book" w:hAnsi="Franklin Gothic Book"/>
        </w:rPr>
      </w:pPr>
      <w:r>
        <w:rPr>
          <w:rFonts w:ascii="Franklin Gothic Book" w:hAnsi="Franklin Gothic Book"/>
        </w:rPr>
        <w:t>Enveloppe B : Offre technique ;</w:t>
      </w:r>
    </w:p>
    <w:p w14:paraId="032C0698" w14:textId="77777777" w:rsidR="008669E8" w:rsidRDefault="008669E8" w:rsidP="008669E8">
      <w:pPr>
        <w:jc w:val="both"/>
        <w:rPr>
          <w:rFonts w:ascii="Franklin Gothic Book" w:hAnsi="Franklin Gothic Book"/>
        </w:rPr>
      </w:pPr>
      <w:r>
        <w:rPr>
          <w:rFonts w:ascii="Franklin Gothic Book" w:hAnsi="Franklin Gothic Book"/>
        </w:rPr>
        <w:t>Enveloppe C : Offre financière ;</w:t>
      </w:r>
    </w:p>
    <w:p w14:paraId="4B05AB3E" w14:textId="77777777" w:rsidR="008669E8" w:rsidRPr="00E05DFA" w:rsidRDefault="008669E8" w:rsidP="008669E8">
      <w:pPr>
        <w:jc w:val="both"/>
        <w:rPr>
          <w:rFonts w:ascii="Franklin Gothic Book" w:hAnsi="Franklin Gothic Book"/>
        </w:rPr>
      </w:pPr>
      <w:r>
        <w:rPr>
          <w:rFonts w:ascii="Franklin Gothic Book" w:hAnsi="Franklin Gothic Book"/>
        </w:rPr>
        <w:t xml:space="preserve">Elles seront placées dans une enveloppe extérieure cachetée adressée au </w:t>
      </w:r>
      <w:r w:rsidR="00543D14">
        <w:rPr>
          <w:rFonts w:ascii="Franklin Gothic Book" w:hAnsi="Franklin Gothic Book"/>
        </w:rPr>
        <w:t xml:space="preserve">Maire de la Commune de </w:t>
      </w:r>
      <w:r w:rsidR="00017D99">
        <w:rPr>
          <w:rFonts w:ascii="Franklin Gothic Book" w:hAnsi="Franklin Gothic Book"/>
        </w:rPr>
        <w:t>DATCHEKA</w:t>
      </w:r>
      <w:r w:rsidRPr="00E05DFA">
        <w:rPr>
          <w:rFonts w:ascii="Franklin Gothic Book" w:hAnsi="Franklin Gothic Book"/>
        </w:rPr>
        <w:t>et qui portera la mention suivante :</w:t>
      </w:r>
    </w:p>
    <w:p w14:paraId="338741F1" w14:textId="77777777" w:rsidR="008669E8" w:rsidRPr="00E05DFA" w:rsidRDefault="008669E8" w:rsidP="008669E8">
      <w:pPr>
        <w:jc w:val="both"/>
        <w:rPr>
          <w:rFonts w:ascii="Franklin Gothic Book" w:hAnsi="Franklin Gothic Book"/>
        </w:rPr>
      </w:pPr>
    </w:p>
    <w:p w14:paraId="66F991EA" w14:textId="77777777" w:rsidR="00297F93" w:rsidRPr="00297F93" w:rsidRDefault="00297F93" w:rsidP="00297F93">
      <w:pPr>
        <w:autoSpaceDE w:val="0"/>
        <w:autoSpaceDN w:val="0"/>
        <w:adjustRightInd w:val="0"/>
        <w:spacing w:line="360" w:lineRule="auto"/>
        <w:jc w:val="center"/>
        <w:rPr>
          <w:rFonts w:ascii="Cooper Std Black" w:hAnsi="Cooper Std Black"/>
          <w:b/>
          <w:bCs/>
        </w:rPr>
      </w:pPr>
      <w:r w:rsidRPr="00297F93">
        <w:rPr>
          <w:rFonts w:ascii="Cooper Std Black" w:hAnsi="Cooper Std Black"/>
          <w:b/>
          <w:bCs/>
        </w:rPr>
        <w:t>Avis d’Appel d’Offres National Ouvert</w:t>
      </w:r>
    </w:p>
    <w:p w14:paraId="0F5FB645" w14:textId="77777777" w:rsidR="00297F93" w:rsidRPr="00297F93" w:rsidRDefault="00297F93" w:rsidP="00297F93">
      <w:pPr>
        <w:autoSpaceDE w:val="0"/>
        <w:autoSpaceDN w:val="0"/>
        <w:adjustRightInd w:val="0"/>
        <w:jc w:val="center"/>
        <w:rPr>
          <w:rFonts w:ascii="Franklin Gothic Book" w:hAnsi="Franklin Gothic Book"/>
          <w:b/>
          <w:bCs/>
          <w:lang w:val="en-US"/>
        </w:rPr>
      </w:pPr>
      <w:r w:rsidRPr="00297F93">
        <w:rPr>
          <w:rFonts w:ascii="Franklin Gothic Book" w:hAnsi="Franklin Gothic Book"/>
          <w:b/>
          <w:bCs/>
          <w:lang w:val="nl-NL"/>
        </w:rPr>
        <w:t>N° ____</w:t>
      </w:r>
      <w:r w:rsidRPr="00297F93">
        <w:rPr>
          <w:rFonts w:ascii="Cambria" w:hAnsi="Cambria"/>
          <w:b/>
          <w:bCs/>
          <w:lang w:val="en-US"/>
        </w:rPr>
        <w:t xml:space="preserve">/AONO/C/DATCHEKA/SG/CDPM-AI/2024 </w:t>
      </w:r>
      <w:r w:rsidRPr="00297F93">
        <w:rPr>
          <w:rFonts w:ascii="Franklin Gothic Book" w:hAnsi="Franklin Gothic Book"/>
          <w:b/>
          <w:bCs/>
          <w:lang w:val="en-US"/>
        </w:rPr>
        <w:t>DU ……………………………….</w:t>
      </w:r>
    </w:p>
    <w:p w14:paraId="65E03CFF" w14:textId="77777777" w:rsidR="008669E8" w:rsidRPr="00297F93" w:rsidRDefault="00297F93" w:rsidP="00E02ACC">
      <w:pPr>
        <w:autoSpaceDE w:val="0"/>
        <w:autoSpaceDN w:val="0"/>
        <w:adjustRightInd w:val="0"/>
        <w:jc w:val="center"/>
        <w:rPr>
          <w:rFonts w:ascii="Franklin Gothic Book" w:hAnsi="Franklin Gothic Book"/>
        </w:rPr>
      </w:pPr>
      <w:r w:rsidRPr="00297F93">
        <w:rPr>
          <w:rFonts w:ascii="Franklin Gothic Book" w:hAnsi="Franklin Gothic Book"/>
        </w:rPr>
        <w:t xml:space="preserve">Pour les travaux </w:t>
      </w:r>
      <w:r w:rsidR="009C288C" w:rsidRPr="009C288C">
        <w:rPr>
          <w:rFonts w:ascii="Franklin Gothic Book" w:hAnsi="Franklin Gothic Book"/>
        </w:rPr>
        <w:t>construction d’une (01) mini-adduction d’eau po</w:t>
      </w:r>
      <w:r w:rsidR="009C288C">
        <w:rPr>
          <w:rFonts w:ascii="Franklin Gothic Book" w:hAnsi="Franklin Gothic Book"/>
        </w:rPr>
        <w:t>t</w:t>
      </w:r>
      <w:r w:rsidR="009C288C" w:rsidRPr="009C288C">
        <w:rPr>
          <w:rFonts w:ascii="Franklin Gothic Book" w:hAnsi="Franklin Gothic Book"/>
        </w:rPr>
        <w:t xml:space="preserve">able équipée d’une pompe a énergie solaire à :  KOKORONG (LOT 1), ZOUAYE (LOT 2), GAÏ-GAÏ (LOT 3) ET A DJAMNI (LOT 4) </w:t>
      </w:r>
      <w:r w:rsidR="00361A64" w:rsidRPr="00F41615">
        <w:rPr>
          <w:rFonts w:ascii="Franklin Gothic Book" w:hAnsi="Franklin Gothic Book"/>
        </w:rPr>
        <w:t xml:space="preserve"> dans la  commune de Datcheka,</w:t>
      </w:r>
      <w:r w:rsidR="00361A64" w:rsidRPr="008635F7">
        <w:rPr>
          <w:rFonts w:ascii="Franklin Gothic Book" w:hAnsi="Franklin Gothic Book"/>
        </w:rPr>
        <w:t xml:space="preserve">  </w:t>
      </w:r>
      <w:r w:rsidR="00361A64">
        <w:rPr>
          <w:rFonts w:ascii="Franklin Gothic Book" w:hAnsi="Franklin Gothic Book"/>
        </w:rPr>
        <w:t>Département du Mayo-Danay, Région de l’Extrême-Nord</w:t>
      </w:r>
      <w:r w:rsidR="008669E8" w:rsidRPr="00297F93">
        <w:rPr>
          <w:rFonts w:ascii="Franklin Gothic Book" w:hAnsi="Franklin Gothic Book"/>
        </w:rPr>
        <w:t>.</w:t>
      </w:r>
    </w:p>
    <w:p w14:paraId="6690EADC" w14:textId="77777777" w:rsidR="008669E8" w:rsidRPr="006E068F" w:rsidRDefault="008669E8" w:rsidP="008669E8">
      <w:pPr>
        <w:autoSpaceDE w:val="0"/>
        <w:autoSpaceDN w:val="0"/>
        <w:adjustRightInd w:val="0"/>
        <w:jc w:val="center"/>
        <w:rPr>
          <w:rFonts w:ascii="Franklin Gothic Book" w:hAnsi="Franklin Gothic Book"/>
          <w:b/>
          <w:bCs/>
          <w:color w:val="231F20"/>
        </w:rPr>
      </w:pPr>
    </w:p>
    <w:p w14:paraId="608EED29" w14:textId="77777777" w:rsidR="008669E8" w:rsidRPr="00C47163" w:rsidRDefault="008669E8" w:rsidP="008669E8">
      <w:pPr>
        <w:jc w:val="center"/>
        <w:rPr>
          <w:rFonts w:ascii="Franklin Gothic Book" w:hAnsi="Franklin Gothic Book"/>
          <w:b/>
        </w:rPr>
      </w:pPr>
      <w:r w:rsidRPr="00C47163">
        <w:rPr>
          <w:rFonts w:ascii="Franklin Gothic Book" w:hAnsi="Franklin Gothic Book"/>
          <w:b/>
        </w:rPr>
        <w:t>« A N’OUVRIR QU’EN SEANCE DE DEPOUILLEMENT »</w:t>
      </w:r>
    </w:p>
    <w:p w14:paraId="662D25AB" w14:textId="77777777" w:rsidR="008669E8" w:rsidRDefault="008669E8" w:rsidP="008669E8">
      <w:pPr>
        <w:jc w:val="both"/>
        <w:rPr>
          <w:rFonts w:ascii="Franklin Gothic Book" w:hAnsi="Franklin Gothic Book"/>
        </w:rPr>
      </w:pPr>
    </w:p>
    <w:p w14:paraId="6D0B00E9" w14:textId="77777777" w:rsidR="008669E8" w:rsidRDefault="008669E8" w:rsidP="008669E8">
      <w:pPr>
        <w:jc w:val="both"/>
        <w:rPr>
          <w:rFonts w:ascii="Franklin Gothic Book" w:hAnsi="Franklin Gothic Book"/>
          <w:b/>
        </w:rPr>
      </w:pPr>
      <w:r w:rsidRPr="00C47163">
        <w:rPr>
          <w:rFonts w:ascii="Franklin Gothic Book" w:hAnsi="Franklin Gothic Book"/>
          <w:b/>
        </w:rPr>
        <w:t>5.3 Documents constitutifs de l’offre :</w:t>
      </w:r>
    </w:p>
    <w:p w14:paraId="5A2EEB25" w14:textId="77777777" w:rsidR="008669E8" w:rsidRDefault="008669E8" w:rsidP="008669E8">
      <w:pPr>
        <w:jc w:val="both"/>
        <w:rPr>
          <w:rFonts w:ascii="Franklin Gothic Book" w:hAnsi="Franklin Gothic Book"/>
        </w:rPr>
      </w:pPr>
      <w:r>
        <w:rPr>
          <w:rFonts w:ascii="Franklin Gothic Book" w:hAnsi="Franklin Gothic Book"/>
        </w:rPr>
        <w:t>L’offre présentée par le soumissionnaire comprendra les documents ci-après :</w:t>
      </w:r>
    </w:p>
    <w:p w14:paraId="54FFD80F" w14:textId="77777777" w:rsidR="008669E8" w:rsidRDefault="008669E8" w:rsidP="008669E8">
      <w:pPr>
        <w:jc w:val="both"/>
        <w:rPr>
          <w:rFonts w:ascii="Franklin Gothic Book" w:hAnsi="Franklin Gothic Book"/>
        </w:rPr>
      </w:pPr>
    </w:p>
    <w:p w14:paraId="7610ADAF" w14:textId="77777777" w:rsidR="008669E8" w:rsidRPr="001A50FF" w:rsidRDefault="008669E8" w:rsidP="008669E8">
      <w:pPr>
        <w:autoSpaceDE w:val="0"/>
        <w:autoSpaceDN w:val="0"/>
        <w:adjustRightInd w:val="0"/>
        <w:spacing w:line="0" w:lineRule="atLeast"/>
        <w:jc w:val="both"/>
        <w:rPr>
          <w:rFonts w:ascii="Franklin Gothic Book" w:hAnsi="Franklin Gothic Book"/>
          <w:b/>
          <w:bCs/>
          <w:iCs/>
          <w:color w:val="231F20"/>
        </w:rPr>
      </w:pPr>
      <w:r w:rsidRPr="001A50FF">
        <w:rPr>
          <w:rFonts w:ascii="Franklin Gothic Book" w:hAnsi="Franklin Gothic Book"/>
          <w:b/>
          <w:bCs/>
          <w:iCs/>
          <w:color w:val="231F20"/>
        </w:rPr>
        <w:t>Enveloppe A – Volume I : Pièces administratives</w:t>
      </w:r>
    </w:p>
    <w:p w14:paraId="78E40489" w14:textId="77777777" w:rsidR="008669E8" w:rsidRPr="006E068F" w:rsidRDefault="008669E8" w:rsidP="008669E8">
      <w:pPr>
        <w:spacing w:before="160" w:after="160"/>
        <w:jc w:val="both"/>
        <w:rPr>
          <w:rFonts w:ascii="Franklin Gothic Book" w:hAnsi="Franklin Gothic Book"/>
        </w:rPr>
      </w:pPr>
      <w:r w:rsidRPr="006E068F">
        <w:rPr>
          <w:rFonts w:ascii="Franklin Gothic Book" w:hAnsi="Franklin Gothic Book"/>
        </w:rPr>
        <w:t xml:space="preserve">L’enveloppe A portera la mention </w:t>
      </w:r>
      <w:r w:rsidRPr="006E068F">
        <w:rPr>
          <w:rFonts w:ascii="Franklin Gothic Book" w:hAnsi="Franklin Gothic Book"/>
          <w:b/>
          <w:bCs/>
        </w:rPr>
        <w:t xml:space="preserve">« Pièces Administratives » </w:t>
      </w:r>
      <w:r w:rsidRPr="006E068F">
        <w:rPr>
          <w:rFonts w:ascii="Franklin Gothic Book" w:hAnsi="Franklin Gothic Book"/>
        </w:rPr>
        <w:t xml:space="preserve">et  contiendra le Volume des pièces ci-après en cours de validité en Original ou Copie Certifiée Conforme par les Administrations compétentes, précédées par une page de garde: </w:t>
      </w:r>
    </w:p>
    <w:p w14:paraId="275C28D6" w14:textId="77777777" w:rsidR="008277BA" w:rsidRDefault="008277BA" w:rsidP="008277BA">
      <w:pPr>
        <w:spacing w:before="160" w:after="160"/>
        <w:jc w:val="both"/>
        <w:rPr>
          <w:rFonts w:ascii="Franklin Gothic Book" w:hAnsi="Franklin Gothic Book"/>
        </w:rPr>
      </w:pPr>
      <w:r>
        <w:rPr>
          <w:rFonts w:ascii="Franklin Gothic Book" w:hAnsi="Franklin Gothic Book"/>
          <w:b/>
        </w:rPr>
        <w:t>A.1</w:t>
      </w:r>
      <w:r>
        <w:rPr>
          <w:rFonts w:ascii="Franklin Gothic Book" w:hAnsi="Franklin Gothic Book"/>
        </w:rPr>
        <w:t xml:space="preserve"> l’attestation d’immatriculation timbrée ;</w:t>
      </w:r>
    </w:p>
    <w:p w14:paraId="1597546A" w14:textId="77777777" w:rsidR="008277BA" w:rsidRDefault="008277BA" w:rsidP="008277BA">
      <w:pPr>
        <w:spacing w:before="160" w:after="160"/>
        <w:jc w:val="both"/>
        <w:rPr>
          <w:rFonts w:ascii="Franklin Gothic Book" w:hAnsi="Franklin Gothic Book"/>
        </w:rPr>
      </w:pPr>
      <w:r>
        <w:rPr>
          <w:rFonts w:ascii="Franklin Gothic Book" w:hAnsi="Franklin Gothic Book"/>
          <w:b/>
        </w:rPr>
        <w:t>A.3</w:t>
      </w:r>
      <w:r>
        <w:rPr>
          <w:rFonts w:ascii="Franklin Gothic Book" w:hAnsi="Franklin Gothic Book"/>
        </w:rPr>
        <w:t xml:space="preserve"> le plan de localisation timbré</w:t>
      </w:r>
    </w:p>
    <w:p w14:paraId="698E2299" w14:textId="77777777" w:rsidR="008277BA" w:rsidRDefault="008277BA" w:rsidP="008277BA">
      <w:pPr>
        <w:spacing w:before="160" w:after="160"/>
        <w:jc w:val="both"/>
        <w:rPr>
          <w:rFonts w:ascii="Franklin Gothic Book" w:hAnsi="Franklin Gothic Book"/>
        </w:rPr>
      </w:pPr>
      <w:r>
        <w:rPr>
          <w:rFonts w:ascii="Franklin Gothic Book" w:hAnsi="Franklin Gothic Book"/>
          <w:b/>
        </w:rPr>
        <w:t>A.4</w:t>
      </w:r>
      <w:r>
        <w:rPr>
          <w:rFonts w:ascii="Franklin Gothic Book" w:hAnsi="Franklin Gothic Book"/>
        </w:rPr>
        <w:t xml:space="preserve"> Une attestation de conformité fiscale délivrée par l’Administration fiscale (3 mois);           </w:t>
      </w:r>
    </w:p>
    <w:p w14:paraId="0CD23B5A" w14:textId="77777777" w:rsidR="008277BA" w:rsidRDefault="008277BA" w:rsidP="008277BA">
      <w:pPr>
        <w:spacing w:before="160" w:after="160"/>
        <w:jc w:val="both"/>
        <w:rPr>
          <w:rFonts w:ascii="Franklin Gothic Book" w:hAnsi="Franklin Gothic Book"/>
        </w:rPr>
      </w:pPr>
      <w:r>
        <w:rPr>
          <w:rFonts w:ascii="Franklin Gothic Book" w:hAnsi="Franklin Gothic Book"/>
          <w:b/>
        </w:rPr>
        <w:t>A.5</w:t>
      </w:r>
      <w:r>
        <w:rPr>
          <w:rFonts w:ascii="Franklin Gothic Book" w:hAnsi="Franklin Gothic Book"/>
        </w:rPr>
        <w:t xml:space="preserve"> Une attestation de Non Faillite délivrée par le Greffe du Tribunal de 1ère Instance du lieu du siège du Soumissionnaire (1 mois); </w:t>
      </w:r>
    </w:p>
    <w:p w14:paraId="783B9128" w14:textId="77777777" w:rsidR="008277BA" w:rsidRDefault="008277BA" w:rsidP="008277BA">
      <w:pPr>
        <w:spacing w:before="160" w:after="160"/>
        <w:jc w:val="both"/>
        <w:rPr>
          <w:rFonts w:ascii="Franklin Gothic Book" w:hAnsi="Franklin Gothic Book"/>
        </w:rPr>
      </w:pPr>
      <w:r>
        <w:rPr>
          <w:rFonts w:ascii="Franklin Gothic Book" w:hAnsi="Franklin Gothic Book"/>
          <w:b/>
        </w:rPr>
        <w:t>A.6</w:t>
      </w:r>
      <w:r>
        <w:rPr>
          <w:rFonts w:ascii="Franklin Gothic Book" w:hAnsi="Franklin Gothic Book"/>
        </w:rPr>
        <w:t xml:space="preserve"> Une attestation de souscription à la Caisse Nationale de Prévoyance Sociale (CNPS) signée de son Directeur Général  ou d’un de ses Représentants dûment mandatés, faisant ressortir l’objet de l’Appel d’Offres (1 mois);</w:t>
      </w:r>
    </w:p>
    <w:p w14:paraId="203CA4D8" w14:textId="77777777" w:rsidR="008277BA" w:rsidRDefault="008277BA" w:rsidP="008277BA">
      <w:pPr>
        <w:spacing w:before="160" w:after="160"/>
        <w:jc w:val="both"/>
        <w:rPr>
          <w:rFonts w:ascii="Franklin Gothic Book" w:hAnsi="Franklin Gothic Book"/>
        </w:rPr>
      </w:pPr>
      <w:r>
        <w:rPr>
          <w:rFonts w:ascii="Franklin Gothic Book" w:hAnsi="Franklin Gothic Book"/>
          <w:b/>
        </w:rPr>
        <w:t>A.7</w:t>
      </w:r>
      <w:r>
        <w:rPr>
          <w:rFonts w:ascii="Franklin Gothic Book" w:hAnsi="Franklin Gothic Book"/>
        </w:rPr>
        <w:t xml:space="preserve"> Une attestation de Domiciliation Bancaire délivrée par une  banque agréée par le Ministère en charge des Finances.</w:t>
      </w:r>
    </w:p>
    <w:p w14:paraId="518CA8F1" w14:textId="0B392F61" w:rsidR="008277BA" w:rsidRDefault="008277BA" w:rsidP="008277BA">
      <w:pPr>
        <w:spacing w:before="160" w:after="160"/>
        <w:jc w:val="both"/>
        <w:rPr>
          <w:rFonts w:ascii="Franklin Gothic Book" w:hAnsi="Franklin Gothic Book"/>
        </w:rPr>
      </w:pPr>
      <w:r>
        <w:rPr>
          <w:rFonts w:ascii="Franklin Gothic Book" w:hAnsi="Franklin Gothic Book"/>
          <w:b/>
        </w:rPr>
        <w:t>A.8</w:t>
      </w:r>
      <w:r>
        <w:rPr>
          <w:rFonts w:ascii="Franklin Gothic Book" w:hAnsi="Franklin Gothic Book"/>
        </w:rPr>
        <w:t xml:space="preserve"> La quittance de versement des frais d’acquisition du Dossier d’Appel d’Offres; </w:t>
      </w:r>
    </w:p>
    <w:p w14:paraId="1C3A016A" w14:textId="3450841F" w:rsidR="008277BA" w:rsidRPr="007762DF" w:rsidRDefault="008277BA" w:rsidP="008277BA">
      <w:pPr>
        <w:widowControl w:val="0"/>
        <w:shd w:val="clear" w:color="auto" w:fill="FFFFFF"/>
        <w:suppressAutoHyphens/>
        <w:autoSpaceDE w:val="0"/>
        <w:autoSpaceDN w:val="0"/>
        <w:jc w:val="both"/>
        <w:textAlignment w:val="baseline"/>
        <w:rPr>
          <w:color w:val="FF0000"/>
          <w:sz w:val="22"/>
          <w:szCs w:val="22"/>
        </w:rPr>
      </w:pPr>
      <w:r>
        <w:rPr>
          <w:rFonts w:ascii="Franklin Gothic Book" w:hAnsi="Franklin Gothic Book"/>
          <w:b/>
        </w:rPr>
        <w:t>A.9</w:t>
      </w:r>
      <w:r>
        <w:rPr>
          <w:rFonts w:ascii="Franklin Gothic Book" w:hAnsi="Franklin Gothic Book"/>
        </w:rPr>
        <w:t xml:space="preserve"> </w:t>
      </w:r>
      <w:r w:rsidRPr="00EF2B31">
        <w:t>La</w:t>
      </w:r>
      <w:r w:rsidRPr="00EF2B31">
        <w:rPr>
          <w:spacing w:val="20"/>
        </w:rPr>
        <w:t xml:space="preserve"> </w:t>
      </w:r>
      <w:r w:rsidRPr="00EF2B31">
        <w:t>caution</w:t>
      </w:r>
      <w:r w:rsidRPr="00EF2B31">
        <w:rPr>
          <w:spacing w:val="20"/>
        </w:rPr>
        <w:t xml:space="preserve"> </w:t>
      </w:r>
      <w:r w:rsidRPr="00EF2B31">
        <w:t>de</w:t>
      </w:r>
      <w:r w:rsidRPr="00EF2B31">
        <w:rPr>
          <w:spacing w:val="20"/>
        </w:rPr>
        <w:t xml:space="preserve"> </w:t>
      </w:r>
      <w:r w:rsidRPr="00EF2B31">
        <w:t>soumission (suivant</w:t>
      </w:r>
      <w:r w:rsidRPr="00EF2B31">
        <w:rPr>
          <w:spacing w:val="20"/>
        </w:rPr>
        <w:t xml:space="preserve"> </w:t>
      </w:r>
      <w:r w:rsidRPr="00EF2B31">
        <w:t>modèle</w:t>
      </w:r>
      <w:r w:rsidRPr="00EF2B31">
        <w:rPr>
          <w:spacing w:val="20"/>
        </w:rPr>
        <w:t xml:space="preserve"> </w:t>
      </w:r>
      <w:r w:rsidRPr="00EF2B31">
        <w:t>joint) d’un</w:t>
      </w:r>
      <w:r w:rsidRPr="00EF2B31">
        <w:rPr>
          <w:spacing w:val="20"/>
        </w:rPr>
        <w:t xml:space="preserve"> </w:t>
      </w:r>
      <w:r w:rsidRPr="00EF2B31">
        <w:t>montant</w:t>
      </w:r>
      <w:r w:rsidRPr="00EF2B31">
        <w:rPr>
          <w:spacing w:val="20"/>
        </w:rPr>
        <w:t xml:space="preserve"> </w:t>
      </w:r>
      <w:r w:rsidRPr="00EF2B31">
        <w:t>de</w:t>
      </w:r>
      <w:r w:rsidRPr="00EF2B31">
        <w:rPr>
          <w:spacing w:val="20"/>
        </w:rPr>
        <w:t xml:space="preserve"> </w:t>
      </w:r>
      <w:r w:rsidRPr="00EF2B31">
        <w:rPr>
          <w:b/>
        </w:rPr>
        <w:t xml:space="preserve">300 000 (Trois cent mille) </w:t>
      </w:r>
      <w:r w:rsidRPr="00EF2B31">
        <w:t>francs</w:t>
      </w:r>
      <w:r w:rsidRPr="00EF2B31">
        <w:rPr>
          <w:spacing w:val="20"/>
        </w:rPr>
        <w:t xml:space="preserve"> </w:t>
      </w:r>
      <w:r w:rsidRPr="00EF2B31">
        <w:t>CFA pour le lot 1,2,3 et</w:t>
      </w:r>
      <w:r w:rsidRPr="00EF2B31">
        <w:rPr>
          <w:spacing w:val="20"/>
        </w:rPr>
        <w:t xml:space="preserve"> 320 000 pour le lot 4 </w:t>
      </w:r>
      <w:r w:rsidRPr="00EF2B31">
        <w:t>d’une durée</w:t>
      </w:r>
      <w:r w:rsidRPr="00EF2B31">
        <w:rPr>
          <w:spacing w:val="6"/>
        </w:rPr>
        <w:t xml:space="preserve"> </w:t>
      </w:r>
      <w:r w:rsidRPr="00EF2B31">
        <w:t>de</w:t>
      </w:r>
      <w:r w:rsidRPr="00EF2B31">
        <w:rPr>
          <w:spacing w:val="6"/>
        </w:rPr>
        <w:t xml:space="preserve"> </w:t>
      </w:r>
      <w:r w:rsidRPr="00EF2B31">
        <w:t>validité</w:t>
      </w:r>
      <w:r w:rsidRPr="00EF2B31">
        <w:rPr>
          <w:spacing w:val="6"/>
        </w:rPr>
        <w:t xml:space="preserve"> </w:t>
      </w:r>
      <w:r w:rsidRPr="00EF2B31">
        <w:t>de</w:t>
      </w:r>
      <w:r w:rsidRPr="00EF2B31">
        <w:rPr>
          <w:spacing w:val="6"/>
        </w:rPr>
        <w:t xml:space="preserve"> </w:t>
      </w:r>
      <w:r w:rsidRPr="00EF2B31">
        <w:t xml:space="preserve">quatre (04) mois, établie par une banque de premier </w:t>
      </w:r>
      <w:r w:rsidRPr="00EF2B31">
        <w:rPr>
          <w:spacing w:val="7"/>
        </w:rPr>
        <w:t xml:space="preserve">ordre </w:t>
      </w:r>
      <w:r w:rsidRPr="00EF2B31">
        <w:t>agréée par</w:t>
      </w:r>
      <w:r w:rsidRPr="00EF2B31">
        <w:rPr>
          <w:spacing w:val="4"/>
        </w:rPr>
        <w:t xml:space="preserve"> </w:t>
      </w:r>
      <w:r w:rsidRPr="00EF2B31">
        <w:t>le</w:t>
      </w:r>
      <w:r w:rsidRPr="00EF2B31">
        <w:rPr>
          <w:spacing w:val="4"/>
        </w:rPr>
        <w:t xml:space="preserve"> </w:t>
      </w:r>
      <w:r w:rsidRPr="00EF2B31">
        <w:t>Ministère</w:t>
      </w:r>
      <w:r w:rsidRPr="00EF2B31">
        <w:rPr>
          <w:spacing w:val="4"/>
        </w:rPr>
        <w:t xml:space="preserve"> en charge </w:t>
      </w:r>
      <w:r w:rsidRPr="00EF2B31">
        <w:t>des</w:t>
      </w:r>
      <w:r w:rsidRPr="00EF2B31">
        <w:rPr>
          <w:spacing w:val="4"/>
        </w:rPr>
        <w:t xml:space="preserve"> </w:t>
      </w:r>
      <w:r w:rsidRPr="00EF2B31">
        <w:t xml:space="preserve">Finances du Cameroun. </w:t>
      </w:r>
      <w:r w:rsidRPr="00EF2B31">
        <w:rPr>
          <w:sz w:val="22"/>
          <w:szCs w:val="22"/>
        </w:rPr>
        <w:t>Les cautionnements émis dans le cadre des Marchés Publics doivent être constitués à cent pour cent 100% et consignés en numéraires à la caisse des dépôts et   consignations (CDEC).</w:t>
      </w:r>
      <w:r w:rsidRPr="00EF2B31">
        <w:t xml:space="preserve"> </w:t>
      </w:r>
    </w:p>
    <w:p w14:paraId="78550D81" w14:textId="66213A08" w:rsidR="008277BA" w:rsidRDefault="008277BA" w:rsidP="008277BA">
      <w:pPr>
        <w:spacing w:before="160" w:after="160"/>
        <w:jc w:val="both"/>
        <w:rPr>
          <w:rFonts w:ascii="Franklin Gothic Book" w:hAnsi="Franklin Gothic Book"/>
        </w:rPr>
      </w:pPr>
      <w:r>
        <w:rPr>
          <w:rFonts w:ascii="Franklin Gothic Book" w:hAnsi="Franklin Gothic Book"/>
          <w:b/>
        </w:rPr>
        <w:t>A.10</w:t>
      </w:r>
      <w:r>
        <w:rPr>
          <w:rFonts w:ascii="Franklin Gothic Book" w:hAnsi="Franklin Gothic Book"/>
        </w:rPr>
        <w:t xml:space="preserve"> Le certificat de visite du site signé sous l’honneur par le </w:t>
      </w:r>
      <w:r w:rsidR="00EF2B31">
        <w:rPr>
          <w:rFonts w:ascii="Franklin Gothic Book" w:hAnsi="Franklin Gothic Book"/>
        </w:rPr>
        <w:t>soumissionnaire</w:t>
      </w:r>
      <w:r>
        <w:rPr>
          <w:rFonts w:ascii="Franklin Gothic Book" w:hAnsi="Franklin Gothic Book"/>
        </w:rPr>
        <w:t>.</w:t>
      </w:r>
    </w:p>
    <w:p w14:paraId="71F4116F" w14:textId="77777777" w:rsidR="008277BA" w:rsidRDefault="008277BA" w:rsidP="008277BA">
      <w:pPr>
        <w:pStyle w:val="NO"/>
        <w:spacing w:before="160" w:after="160"/>
        <w:rPr>
          <w:rFonts w:ascii="Franklin Gothic Book" w:hAnsi="Franklin Gothic Book"/>
        </w:rPr>
      </w:pPr>
      <w:r>
        <w:rPr>
          <w:rFonts w:ascii="Franklin Gothic Book" w:hAnsi="Franklin Gothic Book"/>
          <w:b/>
        </w:rPr>
        <w:t>A.11</w:t>
      </w:r>
      <w:r>
        <w:rPr>
          <w:rFonts w:ascii="Franklin Gothic Book" w:hAnsi="Franklin Gothic Book"/>
        </w:rPr>
        <w:t xml:space="preserve"> Une attestation de Non Exclusion temporaire ou définitive des Marchés Publics délivrée par le Directeur Général de l’Agence de Régulation des Marchés Publics (ARMP) ou d’un de ses Représentants dûment mandatés;</w:t>
      </w:r>
    </w:p>
    <w:p w14:paraId="3B4DCE07" w14:textId="77777777" w:rsidR="008277BA" w:rsidRDefault="008277BA" w:rsidP="008277BA">
      <w:pPr>
        <w:pStyle w:val="NO"/>
        <w:spacing w:before="160" w:after="160"/>
        <w:rPr>
          <w:rFonts w:ascii="Franklin Gothic Book" w:hAnsi="Franklin Gothic Book"/>
        </w:rPr>
      </w:pPr>
      <w:r w:rsidRPr="003A10D2">
        <w:rPr>
          <w:rFonts w:ascii="Franklin Gothic Book" w:hAnsi="Franklin Gothic Book"/>
          <w:b/>
          <w:bCs/>
        </w:rPr>
        <w:t>A.12</w:t>
      </w:r>
      <w:r w:rsidRPr="003A10D2">
        <w:rPr>
          <w:color w:val="FF0000"/>
          <w:lang w:val="fr-CA"/>
        </w:rPr>
        <w:t xml:space="preserve"> </w:t>
      </w:r>
      <w:r>
        <w:rPr>
          <w:color w:val="FF0000"/>
          <w:lang w:val="fr-CA"/>
        </w:rPr>
        <w:t xml:space="preserve">Une </w:t>
      </w:r>
      <w:r w:rsidRPr="00FF195D">
        <w:rPr>
          <w:color w:val="FF0000"/>
          <w:lang w:val="fr-CA"/>
        </w:rPr>
        <w:t>attestation de catégorisation</w:t>
      </w:r>
    </w:p>
    <w:p w14:paraId="32E5C261" w14:textId="77777777" w:rsidR="008277BA" w:rsidRDefault="008277BA" w:rsidP="008277BA">
      <w:pPr>
        <w:spacing w:before="160" w:after="160"/>
        <w:jc w:val="both"/>
        <w:rPr>
          <w:rFonts w:ascii="Franklin Gothic Book" w:hAnsi="Franklin Gothic Book"/>
        </w:rPr>
      </w:pPr>
      <w:r>
        <w:rPr>
          <w:rFonts w:ascii="Franklin Gothic Book" w:hAnsi="Franklin Gothic Book"/>
          <w:b/>
        </w:rPr>
        <w:t xml:space="preserve"> A.13</w:t>
      </w:r>
      <w:r>
        <w:rPr>
          <w:rFonts w:ascii="Franklin Gothic Book" w:hAnsi="Franklin Gothic Book"/>
        </w:rPr>
        <w:t xml:space="preserve"> Le Cahier des Clauses Administratives Particulières (CCAP), dûment paraphés à chaque page et signés à la dernière.</w:t>
      </w:r>
    </w:p>
    <w:p w14:paraId="712EEFC2" w14:textId="77777777" w:rsidR="008669E8" w:rsidRPr="00A21509" w:rsidRDefault="008669E8" w:rsidP="008669E8">
      <w:pPr>
        <w:spacing w:before="160" w:after="160"/>
        <w:jc w:val="both"/>
        <w:rPr>
          <w:rFonts w:ascii="Franklin Gothic Book" w:hAnsi="Franklin Gothic Book"/>
          <w:bCs/>
          <w:i/>
          <w:iCs/>
        </w:rPr>
      </w:pPr>
      <w:r w:rsidRPr="00A21509">
        <w:rPr>
          <w:rFonts w:ascii="Franklin Gothic Book" w:hAnsi="Franklin Gothic Book"/>
          <w:bCs/>
        </w:rPr>
        <w:t>Le soumissionnaire ne devra en aucun cas faire apparaître le montant de sa soumission dans un document ne faisant pas partie de l’offre financière. La signature à la dernière page de chaque document sera précédée de la mention "lu et approuvé" et sera suivie du nom et de la fonction du signataire.</w:t>
      </w:r>
    </w:p>
    <w:p w14:paraId="30B0CC5B" w14:textId="77777777" w:rsidR="008669E8" w:rsidRDefault="008669E8" w:rsidP="000C462A">
      <w:pPr>
        <w:autoSpaceDE w:val="0"/>
        <w:autoSpaceDN w:val="0"/>
        <w:adjustRightInd w:val="0"/>
        <w:spacing w:line="276" w:lineRule="auto"/>
        <w:jc w:val="both"/>
        <w:rPr>
          <w:rFonts w:ascii="Franklin Gothic Book" w:hAnsi="Franklin Gothic Book"/>
          <w:color w:val="231F20"/>
        </w:rPr>
      </w:pPr>
      <w:r w:rsidRPr="006E068F">
        <w:rPr>
          <w:rFonts w:ascii="Franklin Gothic Book" w:hAnsi="Franklin Gothic Book"/>
          <w:color w:val="231F20"/>
        </w:rPr>
        <w:t>En cas de groupement chaque membre du groupement doit présenter un dossier administratif complet, les pièces A9, A10, A11, A12 étant uniquement présentées par le mandataire du groupement.</w:t>
      </w:r>
    </w:p>
    <w:p w14:paraId="099C81AC" w14:textId="77777777" w:rsidR="000C462A" w:rsidRPr="000C462A" w:rsidRDefault="000C462A" w:rsidP="000C462A">
      <w:pPr>
        <w:autoSpaceDE w:val="0"/>
        <w:autoSpaceDN w:val="0"/>
        <w:adjustRightInd w:val="0"/>
        <w:spacing w:line="276" w:lineRule="auto"/>
        <w:jc w:val="both"/>
        <w:rPr>
          <w:rFonts w:ascii="Franklin Gothic Book" w:hAnsi="Franklin Gothic Book"/>
          <w:color w:val="231F20"/>
          <w:sz w:val="16"/>
          <w:szCs w:val="16"/>
        </w:rPr>
      </w:pPr>
    </w:p>
    <w:p w14:paraId="54276951" w14:textId="77777777" w:rsidR="008669E8" w:rsidRPr="00BC1198" w:rsidRDefault="008669E8" w:rsidP="008669E8">
      <w:pPr>
        <w:autoSpaceDE w:val="0"/>
        <w:autoSpaceDN w:val="0"/>
        <w:adjustRightInd w:val="0"/>
        <w:spacing w:line="0" w:lineRule="atLeast"/>
        <w:jc w:val="both"/>
        <w:rPr>
          <w:rFonts w:ascii="Franklin Gothic Book" w:hAnsi="Franklin Gothic Book"/>
          <w:b/>
          <w:bCs/>
          <w:iCs/>
          <w:color w:val="231F20"/>
        </w:rPr>
      </w:pPr>
      <w:r w:rsidRPr="00BC1198">
        <w:rPr>
          <w:rFonts w:ascii="Franklin Gothic Book" w:hAnsi="Franklin Gothic Book"/>
          <w:b/>
          <w:bCs/>
          <w:iCs/>
          <w:color w:val="231F20"/>
        </w:rPr>
        <w:t>Enveloppe B – Volume II : Offre technique</w:t>
      </w:r>
    </w:p>
    <w:p w14:paraId="07002D5C" w14:textId="77777777" w:rsidR="008669E8" w:rsidRPr="006E068F" w:rsidRDefault="008669E8" w:rsidP="008669E8">
      <w:pPr>
        <w:spacing w:before="160" w:after="160"/>
        <w:jc w:val="both"/>
        <w:rPr>
          <w:rFonts w:ascii="Franklin Gothic Book" w:hAnsi="Franklin Gothic Book"/>
        </w:rPr>
      </w:pPr>
      <w:r w:rsidRPr="006E068F">
        <w:rPr>
          <w:rFonts w:ascii="Franklin Gothic Book" w:hAnsi="Franklin Gothic Book"/>
        </w:rPr>
        <w:t>La deuxième enveloppe</w:t>
      </w:r>
      <w:r w:rsidRPr="006E068F">
        <w:rPr>
          <w:rFonts w:ascii="Franklin Gothic Book" w:hAnsi="Franklin Gothic Book"/>
          <w:b/>
          <w:bCs/>
        </w:rPr>
        <w:t xml:space="preserve"> (B)</w:t>
      </w:r>
      <w:r w:rsidRPr="006E068F">
        <w:rPr>
          <w:rFonts w:ascii="Franklin Gothic Book" w:hAnsi="Franklin Gothic Book"/>
        </w:rPr>
        <w:t xml:space="preserve"> portera la mention </w:t>
      </w:r>
      <w:r w:rsidRPr="006E068F">
        <w:rPr>
          <w:rFonts w:ascii="Franklin Gothic Book" w:hAnsi="Franklin Gothic Book"/>
          <w:b/>
          <w:bCs/>
        </w:rPr>
        <w:t>« Offre Technique »</w:t>
      </w:r>
      <w:r w:rsidRPr="006E068F">
        <w:rPr>
          <w:rFonts w:ascii="Franklin Gothic Book" w:hAnsi="Franklin Gothic Book"/>
        </w:rPr>
        <w:t xml:space="preserve"> et devra contenir le Volume des documents suivants précédés par une page de garde:</w:t>
      </w:r>
    </w:p>
    <w:p w14:paraId="2CD8C93C" w14:textId="77777777" w:rsidR="008669E8" w:rsidRPr="006E068F" w:rsidRDefault="008669E8" w:rsidP="008669E8">
      <w:pPr>
        <w:spacing w:before="160" w:after="160"/>
        <w:jc w:val="both"/>
        <w:rPr>
          <w:rFonts w:ascii="Franklin Gothic Book" w:hAnsi="Franklin Gothic Book"/>
        </w:rPr>
      </w:pPr>
      <w:r w:rsidRPr="00BC1198">
        <w:rPr>
          <w:rFonts w:ascii="Franklin Gothic Book" w:hAnsi="Franklin Gothic Book"/>
          <w:b/>
        </w:rPr>
        <w:t>B.1</w:t>
      </w:r>
      <w:r>
        <w:rPr>
          <w:rFonts w:ascii="Franklin Gothic Book" w:hAnsi="Franklin Gothic Book"/>
        </w:rPr>
        <w:t xml:space="preserve"> Références du SOUMISSIONNAIRE (contrats et procès-verbal de réception, (</w:t>
      </w:r>
      <w:r w:rsidRPr="00696BDC">
        <w:rPr>
          <w:rFonts w:ascii="Franklin Gothic Book" w:hAnsi="Franklin Gothic Book"/>
          <w:b/>
        </w:rPr>
        <w:t>Annexe</w:t>
      </w:r>
      <w:r w:rsidRPr="006E068F">
        <w:rPr>
          <w:rFonts w:ascii="Franklin Gothic Book" w:hAnsi="Franklin Gothic Book"/>
          <w:b/>
          <w:bCs/>
        </w:rPr>
        <w:t xml:space="preserve"> 1</w:t>
      </w:r>
      <w:r w:rsidRPr="00696BDC">
        <w:rPr>
          <w:rFonts w:ascii="Franklin Gothic Book" w:hAnsi="Franklin Gothic Book"/>
          <w:bCs/>
        </w:rPr>
        <w:t>)</w:t>
      </w:r>
      <w:r w:rsidRPr="006E068F">
        <w:rPr>
          <w:rFonts w:ascii="Franklin Gothic Book" w:hAnsi="Franklin Gothic Book"/>
        </w:rPr>
        <w:t>;</w:t>
      </w:r>
    </w:p>
    <w:p w14:paraId="13ACE016" w14:textId="77777777" w:rsidR="008669E8" w:rsidRPr="006E068F" w:rsidRDefault="008669E8" w:rsidP="008669E8">
      <w:pPr>
        <w:spacing w:before="160" w:after="160"/>
        <w:jc w:val="both"/>
        <w:rPr>
          <w:rFonts w:ascii="Franklin Gothic Book" w:hAnsi="Franklin Gothic Book"/>
        </w:rPr>
      </w:pPr>
      <w:r w:rsidRPr="00BC1198">
        <w:rPr>
          <w:rFonts w:ascii="Franklin Gothic Book" w:hAnsi="Franklin Gothic Book"/>
          <w:b/>
        </w:rPr>
        <w:t>B.2</w:t>
      </w:r>
      <w:r>
        <w:rPr>
          <w:rFonts w:ascii="Franklin Gothic Book" w:hAnsi="Franklin Gothic Book"/>
        </w:rPr>
        <w:t xml:space="preserve"> Personnel détaillé de l’entreprise (diplômes certifiés et CV signé et daté)</w:t>
      </w:r>
      <w:r w:rsidRPr="006E068F">
        <w:rPr>
          <w:rFonts w:ascii="Franklin Gothic Book" w:hAnsi="Franklin Gothic Book"/>
        </w:rPr>
        <w:t xml:space="preserve"> "(</w:t>
      </w:r>
      <w:r w:rsidRPr="006E068F">
        <w:rPr>
          <w:rFonts w:ascii="Franklin Gothic Book" w:hAnsi="Franklin Gothic Book"/>
          <w:b/>
          <w:bCs/>
        </w:rPr>
        <w:t>Annexe 2)</w:t>
      </w:r>
      <w:r>
        <w:rPr>
          <w:rFonts w:ascii="Franklin Gothic Book" w:hAnsi="Franklin Gothic Book"/>
          <w:b/>
          <w:bCs/>
        </w:rPr>
        <w:t> </w:t>
      </w:r>
      <w:r>
        <w:rPr>
          <w:rFonts w:ascii="Franklin Gothic Book" w:hAnsi="Franklin Gothic Book"/>
        </w:rPr>
        <w:t>;</w:t>
      </w:r>
    </w:p>
    <w:p w14:paraId="6A1D64EF" w14:textId="77777777" w:rsidR="008669E8" w:rsidRPr="006E068F" w:rsidRDefault="008669E8" w:rsidP="008669E8">
      <w:pPr>
        <w:spacing w:before="160" w:after="160"/>
        <w:jc w:val="both"/>
        <w:rPr>
          <w:rFonts w:ascii="Franklin Gothic Book" w:hAnsi="Franklin Gothic Book"/>
        </w:rPr>
      </w:pPr>
      <w:r w:rsidRPr="00BC1198">
        <w:rPr>
          <w:rFonts w:ascii="Franklin Gothic Book" w:hAnsi="Franklin Gothic Book"/>
          <w:b/>
        </w:rPr>
        <w:lastRenderedPageBreak/>
        <w:t>B.3</w:t>
      </w:r>
      <w:r w:rsidR="00072048">
        <w:rPr>
          <w:rFonts w:ascii="Franklin Gothic Book" w:hAnsi="Franklin Gothic Book"/>
          <w:b/>
        </w:rPr>
        <w:t xml:space="preserve"> </w:t>
      </w:r>
      <w:r w:rsidR="00072048">
        <w:rPr>
          <w:rFonts w:ascii="Franklin Gothic Book" w:hAnsi="Franklin Gothic Book"/>
        </w:rPr>
        <w:t>Matériel détaillé de l’entreprise (véhicule de liaison, atelier complet de foration, équipement d’électricité, sonde, débitmètre, équipement de traitement ; etc. (</w:t>
      </w:r>
      <w:r w:rsidR="00072048" w:rsidRPr="00511531">
        <w:rPr>
          <w:rFonts w:ascii="Franklin Gothic Book" w:hAnsi="Franklin Gothic Book"/>
          <w:b/>
        </w:rPr>
        <w:t>Annexe 3</w:t>
      </w:r>
      <w:r w:rsidR="00072048">
        <w:rPr>
          <w:rFonts w:ascii="Franklin Gothic Book" w:hAnsi="Franklin Gothic Book"/>
        </w:rPr>
        <w:t>)</w:t>
      </w:r>
      <w:r>
        <w:rPr>
          <w:rFonts w:ascii="Franklin Gothic Book" w:hAnsi="Franklin Gothic Book"/>
        </w:rPr>
        <w:t xml:space="preserve"> </w:t>
      </w:r>
    </w:p>
    <w:p w14:paraId="04B626D4" w14:textId="77777777" w:rsidR="00072048" w:rsidRPr="00072048" w:rsidRDefault="008669E8" w:rsidP="008669E8">
      <w:pPr>
        <w:spacing w:before="160" w:after="160"/>
        <w:jc w:val="both"/>
        <w:rPr>
          <w:rFonts w:ascii="Franklin Gothic Book" w:hAnsi="Franklin Gothic Book"/>
        </w:rPr>
      </w:pPr>
      <w:r w:rsidRPr="00BC1198">
        <w:rPr>
          <w:rFonts w:ascii="Franklin Gothic Book" w:hAnsi="Franklin Gothic Book"/>
          <w:b/>
        </w:rPr>
        <w:t>B.4</w:t>
      </w:r>
      <w:r>
        <w:rPr>
          <w:rFonts w:ascii="Franklin Gothic Book" w:hAnsi="Franklin Gothic Book"/>
        </w:rPr>
        <w:t xml:space="preserve"> </w:t>
      </w:r>
      <w:r w:rsidR="00072048" w:rsidRPr="00072048">
        <w:rPr>
          <w:rFonts w:ascii="Franklin Gothic Book" w:hAnsi="Franklin Gothic Book"/>
        </w:rPr>
        <w:t>Note méthodologique et planning d’exécution des travaux et d’approvisionnement ;</w:t>
      </w:r>
    </w:p>
    <w:p w14:paraId="5AFC4C1C" w14:textId="77777777" w:rsidR="00072048" w:rsidRPr="00500CF6" w:rsidRDefault="008669E8" w:rsidP="00072048">
      <w:pPr>
        <w:rPr>
          <w:b/>
          <w:bCs/>
          <w:iCs/>
          <w:color w:val="000000"/>
        </w:rPr>
      </w:pPr>
      <w:r w:rsidRPr="00072048">
        <w:rPr>
          <w:rFonts w:ascii="Franklin Gothic Book" w:hAnsi="Franklin Gothic Book"/>
          <w:b/>
        </w:rPr>
        <w:t>B.5</w:t>
      </w:r>
      <w:r w:rsidR="00D81FB7" w:rsidRPr="00072048">
        <w:rPr>
          <w:rFonts w:ascii="Franklin Gothic Book" w:hAnsi="Franklin Gothic Book"/>
          <w:b/>
        </w:rPr>
        <w:t xml:space="preserve"> </w:t>
      </w:r>
      <w:r w:rsidR="00072048" w:rsidRPr="00072048">
        <w:rPr>
          <w:rFonts w:ascii="Franklin Gothic Book" w:hAnsi="Franklin Gothic Book"/>
          <w:b/>
          <w:bCs/>
          <w:iCs/>
          <w:color w:val="000000"/>
        </w:rPr>
        <w:t>Capacité de financement</w:t>
      </w:r>
    </w:p>
    <w:p w14:paraId="1C00B7C0" w14:textId="77777777" w:rsidR="00072048" w:rsidRPr="00072048" w:rsidRDefault="00072048" w:rsidP="006F4A36">
      <w:pPr>
        <w:numPr>
          <w:ilvl w:val="0"/>
          <w:numId w:val="33"/>
        </w:numPr>
        <w:jc w:val="both"/>
        <w:rPr>
          <w:rFonts w:ascii="Franklin Gothic Book" w:hAnsi="Franklin Gothic Book"/>
          <w:color w:val="000000"/>
        </w:rPr>
      </w:pPr>
      <w:r w:rsidRPr="00072048">
        <w:rPr>
          <w:rFonts w:ascii="Franklin Gothic Book" w:hAnsi="Franklin Gothic Book"/>
          <w:color w:val="000000"/>
        </w:rPr>
        <w:t>Attestation de solvabilité délivrée par une banque de premier ordre, agréée par le Ministère en charge des finances indiquant que le soumissionnaire dispose de liquidité ou, a des facilités d’accéder aux crédits.</w:t>
      </w:r>
    </w:p>
    <w:p w14:paraId="6295F19A" w14:textId="77777777" w:rsidR="008669E8" w:rsidRPr="00072048" w:rsidRDefault="00895280" w:rsidP="006F4A36">
      <w:pPr>
        <w:numPr>
          <w:ilvl w:val="0"/>
          <w:numId w:val="33"/>
        </w:numPr>
        <w:jc w:val="both"/>
        <w:rPr>
          <w:rFonts w:ascii="Franklin Gothic Book" w:hAnsi="Franklin Gothic Book"/>
          <w:color w:val="000000"/>
        </w:rPr>
      </w:pPr>
      <w:r>
        <w:rPr>
          <w:rFonts w:ascii="Franklin Gothic Book" w:hAnsi="Franklin Gothic Book"/>
          <w:color w:val="000000"/>
        </w:rPr>
        <w:t>Le Plan de charge annuel 2024 et celui prévisionnel 2025</w:t>
      </w:r>
      <w:r w:rsidR="00072048" w:rsidRPr="00072048">
        <w:rPr>
          <w:rFonts w:ascii="Franklin Gothic Book" w:hAnsi="Franklin Gothic Book"/>
          <w:color w:val="000000"/>
        </w:rPr>
        <w:t xml:space="preserve"> selon le modèle </w:t>
      </w:r>
      <w:r w:rsidR="00072048" w:rsidRPr="00072048">
        <w:rPr>
          <w:rFonts w:ascii="Franklin Gothic Book" w:hAnsi="Franklin Gothic Book"/>
          <w:highlight w:val="yellow"/>
        </w:rPr>
        <w:t>(</w:t>
      </w:r>
      <w:r w:rsidR="00072048" w:rsidRPr="00072048">
        <w:rPr>
          <w:rFonts w:ascii="Franklin Gothic Book" w:hAnsi="Franklin Gothic Book"/>
          <w:b/>
          <w:highlight w:val="yellow"/>
        </w:rPr>
        <w:t>Annexe 3</w:t>
      </w:r>
      <w:r w:rsidR="00072048" w:rsidRPr="00072048">
        <w:rPr>
          <w:rFonts w:ascii="Franklin Gothic Book" w:hAnsi="Franklin Gothic Book"/>
          <w:highlight w:val="yellow"/>
        </w:rPr>
        <w:t>)</w:t>
      </w:r>
      <w:r w:rsidR="008669E8" w:rsidRPr="00072048">
        <w:rPr>
          <w:rFonts w:ascii="Franklin Gothic Book" w:hAnsi="Franklin Gothic Book"/>
        </w:rPr>
        <w:t>;</w:t>
      </w:r>
    </w:p>
    <w:p w14:paraId="2D628B45" w14:textId="77777777" w:rsidR="008669E8" w:rsidRPr="006E068F" w:rsidRDefault="008669E8" w:rsidP="008669E8">
      <w:pPr>
        <w:spacing w:before="160" w:after="160"/>
        <w:jc w:val="both"/>
        <w:rPr>
          <w:rFonts w:ascii="Franklin Gothic Book" w:hAnsi="Franklin Gothic Book"/>
        </w:rPr>
      </w:pPr>
      <w:r w:rsidRPr="00BC1198">
        <w:rPr>
          <w:rFonts w:ascii="Franklin Gothic Book" w:hAnsi="Franklin Gothic Book"/>
          <w:b/>
        </w:rPr>
        <w:t>B.6</w:t>
      </w:r>
      <w:r w:rsidRPr="006E068F">
        <w:rPr>
          <w:rFonts w:ascii="Franklin Gothic Book" w:hAnsi="Franklin Gothic Book"/>
        </w:rPr>
        <w:t>.</w:t>
      </w:r>
      <w:r w:rsidR="00072048" w:rsidRPr="00072048">
        <w:rPr>
          <w:rFonts w:ascii="Franklin Gothic Book" w:hAnsi="Franklin Gothic Book"/>
        </w:rPr>
        <w:t xml:space="preserve"> </w:t>
      </w:r>
      <w:r w:rsidR="00072048">
        <w:rPr>
          <w:rFonts w:ascii="Franklin Gothic Book" w:hAnsi="Franklin Gothic Book"/>
        </w:rPr>
        <w:t>Cahier des Clauses Techniques Particulières dument paraphé à chaque page et signé à la dernière précédée de la mention « lu et approuvé »</w:t>
      </w:r>
      <w:r w:rsidR="00072048" w:rsidRPr="006E068F">
        <w:rPr>
          <w:rFonts w:ascii="Franklin Gothic Book" w:hAnsi="Franklin Gothic Book"/>
        </w:rPr>
        <w:t>;</w:t>
      </w:r>
    </w:p>
    <w:p w14:paraId="3885A63E" w14:textId="77777777" w:rsidR="008669E8" w:rsidRPr="00BC1198" w:rsidRDefault="008669E8" w:rsidP="008669E8">
      <w:pPr>
        <w:autoSpaceDE w:val="0"/>
        <w:autoSpaceDN w:val="0"/>
        <w:adjustRightInd w:val="0"/>
        <w:spacing w:line="320" w:lineRule="atLeast"/>
        <w:jc w:val="both"/>
        <w:rPr>
          <w:rFonts w:ascii="Franklin Gothic Book" w:hAnsi="Franklin Gothic Book"/>
          <w:b/>
          <w:bCs/>
          <w:iCs/>
          <w:color w:val="231F20"/>
        </w:rPr>
      </w:pPr>
      <w:r w:rsidRPr="00BC1198">
        <w:rPr>
          <w:rFonts w:ascii="Franklin Gothic Book" w:hAnsi="Franklin Gothic Book"/>
          <w:b/>
          <w:bCs/>
          <w:iCs/>
          <w:color w:val="231F20"/>
        </w:rPr>
        <w:t xml:space="preserve">Enveloppe C – Volume III : Offre financière  </w:t>
      </w:r>
    </w:p>
    <w:p w14:paraId="7A4759A2" w14:textId="77777777" w:rsidR="008669E8" w:rsidRPr="006E068F" w:rsidRDefault="008669E8" w:rsidP="008669E8">
      <w:pPr>
        <w:spacing w:before="160" w:after="160"/>
        <w:jc w:val="both"/>
        <w:rPr>
          <w:rFonts w:ascii="Franklin Gothic Book" w:hAnsi="Franklin Gothic Book"/>
        </w:rPr>
      </w:pPr>
      <w:r w:rsidRPr="00BC1198">
        <w:rPr>
          <w:rFonts w:ascii="Franklin Gothic Book" w:hAnsi="Franklin Gothic Book"/>
          <w:b/>
        </w:rPr>
        <w:t>C.1</w:t>
      </w:r>
      <w:r w:rsidRPr="006E068F">
        <w:rPr>
          <w:rFonts w:ascii="Franklin Gothic Book" w:hAnsi="Franklin Gothic Book"/>
        </w:rPr>
        <w:t xml:space="preserve"> Lettre de soumission timbrée conformément au modèle joint ;</w:t>
      </w:r>
    </w:p>
    <w:p w14:paraId="1E469623" w14:textId="77777777" w:rsidR="008669E8" w:rsidRPr="006E068F" w:rsidRDefault="008669E8" w:rsidP="008669E8">
      <w:pPr>
        <w:tabs>
          <w:tab w:val="center" w:pos="5018"/>
        </w:tabs>
        <w:spacing w:before="160" w:after="160"/>
        <w:jc w:val="both"/>
        <w:rPr>
          <w:rFonts w:ascii="Franklin Gothic Book" w:hAnsi="Franklin Gothic Book"/>
        </w:rPr>
      </w:pPr>
      <w:r w:rsidRPr="00BC1198">
        <w:rPr>
          <w:rFonts w:ascii="Franklin Gothic Book" w:hAnsi="Franklin Gothic Book"/>
          <w:b/>
        </w:rPr>
        <w:t>C.2</w:t>
      </w:r>
      <w:r w:rsidRPr="006E068F">
        <w:rPr>
          <w:rFonts w:ascii="Franklin Gothic Book" w:hAnsi="Franklin Gothic Book"/>
        </w:rPr>
        <w:t xml:space="preserve"> Le bordereau des prix unitaires;</w:t>
      </w:r>
    </w:p>
    <w:p w14:paraId="14FA80FA" w14:textId="77777777" w:rsidR="008669E8" w:rsidRPr="006E068F" w:rsidRDefault="008669E8" w:rsidP="008669E8">
      <w:pPr>
        <w:autoSpaceDE w:val="0"/>
        <w:autoSpaceDN w:val="0"/>
        <w:adjustRightInd w:val="0"/>
        <w:jc w:val="both"/>
        <w:rPr>
          <w:rFonts w:ascii="Franklin Gothic Book" w:hAnsi="Franklin Gothic Book"/>
        </w:rPr>
      </w:pPr>
      <w:r w:rsidRPr="00BC1198">
        <w:rPr>
          <w:rFonts w:ascii="Franklin Gothic Book" w:hAnsi="Franklin Gothic Book"/>
          <w:b/>
        </w:rPr>
        <w:t>C.3</w:t>
      </w:r>
      <w:r w:rsidRPr="006E068F">
        <w:rPr>
          <w:rFonts w:ascii="Franklin Gothic Book" w:hAnsi="Franklin Gothic Book"/>
        </w:rPr>
        <w:t xml:space="preserve"> Le Sous-détail des prix ;</w:t>
      </w:r>
    </w:p>
    <w:p w14:paraId="6932BC80" w14:textId="77777777" w:rsidR="008669E8" w:rsidRPr="006E068F" w:rsidRDefault="008669E8" w:rsidP="008669E8">
      <w:pPr>
        <w:autoSpaceDE w:val="0"/>
        <w:autoSpaceDN w:val="0"/>
        <w:adjustRightInd w:val="0"/>
        <w:jc w:val="both"/>
        <w:rPr>
          <w:rFonts w:ascii="Franklin Gothic Book" w:hAnsi="Franklin Gothic Book"/>
          <w:sz w:val="16"/>
          <w:szCs w:val="16"/>
        </w:rPr>
      </w:pPr>
    </w:p>
    <w:p w14:paraId="5A7677DB" w14:textId="77777777" w:rsidR="008669E8" w:rsidRDefault="008669E8" w:rsidP="008669E8">
      <w:pPr>
        <w:autoSpaceDE w:val="0"/>
        <w:autoSpaceDN w:val="0"/>
        <w:adjustRightInd w:val="0"/>
        <w:jc w:val="both"/>
        <w:rPr>
          <w:rFonts w:ascii="Franklin Gothic Book" w:hAnsi="Franklin Gothic Book"/>
        </w:rPr>
      </w:pPr>
      <w:r w:rsidRPr="00BC1198">
        <w:rPr>
          <w:rFonts w:ascii="Franklin Gothic Book" w:hAnsi="Franklin Gothic Book"/>
          <w:b/>
        </w:rPr>
        <w:t>C.4</w:t>
      </w:r>
      <w:r w:rsidRPr="006E068F">
        <w:rPr>
          <w:rFonts w:ascii="Franklin Gothic Book" w:hAnsi="Franklin Gothic Book"/>
        </w:rPr>
        <w:t xml:space="preserve"> le devis estimatif et quantitatif.</w:t>
      </w:r>
    </w:p>
    <w:p w14:paraId="0DE0E1FB" w14:textId="77777777" w:rsidR="008669E8" w:rsidRPr="00F6210A" w:rsidRDefault="008669E8" w:rsidP="008669E8">
      <w:pPr>
        <w:autoSpaceDE w:val="0"/>
        <w:autoSpaceDN w:val="0"/>
        <w:adjustRightInd w:val="0"/>
        <w:jc w:val="both"/>
        <w:rPr>
          <w:rFonts w:ascii="Franklin Gothic Book" w:hAnsi="Franklin Gothic Book"/>
          <w:sz w:val="16"/>
          <w:szCs w:val="16"/>
        </w:rPr>
      </w:pPr>
    </w:p>
    <w:p w14:paraId="074A105C" w14:textId="77777777" w:rsidR="008669E8" w:rsidRPr="00696BDC" w:rsidRDefault="008669E8" w:rsidP="008669E8">
      <w:pPr>
        <w:autoSpaceDE w:val="0"/>
        <w:autoSpaceDN w:val="0"/>
        <w:adjustRightInd w:val="0"/>
        <w:jc w:val="both"/>
        <w:rPr>
          <w:rFonts w:ascii="Franklin Gothic Book" w:hAnsi="Franklin Gothic Book"/>
          <w:b/>
        </w:rPr>
      </w:pPr>
      <w:r w:rsidRPr="00696BDC">
        <w:rPr>
          <w:rFonts w:ascii="Franklin Gothic Book" w:hAnsi="Franklin Gothic Book"/>
          <w:b/>
        </w:rPr>
        <w:t>5.4. Monnaie de l’offre :</w:t>
      </w:r>
    </w:p>
    <w:p w14:paraId="3F625969" w14:textId="77777777" w:rsidR="008669E8" w:rsidRDefault="008669E8" w:rsidP="008669E8">
      <w:pPr>
        <w:autoSpaceDE w:val="0"/>
        <w:autoSpaceDN w:val="0"/>
        <w:adjustRightInd w:val="0"/>
        <w:jc w:val="both"/>
        <w:rPr>
          <w:rFonts w:ascii="Franklin Gothic Book" w:hAnsi="Franklin Gothic Book"/>
        </w:rPr>
      </w:pPr>
      <w:r>
        <w:rPr>
          <w:rFonts w:ascii="Franklin Gothic Book" w:hAnsi="Franklin Gothic Book"/>
        </w:rPr>
        <w:t>Les offres sont exprimées en F CFA, qui seront également la monnaie de payement.</w:t>
      </w:r>
    </w:p>
    <w:p w14:paraId="3B0CEFA1" w14:textId="77777777" w:rsidR="008669E8" w:rsidRPr="00F6210A" w:rsidRDefault="008669E8" w:rsidP="008669E8">
      <w:pPr>
        <w:autoSpaceDE w:val="0"/>
        <w:autoSpaceDN w:val="0"/>
        <w:adjustRightInd w:val="0"/>
        <w:jc w:val="both"/>
        <w:rPr>
          <w:rFonts w:ascii="Franklin Gothic Book" w:hAnsi="Franklin Gothic Book"/>
          <w:b/>
          <w:sz w:val="16"/>
          <w:szCs w:val="16"/>
        </w:rPr>
      </w:pPr>
    </w:p>
    <w:p w14:paraId="7A51CF33" w14:textId="77777777" w:rsidR="008669E8" w:rsidRDefault="008669E8" w:rsidP="008669E8">
      <w:pPr>
        <w:autoSpaceDE w:val="0"/>
        <w:autoSpaceDN w:val="0"/>
        <w:adjustRightInd w:val="0"/>
        <w:jc w:val="both"/>
        <w:rPr>
          <w:rFonts w:ascii="Franklin Gothic Book" w:hAnsi="Franklin Gothic Book"/>
          <w:b/>
        </w:rPr>
      </w:pPr>
      <w:r w:rsidRPr="00696BDC">
        <w:rPr>
          <w:rFonts w:ascii="Franklin Gothic Book" w:hAnsi="Franklin Gothic Book"/>
          <w:b/>
        </w:rPr>
        <w:t>5.5. Révision des prix :</w:t>
      </w:r>
    </w:p>
    <w:p w14:paraId="2F86BDF5" w14:textId="77777777" w:rsidR="008669E8" w:rsidRDefault="008669E8" w:rsidP="008669E8">
      <w:pPr>
        <w:autoSpaceDE w:val="0"/>
        <w:autoSpaceDN w:val="0"/>
        <w:adjustRightInd w:val="0"/>
        <w:jc w:val="both"/>
        <w:rPr>
          <w:rFonts w:ascii="Franklin Gothic Book" w:hAnsi="Franklin Gothic Book"/>
        </w:rPr>
      </w:pPr>
      <w:r>
        <w:rPr>
          <w:rFonts w:ascii="Franklin Gothic Book" w:hAnsi="Franklin Gothic Book"/>
        </w:rPr>
        <w:t>Les prix unitaires inscrits sont fermes et non révisables.</w:t>
      </w:r>
    </w:p>
    <w:p w14:paraId="5F321F2B" w14:textId="77777777" w:rsidR="008669E8" w:rsidRPr="00F6210A" w:rsidRDefault="008669E8" w:rsidP="008669E8">
      <w:pPr>
        <w:autoSpaceDE w:val="0"/>
        <w:autoSpaceDN w:val="0"/>
        <w:adjustRightInd w:val="0"/>
        <w:jc w:val="both"/>
        <w:rPr>
          <w:rFonts w:ascii="Franklin Gothic Book" w:hAnsi="Franklin Gothic Book"/>
          <w:sz w:val="16"/>
          <w:szCs w:val="16"/>
        </w:rPr>
      </w:pPr>
    </w:p>
    <w:p w14:paraId="20E2932F" w14:textId="77777777" w:rsidR="008669E8" w:rsidRPr="00696BDC" w:rsidRDefault="008669E8" w:rsidP="008669E8">
      <w:pPr>
        <w:autoSpaceDE w:val="0"/>
        <w:autoSpaceDN w:val="0"/>
        <w:adjustRightInd w:val="0"/>
        <w:jc w:val="both"/>
        <w:rPr>
          <w:rFonts w:ascii="Franklin Gothic Book" w:hAnsi="Franklin Gothic Book"/>
          <w:b/>
        </w:rPr>
      </w:pPr>
      <w:r w:rsidRPr="00696BDC">
        <w:rPr>
          <w:rFonts w:ascii="Franklin Gothic Book" w:hAnsi="Franklin Gothic Book"/>
          <w:b/>
        </w:rPr>
        <w:t>6. validité de l’offre :</w:t>
      </w:r>
    </w:p>
    <w:p w14:paraId="2F352E65" w14:textId="77777777" w:rsidR="008669E8" w:rsidRDefault="008669E8" w:rsidP="008669E8">
      <w:pPr>
        <w:autoSpaceDE w:val="0"/>
        <w:autoSpaceDN w:val="0"/>
        <w:adjustRightInd w:val="0"/>
        <w:jc w:val="both"/>
        <w:rPr>
          <w:rFonts w:ascii="Franklin Gothic Book" w:hAnsi="Franklin Gothic Book"/>
        </w:rPr>
      </w:pPr>
      <w:r>
        <w:rPr>
          <w:rFonts w:ascii="Franklin Gothic Book" w:hAnsi="Franklin Gothic Book"/>
        </w:rPr>
        <w:t>Les offres resteront valables et irrévocables pendant 90 jours à compter de la date limite des offres.</w:t>
      </w:r>
    </w:p>
    <w:p w14:paraId="264194A3" w14:textId="77777777" w:rsidR="008669E8" w:rsidRPr="00F6210A" w:rsidRDefault="008669E8" w:rsidP="008669E8">
      <w:pPr>
        <w:autoSpaceDE w:val="0"/>
        <w:autoSpaceDN w:val="0"/>
        <w:adjustRightInd w:val="0"/>
        <w:jc w:val="both"/>
        <w:rPr>
          <w:rFonts w:ascii="Franklin Gothic Book" w:hAnsi="Franklin Gothic Book"/>
          <w:sz w:val="16"/>
          <w:szCs w:val="16"/>
        </w:rPr>
      </w:pPr>
    </w:p>
    <w:p w14:paraId="3CEFF0AE" w14:textId="77777777" w:rsidR="008669E8" w:rsidRDefault="008669E8" w:rsidP="008669E8">
      <w:pPr>
        <w:autoSpaceDE w:val="0"/>
        <w:autoSpaceDN w:val="0"/>
        <w:adjustRightInd w:val="0"/>
        <w:jc w:val="both"/>
        <w:rPr>
          <w:rFonts w:ascii="Franklin Gothic Book" w:hAnsi="Franklin Gothic Book"/>
          <w:b/>
        </w:rPr>
      </w:pPr>
      <w:r w:rsidRPr="00696BDC">
        <w:rPr>
          <w:rFonts w:ascii="Franklin Gothic Book" w:hAnsi="Franklin Gothic Book"/>
          <w:b/>
        </w:rPr>
        <w:t>7. Ouverture des plis et examen des offres :</w:t>
      </w:r>
    </w:p>
    <w:p w14:paraId="5BF11747" w14:textId="77777777" w:rsidR="008669E8" w:rsidRPr="00F6210A" w:rsidRDefault="008669E8" w:rsidP="008669E8">
      <w:pPr>
        <w:autoSpaceDE w:val="0"/>
        <w:autoSpaceDN w:val="0"/>
        <w:adjustRightInd w:val="0"/>
        <w:jc w:val="both"/>
        <w:rPr>
          <w:rFonts w:ascii="Franklin Gothic Book" w:hAnsi="Franklin Gothic Book"/>
          <w:sz w:val="16"/>
          <w:szCs w:val="16"/>
        </w:rPr>
      </w:pPr>
    </w:p>
    <w:p w14:paraId="4B16F75A" w14:textId="77777777" w:rsidR="008669E8" w:rsidRDefault="008669E8" w:rsidP="008669E8">
      <w:pPr>
        <w:autoSpaceDE w:val="0"/>
        <w:autoSpaceDN w:val="0"/>
        <w:adjustRightInd w:val="0"/>
        <w:jc w:val="both"/>
        <w:rPr>
          <w:rFonts w:ascii="Franklin Gothic Book" w:hAnsi="Franklin Gothic Book"/>
        </w:rPr>
      </w:pPr>
      <w:r w:rsidRPr="00ED7FB4">
        <w:rPr>
          <w:rFonts w:ascii="Franklin Gothic Book" w:hAnsi="Franklin Gothic Book"/>
          <w:b/>
        </w:rPr>
        <w:t>7.1</w:t>
      </w:r>
      <w:r>
        <w:rPr>
          <w:rFonts w:ascii="Franklin Gothic Book" w:hAnsi="Franklin Gothic Book"/>
        </w:rPr>
        <w:t xml:space="preserve">. L’ouverture des plis aura lieu à la salle de réunion de la </w:t>
      </w:r>
      <w:r w:rsidR="00543D14">
        <w:rPr>
          <w:rFonts w:ascii="Franklin Gothic Book" w:hAnsi="Franklin Gothic Book"/>
        </w:rPr>
        <w:t>Commission interne de passation</w:t>
      </w:r>
      <w:r w:rsidR="00791801">
        <w:rPr>
          <w:rFonts w:ascii="Franklin Gothic Book" w:hAnsi="Franklin Gothic Book"/>
        </w:rPr>
        <w:t xml:space="preserve"> des Marchés Publ</w:t>
      </w:r>
      <w:r w:rsidR="00543D14">
        <w:rPr>
          <w:rFonts w:ascii="Franklin Gothic Book" w:hAnsi="Franklin Gothic Book"/>
        </w:rPr>
        <w:t xml:space="preserve">ics de la Commune de </w:t>
      </w:r>
      <w:r w:rsidR="00017D99">
        <w:rPr>
          <w:rFonts w:ascii="Franklin Gothic Book" w:hAnsi="Franklin Gothic Book"/>
        </w:rPr>
        <w:t>D</w:t>
      </w:r>
      <w:r w:rsidR="000C462A">
        <w:rPr>
          <w:rFonts w:ascii="Franklin Gothic Book" w:hAnsi="Franklin Gothic Book"/>
        </w:rPr>
        <w:t>atcheka à Datcheka</w:t>
      </w:r>
      <w:r>
        <w:rPr>
          <w:rFonts w:ascii="Franklin Gothic Book" w:hAnsi="Franklin Gothic Book"/>
        </w:rPr>
        <w:t xml:space="preserve"> le</w:t>
      </w:r>
      <w:r w:rsidR="00543D14">
        <w:rPr>
          <w:rFonts w:ascii="Franklin Gothic Book" w:hAnsi="Franklin Gothic Book"/>
        </w:rPr>
        <w:t>………………..</w:t>
      </w:r>
      <w:r>
        <w:rPr>
          <w:rFonts w:ascii="Franklin Gothic Book" w:hAnsi="Franklin Gothic Book"/>
        </w:rPr>
        <w:t>à</w:t>
      </w:r>
      <w:r w:rsidR="00543D14">
        <w:rPr>
          <w:rFonts w:ascii="Franklin Gothic Book" w:hAnsi="Franklin Gothic Book"/>
        </w:rPr>
        <w:t>…………………</w:t>
      </w:r>
      <w:r>
        <w:rPr>
          <w:rFonts w:ascii="Franklin Gothic Book" w:hAnsi="Franklin Gothic Book"/>
        </w:rPr>
        <w:t>heures. L’ouverture des plis sera publique, en présence des soumissionnaires ou de leurs représentants dument mandatés. Le nom de chaque soumissionnaire, le montant de chaque offre et la présence ou l’absence des documents constitutifs de l’offre cf. (art 7), seront annoncés à haute voix et consignés au procès-verbal de la séance. Par ailleurs, les représentants des soumissionnaires devront signer une fiche attestant de leur présence.</w:t>
      </w:r>
    </w:p>
    <w:p w14:paraId="4B1C1B80" w14:textId="77777777" w:rsidR="008669E8" w:rsidRDefault="008669E8" w:rsidP="008669E8">
      <w:pPr>
        <w:autoSpaceDE w:val="0"/>
        <w:autoSpaceDN w:val="0"/>
        <w:adjustRightInd w:val="0"/>
        <w:jc w:val="both"/>
        <w:rPr>
          <w:rFonts w:ascii="Franklin Gothic Book" w:hAnsi="Franklin Gothic Book"/>
        </w:rPr>
      </w:pPr>
    </w:p>
    <w:p w14:paraId="1057D53F" w14:textId="77777777" w:rsidR="008669E8" w:rsidRDefault="008669E8" w:rsidP="008669E8">
      <w:pPr>
        <w:autoSpaceDE w:val="0"/>
        <w:autoSpaceDN w:val="0"/>
        <w:adjustRightInd w:val="0"/>
        <w:jc w:val="both"/>
        <w:rPr>
          <w:rFonts w:ascii="Franklin Gothic Book" w:hAnsi="Franklin Gothic Book"/>
        </w:rPr>
      </w:pPr>
      <w:r w:rsidRPr="00BE5134">
        <w:rPr>
          <w:rFonts w:ascii="Franklin Gothic Book" w:hAnsi="Franklin Gothic Book"/>
          <w:b/>
        </w:rPr>
        <w:t>7.2.</w:t>
      </w:r>
      <w:r>
        <w:rPr>
          <w:rFonts w:ascii="Franklin Gothic Book" w:hAnsi="Franklin Gothic Book"/>
        </w:rPr>
        <w:t xml:space="preserve"> L’évaluation des offres sera effectuée par la Commission </w:t>
      </w:r>
      <w:r w:rsidR="00543D14">
        <w:rPr>
          <w:rFonts w:ascii="Franklin Gothic Book" w:hAnsi="Franklin Gothic Book"/>
        </w:rPr>
        <w:t>interne</w:t>
      </w:r>
      <w:r>
        <w:rPr>
          <w:rFonts w:ascii="Franklin Gothic Book" w:hAnsi="Franklin Gothic Book"/>
        </w:rPr>
        <w:t xml:space="preserve"> de </w:t>
      </w:r>
      <w:r w:rsidR="00543D14">
        <w:rPr>
          <w:rFonts w:ascii="Franklin Gothic Book" w:hAnsi="Franklin Gothic Book"/>
        </w:rPr>
        <w:t xml:space="preserve">Passation de Marchés de la Commune de </w:t>
      </w:r>
      <w:r w:rsidR="00017D99">
        <w:rPr>
          <w:rFonts w:ascii="Franklin Gothic Book" w:hAnsi="Franklin Gothic Book"/>
        </w:rPr>
        <w:t>D</w:t>
      </w:r>
      <w:r w:rsidR="000C462A">
        <w:rPr>
          <w:rFonts w:ascii="Franklin Gothic Book" w:hAnsi="Franklin Gothic Book"/>
        </w:rPr>
        <w:t>atcheka</w:t>
      </w:r>
      <w:r>
        <w:rPr>
          <w:rFonts w:ascii="Franklin Gothic Book" w:hAnsi="Franklin Gothic Book"/>
        </w:rPr>
        <w:t xml:space="preserve">.  </w:t>
      </w:r>
    </w:p>
    <w:p w14:paraId="149C79E7" w14:textId="77777777" w:rsidR="008669E8" w:rsidRDefault="008669E8" w:rsidP="008669E8">
      <w:pPr>
        <w:autoSpaceDE w:val="0"/>
        <w:autoSpaceDN w:val="0"/>
        <w:adjustRightInd w:val="0"/>
        <w:jc w:val="both"/>
        <w:rPr>
          <w:rFonts w:ascii="Franklin Gothic Book" w:hAnsi="Franklin Gothic Book"/>
        </w:rPr>
      </w:pPr>
      <w:r>
        <w:rPr>
          <w:rFonts w:ascii="Franklin Gothic Book" w:hAnsi="Franklin Gothic Book"/>
        </w:rPr>
        <w:t>Les offres évaluées selon le modèle binaire (oui/non) sur la base des critères ci-dessous :</w:t>
      </w:r>
    </w:p>
    <w:p w14:paraId="7C7CA29E" w14:textId="77777777" w:rsidR="00410D81" w:rsidRDefault="00410D81" w:rsidP="008669E8">
      <w:pPr>
        <w:autoSpaceDE w:val="0"/>
        <w:autoSpaceDN w:val="0"/>
        <w:adjustRightInd w:val="0"/>
        <w:jc w:val="both"/>
        <w:rPr>
          <w:rFonts w:ascii="Franklin Gothic Book" w:hAnsi="Franklin Gothic Book"/>
          <w:b/>
          <w:u w:val="single"/>
        </w:rPr>
      </w:pPr>
    </w:p>
    <w:p w14:paraId="4174304B" w14:textId="77777777" w:rsidR="008277BA" w:rsidRPr="00EF2B31" w:rsidRDefault="008277BA" w:rsidP="008277BA">
      <w:pPr>
        <w:widowControl w:val="0"/>
        <w:autoSpaceDE w:val="0"/>
        <w:jc w:val="both"/>
        <w:rPr>
          <w:b/>
          <w:i/>
        </w:rPr>
      </w:pPr>
      <w:r w:rsidRPr="00EF2B31">
        <w:rPr>
          <w:b/>
          <w:i/>
          <w:iCs/>
        </w:rPr>
        <w:t>Critères éliminatoires</w:t>
      </w:r>
    </w:p>
    <w:p w14:paraId="216D8344" w14:textId="77777777" w:rsidR="008277BA" w:rsidRPr="00EF2B31" w:rsidRDefault="008277BA" w:rsidP="008277BA">
      <w:pPr>
        <w:spacing w:before="120" w:line="276" w:lineRule="auto"/>
        <w:rPr>
          <w:lang w:val="fr-CA"/>
        </w:rPr>
      </w:pPr>
      <w:r w:rsidRPr="00EF2B31">
        <w:rPr>
          <w:sz w:val="22"/>
          <w:szCs w:val="22"/>
          <w:lang w:val="fr-CA"/>
        </w:rPr>
        <w:t>Les critères éliminatoires porteront essentiellement sur :</w:t>
      </w:r>
    </w:p>
    <w:p w14:paraId="01518F44" w14:textId="77777777" w:rsidR="008277BA" w:rsidRPr="00EF2B31" w:rsidRDefault="008277BA" w:rsidP="008277BA">
      <w:pPr>
        <w:pStyle w:val="Paragraphedeliste"/>
        <w:widowControl w:val="0"/>
        <w:numPr>
          <w:ilvl w:val="0"/>
          <w:numId w:val="49"/>
        </w:numPr>
        <w:suppressAutoHyphens/>
        <w:autoSpaceDE w:val="0"/>
        <w:autoSpaceDN w:val="0"/>
        <w:jc w:val="both"/>
        <w:textAlignment w:val="baseline"/>
        <w:rPr>
          <w:lang w:val="fr-CA"/>
        </w:rPr>
      </w:pPr>
      <w:r w:rsidRPr="00EF2B31">
        <w:rPr>
          <w:lang w:val="fr-CA"/>
        </w:rPr>
        <w:t>L'absence d’une pièce dans le dossier Administratif 48h après l’ouverture des offres;</w:t>
      </w:r>
    </w:p>
    <w:p w14:paraId="30F1C2BA" w14:textId="77777777" w:rsidR="008277BA" w:rsidRPr="00EF2B31" w:rsidRDefault="008277BA" w:rsidP="008277BA">
      <w:pPr>
        <w:pStyle w:val="Paragraphedeliste"/>
        <w:widowControl w:val="0"/>
        <w:numPr>
          <w:ilvl w:val="0"/>
          <w:numId w:val="49"/>
        </w:numPr>
        <w:suppressAutoHyphens/>
        <w:autoSpaceDE w:val="0"/>
        <w:autoSpaceDN w:val="0"/>
        <w:jc w:val="both"/>
        <w:textAlignment w:val="baseline"/>
        <w:rPr>
          <w:lang w:val="fr-CA"/>
        </w:rPr>
      </w:pPr>
      <w:r w:rsidRPr="00EF2B31">
        <w:rPr>
          <w:lang w:val="fr-CA"/>
        </w:rPr>
        <w:t xml:space="preserve">La non -production au-delà du délai de 48 h après l’ouverture des plis, d’une pièce du dossier administratif jugée non conforme ou absente lors de l’ouverture des plis, (excepté le cautionnement de soumission) ; </w:t>
      </w:r>
    </w:p>
    <w:p w14:paraId="45C814B1" w14:textId="77777777" w:rsidR="008277BA" w:rsidRPr="00EF2B31" w:rsidRDefault="008277BA" w:rsidP="008277BA">
      <w:pPr>
        <w:pStyle w:val="Paragraphedeliste"/>
        <w:widowControl w:val="0"/>
        <w:numPr>
          <w:ilvl w:val="0"/>
          <w:numId w:val="49"/>
        </w:numPr>
        <w:suppressAutoHyphens/>
        <w:autoSpaceDE w:val="0"/>
        <w:autoSpaceDN w:val="0"/>
        <w:jc w:val="both"/>
        <w:textAlignment w:val="baseline"/>
        <w:rPr>
          <w:lang w:val="fr-CA"/>
        </w:rPr>
      </w:pPr>
      <w:r w:rsidRPr="00EF2B31">
        <w:rPr>
          <w:lang w:val="fr-CA"/>
        </w:rPr>
        <w:t>Les fausses déclarations, manœuvres frauduleuses ou des pièces falsifiées ;</w:t>
      </w:r>
    </w:p>
    <w:p w14:paraId="27CE9558" w14:textId="77777777" w:rsidR="008277BA" w:rsidRPr="00EF2B31" w:rsidRDefault="008277BA" w:rsidP="008277BA">
      <w:pPr>
        <w:pStyle w:val="Paragraphedeliste"/>
        <w:widowControl w:val="0"/>
        <w:numPr>
          <w:ilvl w:val="0"/>
          <w:numId w:val="49"/>
        </w:numPr>
        <w:suppressAutoHyphens/>
        <w:autoSpaceDE w:val="0"/>
        <w:autoSpaceDN w:val="0"/>
        <w:jc w:val="both"/>
        <w:textAlignment w:val="baseline"/>
        <w:rPr>
          <w:lang w:val="fr-CA"/>
        </w:rPr>
      </w:pPr>
      <w:r w:rsidRPr="00EF2B31">
        <w:rPr>
          <w:lang w:val="fr-CA"/>
        </w:rPr>
        <w:t>L’absence de la déclaration sur l’honneur de non abandon des chantiers au cours des trois dernières années ;</w:t>
      </w:r>
    </w:p>
    <w:p w14:paraId="3B441441" w14:textId="77777777" w:rsidR="008277BA" w:rsidRPr="00EF2B31" w:rsidRDefault="008277BA" w:rsidP="008277BA">
      <w:pPr>
        <w:pStyle w:val="Paragraphedeliste"/>
        <w:widowControl w:val="0"/>
        <w:numPr>
          <w:ilvl w:val="0"/>
          <w:numId w:val="49"/>
        </w:numPr>
        <w:suppressAutoHyphens/>
        <w:autoSpaceDE w:val="0"/>
        <w:autoSpaceDN w:val="0"/>
        <w:jc w:val="both"/>
        <w:textAlignment w:val="baseline"/>
        <w:rPr>
          <w:lang w:val="fr-CA"/>
        </w:rPr>
      </w:pPr>
      <w:r w:rsidRPr="00EF2B31">
        <w:rPr>
          <w:lang w:val="fr-CA"/>
        </w:rPr>
        <w:t>L’absence d’un prix unitaire quantifié dans l’Offre financière ;</w:t>
      </w:r>
    </w:p>
    <w:p w14:paraId="3DC9DFCC" w14:textId="77777777" w:rsidR="008277BA" w:rsidRPr="00EF2B31" w:rsidRDefault="008277BA" w:rsidP="008277BA">
      <w:pPr>
        <w:pStyle w:val="Paragraphedeliste"/>
        <w:widowControl w:val="0"/>
        <w:numPr>
          <w:ilvl w:val="0"/>
          <w:numId w:val="49"/>
        </w:numPr>
        <w:suppressAutoHyphens/>
        <w:autoSpaceDE w:val="0"/>
        <w:autoSpaceDN w:val="0"/>
        <w:jc w:val="both"/>
        <w:textAlignment w:val="baseline"/>
        <w:rPr>
          <w:lang w:val="fr-CA"/>
        </w:rPr>
      </w:pPr>
      <w:r w:rsidRPr="00EF2B31">
        <w:rPr>
          <w:lang w:val="fr-CA"/>
        </w:rPr>
        <w:lastRenderedPageBreak/>
        <w:t>L’absence de possession en propre ou en location d’un matériel minimum (à préciser par le maître d’Ouvrage) ;</w:t>
      </w:r>
    </w:p>
    <w:p w14:paraId="049B7B51" w14:textId="77777777" w:rsidR="008277BA" w:rsidRPr="00EF2B31" w:rsidRDefault="008277BA" w:rsidP="008277BA">
      <w:pPr>
        <w:pStyle w:val="Paragraphedeliste"/>
        <w:widowControl w:val="0"/>
        <w:numPr>
          <w:ilvl w:val="0"/>
          <w:numId w:val="49"/>
        </w:numPr>
        <w:suppressAutoHyphens/>
        <w:autoSpaceDE w:val="0"/>
        <w:autoSpaceDN w:val="0"/>
        <w:jc w:val="both"/>
        <w:textAlignment w:val="baseline"/>
        <w:rPr>
          <w:lang w:val="fr-CA"/>
        </w:rPr>
      </w:pPr>
      <w:r w:rsidRPr="00EF2B31">
        <w:rPr>
          <w:lang w:val="fr-CA"/>
        </w:rPr>
        <w:t>L’absence de l’attestation de catégorisation ;</w:t>
      </w:r>
    </w:p>
    <w:p w14:paraId="5BD67C9C" w14:textId="77777777" w:rsidR="008277BA" w:rsidRPr="00EF2B31" w:rsidRDefault="008277BA" w:rsidP="008277BA">
      <w:pPr>
        <w:pStyle w:val="Paragraphedeliste"/>
        <w:widowControl w:val="0"/>
        <w:numPr>
          <w:ilvl w:val="0"/>
          <w:numId w:val="49"/>
        </w:numPr>
        <w:suppressAutoHyphens/>
        <w:autoSpaceDE w:val="0"/>
        <w:autoSpaceDN w:val="0"/>
        <w:jc w:val="both"/>
        <w:textAlignment w:val="baseline"/>
        <w:rPr>
          <w:lang w:val="fr-CA"/>
        </w:rPr>
      </w:pPr>
      <w:r w:rsidRPr="00EF2B31">
        <w:rPr>
          <w:lang w:val="fr-CA"/>
        </w:rPr>
        <w:t>L’absence d’un élément de l’offre financière (la soumission, les BPU, le DQE) ;</w:t>
      </w:r>
    </w:p>
    <w:p w14:paraId="4E7750A0" w14:textId="77777777" w:rsidR="008277BA" w:rsidRPr="00EF2B31" w:rsidRDefault="008277BA" w:rsidP="008277BA">
      <w:pPr>
        <w:pStyle w:val="Paragraphedeliste"/>
        <w:widowControl w:val="0"/>
        <w:numPr>
          <w:ilvl w:val="0"/>
          <w:numId w:val="49"/>
        </w:numPr>
        <w:suppressAutoHyphens/>
        <w:autoSpaceDE w:val="0"/>
        <w:autoSpaceDN w:val="0"/>
        <w:jc w:val="both"/>
        <w:textAlignment w:val="baseline"/>
        <w:rPr>
          <w:lang w:val="fr-CA"/>
        </w:rPr>
      </w:pPr>
      <w:r w:rsidRPr="00EF2B31">
        <w:rPr>
          <w:lang w:val="fr-CA"/>
        </w:rPr>
        <w:t>La note technique inférieure à 70% des oui ;</w:t>
      </w:r>
    </w:p>
    <w:p w14:paraId="525CEFCD" w14:textId="77777777" w:rsidR="008277BA" w:rsidRPr="00EF2B31" w:rsidRDefault="008277BA" w:rsidP="008277BA">
      <w:pPr>
        <w:pStyle w:val="Paragraphedeliste"/>
        <w:widowControl w:val="0"/>
        <w:numPr>
          <w:ilvl w:val="0"/>
          <w:numId w:val="49"/>
        </w:numPr>
        <w:suppressAutoHyphens/>
        <w:autoSpaceDE w:val="0"/>
        <w:autoSpaceDN w:val="0"/>
        <w:jc w:val="both"/>
        <w:textAlignment w:val="baseline"/>
        <w:rPr>
          <w:lang w:val="fr-CA"/>
        </w:rPr>
      </w:pPr>
      <w:r w:rsidRPr="00EF2B31">
        <w:rPr>
          <w:lang w:val="fr-CA"/>
        </w:rPr>
        <w:t>Absence d’un sous détail des prix.</w:t>
      </w:r>
    </w:p>
    <w:p w14:paraId="526877F8" w14:textId="77777777" w:rsidR="008277BA" w:rsidRPr="00EF2B31" w:rsidRDefault="008277BA" w:rsidP="008277BA">
      <w:pPr>
        <w:widowControl w:val="0"/>
        <w:autoSpaceDE w:val="0"/>
        <w:jc w:val="both"/>
        <w:rPr>
          <w:sz w:val="22"/>
          <w:szCs w:val="22"/>
          <w:lang w:val="fr-CA"/>
        </w:rPr>
      </w:pPr>
    </w:p>
    <w:p w14:paraId="0CCF3F89" w14:textId="77777777" w:rsidR="008277BA" w:rsidRPr="00EF2B31" w:rsidRDefault="008277BA" w:rsidP="008277BA">
      <w:pPr>
        <w:widowControl w:val="0"/>
        <w:autoSpaceDE w:val="0"/>
        <w:jc w:val="both"/>
        <w:rPr>
          <w:sz w:val="22"/>
          <w:szCs w:val="22"/>
          <w:lang w:val="fr-CA"/>
        </w:rPr>
      </w:pPr>
      <w:r w:rsidRPr="00EF2B31">
        <w:rPr>
          <w:sz w:val="22"/>
          <w:szCs w:val="22"/>
          <w:lang w:val="fr-CA"/>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14:paraId="05C52777" w14:textId="77777777" w:rsidR="008277BA" w:rsidRPr="00EF2B31" w:rsidRDefault="008277BA" w:rsidP="008277BA">
      <w:pPr>
        <w:widowControl w:val="0"/>
        <w:autoSpaceDE w:val="0"/>
        <w:jc w:val="both"/>
        <w:rPr>
          <w:i/>
          <w:iCs/>
          <w:lang w:val="fr-CA"/>
        </w:rPr>
      </w:pPr>
    </w:p>
    <w:p w14:paraId="7787B8A6" w14:textId="77777777" w:rsidR="008277BA" w:rsidRPr="00EF2B31" w:rsidRDefault="008277BA" w:rsidP="008277BA">
      <w:pPr>
        <w:widowControl w:val="0"/>
        <w:autoSpaceDE w:val="0"/>
        <w:ind w:left="114"/>
        <w:jc w:val="both"/>
        <w:rPr>
          <w:b/>
          <w:i/>
        </w:rPr>
      </w:pPr>
      <w:r w:rsidRPr="00EF2B31">
        <w:rPr>
          <w:b/>
          <w:i/>
          <w:iCs/>
        </w:rPr>
        <w:t>2.Critères essentiels</w:t>
      </w:r>
    </w:p>
    <w:p w14:paraId="2CC3AFE4" w14:textId="77777777" w:rsidR="008277BA" w:rsidRPr="00EF2B31" w:rsidRDefault="008277BA" w:rsidP="008277BA">
      <w:pPr>
        <w:widowControl w:val="0"/>
        <w:autoSpaceDE w:val="0"/>
        <w:jc w:val="both"/>
        <w:rPr>
          <w:sz w:val="22"/>
          <w:szCs w:val="22"/>
          <w:lang w:val="fr-CA"/>
        </w:rPr>
      </w:pPr>
      <w:r w:rsidRPr="00EF2B31">
        <w:rPr>
          <w:sz w:val="22"/>
          <w:szCs w:val="22"/>
          <w:lang w:val="fr-CA"/>
        </w:rPr>
        <w:t>Les critères relatifs à la qualification des candidats porteront à titre indicatif sur :</w:t>
      </w:r>
    </w:p>
    <w:p w14:paraId="6A3F93C5" w14:textId="77777777" w:rsidR="008277BA" w:rsidRPr="00EF2B31" w:rsidRDefault="008277BA" w:rsidP="008277BA">
      <w:pPr>
        <w:pStyle w:val="Paragraphedeliste"/>
        <w:numPr>
          <w:ilvl w:val="0"/>
          <w:numId w:val="50"/>
        </w:numPr>
        <w:suppressAutoHyphens/>
        <w:autoSpaceDN w:val="0"/>
        <w:spacing w:before="45"/>
        <w:textAlignment w:val="baseline"/>
        <w:rPr>
          <w:rFonts w:eastAsia="Arial Narrow"/>
          <w:sz w:val="22"/>
          <w:szCs w:val="22"/>
        </w:rPr>
      </w:pPr>
      <w:r w:rsidRPr="00EF2B31">
        <w:rPr>
          <w:rFonts w:eastAsia="Arial Narrow"/>
          <w:sz w:val="22"/>
          <w:szCs w:val="22"/>
        </w:rPr>
        <w:t>La</w:t>
      </w:r>
      <w:r w:rsidRPr="00EF2B31">
        <w:rPr>
          <w:rFonts w:eastAsia="Arial Narrow"/>
          <w:spacing w:val="1"/>
          <w:sz w:val="22"/>
          <w:szCs w:val="22"/>
        </w:rPr>
        <w:t xml:space="preserve"> p</w:t>
      </w:r>
      <w:r w:rsidRPr="00EF2B31">
        <w:rPr>
          <w:rFonts w:eastAsia="Arial Narrow"/>
          <w:sz w:val="22"/>
          <w:szCs w:val="22"/>
        </w:rPr>
        <w:t>rés</w:t>
      </w:r>
      <w:r w:rsidRPr="00EF2B31">
        <w:rPr>
          <w:rFonts w:eastAsia="Arial Narrow"/>
          <w:spacing w:val="-1"/>
          <w:sz w:val="22"/>
          <w:szCs w:val="22"/>
        </w:rPr>
        <w:t>e</w:t>
      </w:r>
      <w:r w:rsidRPr="00EF2B31">
        <w:rPr>
          <w:rFonts w:eastAsia="Arial Narrow"/>
          <w:spacing w:val="1"/>
          <w:sz w:val="22"/>
          <w:szCs w:val="22"/>
        </w:rPr>
        <w:t>n</w:t>
      </w:r>
      <w:r w:rsidRPr="00EF2B31">
        <w:rPr>
          <w:rFonts w:eastAsia="Arial Narrow"/>
          <w:sz w:val="22"/>
          <w:szCs w:val="22"/>
        </w:rPr>
        <w:t>t</w:t>
      </w:r>
      <w:r w:rsidRPr="00EF2B31">
        <w:rPr>
          <w:rFonts w:eastAsia="Arial Narrow"/>
          <w:spacing w:val="1"/>
          <w:sz w:val="22"/>
          <w:szCs w:val="22"/>
        </w:rPr>
        <w:t>a</w:t>
      </w:r>
      <w:r w:rsidRPr="00EF2B31">
        <w:rPr>
          <w:rFonts w:eastAsia="Arial Narrow"/>
          <w:sz w:val="22"/>
          <w:szCs w:val="22"/>
        </w:rPr>
        <w:t>t</w:t>
      </w:r>
      <w:r w:rsidRPr="00EF2B31">
        <w:rPr>
          <w:rFonts w:eastAsia="Arial Narrow"/>
          <w:spacing w:val="-2"/>
          <w:sz w:val="22"/>
          <w:szCs w:val="22"/>
        </w:rPr>
        <w:t>i</w:t>
      </w:r>
      <w:r w:rsidRPr="00EF2B31">
        <w:rPr>
          <w:rFonts w:eastAsia="Arial Narrow"/>
          <w:spacing w:val="1"/>
          <w:sz w:val="22"/>
          <w:szCs w:val="22"/>
        </w:rPr>
        <w:t>o</w:t>
      </w:r>
      <w:r w:rsidRPr="00EF2B31">
        <w:rPr>
          <w:rFonts w:eastAsia="Arial Narrow"/>
          <w:sz w:val="22"/>
          <w:szCs w:val="22"/>
        </w:rPr>
        <w:t>n</w:t>
      </w:r>
      <w:r w:rsidRPr="00EF2B31">
        <w:rPr>
          <w:rFonts w:eastAsia="Arial Narrow"/>
          <w:spacing w:val="-1"/>
          <w:sz w:val="22"/>
          <w:szCs w:val="22"/>
        </w:rPr>
        <w:t xml:space="preserve"> </w:t>
      </w:r>
      <w:r w:rsidRPr="00EF2B31">
        <w:rPr>
          <w:rFonts w:eastAsia="Arial Narrow"/>
          <w:spacing w:val="1"/>
          <w:sz w:val="22"/>
          <w:szCs w:val="22"/>
        </w:rPr>
        <w:t>d</w:t>
      </w:r>
      <w:r w:rsidRPr="00EF2B31">
        <w:rPr>
          <w:rFonts w:eastAsia="Arial Narrow"/>
          <w:sz w:val="22"/>
          <w:szCs w:val="22"/>
        </w:rPr>
        <w:t>e</w:t>
      </w:r>
      <w:r w:rsidRPr="00EF2B31">
        <w:rPr>
          <w:rFonts w:eastAsia="Arial Narrow"/>
          <w:spacing w:val="1"/>
          <w:sz w:val="22"/>
          <w:szCs w:val="22"/>
        </w:rPr>
        <w:t xml:space="preserve"> </w:t>
      </w:r>
      <w:r w:rsidRPr="00EF2B31">
        <w:rPr>
          <w:rFonts w:eastAsia="Arial Narrow"/>
          <w:sz w:val="22"/>
          <w:szCs w:val="22"/>
        </w:rPr>
        <w:t>l’o</w:t>
      </w:r>
      <w:r w:rsidRPr="00EF2B31">
        <w:rPr>
          <w:rFonts w:eastAsia="Arial Narrow"/>
          <w:spacing w:val="1"/>
          <w:sz w:val="22"/>
          <w:szCs w:val="22"/>
        </w:rPr>
        <w:t>f</w:t>
      </w:r>
      <w:r w:rsidRPr="00EF2B31">
        <w:rPr>
          <w:rFonts w:eastAsia="Arial Narrow"/>
          <w:sz w:val="22"/>
          <w:szCs w:val="22"/>
        </w:rPr>
        <w:t>f</w:t>
      </w:r>
      <w:r w:rsidRPr="00EF2B31">
        <w:rPr>
          <w:rFonts w:eastAsia="Arial Narrow"/>
          <w:spacing w:val="-3"/>
          <w:sz w:val="22"/>
          <w:szCs w:val="22"/>
        </w:rPr>
        <w:t>r</w:t>
      </w:r>
      <w:r w:rsidRPr="00EF2B31">
        <w:rPr>
          <w:rFonts w:eastAsia="Arial Narrow"/>
          <w:sz w:val="22"/>
          <w:szCs w:val="22"/>
        </w:rPr>
        <w:t>e</w:t>
      </w:r>
      <w:r w:rsidRPr="00EF2B31">
        <w:rPr>
          <w:rFonts w:eastAsia="Arial Narrow"/>
          <w:spacing w:val="4"/>
          <w:sz w:val="22"/>
          <w:szCs w:val="22"/>
        </w:rPr>
        <w:t xml:space="preserve"> </w:t>
      </w:r>
      <w:r w:rsidRPr="00EF2B31">
        <w:rPr>
          <w:rFonts w:eastAsia="Arial Narrow"/>
          <w:sz w:val="22"/>
          <w:szCs w:val="22"/>
        </w:rPr>
        <w:t>;</w:t>
      </w:r>
    </w:p>
    <w:p w14:paraId="2414D385" w14:textId="77777777" w:rsidR="008277BA" w:rsidRPr="00EF2B31" w:rsidRDefault="008277BA" w:rsidP="008277BA">
      <w:pPr>
        <w:pStyle w:val="Paragraphedeliste"/>
        <w:numPr>
          <w:ilvl w:val="0"/>
          <w:numId w:val="50"/>
        </w:numPr>
        <w:suppressAutoHyphens/>
        <w:autoSpaceDN w:val="0"/>
        <w:spacing w:before="45"/>
        <w:textAlignment w:val="baseline"/>
        <w:rPr>
          <w:rFonts w:eastAsia="Arial Narrow"/>
          <w:sz w:val="22"/>
          <w:szCs w:val="22"/>
        </w:rPr>
      </w:pPr>
      <w:r w:rsidRPr="00EF2B31">
        <w:rPr>
          <w:rFonts w:eastAsia="Arial Narrow"/>
          <w:sz w:val="22"/>
          <w:szCs w:val="22"/>
        </w:rPr>
        <w:t>Les références du soumissionnaire ;</w:t>
      </w:r>
    </w:p>
    <w:p w14:paraId="4E035ED2" w14:textId="77777777" w:rsidR="008277BA" w:rsidRPr="00EF2B31" w:rsidRDefault="008277BA" w:rsidP="008277BA">
      <w:pPr>
        <w:pStyle w:val="Paragraphedeliste"/>
        <w:numPr>
          <w:ilvl w:val="0"/>
          <w:numId w:val="50"/>
        </w:numPr>
        <w:suppressAutoHyphens/>
        <w:autoSpaceDN w:val="0"/>
        <w:spacing w:before="45"/>
        <w:textAlignment w:val="baseline"/>
        <w:rPr>
          <w:rFonts w:eastAsia="Arial Narrow"/>
          <w:sz w:val="22"/>
          <w:szCs w:val="22"/>
        </w:rPr>
      </w:pPr>
      <w:r w:rsidRPr="00EF2B31">
        <w:rPr>
          <w:rFonts w:eastAsia="Arial Narrow"/>
          <w:sz w:val="22"/>
          <w:szCs w:val="22"/>
        </w:rPr>
        <w:t>Le service après-vente (disponibilité des pièces de rechange, atelier de réparation, personnel technique), le cas échéant ;</w:t>
      </w:r>
    </w:p>
    <w:p w14:paraId="72597F65" w14:textId="77777777" w:rsidR="008277BA" w:rsidRPr="00EF2B31" w:rsidRDefault="008277BA" w:rsidP="008277BA">
      <w:pPr>
        <w:pStyle w:val="Paragraphedeliste"/>
        <w:numPr>
          <w:ilvl w:val="0"/>
          <w:numId w:val="50"/>
        </w:numPr>
        <w:suppressAutoHyphens/>
        <w:autoSpaceDN w:val="0"/>
        <w:spacing w:before="45"/>
        <w:textAlignment w:val="baseline"/>
        <w:rPr>
          <w:rFonts w:eastAsia="Arial Narrow"/>
          <w:sz w:val="22"/>
          <w:szCs w:val="22"/>
        </w:rPr>
      </w:pPr>
      <w:r w:rsidRPr="00EF2B31">
        <w:rPr>
          <w:rFonts w:eastAsia="Arial Narrow"/>
          <w:sz w:val="22"/>
          <w:szCs w:val="22"/>
        </w:rPr>
        <w:t>La capacité financière (l’accès à une ligne de crédit ou autres ressources financières, le chiffre d’affaires, attestation de solvabilité financière) ;</w:t>
      </w:r>
    </w:p>
    <w:p w14:paraId="6E792F1D" w14:textId="77777777" w:rsidR="008277BA" w:rsidRPr="00EF2B31" w:rsidRDefault="008277BA" w:rsidP="008277BA">
      <w:pPr>
        <w:pStyle w:val="Paragraphedeliste"/>
        <w:numPr>
          <w:ilvl w:val="0"/>
          <w:numId w:val="50"/>
        </w:numPr>
        <w:suppressAutoHyphens/>
        <w:autoSpaceDN w:val="0"/>
        <w:spacing w:before="45"/>
        <w:textAlignment w:val="baseline"/>
        <w:rPr>
          <w:rFonts w:eastAsia="Arial Narrow"/>
          <w:sz w:val="22"/>
          <w:szCs w:val="22"/>
        </w:rPr>
      </w:pPr>
      <w:r w:rsidRPr="00EF2B31">
        <w:rPr>
          <w:rFonts w:eastAsia="Arial Narrow"/>
          <w:sz w:val="22"/>
          <w:szCs w:val="22"/>
        </w:rPr>
        <w:t>La qualification et l’expérience du personnel ;</w:t>
      </w:r>
    </w:p>
    <w:p w14:paraId="3A115B41" w14:textId="77777777" w:rsidR="008277BA" w:rsidRPr="00EF2B31" w:rsidRDefault="008277BA" w:rsidP="008277BA">
      <w:pPr>
        <w:pStyle w:val="Paragraphedeliste"/>
        <w:numPr>
          <w:ilvl w:val="0"/>
          <w:numId w:val="50"/>
        </w:numPr>
        <w:suppressAutoHyphens/>
        <w:autoSpaceDN w:val="0"/>
        <w:spacing w:before="45"/>
        <w:textAlignment w:val="baseline"/>
        <w:rPr>
          <w:rFonts w:eastAsia="Arial Narrow"/>
          <w:sz w:val="22"/>
          <w:szCs w:val="22"/>
        </w:rPr>
      </w:pPr>
      <w:r w:rsidRPr="00EF2B31">
        <w:rPr>
          <w:rFonts w:eastAsia="Arial Narrow"/>
          <w:sz w:val="22"/>
          <w:szCs w:val="22"/>
        </w:rPr>
        <w:t>Les moyens logistiques ;</w:t>
      </w:r>
    </w:p>
    <w:p w14:paraId="46E69FDC" w14:textId="77777777" w:rsidR="008277BA" w:rsidRPr="00EF2B31" w:rsidRDefault="008277BA" w:rsidP="008277BA">
      <w:pPr>
        <w:pStyle w:val="Paragraphedeliste"/>
        <w:numPr>
          <w:ilvl w:val="0"/>
          <w:numId w:val="50"/>
        </w:numPr>
        <w:suppressAutoHyphens/>
        <w:autoSpaceDN w:val="0"/>
        <w:spacing w:before="45"/>
        <w:textAlignment w:val="baseline"/>
        <w:rPr>
          <w:rFonts w:eastAsia="Arial Narrow"/>
          <w:sz w:val="22"/>
          <w:szCs w:val="22"/>
        </w:rPr>
      </w:pPr>
      <w:r w:rsidRPr="00EF2B31">
        <w:rPr>
          <w:rFonts w:eastAsia="Arial Narrow"/>
          <w:sz w:val="22"/>
          <w:szCs w:val="22"/>
        </w:rPr>
        <w:t>La méthodologie.</w:t>
      </w:r>
    </w:p>
    <w:p w14:paraId="24EEECD1" w14:textId="77777777" w:rsidR="008669E8" w:rsidRDefault="008669E8" w:rsidP="00410D81">
      <w:pPr>
        <w:autoSpaceDE w:val="0"/>
        <w:autoSpaceDN w:val="0"/>
        <w:adjustRightInd w:val="0"/>
        <w:jc w:val="both"/>
        <w:rPr>
          <w:rFonts w:ascii="Franklin Gothic Book" w:hAnsi="Franklin Gothic Book"/>
          <w:b/>
          <w:color w:val="231F20"/>
          <w:u w:val="single"/>
        </w:rPr>
      </w:pPr>
      <w:r>
        <w:rPr>
          <w:rFonts w:ascii="Franklin Gothic Book" w:hAnsi="Franklin Gothic Book"/>
          <w:color w:val="231F20"/>
        </w:rPr>
        <w:t>.</w:t>
      </w:r>
    </w:p>
    <w:p w14:paraId="7CFFC957" w14:textId="77777777" w:rsidR="008669E8" w:rsidRDefault="008669E8" w:rsidP="008669E8">
      <w:pPr>
        <w:autoSpaceDE w:val="0"/>
        <w:autoSpaceDN w:val="0"/>
        <w:adjustRightInd w:val="0"/>
        <w:jc w:val="both"/>
        <w:rPr>
          <w:rFonts w:ascii="Franklin Gothic Book" w:hAnsi="Franklin Gothic Book"/>
          <w:b/>
          <w:color w:val="231F20"/>
        </w:rPr>
      </w:pPr>
    </w:p>
    <w:p w14:paraId="7BDC1061" w14:textId="77777777" w:rsidR="008669E8" w:rsidRDefault="008669E8" w:rsidP="008669E8">
      <w:pPr>
        <w:autoSpaceDE w:val="0"/>
        <w:autoSpaceDN w:val="0"/>
        <w:adjustRightInd w:val="0"/>
        <w:jc w:val="both"/>
        <w:rPr>
          <w:rFonts w:ascii="Franklin Gothic Book" w:hAnsi="Franklin Gothic Book"/>
          <w:b/>
          <w:color w:val="231F20"/>
        </w:rPr>
      </w:pPr>
      <w:r w:rsidRPr="008C77AC">
        <w:rPr>
          <w:rFonts w:ascii="Franklin Gothic Book" w:hAnsi="Franklin Gothic Book"/>
          <w:b/>
          <w:color w:val="231F20"/>
        </w:rPr>
        <w:t>Seuls les soumissionnaires ayant eu plus de 70 % de oui verront leurs offres financières analysées</w:t>
      </w:r>
      <w:r>
        <w:rPr>
          <w:rFonts w:ascii="Franklin Gothic Book" w:hAnsi="Franklin Gothic Book"/>
          <w:b/>
          <w:color w:val="231F20"/>
        </w:rPr>
        <w:t>.</w:t>
      </w:r>
    </w:p>
    <w:p w14:paraId="446D4A28" w14:textId="77777777" w:rsidR="008669E8" w:rsidRPr="007E343E" w:rsidRDefault="008669E8" w:rsidP="008669E8">
      <w:pPr>
        <w:pStyle w:val="Titre5"/>
        <w:spacing w:before="160" w:after="160"/>
        <w:jc w:val="both"/>
        <w:rPr>
          <w:rFonts w:ascii="Franklin Gothic Book" w:hAnsi="Franklin Gothic Book"/>
          <w:b w:val="0"/>
          <w:bCs w:val="0"/>
          <w:i w:val="0"/>
          <w:iCs w:val="0"/>
          <w:sz w:val="24"/>
          <w:szCs w:val="24"/>
        </w:rPr>
      </w:pPr>
      <w:r w:rsidRPr="007E343E">
        <w:rPr>
          <w:rFonts w:ascii="Franklin Gothic Book" w:hAnsi="Franklin Gothic Book"/>
          <w:b w:val="0"/>
          <w:bCs w:val="0"/>
          <w:i w:val="0"/>
          <w:iCs w:val="0"/>
          <w:sz w:val="24"/>
          <w:szCs w:val="24"/>
        </w:rPr>
        <w:t>La Sous-commission d’analyse établit si les propositions financières sont complètes, c’est-à-dire si tous les éléments de la proposition technique correspondante ont été chiffrés et corrige toute  erreur de calcul.</w:t>
      </w:r>
    </w:p>
    <w:p w14:paraId="2FC2B02E" w14:textId="77777777" w:rsidR="008669E8" w:rsidRPr="007E343E" w:rsidRDefault="008669E8" w:rsidP="008669E8">
      <w:pPr>
        <w:pStyle w:val="Titre5"/>
        <w:spacing w:before="160" w:after="160"/>
        <w:jc w:val="both"/>
        <w:rPr>
          <w:rFonts w:ascii="Franklin Gothic Book" w:hAnsi="Franklin Gothic Book"/>
          <w:b w:val="0"/>
          <w:bCs w:val="0"/>
          <w:i w:val="0"/>
          <w:iCs w:val="0"/>
          <w:sz w:val="24"/>
          <w:szCs w:val="24"/>
        </w:rPr>
      </w:pPr>
      <w:r w:rsidRPr="007E343E">
        <w:rPr>
          <w:rFonts w:ascii="Franklin Gothic Book" w:hAnsi="Franklin Gothic Book"/>
          <w:b w:val="0"/>
          <w:bCs w:val="0"/>
          <w:i w:val="0"/>
          <w:iCs w:val="0"/>
          <w:sz w:val="24"/>
          <w:szCs w:val="24"/>
        </w:rPr>
        <w:t>Les corrections se feront de la manière suivante:</w:t>
      </w:r>
      <w:r w:rsidRPr="007E343E">
        <w:rPr>
          <w:rFonts w:ascii="Franklin Gothic Book" w:hAnsi="Franklin Gothic Book"/>
          <w:b w:val="0"/>
          <w:bCs w:val="0"/>
          <w:i w:val="0"/>
          <w:iCs w:val="0"/>
          <w:sz w:val="24"/>
          <w:szCs w:val="24"/>
        </w:rPr>
        <w:tab/>
      </w:r>
      <w:r w:rsidRPr="007E343E">
        <w:rPr>
          <w:rFonts w:ascii="Franklin Gothic Book" w:hAnsi="Franklin Gothic Book"/>
          <w:b w:val="0"/>
          <w:bCs w:val="0"/>
          <w:i w:val="0"/>
          <w:iCs w:val="0"/>
          <w:sz w:val="24"/>
          <w:szCs w:val="24"/>
        </w:rPr>
        <w:tab/>
      </w:r>
    </w:p>
    <w:p w14:paraId="5AEDB1C5" w14:textId="77777777" w:rsidR="008669E8" w:rsidRPr="00C1121E" w:rsidRDefault="008669E8" w:rsidP="008669E8">
      <w:pPr>
        <w:numPr>
          <w:ilvl w:val="0"/>
          <w:numId w:val="5"/>
        </w:numPr>
        <w:spacing w:before="160" w:after="160"/>
        <w:jc w:val="both"/>
        <w:rPr>
          <w:rFonts w:ascii="Franklin Gothic Book" w:hAnsi="Franklin Gothic Book"/>
        </w:rPr>
      </w:pPr>
      <w:r w:rsidRPr="007E343E">
        <w:rPr>
          <w:rFonts w:ascii="Franklin Gothic Book" w:hAnsi="Franklin Gothic Book"/>
        </w:rPr>
        <w:t xml:space="preserve">Lorsqu'il y a une contradiction entre les montants en chiffres et en lettres, </w:t>
      </w:r>
      <w:r w:rsidRPr="00C1121E">
        <w:rPr>
          <w:rFonts w:ascii="Franklin Gothic Book" w:hAnsi="Franklin Gothic Book"/>
        </w:rPr>
        <w:t>le montant en lettres fera foi;</w:t>
      </w:r>
    </w:p>
    <w:p w14:paraId="6BC9C355" w14:textId="77777777" w:rsidR="008669E8" w:rsidRPr="007E343E" w:rsidRDefault="008669E8" w:rsidP="008669E8">
      <w:pPr>
        <w:numPr>
          <w:ilvl w:val="0"/>
          <w:numId w:val="5"/>
        </w:numPr>
        <w:spacing w:before="160" w:after="160"/>
        <w:jc w:val="both"/>
        <w:rPr>
          <w:rFonts w:ascii="Franklin Gothic Book" w:hAnsi="Franklin Gothic Book"/>
        </w:rPr>
      </w:pPr>
      <w:r w:rsidRPr="007E343E">
        <w:rPr>
          <w:rFonts w:ascii="Franklin Gothic Book" w:hAnsi="Franklin Gothic Book"/>
        </w:rPr>
        <w:t>Lorsqu'il y a une erreur de multiplication des prix unitaires par la quantité afférente étant entendu que seul le prix unitaire du BORDEREAU DES PRIX fait foi;</w:t>
      </w:r>
    </w:p>
    <w:p w14:paraId="36577BE1" w14:textId="77777777" w:rsidR="008669E8" w:rsidRPr="007E343E" w:rsidRDefault="008669E8" w:rsidP="008669E8">
      <w:pPr>
        <w:numPr>
          <w:ilvl w:val="0"/>
          <w:numId w:val="5"/>
        </w:numPr>
        <w:spacing w:before="160" w:after="160"/>
        <w:jc w:val="both"/>
        <w:rPr>
          <w:rFonts w:ascii="Franklin Gothic Book" w:hAnsi="Franklin Gothic Book"/>
        </w:rPr>
      </w:pPr>
      <w:r w:rsidRPr="007E343E">
        <w:rPr>
          <w:rFonts w:ascii="Franklin Gothic Book" w:hAnsi="Franklin Gothic Book"/>
        </w:rPr>
        <w:t>En appliquant les rabais éventuels offerts par le soumissionnaire.</w:t>
      </w:r>
    </w:p>
    <w:p w14:paraId="55384512" w14:textId="77777777" w:rsidR="008669E8" w:rsidRPr="007E343E" w:rsidRDefault="008669E8" w:rsidP="008669E8">
      <w:pPr>
        <w:spacing w:before="160" w:after="160"/>
        <w:jc w:val="both"/>
        <w:rPr>
          <w:rFonts w:ascii="Franklin Gothic Book" w:hAnsi="Franklin Gothic Book"/>
        </w:rPr>
      </w:pPr>
      <w:r w:rsidRPr="007E343E">
        <w:rPr>
          <w:rFonts w:ascii="Franklin Gothic Book" w:hAnsi="Franklin Gothic Book"/>
        </w:rPr>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14:paraId="6ABEB7AD" w14:textId="77777777" w:rsidR="008669E8" w:rsidRPr="007E343E" w:rsidRDefault="008669E8" w:rsidP="008669E8">
      <w:pPr>
        <w:spacing w:before="160" w:after="160"/>
        <w:jc w:val="both"/>
        <w:rPr>
          <w:rFonts w:ascii="Franklin Gothic Book" w:hAnsi="Franklin Gothic Book"/>
        </w:rPr>
      </w:pPr>
      <w:r w:rsidRPr="007E343E">
        <w:rPr>
          <w:rFonts w:ascii="Franklin Gothic Book" w:hAnsi="Franklin Gothic Book"/>
        </w:rPr>
        <w:t xml:space="preserve">Une Offre comportant des postes du DEVIS ESTIMATIF pour lesquels le SOUMISSIONNAIRE n'a pas indiqué de prix unitaire, sera également rejetée. </w:t>
      </w:r>
    </w:p>
    <w:p w14:paraId="31995685" w14:textId="77777777" w:rsidR="008669E8" w:rsidRPr="00A21509" w:rsidRDefault="008669E8" w:rsidP="008669E8">
      <w:pPr>
        <w:jc w:val="both"/>
        <w:rPr>
          <w:rFonts w:ascii="Franklin Gothic Book" w:hAnsi="Franklin Gothic Book"/>
        </w:rPr>
      </w:pPr>
      <w:r w:rsidRPr="00A21509">
        <w:rPr>
          <w:rFonts w:ascii="Franklin Gothic Book" w:hAnsi="Franklin Gothic Book"/>
        </w:rPr>
        <w:t>La proposition financière la moins disant sera retenue. Toutefois, les propositions financières inférieures à 20% par rapport à l’enveloppe disponible seront rejetées.</w:t>
      </w:r>
    </w:p>
    <w:p w14:paraId="6298EAA8" w14:textId="77777777" w:rsidR="008669E8" w:rsidRPr="007E343E" w:rsidRDefault="008669E8" w:rsidP="008669E8">
      <w:pPr>
        <w:spacing w:before="160" w:after="160"/>
        <w:jc w:val="both"/>
        <w:rPr>
          <w:rFonts w:ascii="Franklin Gothic Book" w:hAnsi="Franklin Gothic Book"/>
          <w:b/>
          <w:bCs/>
        </w:rPr>
      </w:pPr>
      <w:r w:rsidRPr="007E343E">
        <w:rPr>
          <w:rFonts w:ascii="Franklin Gothic Book" w:hAnsi="Franklin Gothic Book"/>
        </w:rPr>
        <w:t>La Commission de Passation des Marchés au</w:t>
      </w:r>
      <w:r>
        <w:rPr>
          <w:rFonts w:ascii="Franklin Gothic Book" w:hAnsi="Franklin Gothic Book"/>
        </w:rPr>
        <w:t>p</w:t>
      </w:r>
      <w:r w:rsidR="00803CF5">
        <w:rPr>
          <w:rFonts w:ascii="Franklin Gothic Book" w:hAnsi="Franklin Gothic Book"/>
        </w:rPr>
        <w:t>rès de la Commune</w:t>
      </w:r>
      <w:r w:rsidRPr="007E343E">
        <w:rPr>
          <w:rFonts w:ascii="Franklin Gothic Book" w:hAnsi="Franklin Gothic Book"/>
        </w:rPr>
        <w:t xml:space="preserve"> pourra demander des éclaircissements aux soumissionnaires sur tous les points où elle le jugera utile pour la compréhension des offres. La demande d’éclaircissements et la réponse qui lui est apportée sont formulées par lettre ou par fax, mais aucun changement du montant ou du contenu de la soumission n'est recherché, offert ou autorisé, sauf si c'est nécessaire pour confirmer la </w:t>
      </w:r>
      <w:r w:rsidRPr="007E343E">
        <w:rPr>
          <w:rFonts w:ascii="Franklin Gothic Book" w:hAnsi="Franklin Gothic Book"/>
        </w:rPr>
        <w:lastRenderedPageBreak/>
        <w:t>correction d’erreurs de calcul découvertes lors de l’évaluation des soumissions conformément aux dispositions du présent RPAO.</w:t>
      </w:r>
    </w:p>
    <w:p w14:paraId="1F6F0DAB" w14:textId="77777777" w:rsidR="008669E8" w:rsidRPr="007E343E" w:rsidRDefault="008669E8" w:rsidP="008669E8">
      <w:pPr>
        <w:autoSpaceDE w:val="0"/>
        <w:autoSpaceDN w:val="0"/>
        <w:adjustRightInd w:val="0"/>
        <w:jc w:val="both"/>
        <w:rPr>
          <w:rFonts w:ascii="Franklin Gothic Book" w:hAnsi="Franklin Gothic Book"/>
          <w:b/>
          <w:color w:val="231F20"/>
        </w:rPr>
      </w:pPr>
      <w:r w:rsidRPr="007E343E">
        <w:rPr>
          <w:rFonts w:ascii="Franklin Gothic Book" w:hAnsi="Franklin Gothic Book"/>
          <w:b/>
          <w:color w:val="231F20"/>
        </w:rPr>
        <w:t>6.2. En cas de groupement d’entreprises</w:t>
      </w:r>
    </w:p>
    <w:p w14:paraId="026C1C69" w14:textId="77777777" w:rsidR="008669E8" w:rsidRPr="006E068F" w:rsidRDefault="008669E8" w:rsidP="008669E8">
      <w:pPr>
        <w:jc w:val="both"/>
        <w:rPr>
          <w:rFonts w:ascii="Franklin Gothic Book" w:hAnsi="Franklin Gothic Book"/>
        </w:rPr>
      </w:pPr>
      <w:r w:rsidRPr="007E343E">
        <w:rPr>
          <w:rFonts w:ascii="Franklin Gothic Book" w:hAnsi="Franklin Gothic Book"/>
        </w:rPr>
        <w:t>Lorsque la soumission est déposée par un groupement, formé entre plusieurs personnes physiques ou morales, elle est signée par chacune de celles-ci qui, doivent s’engager solidairement et désigner celle d’entre-elles qui est chargée de représenter le groupement</w:t>
      </w:r>
      <w:r>
        <w:rPr>
          <w:rFonts w:ascii="Franklin Gothic Book" w:hAnsi="Franklin Gothic Book"/>
        </w:rPr>
        <w:t xml:space="preserve"> vis –à -vis de l’Autorité Contractante</w:t>
      </w:r>
      <w:r w:rsidRPr="00B43D65">
        <w:rPr>
          <w:rFonts w:ascii="Franklin Gothic Book" w:hAnsi="Franklin Gothic Book"/>
          <w:highlight w:val="lightGray"/>
        </w:rPr>
        <w:t>.</w:t>
      </w:r>
    </w:p>
    <w:p w14:paraId="088A9FF8" w14:textId="77777777" w:rsidR="008669E8" w:rsidRPr="009808E0" w:rsidRDefault="008669E8" w:rsidP="008669E8">
      <w:pPr>
        <w:autoSpaceDE w:val="0"/>
        <w:autoSpaceDN w:val="0"/>
        <w:adjustRightInd w:val="0"/>
        <w:jc w:val="both"/>
        <w:rPr>
          <w:rFonts w:ascii="Franklin Gothic Book" w:hAnsi="Franklin Gothic Book"/>
          <w:b/>
          <w:color w:val="231F20"/>
          <w:sz w:val="16"/>
          <w:szCs w:val="16"/>
        </w:rPr>
      </w:pPr>
    </w:p>
    <w:p w14:paraId="4927ACEF" w14:textId="77777777" w:rsidR="008669E8" w:rsidRDefault="008669E8" w:rsidP="008669E8">
      <w:pPr>
        <w:autoSpaceDE w:val="0"/>
        <w:autoSpaceDN w:val="0"/>
        <w:adjustRightInd w:val="0"/>
        <w:jc w:val="both"/>
        <w:rPr>
          <w:rFonts w:ascii="Franklin Gothic Book" w:hAnsi="Franklin Gothic Book"/>
          <w:b/>
          <w:color w:val="231F20"/>
        </w:rPr>
      </w:pPr>
      <w:r>
        <w:rPr>
          <w:rFonts w:ascii="Franklin Gothic Book" w:hAnsi="Franklin Gothic Book"/>
          <w:b/>
          <w:color w:val="231F20"/>
        </w:rPr>
        <w:t>8. Attribution et notification</w:t>
      </w:r>
    </w:p>
    <w:p w14:paraId="1222345E" w14:textId="77777777" w:rsidR="008669E8" w:rsidRPr="009808E0" w:rsidRDefault="008669E8" w:rsidP="008669E8">
      <w:pPr>
        <w:autoSpaceDE w:val="0"/>
        <w:autoSpaceDN w:val="0"/>
        <w:adjustRightInd w:val="0"/>
        <w:jc w:val="both"/>
        <w:rPr>
          <w:rFonts w:ascii="Franklin Gothic Book" w:hAnsi="Franklin Gothic Book"/>
          <w:b/>
          <w:color w:val="231F20"/>
          <w:sz w:val="16"/>
          <w:szCs w:val="16"/>
        </w:rPr>
      </w:pPr>
    </w:p>
    <w:p w14:paraId="453FC5C0" w14:textId="77777777" w:rsidR="008669E8" w:rsidRDefault="008669E8" w:rsidP="008669E8">
      <w:pPr>
        <w:autoSpaceDE w:val="0"/>
        <w:autoSpaceDN w:val="0"/>
        <w:adjustRightInd w:val="0"/>
        <w:jc w:val="both"/>
        <w:rPr>
          <w:rFonts w:ascii="Franklin Gothic Book" w:hAnsi="Franklin Gothic Book"/>
          <w:b/>
          <w:color w:val="231F20"/>
        </w:rPr>
      </w:pPr>
      <w:r>
        <w:rPr>
          <w:rFonts w:ascii="Franklin Gothic Book" w:hAnsi="Franklin Gothic Book"/>
          <w:b/>
          <w:color w:val="231F20"/>
        </w:rPr>
        <w:t>8.</w:t>
      </w:r>
      <w:r w:rsidRPr="007E343E">
        <w:rPr>
          <w:rFonts w:ascii="Franklin Gothic Book" w:hAnsi="Franklin Gothic Book"/>
          <w:b/>
        </w:rPr>
        <w:t xml:space="preserve">1 </w:t>
      </w:r>
      <w:r w:rsidRPr="007E343E">
        <w:rPr>
          <w:rFonts w:ascii="Franklin Gothic Book" w:hAnsi="Franklin Gothic Book"/>
        </w:rPr>
        <w:t>L’autorité contractante attribuera</w:t>
      </w:r>
      <w:r>
        <w:rPr>
          <w:rFonts w:ascii="Franklin Gothic Book" w:hAnsi="Franklin Gothic Book"/>
          <w:color w:val="231F20"/>
        </w:rPr>
        <w:t xml:space="preserve"> le marché au soumissionnaire qualifié ayant présenté une offre recevable, éligible et qui aura présenté l’offre financière la </w:t>
      </w:r>
      <w:r>
        <w:rPr>
          <w:rFonts w:ascii="Franklin Gothic Book" w:hAnsi="Franklin Gothic Book"/>
          <w:b/>
          <w:color w:val="231F20"/>
        </w:rPr>
        <w:t>moins disant.</w:t>
      </w:r>
    </w:p>
    <w:p w14:paraId="3A923B28" w14:textId="77777777" w:rsidR="008669E8" w:rsidRPr="009808E0" w:rsidRDefault="008669E8" w:rsidP="008669E8">
      <w:pPr>
        <w:autoSpaceDE w:val="0"/>
        <w:autoSpaceDN w:val="0"/>
        <w:adjustRightInd w:val="0"/>
        <w:jc w:val="both"/>
        <w:rPr>
          <w:rFonts w:ascii="Franklin Gothic Book" w:hAnsi="Franklin Gothic Book"/>
          <w:b/>
          <w:color w:val="231F20"/>
          <w:sz w:val="16"/>
          <w:szCs w:val="16"/>
        </w:rPr>
      </w:pPr>
    </w:p>
    <w:p w14:paraId="16F4304C" w14:textId="77777777" w:rsidR="008669E8" w:rsidRDefault="008669E8" w:rsidP="008669E8">
      <w:pPr>
        <w:autoSpaceDE w:val="0"/>
        <w:autoSpaceDN w:val="0"/>
        <w:adjustRightInd w:val="0"/>
        <w:jc w:val="both"/>
        <w:rPr>
          <w:rFonts w:ascii="Franklin Gothic Book" w:hAnsi="Franklin Gothic Book"/>
          <w:color w:val="231F20"/>
        </w:rPr>
      </w:pPr>
      <w:r>
        <w:rPr>
          <w:rFonts w:ascii="Franklin Gothic Book" w:hAnsi="Franklin Gothic Book"/>
          <w:b/>
          <w:color w:val="231F20"/>
        </w:rPr>
        <w:t>8.2.</w:t>
      </w:r>
      <w:r>
        <w:rPr>
          <w:rFonts w:ascii="Franklin Gothic Book" w:hAnsi="Franklin Gothic Book"/>
          <w:color w:val="231F20"/>
        </w:rPr>
        <w:t xml:space="preserve"> Une lettre de notification lui sera adressée par l’Autorité Contractante lui demandant la remise sous dix (10) jours </w:t>
      </w:r>
      <w:r w:rsidR="00314377">
        <w:rPr>
          <w:rFonts w:ascii="Franklin Gothic Book" w:hAnsi="Franklin Gothic Book"/>
          <w:color w:val="231F20"/>
        </w:rPr>
        <w:t>d’un</w:t>
      </w:r>
      <w:r>
        <w:rPr>
          <w:rFonts w:ascii="Franklin Gothic Book" w:hAnsi="Franklin Gothic Book"/>
          <w:color w:val="231F20"/>
        </w:rPr>
        <w:t>e caution de bonne exécution.</w:t>
      </w:r>
    </w:p>
    <w:p w14:paraId="30ED8104" w14:textId="77777777" w:rsidR="008669E8" w:rsidRPr="009808E0" w:rsidRDefault="008669E8" w:rsidP="008669E8">
      <w:pPr>
        <w:autoSpaceDE w:val="0"/>
        <w:autoSpaceDN w:val="0"/>
        <w:adjustRightInd w:val="0"/>
        <w:jc w:val="both"/>
        <w:rPr>
          <w:rFonts w:ascii="Franklin Gothic Book" w:hAnsi="Franklin Gothic Book"/>
          <w:color w:val="231F20"/>
          <w:sz w:val="16"/>
          <w:szCs w:val="16"/>
        </w:rPr>
      </w:pPr>
    </w:p>
    <w:p w14:paraId="227B5324" w14:textId="77777777" w:rsidR="008669E8" w:rsidRDefault="008669E8" w:rsidP="008669E8">
      <w:pPr>
        <w:autoSpaceDE w:val="0"/>
        <w:autoSpaceDN w:val="0"/>
        <w:adjustRightInd w:val="0"/>
        <w:jc w:val="both"/>
        <w:rPr>
          <w:rFonts w:ascii="Franklin Gothic Book" w:hAnsi="Franklin Gothic Book"/>
          <w:color w:val="231F20"/>
        </w:rPr>
      </w:pPr>
      <w:r w:rsidRPr="008C77AC">
        <w:rPr>
          <w:rFonts w:ascii="Franklin Gothic Book" w:hAnsi="Franklin Gothic Book"/>
          <w:b/>
          <w:color w:val="231F20"/>
        </w:rPr>
        <w:t>8.3.</w:t>
      </w:r>
      <w:r>
        <w:rPr>
          <w:rFonts w:ascii="Franklin Gothic Book" w:hAnsi="Franklin Gothic Book"/>
          <w:color w:val="231F20"/>
        </w:rPr>
        <w:t xml:space="preserve"> L’Autorité Contractante se réserve le droit d’annuler la procédure d’appel d’offre.</w:t>
      </w:r>
    </w:p>
    <w:p w14:paraId="70315A00" w14:textId="77777777" w:rsidR="008669E8" w:rsidRPr="009808E0" w:rsidRDefault="008669E8" w:rsidP="008669E8">
      <w:pPr>
        <w:autoSpaceDE w:val="0"/>
        <w:autoSpaceDN w:val="0"/>
        <w:adjustRightInd w:val="0"/>
        <w:jc w:val="both"/>
        <w:rPr>
          <w:rFonts w:ascii="Franklin Gothic Book" w:hAnsi="Franklin Gothic Book"/>
          <w:color w:val="231F20"/>
          <w:sz w:val="16"/>
          <w:szCs w:val="16"/>
        </w:rPr>
      </w:pPr>
    </w:p>
    <w:p w14:paraId="3056AE9B" w14:textId="77777777" w:rsidR="008669E8" w:rsidRDefault="008669E8" w:rsidP="008669E8">
      <w:pPr>
        <w:autoSpaceDE w:val="0"/>
        <w:autoSpaceDN w:val="0"/>
        <w:adjustRightInd w:val="0"/>
        <w:jc w:val="both"/>
        <w:rPr>
          <w:rFonts w:ascii="Franklin Gothic Book" w:hAnsi="Franklin Gothic Book"/>
          <w:b/>
          <w:color w:val="231F20"/>
        </w:rPr>
      </w:pPr>
      <w:r w:rsidRPr="008C77AC">
        <w:rPr>
          <w:rFonts w:ascii="Franklin Gothic Book" w:hAnsi="Franklin Gothic Book"/>
          <w:b/>
          <w:color w:val="231F20"/>
        </w:rPr>
        <w:t>9. Caution de bonne exécution et signature du marché</w:t>
      </w:r>
    </w:p>
    <w:p w14:paraId="08754CD9" w14:textId="77777777" w:rsidR="008669E8" w:rsidRPr="009808E0" w:rsidRDefault="008669E8" w:rsidP="008669E8">
      <w:pPr>
        <w:autoSpaceDE w:val="0"/>
        <w:autoSpaceDN w:val="0"/>
        <w:adjustRightInd w:val="0"/>
        <w:jc w:val="both"/>
        <w:rPr>
          <w:rFonts w:ascii="Franklin Gothic Book" w:hAnsi="Franklin Gothic Book"/>
          <w:b/>
          <w:color w:val="231F20"/>
          <w:sz w:val="16"/>
          <w:szCs w:val="16"/>
        </w:rPr>
      </w:pPr>
    </w:p>
    <w:p w14:paraId="1711E0D3" w14:textId="77777777" w:rsidR="008669E8" w:rsidRPr="008C77AC" w:rsidRDefault="00EF7214" w:rsidP="008669E8">
      <w:pPr>
        <w:autoSpaceDE w:val="0"/>
        <w:autoSpaceDN w:val="0"/>
        <w:adjustRightInd w:val="0"/>
        <w:jc w:val="both"/>
        <w:rPr>
          <w:rFonts w:ascii="Franklin Gothic Book" w:hAnsi="Franklin Gothic Book"/>
          <w:color w:val="231F20"/>
        </w:rPr>
      </w:pPr>
      <w:r>
        <w:rPr>
          <w:rFonts w:ascii="Franklin Gothic Book" w:hAnsi="Franklin Gothic Book"/>
          <w:color w:val="231F20"/>
        </w:rPr>
        <w:t>Dix (1</w:t>
      </w:r>
      <w:r w:rsidR="008669E8">
        <w:rPr>
          <w:rFonts w:ascii="Franklin Gothic Book" w:hAnsi="Franklin Gothic Book"/>
          <w:color w:val="231F20"/>
        </w:rPr>
        <w:t xml:space="preserve">0) jours calendaires au plus tard après la date de notification, l’entreprise retenue remettra à l’Autorité Contractante une caution de bonne exécution contre récépissé sous forme de chèque bancaire certifié ou le bordereau de versement original </w:t>
      </w:r>
      <w:r w:rsidR="00314377">
        <w:rPr>
          <w:rFonts w:ascii="Franklin Gothic Book" w:hAnsi="Franklin Gothic Book"/>
          <w:color w:val="231F20"/>
        </w:rPr>
        <w:t>d’un</w:t>
      </w:r>
      <w:r w:rsidR="008669E8">
        <w:rPr>
          <w:rFonts w:ascii="Franklin Gothic Book" w:hAnsi="Franklin Gothic Book"/>
          <w:color w:val="231F20"/>
        </w:rPr>
        <w:t xml:space="preserve"> montant égal à </w:t>
      </w:r>
      <w:r w:rsidR="008669E8" w:rsidRPr="00697338">
        <w:rPr>
          <w:rFonts w:ascii="Franklin Gothic Book" w:hAnsi="Franklin Gothic Book"/>
          <w:b/>
          <w:color w:val="231F20"/>
        </w:rPr>
        <w:t>5% du montant Hors Taxes</w:t>
      </w:r>
      <w:r w:rsidR="008669E8">
        <w:rPr>
          <w:rFonts w:ascii="Franklin Gothic Book" w:hAnsi="Franklin Gothic Book"/>
          <w:color w:val="231F20"/>
        </w:rPr>
        <w:t xml:space="preserve"> de son marché. En cas de défaillance de l’entreprise à fournir cette caution dans le délai prescrit, le marché sera attribué à la deuxième entreprise sur la liste, et ainsi de suite. Les deux parties procéderont ensuite à la signature du contrat, dont le modèle est donné en annexe.</w:t>
      </w:r>
    </w:p>
    <w:p w14:paraId="23EAB6C7" w14:textId="77777777" w:rsidR="008669E8" w:rsidRPr="006E068F" w:rsidRDefault="008669E8" w:rsidP="008669E8">
      <w:pPr>
        <w:autoSpaceDE w:val="0"/>
        <w:autoSpaceDN w:val="0"/>
        <w:adjustRightInd w:val="0"/>
        <w:rPr>
          <w:rFonts w:ascii="Franklin Gothic Book" w:hAnsi="Franklin Gothic Book"/>
          <w:color w:val="231F20"/>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606"/>
        <w:gridCol w:w="4950"/>
      </w:tblGrid>
      <w:tr w:rsidR="008669E8" w:rsidRPr="006E068F" w14:paraId="0E9AEAE5" w14:textId="77777777" w:rsidTr="00BE5730">
        <w:trPr>
          <w:trHeight w:val="330"/>
          <w:jc w:val="center"/>
        </w:trPr>
        <w:tc>
          <w:tcPr>
            <w:tcW w:w="4606" w:type="dxa"/>
            <w:tcBorders>
              <w:top w:val="nil"/>
              <w:left w:val="nil"/>
              <w:bottom w:val="nil"/>
              <w:right w:val="nil"/>
            </w:tcBorders>
          </w:tcPr>
          <w:p w14:paraId="7E72A5A3" w14:textId="77777777" w:rsidR="008669E8" w:rsidRPr="006E068F" w:rsidRDefault="008669E8" w:rsidP="00BE5730">
            <w:pPr>
              <w:pStyle w:val="C2"/>
              <w:spacing w:line="240" w:lineRule="auto"/>
              <w:rPr>
                <w:rFonts w:ascii="Franklin Gothic Book" w:hAnsi="Franklin Gothic Book"/>
                <w:caps w:val="0"/>
                <w:noProof/>
                <w:sz w:val="20"/>
                <w:szCs w:val="20"/>
              </w:rPr>
            </w:pPr>
          </w:p>
        </w:tc>
        <w:tc>
          <w:tcPr>
            <w:tcW w:w="4950" w:type="dxa"/>
            <w:tcBorders>
              <w:top w:val="nil"/>
              <w:left w:val="nil"/>
              <w:bottom w:val="nil"/>
              <w:right w:val="nil"/>
            </w:tcBorders>
          </w:tcPr>
          <w:p w14:paraId="0F496B02" w14:textId="77777777" w:rsidR="008669E8" w:rsidRPr="006E068F" w:rsidRDefault="008669E8" w:rsidP="00BE5730">
            <w:pPr>
              <w:ind w:left="922" w:right="-1984"/>
              <w:rPr>
                <w:rFonts w:ascii="Franklin Gothic Book" w:hAnsi="Franklin Gothic Book"/>
                <w:b/>
                <w:bCs/>
                <w:noProof/>
                <w:sz w:val="20"/>
                <w:szCs w:val="20"/>
              </w:rPr>
            </w:pPr>
          </w:p>
        </w:tc>
      </w:tr>
      <w:tr w:rsidR="008669E8" w:rsidRPr="006E068F" w14:paraId="07F11740" w14:textId="77777777" w:rsidTr="00BE5730">
        <w:trPr>
          <w:trHeight w:val="330"/>
          <w:jc w:val="center"/>
        </w:trPr>
        <w:tc>
          <w:tcPr>
            <w:tcW w:w="4606" w:type="dxa"/>
            <w:tcBorders>
              <w:top w:val="nil"/>
              <w:left w:val="nil"/>
              <w:bottom w:val="nil"/>
              <w:right w:val="nil"/>
            </w:tcBorders>
          </w:tcPr>
          <w:p w14:paraId="68320B63" w14:textId="77777777" w:rsidR="008669E8" w:rsidRPr="006E068F" w:rsidRDefault="008669E8" w:rsidP="00BE5730">
            <w:pPr>
              <w:jc w:val="center"/>
              <w:rPr>
                <w:rFonts w:ascii="Franklin Gothic Book" w:hAnsi="Franklin Gothic Book"/>
                <w:b/>
                <w:bCs/>
                <w:noProof/>
                <w:sz w:val="20"/>
                <w:szCs w:val="20"/>
              </w:rPr>
            </w:pPr>
          </w:p>
        </w:tc>
        <w:tc>
          <w:tcPr>
            <w:tcW w:w="4950" w:type="dxa"/>
            <w:tcBorders>
              <w:top w:val="nil"/>
              <w:left w:val="nil"/>
              <w:bottom w:val="nil"/>
              <w:right w:val="nil"/>
            </w:tcBorders>
          </w:tcPr>
          <w:p w14:paraId="62EBB7A5" w14:textId="77777777" w:rsidR="008669E8" w:rsidRPr="006E068F" w:rsidRDefault="008669E8" w:rsidP="00BE5730">
            <w:pPr>
              <w:ind w:left="922"/>
              <w:jc w:val="center"/>
              <w:rPr>
                <w:rFonts w:ascii="Franklin Gothic Book" w:hAnsi="Franklin Gothic Book"/>
                <w:b/>
                <w:bCs/>
                <w:noProof/>
                <w:sz w:val="20"/>
                <w:szCs w:val="20"/>
              </w:rPr>
            </w:pPr>
          </w:p>
        </w:tc>
      </w:tr>
    </w:tbl>
    <w:p w14:paraId="4715B1B7" w14:textId="77777777" w:rsidR="008669E8" w:rsidRPr="006E068F" w:rsidRDefault="008669E8" w:rsidP="008669E8">
      <w:pPr>
        <w:jc w:val="center"/>
        <w:rPr>
          <w:rFonts w:ascii="Franklin Gothic Book" w:hAnsi="Franklin Gothic Book"/>
        </w:rPr>
      </w:pPr>
    </w:p>
    <w:p w14:paraId="264F8D8D" w14:textId="77777777" w:rsidR="008669E8" w:rsidRPr="006E068F" w:rsidRDefault="008669E8" w:rsidP="008669E8">
      <w:pPr>
        <w:rPr>
          <w:rFonts w:ascii="Franklin Gothic Book" w:hAnsi="Franklin Gothic Book"/>
        </w:rPr>
      </w:pPr>
    </w:p>
    <w:p w14:paraId="54F62C6B" w14:textId="77777777" w:rsidR="008669E8" w:rsidRPr="006E068F" w:rsidRDefault="008669E8" w:rsidP="008669E8">
      <w:pPr>
        <w:rPr>
          <w:rFonts w:ascii="Franklin Gothic Book" w:hAnsi="Franklin Gothic Book"/>
          <w:b/>
          <w:bCs/>
          <w:noProof/>
          <w:sz w:val="28"/>
          <w:szCs w:val="28"/>
        </w:rPr>
      </w:pPr>
    </w:p>
    <w:p w14:paraId="0312E8AE" w14:textId="77777777" w:rsidR="008669E8" w:rsidRPr="006E068F" w:rsidRDefault="008669E8" w:rsidP="008669E8">
      <w:pPr>
        <w:pStyle w:val="TM2"/>
        <w:rPr>
          <w:rFonts w:ascii="Franklin Gothic Book" w:hAnsi="Franklin Gothic Book" w:cs="Times New Roman"/>
        </w:rPr>
      </w:pPr>
    </w:p>
    <w:p w14:paraId="07750C98" w14:textId="77777777" w:rsidR="008669E8" w:rsidRPr="006E068F" w:rsidRDefault="008669E8" w:rsidP="008669E8">
      <w:pPr>
        <w:spacing w:line="360" w:lineRule="atLeast"/>
        <w:jc w:val="center"/>
        <w:rPr>
          <w:rFonts w:ascii="Franklin Gothic Book" w:hAnsi="Franklin Gothic Book"/>
          <w:bCs/>
          <w:sz w:val="28"/>
          <w:szCs w:val="28"/>
        </w:rPr>
      </w:pPr>
    </w:p>
    <w:p w14:paraId="3070CB3C" w14:textId="77777777" w:rsidR="008669E8" w:rsidRPr="006E068F" w:rsidRDefault="008669E8" w:rsidP="008669E8">
      <w:pPr>
        <w:spacing w:line="360" w:lineRule="atLeast"/>
        <w:jc w:val="center"/>
        <w:rPr>
          <w:rFonts w:ascii="Franklin Gothic Book" w:hAnsi="Franklin Gothic Book"/>
          <w:bCs/>
          <w:sz w:val="28"/>
          <w:szCs w:val="28"/>
        </w:rPr>
      </w:pPr>
    </w:p>
    <w:p w14:paraId="7231871D" w14:textId="77777777" w:rsidR="008669E8" w:rsidRPr="006E068F" w:rsidRDefault="008669E8" w:rsidP="008669E8">
      <w:pPr>
        <w:jc w:val="center"/>
        <w:rPr>
          <w:rFonts w:ascii="Franklin Gothic Book" w:hAnsi="Franklin Gothic Book"/>
          <w:bCs/>
          <w:noProof/>
          <w:sz w:val="28"/>
          <w:szCs w:val="28"/>
        </w:rPr>
      </w:pPr>
    </w:p>
    <w:p w14:paraId="71195BAE" w14:textId="77777777" w:rsidR="008669E8" w:rsidRPr="006E068F" w:rsidRDefault="008669E8" w:rsidP="008669E8">
      <w:pPr>
        <w:jc w:val="center"/>
        <w:rPr>
          <w:rFonts w:ascii="Franklin Gothic Book" w:hAnsi="Franklin Gothic Book"/>
          <w:bCs/>
          <w:noProof/>
          <w:sz w:val="28"/>
          <w:szCs w:val="28"/>
        </w:rPr>
      </w:pPr>
    </w:p>
    <w:p w14:paraId="74DF1945" w14:textId="77777777" w:rsidR="008669E8" w:rsidRPr="006E068F" w:rsidRDefault="008669E8" w:rsidP="008669E8">
      <w:pPr>
        <w:jc w:val="center"/>
        <w:rPr>
          <w:rFonts w:ascii="Franklin Gothic Book" w:hAnsi="Franklin Gothic Book"/>
          <w:bCs/>
          <w:noProof/>
          <w:sz w:val="28"/>
          <w:szCs w:val="28"/>
        </w:rPr>
      </w:pPr>
    </w:p>
    <w:p w14:paraId="2DD95E09" w14:textId="6AD5D241" w:rsidR="008669E8" w:rsidRDefault="008669E8" w:rsidP="008669E8">
      <w:pPr>
        <w:jc w:val="center"/>
        <w:rPr>
          <w:rFonts w:ascii="Franklin Gothic Book" w:hAnsi="Franklin Gothic Book"/>
          <w:bCs/>
          <w:noProof/>
          <w:sz w:val="28"/>
          <w:szCs w:val="28"/>
        </w:rPr>
      </w:pPr>
    </w:p>
    <w:p w14:paraId="27EFFD54" w14:textId="3CD640C7" w:rsidR="00367B96" w:rsidRDefault="00367B96" w:rsidP="008669E8">
      <w:pPr>
        <w:jc w:val="center"/>
        <w:rPr>
          <w:rFonts w:ascii="Franklin Gothic Book" w:hAnsi="Franklin Gothic Book"/>
          <w:bCs/>
          <w:noProof/>
          <w:sz w:val="28"/>
          <w:szCs w:val="28"/>
        </w:rPr>
      </w:pPr>
    </w:p>
    <w:p w14:paraId="027FF427" w14:textId="01C63831" w:rsidR="00367B96" w:rsidRDefault="00367B96" w:rsidP="008669E8">
      <w:pPr>
        <w:jc w:val="center"/>
        <w:rPr>
          <w:rFonts w:ascii="Franklin Gothic Book" w:hAnsi="Franklin Gothic Book"/>
          <w:bCs/>
          <w:noProof/>
          <w:sz w:val="28"/>
          <w:szCs w:val="28"/>
        </w:rPr>
      </w:pPr>
    </w:p>
    <w:p w14:paraId="2C664FE0" w14:textId="6C1304F5" w:rsidR="00367B96" w:rsidRDefault="00367B96" w:rsidP="008669E8">
      <w:pPr>
        <w:jc w:val="center"/>
        <w:rPr>
          <w:rFonts w:ascii="Franklin Gothic Book" w:hAnsi="Franklin Gothic Book"/>
          <w:bCs/>
          <w:noProof/>
          <w:sz w:val="28"/>
          <w:szCs w:val="28"/>
        </w:rPr>
      </w:pPr>
    </w:p>
    <w:p w14:paraId="30B2133B" w14:textId="3A988B63" w:rsidR="00367B96" w:rsidRDefault="00367B96" w:rsidP="008669E8">
      <w:pPr>
        <w:jc w:val="center"/>
        <w:rPr>
          <w:rFonts w:ascii="Franklin Gothic Book" w:hAnsi="Franklin Gothic Book"/>
          <w:bCs/>
          <w:noProof/>
          <w:sz w:val="28"/>
          <w:szCs w:val="28"/>
        </w:rPr>
      </w:pPr>
    </w:p>
    <w:p w14:paraId="09281D59" w14:textId="62FAA4A4" w:rsidR="00367B96" w:rsidRDefault="00367B96" w:rsidP="008669E8">
      <w:pPr>
        <w:jc w:val="center"/>
        <w:rPr>
          <w:rFonts w:ascii="Franklin Gothic Book" w:hAnsi="Franklin Gothic Book"/>
          <w:bCs/>
          <w:noProof/>
          <w:sz w:val="28"/>
          <w:szCs w:val="28"/>
        </w:rPr>
      </w:pPr>
    </w:p>
    <w:p w14:paraId="448B0217" w14:textId="23DC1662" w:rsidR="00367B96" w:rsidRDefault="00367B96" w:rsidP="008669E8">
      <w:pPr>
        <w:jc w:val="center"/>
        <w:rPr>
          <w:rFonts w:ascii="Franklin Gothic Book" w:hAnsi="Franklin Gothic Book"/>
          <w:bCs/>
          <w:noProof/>
          <w:sz w:val="28"/>
          <w:szCs w:val="28"/>
        </w:rPr>
      </w:pPr>
    </w:p>
    <w:p w14:paraId="4D5361E7" w14:textId="12DFAC85" w:rsidR="00367B96" w:rsidRDefault="00367B96" w:rsidP="008669E8">
      <w:pPr>
        <w:jc w:val="center"/>
        <w:rPr>
          <w:rFonts w:ascii="Franklin Gothic Book" w:hAnsi="Franklin Gothic Book"/>
          <w:bCs/>
          <w:noProof/>
          <w:sz w:val="28"/>
          <w:szCs w:val="28"/>
        </w:rPr>
      </w:pPr>
    </w:p>
    <w:p w14:paraId="29EA1660" w14:textId="14693339" w:rsidR="00367B96" w:rsidRDefault="00367B96" w:rsidP="008669E8">
      <w:pPr>
        <w:jc w:val="center"/>
        <w:rPr>
          <w:rFonts w:ascii="Franklin Gothic Book" w:hAnsi="Franklin Gothic Book"/>
          <w:bCs/>
          <w:noProof/>
          <w:sz w:val="28"/>
          <w:szCs w:val="28"/>
        </w:rPr>
      </w:pPr>
    </w:p>
    <w:p w14:paraId="22DEDD16" w14:textId="5AD4647D" w:rsidR="00367B96" w:rsidRDefault="00367B96" w:rsidP="008669E8">
      <w:pPr>
        <w:jc w:val="center"/>
        <w:rPr>
          <w:rFonts w:ascii="Franklin Gothic Book" w:hAnsi="Franklin Gothic Book"/>
          <w:bCs/>
          <w:noProof/>
          <w:sz w:val="28"/>
          <w:szCs w:val="28"/>
        </w:rPr>
      </w:pPr>
    </w:p>
    <w:p w14:paraId="212004E6" w14:textId="6468BE33" w:rsidR="00367B96" w:rsidRDefault="00367B96" w:rsidP="008669E8">
      <w:pPr>
        <w:jc w:val="center"/>
        <w:rPr>
          <w:rFonts w:ascii="Franklin Gothic Book" w:hAnsi="Franklin Gothic Book"/>
          <w:bCs/>
          <w:noProof/>
          <w:sz w:val="28"/>
          <w:szCs w:val="28"/>
        </w:rPr>
      </w:pPr>
    </w:p>
    <w:p w14:paraId="215591C8" w14:textId="6AC664AB" w:rsidR="00367B96" w:rsidRDefault="00367B96" w:rsidP="008669E8">
      <w:pPr>
        <w:jc w:val="center"/>
        <w:rPr>
          <w:rFonts w:ascii="Franklin Gothic Book" w:hAnsi="Franklin Gothic Book"/>
          <w:bCs/>
          <w:noProof/>
          <w:sz w:val="28"/>
          <w:szCs w:val="28"/>
        </w:rPr>
      </w:pPr>
    </w:p>
    <w:p w14:paraId="5810EB1B" w14:textId="1C1855BC" w:rsidR="00367B96" w:rsidRDefault="00367B96" w:rsidP="008669E8">
      <w:pPr>
        <w:jc w:val="center"/>
        <w:rPr>
          <w:rFonts w:ascii="Franklin Gothic Book" w:hAnsi="Franklin Gothic Book"/>
          <w:bCs/>
          <w:noProof/>
          <w:sz w:val="28"/>
          <w:szCs w:val="28"/>
        </w:rPr>
      </w:pPr>
    </w:p>
    <w:p w14:paraId="6C9DC87D" w14:textId="7C215047" w:rsidR="00367B96" w:rsidRDefault="00367B96" w:rsidP="008669E8">
      <w:pPr>
        <w:jc w:val="center"/>
        <w:rPr>
          <w:rFonts w:ascii="Franklin Gothic Book" w:hAnsi="Franklin Gothic Book"/>
          <w:bCs/>
          <w:noProof/>
          <w:sz w:val="28"/>
          <w:szCs w:val="28"/>
        </w:rPr>
      </w:pPr>
    </w:p>
    <w:p w14:paraId="2511B126" w14:textId="32C5D44D" w:rsidR="00367B96" w:rsidRDefault="00367B96" w:rsidP="008669E8">
      <w:pPr>
        <w:jc w:val="center"/>
        <w:rPr>
          <w:rFonts w:ascii="Franklin Gothic Book" w:hAnsi="Franklin Gothic Book"/>
          <w:bCs/>
          <w:noProof/>
          <w:sz w:val="28"/>
          <w:szCs w:val="28"/>
        </w:rPr>
      </w:pPr>
    </w:p>
    <w:p w14:paraId="6A6E4B1D" w14:textId="244479C5" w:rsidR="00367B96" w:rsidRDefault="00367B96" w:rsidP="008669E8">
      <w:pPr>
        <w:jc w:val="center"/>
        <w:rPr>
          <w:rFonts w:ascii="Franklin Gothic Book" w:hAnsi="Franklin Gothic Book"/>
          <w:bCs/>
          <w:noProof/>
          <w:sz w:val="28"/>
          <w:szCs w:val="28"/>
        </w:rPr>
      </w:pPr>
    </w:p>
    <w:p w14:paraId="7200330F" w14:textId="0CB3C502" w:rsidR="00367B96" w:rsidRDefault="00367B96" w:rsidP="008669E8">
      <w:pPr>
        <w:jc w:val="center"/>
        <w:rPr>
          <w:rFonts w:ascii="Franklin Gothic Book" w:hAnsi="Franklin Gothic Book"/>
          <w:bCs/>
          <w:noProof/>
          <w:sz w:val="28"/>
          <w:szCs w:val="28"/>
        </w:rPr>
      </w:pPr>
    </w:p>
    <w:p w14:paraId="67998942" w14:textId="08339746" w:rsidR="00367B96" w:rsidRDefault="00367B96" w:rsidP="008669E8">
      <w:pPr>
        <w:jc w:val="center"/>
        <w:rPr>
          <w:rFonts w:ascii="Franklin Gothic Book" w:hAnsi="Franklin Gothic Book"/>
          <w:bCs/>
          <w:noProof/>
          <w:sz w:val="28"/>
          <w:szCs w:val="28"/>
        </w:rPr>
      </w:pPr>
    </w:p>
    <w:p w14:paraId="3E3F1A4B" w14:textId="15E07C20" w:rsidR="00367B96" w:rsidRDefault="00367B96" w:rsidP="008669E8">
      <w:pPr>
        <w:jc w:val="center"/>
        <w:rPr>
          <w:rFonts w:ascii="Franklin Gothic Book" w:hAnsi="Franklin Gothic Book"/>
          <w:bCs/>
          <w:noProof/>
          <w:sz w:val="28"/>
          <w:szCs w:val="28"/>
        </w:rPr>
      </w:pPr>
    </w:p>
    <w:p w14:paraId="60069909" w14:textId="7829DE0F" w:rsidR="00367B96" w:rsidRDefault="00367B96" w:rsidP="008669E8">
      <w:pPr>
        <w:jc w:val="center"/>
        <w:rPr>
          <w:rFonts w:ascii="Franklin Gothic Book" w:hAnsi="Franklin Gothic Book"/>
          <w:bCs/>
          <w:noProof/>
          <w:sz w:val="28"/>
          <w:szCs w:val="28"/>
        </w:rPr>
      </w:pPr>
    </w:p>
    <w:p w14:paraId="7938E5F3" w14:textId="77777777" w:rsidR="00367B96" w:rsidRPr="006E068F" w:rsidRDefault="00367B96" w:rsidP="008669E8">
      <w:pPr>
        <w:jc w:val="center"/>
        <w:rPr>
          <w:rFonts w:ascii="Franklin Gothic Book" w:hAnsi="Franklin Gothic Book"/>
          <w:bCs/>
          <w:noProof/>
          <w:sz w:val="28"/>
          <w:szCs w:val="28"/>
        </w:rPr>
      </w:pPr>
    </w:p>
    <w:p w14:paraId="06F93D64" w14:textId="77777777" w:rsidR="008669E8" w:rsidRPr="006E068F" w:rsidRDefault="008669E8" w:rsidP="008669E8">
      <w:pPr>
        <w:jc w:val="center"/>
        <w:rPr>
          <w:rFonts w:ascii="Franklin Gothic Book" w:hAnsi="Franklin Gothic Book"/>
          <w:bCs/>
          <w:noProof/>
          <w:sz w:val="28"/>
          <w:szCs w:val="28"/>
        </w:rPr>
      </w:pPr>
    </w:p>
    <w:p w14:paraId="22B4C8B2" w14:textId="77777777" w:rsidR="008669E8" w:rsidRPr="006E068F" w:rsidRDefault="008669E8" w:rsidP="008669E8">
      <w:pPr>
        <w:jc w:val="center"/>
        <w:rPr>
          <w:rFonts w:ascii="Franklin Gothic Book" w:hAnsi="Franklin Gothic Book"/>
          <w:bCs/>
          <w:noProof/>
          <w:sz w:val="28"/>
          <w:szCs w:val="28"/>
        </w:rPr>
      </w:pPr>
    </w:p>
    <w:p w14:paraId="0C842451" w14:textId="77777777" w:rsidR="008669E8" w:rsidRPr="006E068F" w:rsidRDefault="008669E8" w:rsidP="008669E8">
      <w:pPr>
        <w:pStyle w:val="TM2"/>
        <w:rPr>
          <w:rFonts w:ascii="Franklin Gothic Book" w:hAnsi="Franklin Gothic Book" w:cs="Times New Roman"/>
          <w:b w:val="0"/>
        </w:rPr>
      </w:pPr>
    </w:p>
    <w:p w14:paraId="4471EE20" w14:textId="77777777" w:rsidR="008669E8" w:rsidRPr="006E068F" w:rsidRDefault="008669E8" w:rsidP="008669E8">
      <w:pPr>
        <w:jc w:val="center"/>
        <w:rPr>
          <w:rFonts w:ascii="Franklin Gothic Book" w:hAnsi="Franklin Gothic Book"/>
          <w:bCs/>
          <w:noProof/>
          <w:sz w:val="28"/>
          <w:szCs w:val="28"/>
        </w:rPr>
      </w:pPr>
    </w:p>
    <w:p w14:paraId="61C90C07" w14:textId="77777777" w:rsidR="008669E8" w:rsidRPr="006E068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78DF508A" w14:textId="77777777" w:rsidR="008669E8" w:rsidRPr="006E068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sidRPr="006E068F">
        <w:rPr>
          <w:rFonts w:ascii="Franklin Gothic Book" w:hAnsi="Franklin Gothic Book"/>
          <w:bCs/>
          <w:noProof/>
          <w:sz w:val="32"/>
          <w:szCs w:val="32"/>
        </w:rPr>
        <w:t>DOSSIER D’APPEL D’OFFRES</w:t>
      </w:r>
    </w:p>
    <w:p w14:paraId="2A21C2D5" w14:textId="77777777" w:rsidR="008669E8" w:rsidRPr="006E068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14:paraId="6C3C333A" w14:textId="77777777" w:rsidR="008669E8" w:rsidRPr="006E068F" w:rsidRDefault="008669E8" w:rsidP="008669E8">
      <w:pPr>
        <w:rPr>
          <w:rFonts w:ascii="Franklin Gothic Book" w:hAnsi="Franklin Gothic Book"/>
          <w:bCs/>
          <w:noProof/>
          <w:sz w:val="28"/>
          <w:szCs w:val="28"/>
        </w:rPr>
      </w:pPr>
    </w:p>
    <w:p w14:paraId="5C862DB5" w14:textId="77777777" w:rsidR="008669E8" w:rsidRPr="006E068F" w:rsidRDefault="008669E8" w:rsidP="008669E8">
      <w:pPr>
        <w:jc w:val="center"/>
        <w:rPr>
          <w:rFonts w:ascii="Franklin Gothic Book" w:hAnsi="Franklin Gothic Book"/>
          <w:bCs/>
          <w:noProof/>
          <w:sz w:val="28"/>
          <w:szCs w:val="28"/>
        </w:rPr>
      </w:pPr>
    </w:p>
    <w:p w14:paraId="2294597D" w14:textId="77777777" w:rsidR="008669E8" w:rsidRPr="006E068F" w:rsidRDefault="008669E8" w:rsidP="008669E8">
      <w:pPr>
        <w:jc w:val="center"/>
        <w:rPr>
          <w:rFonts w:ascii="Franklin Gothic Book" w:hAnsi="Franklin Gothic Book"/>
          <w:bCs/>
          <w:noProof/>
          <w:sz w:val="28"/>
          <w:szCs w:val="28"/>
        </w:rPr>
      </w:pPr>
    </w:p>
    <w:p w14:paraId="3039D6FE" w14:textId="77777777" w:rsidR="008669E8" w:rsidRPr="006E068F" w:rsidRDefault="008669E8" w:rsidP="008669E8">
      <w:pPr>
        <w:jc w:val="center"/>
        <w:rPr>
          <w:rFonts w:ascii="Franklin Gothic Book" w:hAnsi="Franklin Gothic Book"/>
          <w:bCs/>
          <w:i/>
          <w:iCs/>
          <w:noProof/>
          <w:sz w:val="36"/>
          <w:szCs w:val="36"/>
        </w:rPr>
      </w:pPr>
      <w:r w:rsidRPr="006E068F">
        <w:rPr>
          <w:rFonts w:ascii="Franklin Gothic Book" w:hAnsi="Franklin Gothic Book"/>
          <w:bCs/>
          <w:i/>
          <w:iCs/>
          <w:noProof/>
          <w:sz w:val="36"/>
          <w:szCs w:val="36"/>
        </w:rPr>
        <w:t>PIECE N°4</w:t>
      </w:r>
    </w:p>
    <w:p w14:paraId="35F9AC29" w14:textId="77777777" w:rsidR="008669E8" w:rsidRPr="006E068F" w:rsidRDefault="008669E8" w:rsidP="008669E8">
      <w:pPr>
        <w:jc w:val="center"/>
        <w:rPr>
          <w:rFonts w:ascii="Franklin Gothic Book" w:hAnsi="Franklin Gothic Book"/>
          <w:bCs/>
          <w:i/>
          <w:iCs/>
          <w:noProof/>
          <w:sz w:val="36"/>
          <w:szCs w:val="36"/>
        </w:rPr>
      </w:pPr>
    </w:p>
    <w:p w14:paraId="464E6B39" w14:textId="77777777" w:rsidR="008669E8" w:rsidRPr="006E068F" w:rsidRDefault="008669E8" w:rsidP="008669E8">
      <w:pPr>
        <w:rPr>
          <w:rFonts w:ascii="Franklin Gothic Book" w:hAnsi="Franklin Gothic Book"/>
          <w:bCs/>
          <w:i/>
          <w:iCs/>
          <w:noProof/>
          <w:sz w:val="36"/>
          <w:szCs w:val="36"/>
        </w:rPr>
      </w:pPr>
    </w:p>
    <w:p w14:paraId="49744ABD" w14:textId="77777777" w:rsidR="008669E8" w:rsidRPr="00E860EB" w:rsidRDefault="008669E8" w:rsidP="008669E8">
      <w:pPr>
        <w:jc w:val="center"/>
        <w:rPr>
          <w:rFonts w:ascii="Franklin Gothic Book" w:hAnsi="Franklin Gothic Book"/>
          <w:bCs/>
          <w:iCs/>
          <w:noProof/>
          <w:sz w:val="36"/>
          <w:szCs w:val="36"/>
        </w:rPr>
      </w:pPr>
      <w:r w:rsidRPr="00E860EB">
        <w:rPr>
          <w:rFonts w:ascii="Franklin Gothic Book" w:hAnsi="Franklin Gothic Book"/>
          <w:bCs/>
          <w:iCs/>
          <w:noProof/>
          <w:sz w:val="36"/>
          <w:szCs w:val="36"/>
        </w:rPr>
        <w:t>CAHIER DES CLAUSES ADMINISTRATIVES PARTICULIERES</w:t>
      </w:r>
    </w:p>
    <w:p w14:paraId="0D64171F" w14:textId="77777777" w:rsidR="008669E8" w:rsidRPr="00E860EB" w:rsidRDefault="008669E8" w:rsidP="008669E8">
      <w:pPr>
        <w:jc w:val="center"/>
        <w:rPr>
          <w:rFonts w:ascii="Franklin Gothic Book" w:hAnsi="Franklin Gothic Book"/>
          <w:bCs/>
          <w:iCs/>
          <w:noProof/>
          <w:sz w:val="36"/>
          <w:szCs w:val="36"/>
        </w:rPr>
      </w:pPr>
      <w:r w:rsidRPr="00E860EB">
        <w:rPr>
          <w:rFonts w:ascii="Franklin Gothic Book" w:hAnsi="Franklin Gothic Book"/>
          <w:bCs/>
          <w:iCs/>
          <w:noProof/>
          <w:sz w:val="36"/>
          <w:szCs w:val="36"/>
        </w:rPr>
        <w:t>(CCAP)</w:t>
      </w:r>
    </w:p>
    <w:p w14:paraId="53D7A74C" w14:textId="77777777" w:rsidR="008669E8" w:rsidRPr="00E860EB" w:rsidRDefault="008669E8" w:rsidP="008669E8">
      <w:pPr>
        <w:jc w:val="center"/>
        <w:rPr>
          <w:rFonts w:ascii="Franklin Gothic Book" w:hAnsi="Franklin Gothic Book"/>
          <w:bCs/>
          <w:noProof/>
          <w:sz w:val="36"/>
          <w:szCs w:val="36"/>
        </w:rPr>
      </w:pPr>
    </w:p>
    <w:p w14:paraId="133A00CE" w14:textId="77777777" w:rsidR="008669E8" w:rsidRPr="00E860EB" w:rsidRDefault="008669E8" w:rsidP="008669E8">
      <w:pPr>
        <w:rPr>
          <w:rFonts w:ascii="Franklin Gothic Book" w:hAnsi="Franklin Gothic Book"/>
          <w:bCs/>
          <w:sz w:val="36"/>
          <w:szCs w:val="36"/>
        </w:rPr>
      </w:pPr>
    </w:p>
    <w:p w14:paraId="333D8B6B" w14:textId="77777777" w:rsidR="008669E8" w:rsidRPr="006E068F" w:rsidRDefault="008669E8" w:rsidP="008669E8">
      <w:pPr>
        <w:autoSpaceDE w:val="0"/>
        <w:autoSpaceDN w:val="0"/>
        <w:adjustRightInd w:val="0"/>
        <w:rPr>
          <w:rFonts w:ascii="Franklin Gothic Book" w:hAnsi="Franklin Gothic Book"/>
          <w:b/>
          <w:bCs/>
          <w:color w:val="231F20"/>
          <w:sz w:val="40"/>
          <w:szCs w:val="40"/>
        </w:rPr>
      </w:pPr>
      <w:r w:rsidRPr="006E068F">
        <w:rPr>
          <w:rFonts w:ascii="Franklin Gothic Book" w:hAnsi="Franklin Gothic Book"/>
          <w:bCs/>
          <w:sz w:val="32"/>
          <w:szCs w:val="32"/>
        </w:rPr>
        <w:br w:type="page"/>
      </w:r>
      <w:r w:rsidRPr="006E068F">
        <w:rPr>
          <w:rFonts w:ascii="Franklin Gothic Book" w:hAnsi="Franklin Gothic Book"/>
          <w:b/>
          <w:bCs/>
          <w:color w:val="231F20"/>
          <w:sz w:val="40"/>
          <w:szCs w:val="40"/>
        </w:rPr>
        <w:lastRenderedPageBreak/>
        <w:t>Table des matières</w:t>
      </w:r>
    </w:p>
    <w:p w14:paraId="5B1A64A2" w14:textId="77777777" w:rsidR="008669E8" w:rsidRPr="006E068F" w:rsidRDefault="008669E8" w:rsidP="008669E8">
      <w:pPr>
        <w:autoSpaceDE w:val="0"/>
        <w:autoSpaceDN w:val="0"/>
        <w:adjustRightInd w:val="0"/>
        <w:rPr>
          <w:rFonts w:ascii="Franklin Gothic Book" w:hAnsi="Franklin Gothic Book"/>
          <w:b/>
          <w:bCs/>
          <w:color w:val="231F20"/>
          <w:sz w:val="16"/>
          <w:szCs w:val="16"/>
        </w:rPr>
      </w:pPr>
    </w:p>
    <w:p w14:paraId="1E936FBF" w14:textId="77777777"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 xml:space="preserve">Chapitre I : Généralités </w:t>
      </w:r>
      <w:r w:rsidRPr="006E068F">
        <w:rPr>
          <w:rFonts w:ascii="Franklin Gothic Book" w:hAnsi="Franklin Gothic Book"/>
          <w:b/>
          <w:bCs/>
          <w:color w:val="231F20"/>
          <w:sz w:val="8"/>
          <w:szCs w:val="8"/>
        </w:rPr>
        <w:t>. . . . . . . . . . . . . . . . . . . . . . . . . . . . . . . . . . . . . . . . . . . . . . . . . . . . . . . . . . . . . . . . . . . . . . . . . . . . . . . . . . . . . . . . . . . . . . . . . . . . . . . . . . . . . . . . . . . . . . . . . . . . . . . . . . . . . . . . . . . . . . . . . . . . . . . . . . …</w:t>
      </w:r>
    </w:p>
    <w:p w14:paraId="1932C483"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 : Objet du marché </w:t>
      </w:r>
      <w:r w:rsidRPr="006E068F">
        <w:rPr>
          <w:rFonts w:ascii="Franklin Gothic Book" w:hAnsi="Franklin Gothic Book"/>
          <w:color w:val="231F20"/>
          <w:sz w:val="8"/>
          <w:szCs w:val="8"/>
        </w:rPr>
        <w:t>. . . . . . . . . . . . . . . . . . . . . . . . . . . . . . . . . . . . . . . . . . . . . . . . . . . . . . . . . . . . . . . . . . . . . . . . . . . . . . . . . . . . . . . . . . . . . . . . . . . . . . . . . . . . . . . . . . . . . . . . . . . . . . . . . . . . . . . . . . . . . . . ……….</w:t>
      </w:r>
    </w:p>
    <w:p w14:paraId="4BA98C10"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 : Procédure de Passation du Marché </w:t>
      </w:r>
      <w:r w:rsidRPr="006E068F">
        <w:rPr>
          <w:rFonts w:ascii="Franklin Gothic Book" w:hAnsi="Franklin Gothic Book"/>
          <w:color w:val="231F20"/>
          <w:sz w:val="8"/>
          <w:szCs w:val="8"/>
        </w:rPr>
        <w:t>. . . . . . . . . . . . . . . . . . . . . . . . . . . . . . . . . . . . . . . . . . . . . . . . . . . . . . . . . . . . . . . . . . . . . . . . . . . . . . . . . . . . . . . . . . . . . . . . . . ……….</w:t>
      </w:r>
    </w:p>
    <w:p w14:paraId="426F1DAD" w14:textId="77777777" w:rsidR="008669E8" w:rsidRPr="006E068F" w:rsidRDefault="008669E8" w:rsidP="008669E8">
      <w:pPr>
        <w:autoSpaceDE w:val="0"/>
        <w:autoSpaceDN w:val="0"/>
        <w:adjustRightInd w:val="0"/>
        <w:rPr>
          <w:rFonts w:ascii="Franklin Gothic Book" w:hAnsi="Franklin Gothic Book"/>
          <w:color w:val="231F20"/>
          <w:sz w:val="8"/>
          <w:szCs w:val="8"/>
        </w:rPr>
      </w:pPr>
      <w:r w:rsidRPr="006E068F">
        <w:rPr>
          <w:rFonts w:ascii="Franklin Gothic Book" w:hAnsi="Franklin Gothic Book"/>
          <w:color w:val="231F20"/>
        </w:rPr>
        <w:t xml:space="preserve">  Article 3 : Définitions et attributions (CCAG Article 2 complété) </w:t>
      </w:r>
      <w:r w:rsidRPr="006E068F">
        <w:rPr>
          <w:rFonts w:ascii="Franklin Gothic Book" w:hAnsi="Franklin Gothic Book"/>
          <w:color w:val="231F20"/>
          <w:sz w:val="8"/>
          <w:szCs w:val="8"/>
        </w:rPr>
        <w:t xml:space="preserve">. . . . . . . . . . . . . . . . . . . . . . . . . . . . . . . . . . . . . . . . . . . . . . . . . . . . . . . . . </w:t>
      </w:r>
    </w:p>
    <w:p w14:paraId="3BD243D9"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sz w:val="8"/>
          <w:szCs w:val="8"/>
        </w:rPr>
        <w:t>.</w:t>
      </w:r>
      <w:r w:rsidRPr="006E068F">
        <w:rPr>
          <w:rFonts w:ascii="Franklin Gothic Book" w:hAnsi="Franklin Gothic Book"/>
          <w:color w:val="231F20"/>
        </w:rPr>
        <w:t xml:space="preserve">  Article 4 : Langue, loi et réglementation applicables </w:t>
      </w:r>
      <w:r w:rsidRPr="006E068F">
        <w:rPr>
          <w:rFonts w:ascii="Franklin Gothic Book" w:hAnsi="Franklin Gothic Book"/>
          <w:color w:val="231F20"/>
          <w:sz w:val="8"/>
          <w:szCs w:val="8"/>
        </w:rPr>
        <w:t xml:space="preserve">. . . . . . . . . . . . . . . . . . . . . . . . . . . . . . . . . . . . . . . . . . . . . . . . . . . . . . . . . . . . . . . . . . . . . . . . . . . . . . . . . . . . ……….. </w:t>
      </w:r>
    </w:p>
    <w:p w14:paraId="0C81B90C"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5 : Pièces constitutives du marché (CCAG Article 4) </w:t>
      </w:r>
      <w:r w:rsidRPr="006E068F">
        <w:rPr>
          <w:rFonts w:ascii="Franklin Gothic Book" w:hAnsi="Franklin Gothic Book"/>
          <w:color w:val="231F20"/>
          <w:sz w:val="8"/>
          <w:szCs w:val="8"/>
        </w:rPr>
        <w:t xml:space="preserve">. . . . . . . . . . . . . . . . . . . . . . . . . . . . . . . . . . . . . . . . . . . . . . . . . . . . . . . . . . . . . . . . . . ……….. </w:t>
      </w:r>
    </w:p>
    <w:p w14:paraId="67A4B356"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6 : Textes généraux applicables </w:t>
      </w:r>
      <w:r w:rsidRPr="006E068F">
        <w:rPr>
          <w:rFonts w:ascii="Franklin Gothic Book" w:hAnsi="Franklin Gothic Book"/>
          <w:color w:val="231F20"/>
          <w:sz w:val="8"/>
          <w:szCs w:val="8"/>
        </w:rPr>
        <w:t xml:space="preserve">. . . . . . . . . . . . . . . . . . . . . . . . . . . . . . . . . . . . . . . . . . . . . . . . . . . . . . . . . . . . . . . . . . . . . . . . . . . . . . . . . . . . . . . . . . . . . . . . . . . . . . . . . . . . . . . . …………. </w:t>
      </w:r>
    </w:p>
    <w:p w14:paraId="3480CA00"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7 : Communication (CCAG Articles 6 et 10 complétés) </w:t>
      </w:r>
      <w:r w:rsidRPr="006E068F">
        <w:rPr>
          <w:rFonts w:ascii="Franklin Gothic Book" w:hAnsi="Franklin Gothic Book"/>
          <w:color w:val="231F20"/>
          <w:sz w:val="8"/>
          <w:szCs w:val="8"/>
        </w:rPr>
        <w:t xml:space="preserve">. . . . . . . . . . . . . . . . . . . . . . . . . . . . . . . . . . . . . . . . . . . . . . . . . . . . . . . . . . . . ………... </w:t>
      </w:r>
    </w:p>
    <w:p w14:paraId="4BD24115"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8 : Ordres de service (CCAG Article 8 ) </w:t>
      </w:r>
      <w:r w:rsidRPr="006E068F">
        <w:rPr>
          <w:rFonts w:ascii="Franklin Gothic Book" w:hAnsi="Franklin Gothic Book"/>
          <w:color w:val="231F20"/>
          <w:sz w:val="8"/>
          <w:szCs w:val="8"/>
        </w:rPr>
        <w:t>. . . . . . . . . . . . . . . . . . . . . . . . . . . . . . . . . . . . . . . . . . . . . . . . . . . . . . . . . . . . . . . . . . . . . . . . . . . . . . . . . . . . . . . . . . . . . . . . . ……….</w:t>
      </w:r>
    </w:p>
    <w:p w14:paraId="5C17AFB9"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9 : Marchés à tranches conditionnelles (CCAG Article 9) </w:t>
      </w:r>
      <w:r w:rsidRPr="006E068F">
        <w:rPr>
          <w:rFonts w:ascii="Franklin Gothic Book" w:hAnsi="Franklin Gothic Book"/>
          <w:color w:val="231F20"/>
          <w:sz w:val="8"/>
          <w:szCs w:val="8"/>
        </w:rPr>
        <w:t>. . . . . . . . . . . . . . . . . . . . . . . . . . . . . . . . . . . . . . . . . . . . . . . . . . . . . . . . . ………</w:t>
      </w:r>
    </w:p>
    <w:p w14:paraId="13BD3808"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10 : Personnel de l’entrepreneur (CCAG Article 15 complété) </w:t>
      </w:r>
      <w:r w:rsidRPr="006E068F">
        <w:rPr>
          <w:rFonts w:ascii="Franklin Gothic Book" w:hAnsi="Franklin Gothic Book"/>
          <w:color w:val="231F20"/>
          <w:sz w:val="8"/>
          <w:szCs w:val="8"/>
        </w:rPr>
        <w:t xml:space="preserve">. . . . . . . . . . . . . . . . . . . . . . . . . . . . . . . . . . . . . . . . . . . . . . . . </w:t>
      </w:r>
    </w:p>
    <w:p w14:paraId="5D1B4CFE" w14:textId="77777777" w:rsidR="008669E8" w:rsidRPr="006E068F" w:rsidRDefault="008669E8" w:rsidP="008669E8">
      <w:pPr>
        <w:autoSpaceDE w:val="0"/>
        <w:autoSpaceDN w:val="0"/>
        <w:adjustRightInd w:val="0"/>
        <w:rPr>
          <w:rFonts w:ascii="Franklin Gothic Book" w:hAnsi="Franklin Gothic Book"/>
          <w:b/>
          <w:bCs/>
          <w:color w:val="231F20"/>
          <w:sz w:val="16"/>
          <w:szCs w:val="16"/>
        </w:rPr>
      </w:pPr>
    </w:p>
    <w:p w14:paraId="7B658E0D" w14:textId="77777777"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 xml:space="preserve">Chapitre II : Clauses Financières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 </w:t>
      </w:r>
    </w:p>
    <w:p w14:paraId="02078A81"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11 : Garanties et cautions                                                           </w:t>
      </w:r>
      <w:r w:rsidRPr="006E068F">
        <w:rPr>
          <w:rFonts w:ascii="Franklin Gothic Book" w:hAnsi="Franklin Gothic Book"/>
          <w:color w:val="231F20"/>
          <w:sz w:val="8"/>
          <w:szCs w:val="8"/>
        </w:rPr>
        <w:t>. . . . . . . . . . . . . . . . . . . . . . . . . . . . . . . . . . . . . . . . . .. ……...</w:t>
      </w:r>
    </w:p>
    <w:p w14:paraId="76591B0D"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12 : Montant du marché                                                           </w:t>
      </w:r>
      <w:r w:rsidRPr="006E068F">
        <w:rPr>
          <w:rFonts w:ascii="Franklin Gothic Book" w:hAnsi="Franklin Gothic Book"/>
          <w:color w:val="231F20"/>
          <w:sz w:val="8"/>
          <w:szCs w:val="8"/>
        </w:rPr>
        <w:t xml:space="preserve">. . . . . . . . . . . . . . . . . . . . . . . . . . . . . . . . . . . . . . . . . . . . . . . . …… </w:t>
      </w:r>
    </w:p>
    <w:p w14:paraId="536FB7A9"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13 : Lieu et mode de paiement </w:t>
      </w:r>
      <w:r w:rsidRPr="006E068F">
        <w:rPr>
          <w:rFonts w:ascii="Franklin Gothic Book" w:hAnsi="Franklin Gothic Book"/>
          <w:color w:val="231F20"/>
          <w:sz w:val="8"/>
          <w:szCs w:val="8"/>
        </w:rPr>
        <w:t xml:space="preserve">. . . . . . . . . . . . . . . . . . . . . . . . . . . . . . . . . . . . . . . . . . . . . . . . . . . . . . . . . . . . . . . . . . . . . . . . . . . . . . . . . . . . . . . . . . . . . . . . . . . . . . . . . . . . . . . . . . . . . . . ……. </w:t>
      </w:r>
    </w:p>
    <w:p w14:paraId="7FE5BB90"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14 : Variation des prix                               </w:t>
      </w:r>
      <w:r w:rsidRPr="006E068F">
        <w:rPr>
          <w:rFonts w:ascii="Franklin Gothic Book" w:hAnsi="Franklin Gothic Book"/>
          <w:color w:val="231F20"/>
          <w:sz w:val="8"/>
          <w:szCs w:val="8"/>
        </w:rPr>
        <w:t xml:space="preserve">. . . . . . . . . . . . . . . . . . . . . . . . . . . . . . . . . . . . . . . . . . . . . . . . . . . . . . . . . . . . . . . . . . . . . . . . . . . . . . . . . . . . . . . . . . . . . . . . …..  </w:t>
      </w:r>
    </w:p>
    <w:p w14:paraId="2B59761B"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15 : Formule de révision des prix                               </w:t>
      </w:r>
      <w:r w:rsidRPr="006E068F">
        <w:rPr>
          <w:rFonts w:ascii="Franklin Gothic Book" w:hAnsi="Franklin Gothic Book"/>
          <w:color w:val="231F20"/>
          <w:sz w:val="8"/>
          <w:szCs w:val="8"/>
        </w:rPr>
        <w:t xml:space="preserve">. . . . . . . . . . . . . . . . . . . . . . . . . . . . . . . . . . . . . . . . . . . . . . . . . . . . . . . . . . . . . . . . . . . . </w:t>
      </w:r>
    </w:p>
    <w:p w14:paraId="2214A7C7"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16 : Formule d’actualisation des prix                               </w:t>
      </w:r>
      <w:r w:rsidRPr="006E068F">
        <w:rPr>
          <w:rFonts w:ascii="Franklin Gothic Book" w:hAnsi="Franklin Gothic Book"/>
          <w:color w:val="231F20"/>
          <w:sz w:val="8"/>
          <w:szCs w:val="8"/>
        </w:rPr>
        <w:t xml:space="preserve">. . . . . . . . . . . . . . . . . . . . . . . . . . . . . . . . . . . . . . . . . . . . . . . . . . . . . . . . . . . </w:t>
      </w:r>
    </w:p>
    <w:p w14:paraId="0D753917"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18 : Valorisation des travaux                               </w:t>
      </w:r>
      <w:r w:rsidRPr="006E068F">
        <w:rPr>
          <w:rFonts w:ascii="Franklin Gothic Book" w:hAnsi="Franklin Gothic Book"/>
          <w:color w:val="231F20"/>
          <w:sz w:val="8"/>
          <w:szCs w:val="8"/>
        </w:rPr>
        <w:t xml:space="preserve">. . . . . . . . . . . . . . . . . . . . . . . . . . . . . . . . . . . . . . . . . . . . . . . . . . . . . . . . . . . . . . . . . . . . . . . . . . . . . . . . . …. </w:t>
      </w:r>
    </w:p>
    <w:p w14:paraId="651BD8E2"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17 : Travaux en régie </w:t>
      </w:r>
    </w:p>
    <w:p w14:paraId="785C3269"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sz w:val="8"/>
          <w:szCs w:val="8"/>
        </w:rPr>
        <w:t>..</w:t>
      </w:r>
      <w:r w:rsidRPr="006E068F">
        <w:rPr>
          <w:rFonts w:ascii="Franklin Gothic Book" w:hAnsi="Franklin Gothic Book"/>
          <w:color w:val="231F20"/>
        </w:rPr>
        <w:t xml:space="preserve">Article 19 : Valorisation des approvisionnements                                               </w:t>
      </w:r>
      <w:r w:rsidRPr="006E068F">
        <w:rPr>
          <w:rFonts w:ascii="Franklin Gothic Book" w:hAnsi="Franklin Gothic Book"/>
          <w:color w:val="231F20"/>
          <w:sz w:val="8"/>
          <w:szCs w:val="8"/>
        </w:rPr>
        <w:t xml:space="preserve">. . . . . . . . . . . . . . . . . . . . . . . . . . </w:t>
      </w:r>
    </w:p>
    <w:p w14:paraId="0406DDF5"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20 : Avances                               </w:t>
      </w:r>
      <w:r w:rsidRPr="006E068F">
        <w:rPr>
          <w:rFonts w:ascii="Franklin Gothic Book" w:hAnsi="Franklin Gothic Book"/>
          <w:color w:val="231F20"/>
          <w:sz w:val="8"/>
          <w:szCs w:val="8"/>
        </w:rPr>
        <w:t>. . . . . . . . . . . . . . . . . . . . . . . . . . . . . . . . . . . . . . . . . . . . . . . . . . . . . . . . . . . . . . . . . . . . . . . . . . . . . . . . . . . . . . . . . . . . . . . . . . . . . . . . . . . . . . . . . . . . . . ….</w:t>
      </w:r>
    </w:p>
    <w:p w14:paraId="167DC491"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21 : Règlement des travaux  </w:t>
      </w:r>
    </w:p>
    <w:p w14:paraId="71EAA9DE"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21 bis : Paiement de prestations                                                             </w:t>
      </w:r>
      <w:r w:rsidRPr="006E068F">
        <w:rPr>
          <w:rFonts w:ascii="Franklin Gothic Book" w:hAnsi="Franklin Gothic Book"/>
          <w:color w:val="231F20"/>
          <w:sz w:val="8"/>
          <w:szCs w:val="8"/>
        </w:rPr>
        <w:t xml:space="preserve">. . . . . . . . . . . . . . . . . . . . . . . . . . . . . . . . . ……  </w:t>
      </w:r>
    </w:p>
    <w:p w14:paraId="52839685"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22 : Intérêts moratoires                               </w:t>
      </w:r>
      <w:r w:rsidRPr="006E068F">
        <w:rPr>
          <w:rFonts w:ascii="Franklin Gothic Book" w:hAnsi="Franklin Gothic Book"/>
          <w:color w:val="231F20"/>
          <w:sz w:val="8"/>
          <w:szCs w:val="8"/>
        </w:rPr>
        <w:t xml:space="preserve">. . . . . . . . . . . . . . . . . . . . . . . . . . . . . . . . . . . . . . . . . . . . . . . . . . . . . . . . . . . . . . . . . . . . . . . . . . . . . . . . . . . . . . . . . . . </w:t>
      </w:r>
    </w:p>
    <w:p w14:paraId="1D324350"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23 : Pénalités de retard                                              </w:t>
      </w:r>
      <w:r w:rsidRPr="006E068F">
        <w:rPr>
          <w:rFonts w:ascii="Franklin Gothic Book" w:hAnsi="Franklin Gothic Book"/>
          <w:color w:val="231F20"/>
          <w:sz w:val="8"/>
          <w:szCs w:val="8"/>
        </w:rPr>
        <w:t>. . . . . . . . . . . . . . . . . . . . . . . . . . . . . . . . . . . . . . . . . . . . . . . . . . . . . . . . . . . . . . . . . . . . . . ….</w:t>
      </w:r>
    </w:p>
    <w:p w14:paraId="2C4D031E"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24 : Règlement en cas de groupement d’entreprises                               </w:t>
      </w:r>
      <w:r w:rsidRPr="006E068F">
        <w:rPr>
          <w:rFonts w:ascii="Franklin Gothic Book" w:hAnsi="Franklin Gothic Book"/>
          <w:color w:val="231F20"/>
          <w:sz w:val="8"/>
          <w:szCs w:val="8"/>
        </w:rPr>
        <w:t>. . . . . . . . . . . . . . . . . . . . . . . …….</w:t>
      </w:r>
    </w:p>
    <w:p w14:paraId="217D7270"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25 : Décompte final                               </w:t>
      </w:r>
      <w:r w:rsidRPr="006E068F">
        <w:rPr>
          <w:rFonts w:ascii="Franklin Gothic Book" w:hAnsi="Franklin Gothic Book"/>
          <w:color w:val="231F20"/>
          <w:sz w:val="8"/>
          <w:szCs w:val="8"/>
        </w:rPr>
        <w:t>. . . . . . . . . . . . . . . . . . . . . . . . . . . . . . . . . . . . . . . . . . . . . . . . . . . . . . . . . . . . . . . . . . . . . . . . . . . . . . . . . . . . . . . . . . . . . . . . . . . . . . …..</w:t>
      </w:r>
    </w:p>
    <w:p w14:paraId="649BF2AD"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26 : Décompte général et définitif                               </w:t>
      </w:r>
      <w:r w:rsidRPr="006E068F">
        <w:rPr>
          <w:rFonts w:ascii="Franklin Gothic Book" w:hAnsi="Franklin Gothic Book"/>
          <w:color w:val="231F20"/>
          <w:sz w:val="8"/>
          <w:szCs w:val="8"/>
        </w:rPr>
        <w:t>. . . . . . . . . . . . . . . . . . . . . . . . . . . . . . . . . . . . . . . . . . . . . . . . . . . . . . . . . . . . . . . . . . . . . . …</w:t>
      </w:r>
    </w:p>
    <w:p w14:paraId="4DB9B555"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27 : Régime fiscal et douanier                               </w:t>
      </w:r>
      <w:r w:rsidRPr="006E068F">
        <w:rPr>
          <w:rFonts w:ascii="Franklin Gothic Book" w:hAnsi="Franklin Gothic Book"/>
          <w:color w:val="231F20"/>
          <w:sz w:val="8"/>
          <w:szCs w:val="8"/>
        </w:rPr>
        <w:t>. . . . . . . . . . . . . . . . . . . . . . . . . . . . . . . . . . . . . . . . . . . . . . . . . . . . . . . . . . . . . . . . . . . . . . . . . . . . . ….</w:t>
      </w:r>
    </w:p>
    <w:p w14:paraId="686E5997" w14:textId="77777777" w:rsidR="008669E8" w:rsidRPr="006E068F" w:rsidRDefault="008669E8" w:rsidP="008669E8">
      <w:pPr>
        <w:rPr>
          <w:rFonts w:ascii="Franklin Gothic Book" w:hAnsi="Franklin Gothic Book"/>
          <w:color w:val="231F20"/>
        </w:rPr>
      </w:pPr>
      <w:r w:rsidRPr="006E068F">
        <w:rPr>
          <w:rFonts w:ascii="Franklin Gothic Book" w:hAnsi="Franklin Gothic Book"/>
          <w:color w:val="231F20"/>
        </w:rPr>
        <w:t xml:space="preserve">  Article 28 : Timbres et enregistrement des marchés                               </w:t>
      </w:r>
      <w:r w:rsidRPr="006E068F">
        <w:rPr>
          <w:rFonts w:ascii="Franklin Gothic Book" w:hAnsi="Franklin Gothic Book"/>
          <w:color w:val="231F20"/>
          <w:sz w:val="8"/>
          <w:szCs w:val="8"/>
        </w:rPr>
        <w:t>. . . . . . . . . . . . . . . . . . . . . . . . . . . . . . . . . . . . . . . . . . . …</w:t>
      </w:r>
    </w:p>
    <w:p w14:paraId="6C6FDC48" w14:textId="77777777" w:rsidR="008669E8" w:rsidRPr="006E068F" w:rsidRDefault="008669E8" w:rsidP="008669E8">
      <w:pPr>
        <w:autoSpaceDE w:val="0"/>
        <w:autoSpaceDN w:val="0"/>
        <w:adjustRightInd w:val="0"/>
        <w:rPr>
          <w:rFonts w:ascii="Franklin Gothic Book" w:hAnsi="Franklin Gothic Book"/>
          <w:b/>
          <w:bCs/>
          <w:color w:val="231F20"/>
          <w:sz w:val="16"/>
          <w:szCs w:val="16"/>
        </w:rPr>
      </w:pPr>
    </w:p>
    <w:p w14:paraId="1A629B9D" w14:textId="77777777" w:rsidR="008669E8" w:rsidRPr="006E068F" w:rsidRDefault="008669E8" w:rsidP="008669E8">
      <w:pPr>
        <w:autoSpaceDE w:val="0"/>
        <w:autoSpaceDN w:val="0"/>
        <w:adjustRightInd w:val="0"/>
        <w:rPr>
          <w:rFonts w:ascii="Franklin Gothic Book" w:hAnsi="Franklin Gothic Book"/>
          <w:color w:val="231F20"/>
          <w:sz w:val="8"/>
          <w:szCs w:val="8"/>
        </w:rPr>
      </w:pPr>
      <w:r w:rsidRPr="006E068F">
        <w:rPr>
          <w:rFonts w:ascii="Franklin Gothic Book" w:hAnsi="Franklin Gothic Book"/>
          <w:b/>
          <w:bCs/>
          <w:color w:val="231F20"/>
        </w:rPr>
        <w:t xml:space="preserve">Chapitre III : Exécution des Travaux </w:t>
      </w:r>
      <w:r w:rsidRPr="006E068F">
        <w:rPr>
          <w:rFonts w:ascii="Franklin Gothic Book" w:hAnsi="Franklin Gothic Book"/>
          <w:color w:val="231F20"/>
          <w:sz w:val="8"/>
          <w:szCs w:val="8"/>
        </w:rPr>
        <w:t>. . . . .</w:t>
      </w:r>
    </w:p>
    <w:p w14:paraId="53F88769" w14:textId="77777777"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color w:val="231F20"/>
          <w:sz w:val="8"/>
          <w:szCs w:val="8"/>
        </w:rPr>
        <w:t xml:space="preserve"> . . .</w:t>
      </w:r>
      <w:r w:rsidRPr="006E068F">
        <w:rPr>
          <w:rFonts w:ascii="Franklin Gothic Book" w:hAnsi="Franklin Gothic Book"/>
          <w:color w:val="231F20"/>
        </w:rPr>
        <w:t xml:space="preserve"> Article 29 : Délais d’exécution du marché  </w:t>
      </w:r>
    </w:p>
    <w:p w14:paraId="006FBBE3"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30 : Rôles et responsabilités de l’entrepreneur                               </w:t>
      </w:r>
      <w:r w:rsidRPr="006E068F">
        <w:rPr>
          <w:rFonts w:ascii="Franklin Gothic Book" w:hAnsi="Franklin Gothic Book"/>
          <w:color w:val="231F20"/>
          <w:sz w:val="8"/>
          <w:szCs w:val="8"/>
        </w:rPr>
        <w:t>. . . . . . . . . . . . . . . . . . . . . . . . . . . . . . . . . . .</w:t>
      </w:r>
    </w:p>
    <w:p w14:paraId="5987A6CA"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31 : Mise à disposition des documents et du site                               </w:t>
      </w:r>
      <w:r w:rsidRPr="006E068F">
        <w:rPr>
          <w:rFonts w:ascii="Franklin Gothic Book" w:hAnsi="Franklin Gothic Book"/>
          <w:color w:val="231F20"/>
          <w:sz w:val="8"/>
          <w:szCs w:val="8"/>
        </w:rPr>
        <w:t>. . . . . . . . . . . . . . . . . . . . . . . . . . . . . . . . ……</w:t>
      </w:r>
    </w:p>
    <w:p w14:paraId="44167D7C"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32 : Assurances des ouvrages et responsabilités civiles                               </w:t>
      </w:r>
      <w:r w:rsidRPr="006E068F">
        <w:rPr>
          <w:rFonts w:ascii="Franklin Gothic Book" w:hAnsi="Franklin Gothic Book"/>
          <w:color w:val="231F20"/>
          <w:sz w:val="8"/>
          <w:szCs w:val="8"/>
        </w:rPr>
        <w:t xml:space="preserve">. . . . . . . . . . . . . . . . . .  </w:t>
      </w:r>
    </w:p>
    <w:p w14:paraId="2DD8C4C8"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33 : Consistance des travaux                               </w:t>
      </w:r>
      <w:r w:rsidRPr="006E068F">
        <w:rPr>
          <w:rFonts w:ascii="Franklin Gothic Book" w:hAnsi="Franklin Gothic Book"/>
          <w:color w:val="231F20"/>
          <w:sz w:val="8"/>
          <w:szCs w:val="8"/>
        </w:rPr>
        <w:t>. . . . . . . . . . . . . . . . . . . . . . . . . . . . . . . . . . . . . . . . . . . . . . . . . . . . . . . . . . . . . . . . . . . . . . . . . . . . . . . …</w:t>
      </w:r>
    </w:p>
    <w:p w14:paraId="7001F21D"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34 : Pièces à fournir par l’entrepreneur                                              </w:t>
      </w:r>
      <w:r w:rsidRPr="006E068F">
        <w:rPr>
          <w:rFonts w:ascii="Franklin Gothic Book" w:hAnsi="Franklin Gothic Book"/>
          <w:color w:val="231F20"/>
          <w:sz w:val="8"/>
          <w:szCs w:val="8"/>
        </w:rPr>
        <w:t>. . . . . . . . . . . . . . . . . . . . . . . . . . . . . . . . … .</w:t>
      </w:r>
    </w:p>
    <w:p w14:paraId="15B22AFD"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35 : Organisation et sécurité des chantiers                               </w:t>
      </w:r>
      <w:r w:rsidRPr="006E068F">
        <w:rPr>
          <w:rFonts w:ascii="Franklin Gothic Book" w:hAnsi="Franklin Gothic Book"/>
          <w:color w:val="231F20"/>
          <w:sz w:val="8"/>
          <w:szCs w:val="8"/>
        </w:rPr>
        <w:t xml:space="preserve">. . . . . . . . . . . . . . . . . . . . . . . . . . . . . . . . . . . . . . . . . . . . . . . .   </w:t>
      </w:r>
    </w:p>
    <w:p w14:paraId="6F27E77A"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36 : Implantation des ouvrages                               </w:t>
      </w:r>
      <w:r w:rsidRPr="006E068F">
        <w:rPr>
          <w:rFonts w:ascii="Franklin Gothic Book" w:hAnsi="Franklin Gothic Book"/>
          <w:color w:val="231F20"/>
          <w:sz w:val="8"/>
          <w:szCs w:val="8"/>
        </w:rPr>
        <w:t xml:space="preserve">. . . . . . . . . . . . . . . . . . . . . . . . . . . . . . . . . . . . . . . . . . . . . . . . . . . . . . . . . . . . . . . . . . . . . . . . . . .   </w:t>
      </w:r>
    </w:p>
    <w:p w14:paraId="68E81CAB"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37 : Sous-traitance                               </w:t>
      </w:r>
      <w:r w:rsidRPr="006E068F">
        <w:rPr>
          <w:rFonts w:ascii="Franklin Gothic Book" w:hAnsi="Franklin Gothic Book"/>
          <w:color w:val="231F20"/>
          <w:sz w:val="8"/>
          <w:szCs w:val="8"/>
        </w:rPr>
        <w:t>. . . . . . . . . . . . . . . . . . . . . . . . . . . . . . . . . . . . . . . . . . . . . . . . . . . . . . . . . . . . . . . . . . . . . . . . . . . . . . . . . . . . . . . . . . . . . . . . . . . . . . . …</w:t>
      </w:r>
    </w:p>
    <w:p w14:paraId="2BA0B4F3"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38 : Laboratoire de chantier et essais                               </w:t>
      </w:r>
      <w:r w:rsidRPr="006E068F">
        <w:rPr>
          <w:rFonts w:ascii="Franklin Gothic Book" w:hAnsi="Franklin Gothic Book"/>
          <w:color w:val="231F20"/>
          <w:sz w:val="8"/>
          <w:szCs w:val="8"/>
        </w:rPr>
        <w:t xml:space="preserve">. . . . . . . . . . . . . . . . . . . . . . . . . . . . . . . . . . . . . . . . . . . . . . . . . . . . . . . . . . . … </w:t>
      </w:r>
    </w:p>
    <w:p w14:paraId="4F4A862C"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39 : Journal de chantier                                               </w:t>
      </w:r>
      <w:r w:rsidRPr="006E068F">
        <w:rPr>
          <w:rFonts w:ascii="Franklin Gothic Book" w:hAnsi="Franklin Gothic Book"/>
          <w:color w:val="231F20"/>
          <w:sz w:val="8"/>
          <w:szCs w:val="8"/>
        </w:rPr>
        <w:t xml:space="preserve">. . . . . . . . . . . . . . . . . . . . . . . . . . . . . . . . . . . . . . . . . . . . . . . . . . . . . . . . . . . . . . . . . . . . .   </w:t>
      </w:r>
    </w:p>
    <w:p w14:paraId="790A3327"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40 :   Utilisation des explosifs </w:t>
      </w:r>
    </w:p>
    <w:p w14:paraId="175951F6"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sz w:val="8"/>
          <w:szCs w:val="8"/>
        </w:rPr>
        <w:t xml:space="preserve">. . . . . . . . . . . . . . . . . . . . . . . . . . . . . . . . . . . . . . . . . . . . . . . . . . . . . . . . . . . . . . . . . . . . . . . . . . . . . . . . . </w:t>
      </w:r>
    </w:p>
    <w:p w14:paraId="58AA0855" w14:textId="77777777" w:rsidR="008669E8" w:rsidRPr="006E068F" w:rsidRDefault="008669E8" w:rsidP="008669E8">
      <w:pPr>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 xml:space="preserve">Chapitre IV : De la réception </w:t>
      </w:r>
      <w:r w:rsidRPr="006E068F">
        <w:rPr>
          <w:rFonts w:ascii="Franklin Gothic Book" w:hAnsi="Franklin Gothic Book"/>
          <w:color w:val="231F20"/>
          <w:sz w:val="8"/>
          <w:szCs w:val="8"/>
        </w:rPr>
        <w:t xml:space="preserve">. . . . . . . . . . . . . . . . . . . . . . . . . . . . . . . . . . . . . . . . . . . . . . . . . . . . . . . . . . . . . . . . . . . . . . . . . . . . . . . . . . . . . . . . . . . . . . . . . . . . . . . . . . . . . . . . . . . . . . . . . . . . . . . . . . . . . . . . . . . . </w:t>
      </w:r>
    </w:p>
    <w:p w14:paraId="0E0E870A"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41 : Réception provisoire                               </w:t>
      </w:r>
      <w:r w:rsidRPr="006E068F">
        <w:rPr>
          <w:rFonts w:ascii="Franklin Gothic Book" w:hAnsi="Franklin Gothic Book"/>
          <w:color w:val="231F20"/>
          <w:sz w:val="8"/>
          <w:szCs w:val="8"/>
        </w:rPr>
        <w:t xml:space="preserve">. . . . . . . . . . . . . . . . . . . . . . . . . . . . . . . . . . . . . . . . . . . . . . . . . . . . . . . . . . . . . . . . . . . . . . . . . . . . . . . . . . . . . . . . .   </w:t>
      </w:r>
    </w:p>
    <w:p w14:paraId="5E5F3C29"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42 : Documents à fournir après exécution                               </w:t>
      </w:r>
      <w:r w:rsidRPr="006E068F">
        <w:rPr>
          <w:rFonts w:ascii="Franklin Gothic Book" w:hAnsi="Franklin Gothic Book"/>
          <w:color w:val="231F20"/>
          <w:sz w:val="8"/>
          <w:szCs w:val="8"/>
        </w:rPr>
        <w:t>. . . . . . . . . . . . . . . . . . . . . . . . . . . . . . . . . . . . . . . . . . . . . . . . . . ..</w:t>
      </w:r>
    </w:p>
    <w:p w14:paraId="0693CD36"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43 : Délai de garantie                               </w:t>
      </w:r>
      <w:r w:rsidRPr="006E068F">
        <w:rPr>
          <w:rFonts w:ascii="Franklin Gothic Book" w:hAnsi="Franklin Gothic Book"/>
          <w:color w:val="231F20"/>
          <w:sz w:val="8"/>
          <w:szCs w:val="8"/>
        </w:rPr>
        <w:t>. . . . . . . . . . . . . . . . . . . . . . . . . . . . . . . . . . . . . . . . . . . . . . . . . . . . . . . . . . . . . . . . . . . . . . . . . . . . . . . . . . . . . . . . . . . . . . . . . ..</w:t>
      </w:r>
    </w:p>
    <w:p w14:paraId="6F343BB3"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44 : Réception définitive                               </w:t>
      </w:r>
      <w:r w:rsidRPr="006E068F">
        <w:rPr>
          <w:rFonts w:ascii="Franklin Gothic Book" w:hAnsi="Franklin Gothic Book"/>
          <w:color w:val="231F20"/>
          <w:sz w:val="8"/>
          <w:szCs w:val="8"/>
        </w:rPr>
        <w:t>. . . . . . . . . . . . . . . . . . . . . . . . . . . . . . . . . . . . . . . . . . . . . . . . . . . . . . . . . . . . . . . . . . . . . . . . . . . . . . . . . . . . . . . . . . . ..</w:t>
      </w:r>
    </w:p>
    <w:p w14:paraId="41E32CE0" w14:textId="77777777" w:rsidR="008669E8" w:rsidRPr="006E068F" w:rsidRDefault="008669E8" w:rsidP="008669E8">
      <w:pPr>
        <w:autoSpaceDE w:val="0"/>
        <w:autoSpaceDN w:val="0"/>
        <w:adjustRightInd w:val="0"/>
        <w:rPr>
          <w:rFonts w:ascii="Franklin Gothic Book" w:hAnsi="Franklin Gothic Book"/>
          <w:b/>
          <w:bCs/>
          <w:color w:val="231F20"/>
          <w:sz w:val="16"/>
          <w:szCs w:val="16"/>
        </w:rPr>
      </w:pPr>
    </w:p>
    <w:p w14:paraId="433D681D" w14:textId="77777777" w:rsidR="008669E8" w:rsidRPr="006E068F" w:rsidRDefault="008669E8" w:rsidP="008669E8">
      <w:pPr>
        <w:tabs>
          <w:tab w:val="left" w:pos="9540"/>
          <w:tab w:val="left" w:pos="9720"/>
        </w:tabs>
        <w:autoSpaceDE w:val="0"/>
        <w:autoSpaceDN w:val="0"/>
        <w:adjustRightInd w:val="0"/>
        <w:rPr>
          <w:rFonts w:ascii="Franklin Gothic Book" w:hAnsi="Franklin Gothic Book"/>
          <w:b/>
          <w:bCs/>
          <w:color w:val="231F20"/>
        </w:rPr>
      </w:pPr>
      <w:r w:rsidRPr="006E068F">
        <w:rPr>
          <w:rFonts w:ascii="Franklin Gothic Book" w:hAnsi="Franklin Gothic Book"/>
          <w:b/>
          <w:bCs/>
          <w:color w:val="231F20"/>
        </w:rPr>
        <w:t xml:space="preserve">Chapitre V : Dispositions diverses </w:t>
      </w:r>
      <w:r w:rsidRPr="006E068F">
        <w:rPr>
          <w:rFonts w:ascii="Franklin Gothic Book" w:hAnsi="Franklin Gothic Book"/>
          <w:color w:val="231F20"/>
          <w:sz w:val="8"/>
          <w:szCs w:val="8"/>
        </w:rPr>
        <w:t>. . . . . . . . . . . . . . . . . . . . . . . . . . . . . . . . . . . . . . . . . . . . . . . . . . . . . . . . . . . . . . . . . . . . . . . . . . . . . . . . . . . . . . . . . . . . . . . . . . . . . . . . . . . . . . . . . . . . . . . . . . . . …</w:t>
      </w:r>
    </w:p>
    <w:p w14:paraId="25CFF91A"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lastRenderedPageBreak/>
        <w:t xml:space="preserve">  Article 45 : Résiliation du marché                               </w:t>
      </w:r>
      <w:r w:rsidRPr="006E068F">
        <w:rPr>
          <w:rFonts w:ascii="Franklin Gothic Book" w:hAnsi="Franklin Gothic Book"/>
          <w:color w:val="231F20"/>
          <w:sz w:val="8"/>
          <w:szCs w:val="8"/>
        </w:rPr>
        <w:t>. . . . . . . . . . . . . . . . . . . . . . . . . . . . . . . . . . . . . . . . . . . . . . . . . . . . . . . . . . . . . . . . . . . . . . . . . . . . . . . . . . . . . . ..</w:t>
      </w:r>
    </w:p>
    <w:p w14:paraId="369428BF"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46 : Cas de force majeure                               </w:t>
      </w:r>
      <w:r w:rsidRPr="006E068F">
        <w:rPr>
          <w:rFonts w:ascii="Franklin Gothic Book" w:hAnsi="Franklin Gothic Book"/>
          <w:color w:val="231F20"/>
          <w:sz w:val="8"/>
          <w:szCs w:val="8"/>
        </w:rPr>
        <w:t xml:space="preserve">. . . . . . . . . . . . . . . . . . . . . . . . . . . . . . . . . . . . . . . . . . . . . . . . . . . . . . . . . . . . . . . . . . . . . . . . . . . . . . . . . . . . . .   </w:t>
      </w:r>
    </w:p>
    <w:p w14:paraId="6CEBFA1B" w14:textId="77777777" w:rsidR="008669E8" w:rsidRPr="006E068F" w:rsidRDefault="008669E8" w:rsidP="008669E8">
      <w:pPr>
        <w:autoSpaceDE w:val="0"/>
        <w:autoSpaceDN w:val="0"/>
        <w:adjustRightInd w:val="0"/>
        <w:rPr>
          <w:rFonts w:ascii="Franklin Gothic Book" w:hAnsi="Franklin Gothic Book"/>
          <w:color w:val="231F20"/>
          <w:sz w:val="8"/>
          <w:szCs w:val="8"/>
        </w:rPr>
      </w:pPr>
      <w:r w:rsidRPr="006E068F">
        <w:rPr>
          <w:rFonts w:ascii="Franklin Gothic Book" w:hAnsi="Franklin Gothic Book"/>
          <w:color w:val="231F20"/>
        </w:rPr>
        <w:t xml:space="preserve">  Article 47 : Différends et litiges                               </w:t>
      </w:r>
      <w:r w:rsidRPr="006E068F">
        <w:rPr>
          <w:rFonts w:ascii="Franklin Gothic Book" w:hAnsi="Franklin Gothic Book"/>
          <w:color w:val="231F20"/>
          <w:sz w:val="8"/>
          <w:szCs w:val="8"/>
        </w:rPr>
        <w:t>. . . . . . . . . . . . . . . . . . . . . . . . . . . . . . . . . . . . . . . . . . . . . . . . . . . . . . . . . . . . . . . . . . . . . . . . . . . . . . . . . . . . . . . . . . . . ..</w:t>
      </w:r>
    </w:p>
    <w:p w14:paraId="33E6CC07"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48 : Edition et diffusion du présent marché </w:t>
      </w:r>
      <w:r w:rsidRPr="006E068F">
        <w:rPr>
          <w:rFonts w:ascii="Franklin Gothic Book" w:hAnsi="Franklin Gothic Book"/>
          <w:color w:val="231F20"/>
          <w:sz w:val="8"/>
          <w:szCs w:val="8"/>
        </w:rPr>
        <w:t>. . . . . . . . . . . . . . . . . . . . . . . . . . . . . . . . . . . . . . . . . . . . . . . . . . . . . . . . . . . . . . . . . . . . . . . . . . . . . . . . . . . . . . . . . . . .  .</w:t>
      </w:r>
    </w:p>
    <w:p w14:paraId="382E09E0" w14:textId="77777777" w:rsidR="008669E8" w:rsidRPr="006E068F" w:rsidRDefault="008669E8" w:rsidP="008669E8">
      <w:pPr>
        <w:autoSpaceDE w:val="0"/>
        <w:autoSpaceDN w:val="0"/>
        <w:adjustRightInd w:val="0"/>
        <w:rPr>
          <w:rFonts w:ascii="Franklin Gothic Book" w:hAnsi="Franklin Gothic Book"/>
          <w:color w:val="231F20"/>
        </w:rPr>
      </w:pPr>
      <w:r w:rsidRPr="006E068F">
        <w:rPr>
          <w:rFonts w:ascii="Franklin Gothic Book" w:hAnsi="Franklin Gothic Book"/>
          <w:color w:val="231F20"/>
        </w:rPr>
        <w:t xml:space="preserve">  Article 49 : et dernier : Entrée en vigueur du marché </w:t>
      </w:r>
      <w:r w:rsidRPr="006E068F">
        <w:rPr>
          <w:rFonts w:ascii="Franklin Gothic Book" w:hAnsi="Franklin Gothic Book"/>
          <w:color w:val="231F20"/>
          <w:sz w:val="8"/>
          <w:szCs w:val="8"/>
        </w:rPr>
        <w:t xml:space="preserve">. . . . . . . . . . . . . . . . . . . . . . . . . . . . . . . . . . . . . . . . . . . . . . . . . . . . . . . . . . . . . . . . . . . . . . . . . . . . . . . . . . . . . . . . . . </w:t>
      </w:r>
    </w:p>
    <w:p w14:paraId="593DAE57" w14:textId="77777777" w:rsidR="008669E8" w:rsidRPr="006E068F" w:rsidRDefault="008669E8" w:rsidP="008669E8">
      <w:pPr>
        <w:rPr>
          <w:rFonts w:ascii="Franklin Gothic Book" w:hAnsi="Franklin Gothic Book"/>
          <w:b/>
          <w:bCs/>
          <w:color w:val="FFFFFF"/>
        </w:rPr>
      </w:pPr>
      <w:r w:rsidRPr="006E068F">
        <w:rPr>
          <w:rFonts w:ascii="Franklin Gothic Book" w:hAnsi="Franklin Gothic Book"/>
          <w:b/>
          <w:bCs/>
          <w:color w:val="FFFFFF"/>
        </w:rPr>
        <w:t>56</w:t>
      </w:r>
    </w:p>
    <w:p w14:paraId="2E5622E3" w14:textId="77777777" w:rsidR="008669E8" w:rsidRDefault="008669E8" w:rsidP="008669E8">
      <w:pPr>
        <w:jc w:val="center"/>
        <w:rPr>
          <w:rFonts w:ascii="Franklin Gothic Book" w:hAnsi="Franklin Gothic Book"/>
          <w:b/>
          <w:bCs/>
          <w:color w:val="231F20"/>
          <w:sz w:val="30"/>
          <w:szCs w:val="30"/>
        </w:rPr>
      </w:pPr>
      <w:r w:rsidRPr="006E068F">
        <w:rPr>
          <w:rFonts w:ascii="Franklin Gothic Book" w:hAnsi="Franklin Gothic Book"/>
          <w:b/>
          <w:bCs/>
          <w:color w:val="FFFFFF"/>
        </w:rPr>
        <w:br w:type="page"/>
      </w:r>
      <w:r w:rsidRPr="006E068F">
        <w:rPr>
          <w:rFonts w:ascii="Franklin Gothic Book" w:hAnsi="Franklin Gothic Book"/>
          <w:b/>
          <w:bCs/>
          <w:color w:val="231F20"/>
          <w:sz w:val="30"/>
          <w:szCs w:val="30"/>
        </w:rPr>
        <w:lastRenderedPageBreak/>
        <w:t>Chapitre I : Généralités</w:t>
      </w:r>
    </w:p>
    <w:p w14:paraId="39852BCB" w14:textId="77777777" w:rsidR="008669E8" w:rsidRPr="006E068F" w:rsidRDefault="008669E8" w:rsidP="008669E8">
      <w:pPr>
        <w:jc w:val="center"/>
        <w:rPr>
          <w:rFonts w:ascii="Franklin Gothic Book" w:hAnsi="Franklin Gothic Book"/>
          <w:b/>
          <w:bCs/>
          <w:color w:val="231F20"/>
          <w:sz w:val="30"/>
          <w:szCs w:val="30"/>
        </w:rPr>
      </w:pPr>
    </w:p>
    <w:p w14:paraId="44EDCF9B"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1 : Objet du marché</w:t>
      </w:r>
    </w:p>
    <w:p w14:paraId="7242445F" w14:textId="77777777" w:rsidR="008669E8" w:rsidRPr="000944C9" w:rsidRDefault="008669E8" w:rsidP="008669E8">
      <w:pPr>
        <w:autoSpaceDE w:val="0"/>
        <w:autoSpaceDN w:val="0"/>
        <w:adjustRightInd w:val="0"/>
        <w:jc w:val="both"/>
        <w:rPr>
          <w:rFonts w:ascii="Franklin Gothic Book" w:hAnsi="Franklin Gothic Book"/>
          <w:b/>
          <w:bCs/>
          <w:color w:val="231F20"/>
          <w:sz w:val="16"/>
          <w:szCs w:val="16"/>
        </w:rPr>
      </w:pPr>
    </w:p>
    <w:p w14:paraId="7345F342" w14:textId="3FD3BA6F" w:rsidR="008669E8" w:rsidRPr="003C358E" w:rsidRDefault="00410D81" w:rsidP="008669E8">
      <w:pPr>
        <w:autoSpaceDE w:val="0"/>
        <w:autoSpaceDN w:val="0"/>
        <w:adjustRightInd w:val="0"/>
        <w:jc w:val="both"/>
        <w:rPr>
          <w:rFonts w:ascii="Franklin Gothic Book" w:hAnsi="Franklin Gothic Book"/>
          <w:bCs/>
          <w:color w:val="231F20"/>
        </w:rPr>
      </w:pPr>
      <w:r w:rsidRPr="006E068F">
        <w:rPr>
          <w:rFonts w:ascii="Franklin Gothic Book" w:hAnsi="Franklin Gothic Book"/>
        </w:rPr>
        <w:t xml:space="preserve">Le présent Appel d'Offres a pour objet </w:t>
      </w:r>
      <w:r w:rsidR="009C288C" w:rsidRPr="009C288C">
        <w:rPr>
          <w:rFonts w:ascii="Franklin Gothic Book" w:hAnsi="Franklin Gothic Book"/>
        </w:rPr>
        <w:t>Construction d’une (01) mini-adduction d’eau po</w:t>
      </w:r>
      <w:r w:rsidR="009C288C">
        <w:rPr>
          <w:rFonts w:ascii="Franklin Gothic Book" w:hAnsi="Franklin Gothic Book"/>
        </w:rPr>
        <w:t>t</w:t>
      </w:r>
      <w:r w:rsidR="009C288C" w:rsidRPr="009C288C">
        <w:rPr>
          <w:rFonts w:ascii="Franklin Gothic Book" w:hAnsi="Franklin Gothic Book"/>
        </w:rPr>
        <w:t>able équipée d’une pompe a énergie solaire a :  KOKORONG (LOT 1), ZOUAYE (LOT 2), GAÏ-GAÏ (LOT 3) ET A DJAMNI (LOT 4</w:t>
      </w:r>
      <w:r w:rsidR="00367B96" w:rsidRPr="00F41615">
        <w:rPr>
          <w:rFonts w:ascii="Franklin Gothic Book" w:hAnsi="Franklin Gothic Book"/>
        </w:rPr>
        <w:t>), dans</w:t>
      </w:r>
      <w:r w:rsidR="00AC29FA" w:rsidRPr="00F41615">
        <w:rPr>
          <w:rFonts w:ascii="Franklin Gothic Book" w:hAnsi="Franklin Gothic Book"/>
        </w:rPr>
        <w:t xml:space="preserve"> la  commune de Datcheka,</w:t>
      </w:r>
      <w:r w:rsidR="00AC29FA" w:rsidRPr="008635F7">
        <w:rPr>
          <w:rFonts w:ascii="Franklin Gothic Book" w:hAnsi="Franklin Gothic Book"/>
        </w:rPr>
        <w:t xml:space="preserve">  </w:t>
      </w:r>
      <w:r w:rsidR="00AC29FA">
        <w:rPr>
          <w:rFonts w:ascii="Franklin Gothic Book" w:hAnsi="Franklin Gothic Book"/>
        </w:rPr>
        <w:t>Département du Mayo-Danay, Région de l’Extrême-Nord</w:t>
      </w:r>
      <w:r w:rsidR="008669E8" w:rsidRPr="006E068F">
        <w:rPr>
          <w:rFonts w:ascii="Franklin Gothic Book" w:hAnsi="Franklin Gothic Book"/>
          <w:bCs/>
          <w:color w:val="231F20"/>
        </w:rPr>
        <w:t>.</w:t>
      </w:r>
    </w:p>
    <w:p w14:paraId="5D9229D4" w14:textId="77777777" w:rsidR="008669E8" w:rsidRDefault="008669E8" w:rsidP="008669E8">
      <w:pPr>
        <w:autoSpaceDE w:val="0"/>
        <w:autoSpaceDN w:val="0"/>
        <w:adjustRightInd w:val="0"/>
        <w:jc w:val="both"/>
        <w:rPr>
          <w:rFonts w:ascii="Franklin Gothic Book" w:hAnsi="Franklin Gothic Book"/>
          <w:noProof/>
        </w:rPr>
      </w:pPr>
      <w:r w:rsidRPr="006E068F">
        <w:rPr>
          <w:rFonts w:ascii="Franklin Gothic Book" w:hAnsi="Franklin Gothic Book"/>
          <w:noProof/>
        </w:rPr>
        <w:t>Les prestations à exécuter sont détaillées dans l’article 1.1 du Règlement Particulier de l’Appel d’Offres (RPAO) joint au Dossier d’Appel d’Offres.</w:t>
      </w:r>
    </w:p>
    <w:p w14:paraId="4B5B97C9" w14:textId="77777777" w:rsidR="008669E8" w:rsidRPr="00B86FB5" w:rsidRDefault="008669E8" w:rsidP="008669E8">
      <w:pPr>
        <w:autoSpaceDE w:val="0"/>
        <w:autoSpaceDN w:val="0"/>
        <w:adjustRightInd w:val="0"/>
        <w:jc w:val="both"/>
        <w:rPr>
          <w:rFonts w:ascii="Franklin Gothic Book" w:hAnsi="Franklin Gothic Book"/>
          <w:noProof/>
        </w:rPr>
      </w:pPr>
    </w:p>
    <w:p w14:paraId="13DAD7D5"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2 : Procédure de passation du marché</w:t>
      </w:r>
    </w:p>
    <w:p w14:paraId="4D96C9BD" w14:textId="77777777" w:rsidR="008669E8" w:rsidRPr="000944C9" w:rsidRDefault="008669E8" w:rsidP="008669E8">
      <w:pPr>
        <w:autoSpaceDE w:val="0"/>
        <w:autoSpaceDN w:val="0"/>
        <w:adjustRightInd w:val="0"/>
        <w:jc w:val="both"/>
        <w:rPr>
          <w:rFonts w:ascii="Franklin Gothic Book" w:hAnsi="Franklin Gothic Book"/>
          <w:b/>
          <w:bCs/>
          <w:color w:val="231F20"/>
          <w:sz w:val="16"/>
          <w:szCs w:val="16"/>
        </w:rPr>
      </w:pPr>
    </w:p>
    <w:p w14:paraId="2CC63CD1" w14:textId="2608643D" w:rsidR="008669E8" w:rsidRDefault="008669E8" w:rsidP="00717D7F">
      <w:pPr>
        <w:autoSpaceDE w:val="0"/>
        <w:autoSpaceDN w:val="0"/>
        <w:adjustRightInd w:val="0"/>
        <w:jc w:val="both"/>
        <w:rPr>
          <w:rFonts w:ascii="Franklin Gothic Book" w:hAnsi="Franklin Gothic Book"/>
          <w:bCs/>
          <w:color w:val="231F20"/>
        </w:rPr>
      </w:pPr>
      <w:r w:rsidRPr="006E068F">
        <w:rPr>
          <w:rFonts w:ascii="Franklin Gothic Book" w:hAnsi="Franklin Gothic Book"/>
          <w:color w:val="231F20"/>
        </w:rPr>
        <w:t xml:space="preserve">Le présent marché est passé après Appel d’Offres National Ouvert </w:t>
      </w:r>
      <w:r w:rsidR="00717D7F" w:rsidRPr="00717D7F">
        <w:rPr>
          <w:rFonts w:ascii="Franklin Gothic Book" w:hAnsi="Franklin Gothic Book"/>
        </w:rPr>
        <w:t>N°……</w:t>
      </w:r>
      <w:r w:rsidR="004D2ECB">
        <w:rPr>
          <w:rFonts w:ascii="Franklin Gothic Book" w:hAnsi="Franklin Gothic Book"/>
          <w:bCs/>
        </w:rPr>
        <w:t>/AONO/C/DATCHEKA/SG/CDPM-AI/2026</w:t>
      </w:r>
      <w:r w:rsidR="00717D7F" w:rsidRPr="00717D7F">
        <w:rPr>
          <w:rFonts w:ascii="Franklin Gothic Book" w:hAnsi="Franklin Gothic Book"/>
        </w:rPr>
        <w:t xml:space="preserve"> DU…………POUR LA CONSTRUCTION </w:t>
      </w:r>
      <w:r w:rsidR="00364E73" w:rsidRPr="00F41615">
        <w:rPr>
          <w:rFonts w:ascii="Franklin Gothic Book" w:hAnsi="Franklin Gothic Book"/>
        </w:rPr>
        <w:t>D’UNE (01) MINI-ADDUCTION D’EAU POTABLE A GOUIN (GUEBENANGA</w:t>
      </w:r>
      <w:r w:rsidR="00367B96" w:rsidRPr="00F41615">
        <w:rPr>
          <w:rFonts w:ascii="Franklin Gothic Book" w:hAnsi="Franklin Gothic Book"/>
        </w:rPr>
        <w:t>), DANS</w:t>
      </w:r>
      <w:r w:rsidR="00364E73" w:rsidRPr="00F41615">
        <w:rPr>
          <w:rFonts w:ascii="Franklin Gothic Book" w:hAnsi="Franklin Gothic Book"/>
        </w:rPr>
        <w:t xml:space="preserve"> </w:t>
      </w:r>
      <w:r w:rsidR="00367B96" w:rsidRPr="00F41615">
        <w:rPr>
          <w:rFonts w:ascii="Franklin Gothic Book" w:hAnsi="Franklin Gothic Book"/>
        </w:rPr>
        <w:t>LA COMMUNE</w:t>
      </w:r>
      <w:r w:rsidR="00364E73" w:rsidRPr="00F41615">
        <w:rPr>
          <w:rFonts w:ascii="Franklin Gothic Book" w:hAnsi="Franklin Gothic Book"/>
        </w:rPr>
        <w:t xml:space="preserve"> DE </w:t>
      </w:r>
      <w:r w:rsidR="00367B96" w:rsidRPr="00F41615">
        <w:rPr>
          <w:rFonts w:ascii="Franklin Gothic Book" w:hAnsi="Franklin Gothic Book"/>
        </w:rPr>
        <w:t>DATCHEKA,</w:t>
      </w:r>
      <w:r w:rsidR="00367B96" w:rsidRPr="008635F7">
        <w:rPr>
          <w:rFonts w:ascii="Franklin Gothic Book" w:hAnsi="Franklin Gothic Book"/>
        </w:rPr>
        <w:t xml:space="preserve"> DEPARTEMENT</w:t>
      </w:r>
      <w:r w:rsidR="00364E73">
        <w:rPr>
          <w:rFonts w:ascii="Franklin Gothic Book" w:hAnsi="Franklin Gothic Book"/>
        </w:rPr>
        <w:t xml:space="preserve"> DU MAYO-DANAY, REGION DE L’EXTREME-NORD</w:t>
      </w:r>
      <w:r w:rsidRPr="006E068F">
        <w:rPr>
          <w:rFonts w:ascii="Franklin Gothic Book" w:hAnsi="Franklin Gothic Book"/>
          <w:bCs/>
          <w:color w:val="231F20"/>
        </w:rPr>
        <w:t>.</w:t>
      </w:r>
    </w:p>
    <w:p w14:paraId="4C17D9A5" w14:textId="77777777" w:rsidR="008669E8" w:rsidRPr="00B86FB5" w:rsidRDefault="008669E8" w:rsidP="008669E8">
      <w:pPr>
        <w:autoSpaceDE w:val="0"/>
        <w:autoSpaceDN w:val="0"/>
        <w:adjustRightInd w:val="0"/>
        <w:jc w:val="both"/>
        <w:rPr>
          <w:rFonts w:ascii="Franklin Gothic Book" w:hAnsi="Franklin Gothic Book"/>
          <w:b/>
          <w:bCs/>
          <w:color w:val="231F20"/>
          <w:sz w:val="28"/>
          <w:szCs w:val="28"/>
        </w:rPr>
      </w:pPr>
    </w:p>
    <w:p w14:paraId="4A055FDD"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3 : Définitions et attributions </w:t>
      </w:r>
    </w:p>
    <w:p w14:paraId="4B3B81B8" w14:textId="77777777" w:rsidR="008669E8" w:rsidRPr="000944C9" w:rsidRDefault="008669E8" w:rsidP="008669E8">
      <w:pPr>
        <w:autoSpaceDE w:val="0"/>
        <w:autoSpaceDN w:val="0"/>
        <w:adjustRightInd w:val="0"/>
        <w:jc w:val="both"/>
        <w:rPr>
          <w:rFonts w:ascii="Franklin Gothic Book" w:hAnsi="Franklin Gothic Book"/>
          <w:b/>
          <w:bCs/>
          <w:color w:val="231F20"/>
          <w:sz w:val="16"/>
          <w:szCs w:val="16"/>
        </w:rPr>
      </w:pPr>
    </w:p>
    <w:p w14:paraId="44EC40EB" w14:textId="77777777" w:rsidR="008669E8" w:rsidRDefault="008669E8" w:rsidP="008669E8">
      <w:pPr>
        <w:autoSpaceDE w:val="0"/>
        <w:autoSpaceDN w:val="0"/>
        <w:adjustRightInd w:val="0"/>
        <w:jc w:val="both"/>
        <w:rPr>
          <w:rFonts w:ascii="Franklin Gothic Book" w:hAnsi="Franklin Gothic Book"/>
          <w:b/>
          <w:color w:val="231F20"/>
        </w:rPr>
      </w:pPr>
      <w:r w:rsidRPr="006E068F">
        <w:rPr>
          <w:rFonts w:ascii="Franklin Gothic Book" w:hAnsi="Franklin Gothic Book"/>
          <w:color w:val="231F20"/>
        </w:rPr>
        <w:t>3</w:t>
      </w:r>
      <w:r w:rsidRPr="00AB3839">
        <w:rPr>
          <w:rFonts w:ascii="Franklin Gothic Book" w:hAnsi="Franklin Gothic Book"/>
          <w:b/>
          <w:color w:val="231F20"/>
        </w:rPr>
        <w:t>.1. Définitions générales</w:t>
      </w:r>
    </w:p>
    <w:p w14:paraId="36833F61" w14:textId="77777777" w:rsidR="000944C9" w:rsidRPr="000944C9" w:rsidRDefault="000944C9" w:rsidP="008669E8">
      <w:pPr>
        <w:autoSpaceDE w:val="0"/>
        <w:autoSpaceDN w:val="0"/>
        <w:adjustRightInd w:val="0"/>
        <w:jc w:val="both"/>
        <w:rPr>
          <w:rFonts w:ascii="Franklin Gothic Book" w:hAnsi="Franklin Gothic Book"/>
          <w:color w:val="231F20"/>
          <w:sz w:val="16"/>
          <w:szCs w:val="16"/>
        </w:rPr>
      </w:pPr>
    </w:p>
    <w:p w14:paraId="64233511" w14:textId="77777777" w:rsidR="008669E8" w:rsidRPr="006E068F" w:rsidRDefault="008669E8" w:rsidP="008669E8">
      <w:pPr>
        <w:autoSpaceDE w:val="0"/>
        <w:autoSpaceDN w:val="0"/>
        <w:adjustRightInd w:val="0"/>
        <w:jc w:val="both"/>
        <w:rPr>
          <w:rFonts w:ascii="Franklin Gothic Book" w:hAnsi="Franklin Gothic Book"/>
          <w:i/>
          <w:iCs/>
          <w:color w:val="231F20"/>
        </w:rPr>
      </w:pPr>
      <w:r w:rsidRPr="006E068F">
        <w:rPr>
          <w:rFonts w:ascii="Franklin Gothic Book" w:hAnsi="Franklin Gothic Book"/>
          <w:color w:val="231F20"/>
        </w:rPr>
        <w:t xml:space="preserve">- </w:t>
      </w:r>
      <w:r w:rsidRPr="006E068F">
        <w:rPr>
          <w:rFonts w:ascii="Franklin Gothic Book" w:hAnsi="Franklin Gothic Book"/>
          <w:b/>
          <w:bCs/>
          <w:color w:val="231F20"/>
        </w:rPr>
        <w:t>Le Maître d’Ouvrage</w:t>
      </w:r>
      <w:r w:rsidRPr="006E068F">
        <w:rPr>
          <w:rFonts w:ascii="Franklin Gothic Book" w:hAnsi="Franklin Gothic Book"/>
          <w:color w:val="231F20"/>
        </w:rPr>
        <w:t xml:space="preserve"> est : </w:t>
      </w:r>
      <w:r w:rsidRPr="006E068F">
        <w:rPr>
          <w:rFonts w:ascii="Franklin Gothic Book" w:hAnsi="Franklin Gothic Book"/>
        </w:rPr>
        <w:t xml:space="preserve">Le </w:t>
      </w:r>
      <w:r w:rsidR="006459B7">
        <w:rPr>
          <w:rFonts w:ascii="Franklin Gothic Book" w:hAnsi="Franklin Gothic Book"/>
        </w:rPr>
        <w:t>Maire de la commune de</w:t>
      </w:r>
      <w:r w:rsidR="00717D7F">
        <w:rPr>
          <w:rFonts w:ascii="Franklin Gothic Book" w:hAnsi="Franklin Gothic Book"/>
        </w:rPr>
        <w:t xml:space="preserve"> </w:t>
      </w:r>
      <w:r w:rsidR="00017D99">
        <w:rPr>
          <w:rFonts w:ascii="Franklin Gothic Book" w:hAnsi="Franklin Gothic Book"/>
        </w:rPr>
        <w:t>D</w:t>
      </w:r>
      <w:r w:rsidR="00F6210A">
        <w:rPr>
          <w:rFonts w:ascii="Franklin Gothic Book" w:hAnsi="Franklin Gothic Book"/>
        </w:rPr>
        <w:t>atcheka</w:t>
      </w:r>
      <w:r w:rsidRPr="006E068F">
        <w:rPr>
          <w:rFonts w:ascii="Franklin Gothic Book" w:hAnsi="Franklin Gothic Book"/>
        </w:rPr>
        <w:t>.</w:t>
      </w:r>
    </w:p>
    <w:p w14:paraId="35B7BC4C" w14:textId="77777777" w:rsidR="008669E8"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Il veille à la conservation des originaux des documents des marchés et à la transmission des copies à l’ARMP par le point focal désigné à cet effet.</w:t>
      </w:r>
    </w:p>
    <w:p w14:paraId="64BF7165" w14:textId="77777777" w:rsidR="008669E8" w:rsidRPr="006E068F" w:rsidRDefault="008669E8" w:rsidP="008669E8">
      <w:pPr>
        <w:autoSpaceDE w:val="0"/>
        <w:autoSpaceDN w:val="0"/>
        <w:adjustRightInd w:val="0"/>
        <w:jc w:val="both"/>
        <w:rPr>
          <w:rFonts w:ascii="Franklin Gothic Book" w:hAnsi="Franklin Gothic Book"/>
          <w:color w:val="231F20"/>
        </w:rPr>
      </w:pPr>
    </w:p>
    <w:p w14:paraId="1F6E1BF7" w14:textId="77777777" w:rsidR="008669E8" w:rsidRDefault="008669E8" w:rsidP="008669E8">
      <w:pPr>
        <w:autoSpaceDE w:val="0"/>
        <w:autoSpaceDN w:val="0"/>
        <w:adjustRightInd w:val="0"/>
        <w:jc w:val="both"/>
        <w:rPr>
          <w:rFonts w:ascii="Franklin Gothic Book" w:hAnsi="Franklin Gothic Book"/>
          <w:color w:val="FF0000"/>
        </w:rPr>
      </w:pPr>
      <w:r w:rsidRPr="006E068F">
        <w:rPr>
          <w:rFonts w:ascii="Franklin Gothic Book" w:hAnsi="Franklin Gothic Book"/>
          <w:color w:val="231F20"/>
        </w:rPr>
        <w:t xml:space="preserve">- </w:t>
      </w:r>
      <w:r w:rsidRPr="006E068F">
        <w:rPr>
          <w:rFonts w:ascii="Franklin Gothic Book" w:hAnsi="Franklin Gothic Book"/>
          <w:b/>
          <w:bCs/>
          <w:color w:val="231F20"/>
        </w:rPr>
        <w:t>Le Chef de service du marché</w:t>
      </w:r>
      <w:r w:rsidR="008926B9">
        <w:rPr>
          <w:rFonts w:ascii="Franklin Gothic Book" w:hAnsi="Franklin Gothic Book"/>
          <w:color w:val="231F20"/>
        </w:rPr>
        <w:t xml:space="preserve"> est</w:t>
      </w:r>
      <w:r w:rsidR="007751FF">
        <w:rPr>
          <w:rFonts w:ascii="Franklin Gothic Book" w:hAnsi="Franklin Gothic Book"/>
          <w:color w:val="231F20"/>
        </w:rPr>
        <w:t> : le</w:t>
      </w:r>
      <w:r w:rsidR="00717D7F">
        <w:rPr>
          <w:rFonts w:ascii="Franklin Gothic Book" w:hAnsi="Franklin Gothic Book"/>
          <w:color w:val="231F20"/>
        </w:rPr>
        <w:t xml:space="preserve"> </w:t>
      </w:r>
      <w:r w:rsidR="00F6210A">
        <w:rPr>
          <w:rFonts w:ascii="Franklin Gothic Book" w:hAnsi="Franklin Gothic Book"/>
          <w:color w:val="231F20"/>
        </w:rPr>
        <w:t>Secrétaire Général de la commune de Datcheka ci</w:t>
      </w:r>
      <w:r w:rsidRPr="006E068F">
        <w:rPr>
          <w:rFonts w:ascii="Franklin Gothic Book" w:hAnsi="Franklin Gothic Book"/>
          <w:color w:val="231F20"/>
        </w:rPr>
        <w:t>-après désigné le Chef de service; il veille au respect des clauses administratives, techniques et financières et des délais contractuels.</w:t>
      </w:r>
    </w:p>
    <w:p w14:paraId="5E339843" w14:textId="77777777" w:rsidR="008669E8" w:rsidRPr="000944C9" w:rsidRDefault="008669E8" w:rsidP="008669E8">
      <w:pPr>
        <w:autoSpaceDE w:val="0"/>
        <w:autoSpaceDN w:val="0"/>
        <w:adjustRightInd w:val="0"/>
        <w:jc w:val="both"/>
        <w:rPr>
          <w:rFonts w:ascii="Franklin Gothic Book" w:hAnsi="Franklin Gothic Book"/>
          <w:color w:val="FF0000"/>
          <w:sz w:val="16"/>
          <w:szCs w:val="16"/>
        </w:rPr>
      </w:pPr>
    </w:p>
    <w:p w14:paraId="7C6531C1" w14:textId="77777777" w:rsidR="008669E8" w:rsidRPr="00A677AC" w:rsidRDefault="008669E8" w:rsidP="008669E8">
      <w:pPr>
        <w:autoSpaceDE w:val="0"/>
        <w:autoSpaceDN w:val="0"/>
        <w:adjustRightInd w:val="0"/>
        <w:jc w:val="both"/>
        <w:rPr>
          <w:rFonts w:ascii="Franklin Gothic Book" w:hAnsi="Franklin Gothic Book"/>
        </w:rPr>
      </w:pPr>
      <w:r w:rsidRPr="00A677AC">
        <w:rPr>
          <w:rFonts w:ascii="Franklin Gothic Book" w:hAnsi="Franklin Gothic Book"/>
        </w:rPr>
        <w:t xml:space="preserve">- </w:t>
      </w:r>
      <w:r w:rsidR="00820F5B">
        <w:rPr>
          <w:rFonts w:ascii="Franklin Gothic Book" w:hAnsi="Franklin Gothic Book"/>
          <w:b/>
          <w:bCs/>
        </w:rPr>
        <w:t>Le maî</w:t>
      </w:r>
      <w:r w:rsidRPr="00A677AC">
        <w:rPr>
          <w:rFonts w:ascii="Franklin Gothic Book" w:hAnsi="Franklin Gothic Book"/>
          <w:b/>
          <w:bCs/>
        </w:rPr>
        <w:t>tre d’œuvre du marché</w:t>
      </w:r>
      <w:r w:rsidRPr="00A677AC">
        <w:rPr>
          <w:rFonts w:ascii="Franklin Gothic Book" w:hAnsi="Franklin Gothic Book"/>
        </w:rPr>
        <w:t xml:space="preserve"> est</w:t>
      </w:r>
      <w:r w:rsidRPr="006E068F">
        <w:rPr>
          <w:rFonts w:ascii="Franklin Gothic Book" w:hAnsi="Franklin Gothic Book"/>
          <w:color w:val="FF0000"/>
        </w:rPr>
        <w:t xml:space="preserve"> : </w:t>
      </w:r>
      <w:r w:rsidRPr="00A677AC">
        <w:rPr>
          <w:rFonts w:ascii="Franklin Gothic Book" w:hAnsi="Franklin Gothic Book"/>
        </w:rPr>
        <w:t xml:space="preserve">le </w:t>
      </w:r>
      <w:r w:rsidR="008926B9">
        <w:rPr>
          <w:rFonts w:ascii="Franklin Gothic Book" w:hAnsi="Franklin Gothic Book"/>
        </w:rPr>
        <w:t xml:space="preserve">Chef de </w:t>
      </w:r>
      <w:r w:rsidR="0053054D">
        <w:rPr>
          <w:rFonts w:ascii="Franklin Gothic Book" w:hAnsi="Franklin Gothic Book"/>
        </w:rPr>
        <w:t>service départemental de l’Eau</w:t>
      </w:r>
      <w:r w:rsidR="008926B9">
        <w:rPr>
          <w:rFonts w:ascii="Franklin Gothic Book" w:hAnsi="Franklin Gothic Book"/>
        </w:rPr>
        <w:t xml:space="preserve"> du Mayo-Danay</w:t>
      </w:r>
    </w:p>
    <w:p w14:paraId="5132BD23" w14:textId="77777777" w:rsidR="008669E8" w:rsidRPr="006E068F" w:rsidRDefault="008669E8" w:rsidP="008669E8">
      <w:pPr>
        <w:autoSpaceDE w:val="0"/>
        <w:autoSpaceDN w:val="0"/>
        <w:adjustRightInd w:val="0"/>
        <w:jc w:val="both"/>
        <w:rPr>
          <w:rFonts w:ascii="Franklin Gothic Book" w:hAnsi="Franklin Gothic Book"/>
          <w:color w:val="FF0000"/>
          <w:sz w:val="16"/>
          <w:szCs w:val="16"/>
        </w:rPr>
      </w:pPr>
    </w:p>
    <w:p w14:paraId="228EC3A7" w14:textId="77777777" w:rsidR="008669E8" w:rsidRPr="00A677AC" w:rsidRDefault="008669E8" w:rsidP="008669E8">
      <w:pPr>
        <w:autoSpaceDE w:val="0"/>
        <w:autoSpaceDN w:val="0"/>
        <w:adjustRightInd w:val="0"/>
        <w:jc w:val="both"/>
        <w:rPr>
          <w:rFonts w:ascii="Franklin Gothic Book" w:hAnsi="Franklin Gothic Book"/>
        </w:rPr>
      </w:pPr>
      <w:r w:rsidRPr="006E068F">
        <w:rPr>
          <w:rFonts w:ascii="Franklin Gothic Book" w:hAnsi="Franklin Gothic Book"/>
          <w:color w:val="FF0000"/>
        </w:rPr>
        <w:t xml:space="preserve">- </w:t>
      </w:r>
      <w:r w:rsidRPr="00A677AC">
        <w:rPr>
          <w:rFonts w:ascii="Franklin Gothic Book" w:hAnsi="Franklin Gothic Book"/>
          <w:b/>
          <w:bCs/>
        </w:rPr>
        <w:t>L’Ingénieur du marché</w:t>
      </w:r>
      <w:r w:rsidRPr="00A677AC">
        <w:rPr>
          <w:rFonts w:ascii="Franklin Gothic Book" w:hAnsi="Franklin Gothic Book"/>
        </w:rPr>
        <w:t xml:space="preserve"> est : le Délégué Départemental de l’Eau et de l’Énergie du </w:t>
      </w:r>
      <w:r w:rsidR="009631DC">
        <w:rPr>
          <w:rFonts w:ascii="Franklin Gothic Book" w:hAnsi="Franklin Gothic Book"/>
          <w:bCs/>
          <w:color w:val="231F20"/>
        </w:rPr>
        <w:t>Mayo-Danay</w:t>
      </w:r>
    </w:p>
    <w:p w14:paraId="59F4B2A3" w14:textId="77777777" w:rsidR="008669E8" w:rsidRPr="00A677AC" w:rsidRDefault="008669E8" w:rsidP="008669E8">
      <w:pPr>
        <w:autoSpaceDE w:val="0"/>
        <w:autoSpaceDN w:val="0"/>
        <w:adjustRightInd w:val="0"/>
        <w:jc w:val="both"/>
        <w:rPr>
          <w:rFonts w:ascii="Franklin Gothic Book" w:hAnsi="Franklin Gothic Book"/>
          <w:sz w:val="16"/>
          <w:szCs w:val="16"/>
        </w:rPr>
      </w:pPr>
    </w:p>
    <w:p w14:paraId="1B75F04F" w14:textId="77777777" w:rsidR="008669E8" w:rsidRDefault="008669E8" w:rsidP="008669E8">
      <w:pPr>
        <w:autoSpaceDE w:val="0"/>
        <w:autoSpaceDN w:val="0"/>
        <w:adjustRightInd w:val="0"/>
        <w:jc w:val="both"/>
        <w:rPr>
          <w:rFonts w:ascii="Franklin Gothic Book" w:hAnsi="Franklin Gothic Book"/>
        </w:rPr>
      </w:pPr>
      <w:r w:rsidRPr="006E068F">
        <w:rPr>
          <w:rFonts w:ascii="Franklin Gothic Book" w:hAnsi="Franklin Gothic Book"/>
          <w:color w:val="231F20"/>
        </w:rPr>
        <w:t xml:space="preserve">- </w:t>
      </w:r>
      <w:r w:rsidRPr="006E068F">
        <w:rPr>
          <w:rFonts w:ascii="Franklin Gothic Book" w:hAnsi="Franklin Gothic Book"/>
          <w:b/>
          <w:bCs/>
          <w:color w:val="231F20"/>
        </w:rPr>
        <w:t>L’Entrepreneur</w:t>
      </w:r>
      <w:r w:rsidRPr="006E068F">
        <w:rPr>
          <w:rFonts w:ascii="Franklin Gothic Book" w:hAnsi="Franklin Gothic Book"/>
          <w:color w:val="231F20"/>
        </w:rPr>
        <w:t xml:space="preserve"> est : La </w:t>
      </w:r>
      <w:r w:rsidRPr="006E068F">
        <w:rPr>
          <w:rFonts w:ascii="Franklin Gothic Book" w:hAnsi="Franklin Gothic Book"/>
        </w:rPr>
        <w:t>Société, Entreprise ou Groupement d' Entreprises titulaire du marché.</w:t>
      </w:r>
    </w:p>
    <w:p w14:paraId="1690B90E" w14:textId="77777777" w:rsidR="008669E8" w:rsidRPr="000944C9" w:rsidRDefault="008669E8" w:rsidP="008669E8">
      <w:pPr>
        <w:autoSpaceDE w:val="0"/>
        <w:autoSpaceDN w:val="0"/>
        <w:adjustRightInd w:val="0"/>
        <w:jc w:val="both"/>
        <w:rPr>
          <w:rFonts w:ascii="Franklin Gothic Book" w:hAnsi="Franklin Gothic Book"/>
          <w:sz w:val="16"/>
          <w:szCs w:val="16"/>
        </w:rPr>
      </w:pPr>
    </w:p>
    <w:p w14:paraId="491803F6" w14:textId="77777777" w:rsidR="008669E8" w:rsidRPr="00AB3839" w:rsidRDefault="008669E8" w:rsidP="008669E8">
      <w:pPr>
        <w:autoSpaceDE w:val="0"/>
        <w:autoSpaceDN w:val="0"/>
        <w:adjustRightInd w:val="0"/>
        <w:jc w:val="both"/>
        <w:rPr>
          <w:rFonts w:ascii="Franklin Gothic Book" w:hAnsi="Franklin Gothic Book"/>
          <w:b/>
          <w:color w:val="231F20"/>
        </w:rPr>
      </w:pPr>
      <w:r w:rsidRPr="00AB3839">
        <w:rPr>
          <w:rFonts w:ascii="Franklin Gothic Book" w:hAnsi="Franklin Gothic Book"/>
          <w:b/>
          <w:color w:val="231F20"/>
        </w:rPr>
        <w:t>3.2. Nantissement</w:t>
      </w:r>
    </w:p>
    <w:p w14:paraId="395CBED9" w14:textId="77777777" w:rsidR="008669E8" w:rsidRPr="006E068F" w:rsidRDefault="008669E8" w:rsidP="008669E8">
      <w:pPr>
        <w:spacing w:before="160" w:after="160"/>
        <w:jc w:val="both"/>
        <w:rPr>
          <w:rFonts w:ascii="Franklin Gothic Book" w:hAnsi="Franklin Gothic Book"/>
        </w:rPr>
      </w:pPr>
      <w:r w:rsidRPr="006E068F">
        <w:rPr>
          <w:rFonts w:ascii="Franklin Gothic Book" w:hAnsi="Franklin Gothic Book"/>
        </w:rPr>
        <w:t>En vue de l’application du régime de nantissement institué par le décret n° 2004/275 du 24 septembre 2004 portant code des Marchés Publics,  sont désignés comme suit :</w:t>
      </w:r>
    </w:p>
    <w:p w14:paraId="36125370" w14:textId="77777777" w:rsidR="008669E8" w:rsidRPr="006E068F" w:rsidRDefault="008669E8" w:rsidP="008669E8">
      <w:pPr>
        <w:numPr>
          <w:ilvl w:val="0"/>
          <w:numId w:val="1"/>
        </w:numPr>
        <w:spacing w:before="160" w:after="160"/>
        <w:jc w:val="both"/>
        <w:rPr>
          <w:rFonts w:ascii="Franklin Gothic Book" w:hAnsi="Franklin Gothic Book"/>
          <w:i/>
          <w:iCs/>
          <w:color w:val="231F20"/>
        </w:rPr>
      </w:pPr>
      <w:r w:rsidRPr="006E068F">
        <w:rPr>
          <w:rFonts w:ascii="Franklin Gothic Book" w:hAnsi="Franklin Gothic Book"/>
        </w:rPr>
        <w:t xml:space="preserve">Autorité chargée de l’ordonnancement des dépenses : le Maire de la Commune de </w:t>
      </w:r>
      <w:r w:rsidR="00017D99">
        <w:rPr>
          <w:rFonts w:ascii="Franklin Gothic Book" w:hAnsi="Franklin Gothic Book"/>
        </w:rPr>
        <w:t>D</w:t>
      </w:r>
      <w:r w:rsidR="00F6210A">
        <w:rPr>
          <w:rFonts w:ascii="Franklin Gothic Book" w:hAnsi="Franklin Gothic Book"/>
        </w:rPr>
        <w:t>atcheka</w:t>
      </w:r>
      <w:r>
        <w:rPr>
          <w:rFonts w:ascii="Franklin Gothic Book" w:hAnsi="Franklin Gothic Book"/>
        </w:rPr>
        <w:t>.</w:t>
      </w:r>
    </w:p>
    <w:p w14:paraId="7817C9E6" w14:textId="77777777" w:rsidR="008669E8" w:rsidRPr="006E068F" w:rsidRDefault="008669E8" w:rsidP="008669E8">
      <w:pPr>
        <w:numPr>
          <w:ilvl w:val="0"/>
          <w:numId w:val="1"/>
        </w:numPr>
        <w:spacing w:before="160" w:after="160"/>
        <w:jc w:val="both"/>
        <w:rPr>
          <w:rFonts w:ascii="Franklin Gothic Book" w:hAnsi="Franklin Gothic Book"/>
          <w:i/>
          <w:iCs/>
          <w:color w:val="231F20"/>
        </w:rPr>
      </w:pPr>
      <w:r w:rsidRPr="006E068F">
        <w:rPr>
          <w:rFonts w:ascii="Franklin Gothic Book" w:hAnsi="Franklin Gothic Book"/>
        </w:rPr>
        <w:t xml:space="preserve">Autorité chargée de la liquidation des décomptes : </w:t>
      </w:r>
      <w:r w:rsidRPr="006E068F">
        <w:rPr>
          <w:rFonts w:ascii="Franklin Gothic Book" w:hAnsi="Franklin Gothic Book"/>
          <w:color w:val="000000"/>
        </w:rPr>
        <w:t xml:space="preserve">le Maire de la Commune de </w:t>
      </w:r>
      <w:r w:rsidR="00017D99">
        <w:rPr>
          <w:rFonts w:ascii="Franklin Gothic Book" w:hAnsi="Franklin Gothic Book"/>
        </w:rPr>
        <w:t>D</w:t>
      </w:r>
      <w:r w:rsidR="00F6210A">
        <w:rPr>
          <w:rFonts w:ascii="Franklin Gothic Book" w:hAnsi="Franklin Gothic Book"/>
        </w:rPr>
        <w:t>atcheka</w:t>
      </w:r>
      <w:r w:rsidRPr="006E068F">
        <w:rPr>
          <w:rFonts w:ascii="Franklin Gothic Book" w:hAnsi="Franklin Gothic Book"/>
          <w:color w:val="000000"/>
        </w:rPr>
        <w:t>;</w:t>
      </w:r>
    </w:p>
    <w:p w14:paraId="43A97111" w14:textId="77777777" w:rsidR="006459B7" w:rsidRPr="006E068F" w:rsidRDefault="008669E8" w:rsidP="006459B7">
      <w:pPr>
        <w:numPr>
          <w:ilvl w:val="0"/>
          <w:numId w:val="1"/>
        </w:numPr>
        <w:spacing w:before="160" w:after="160"/>
        <w:jc w:val="both"/>
        <w:rPr>
          <w:rFonts w:ascii="Franklin Gothic Book" w:hAnsi="Franklin Gothic Book"/>
          <w:i/>
          <w:iCs/>
          <w:color w:val="231F20"/>
        </w:rPr>
      </w:pPr>
      <w:r w:rsidRPr="006E068F">
        <w:rPr>
          <w:rFonts w:ascii="Franklin Gothic Book" w:hAnsi="Franklin Gothic Book"/>
          <w:color w:val="231F20"/>
        </w:rPr>
        <w:t xml:space="preserve">Responsable chargé du paiement : le Receveur </w:t>
      </w:r>
      <w:r w:rsidRPr="006E068F">
        <w:rPr>
          <w:rFonts w:ascii="Franklin Gothic Book" w:hAnsi="Franklin Gothic Book"/>
        </w:rPr>
        <w:t xml:space="preserve"> de la Commune de </w:t>
      </w:r>
      <w:r w:rsidR="00017D99">
        <w:rPr>
          <w:rFonts w:ascii="Franklin Gothic Book" w:hAnsi="Franklin Gothic Book"/>
        </w:rPr>
        <w:t>D</w:t>
      </w:r>
      <w:r w:rsidR="00F6210A">
        <w:rPr>
          <w:rFonts w:ascii="Franklin Gothic Book" w:hAnsi="Franklin Gothic Book"/>
        </w:rPr>
        <w:t>atcheka</w:t>
      </w:r>
      <w:r w:rsidR="006459B7" w:rsidRPr="006E068F">
        <w:rPr>
          <w:rFonts w:ascii="Franklin Gothic Book" w:hAnsi="Franklin Gothic Book"/>
          <w:color w:val="000000"/>
        </w:rPr>
        <w:t>;</w:t>
      </w:r>
    </w:p>
    <w:p w14:paraId="56638466" w14:textId="77777777" w:rsidR="008669E8" w:rsidRPr="006459B7" w:rsidRDefault="008669E8" w:rsidP="008669E8">
      <w:pPr>
        <w:numPr>
          <w:ilvl w:val="0"/>
          <w:numId w:val="1"/>
        </w:numPr>
        <w:autoSpaceDE w:val="0"/>
        <w:autoSpaceDN w:val="0"/>
        <w:adjustRightInd w:val="0"/>
        <w:spacing w:before="160" w:after="160"/>
        <w:jc w:val="both"/>
        <w:rPr>
          <w:rFonts w:ascii="Franklin Gothic Book" w:hAnsi="Franklin Gothic Book"/>
        </w:rPr>
      </w:pPr>
      <w:r w:rsidRPr="006459B7">
        <w:rPr>
          <w:rFonts w:ascii="Franklin Gothic Book" w:hAnsi="Franklin Gothic Book"/>
          <w:color w:val="231F20"/>
        </w:rPr>
        <w:t xml:space="preserve">Responsable compétent pour fournir les renseignements au titre de l’exécution du présent marché : </w:t>
      </w:r>
      <w:r w:rsidRPr="006459B7">
        <w:rPr>
          <w:rFonts w:ascii="Franklin Gothic Book" w:hAnsi="Franklin Gothic Book"/>
        </w:rPr>
        <w:t xml:space="preserve">le Maire de la Commune de </w:t>
      </w:r>
      <w:r w:rsidR="00017D99">
        <w:rPr>
          <w:rFonts w:ascii="Franklin Gothic Book" w:hAnsi="Franklin Gothic Book"/>
        </w:rPr>
        <w:t>D</w:t>
      </w:r>
      <w:r w:rsidR="00F6210A">
        <w:rPr>
          <w:rFonts w:ascii="Franklin Gothic Book" w:hAnsi="Franklin Gothic Book"/>
        </w:rPr>
        <w:t>atcheka</w:t>
      </w:r>
      <w:r w:rsidR="006459B7" w:rsidRPr="006459B7">
        <w:rPr>
          <w:rFonts w:ascii="Franklin Gothic Book" w:hAnsi="Franklin Gothic Book"/>
          <w:color w:val="000000"/>
        </w:rPr>
        <w:t>.</w:t>
      </w:r>
    </w:p>
    <w:p w14:paraId="42DB141F" w14:textId="77777777" w:rsidR="008669E8" w:rsidRPr="006E068F" w:rsidRDefault="008669E8" w:rsidP="008669E8">
      <w:pPr>
        <w:autoSpaceDE w:val="0"/>
        <w:autoSpaceDN w:val="0"/>
        <w:adjustRightInd w:val="0"/>
        <w:jc w:val="both"/>
        <w:rPr>
          <w:rFonts w:ascii="Franklin Gothic Book" w:hAnsi="Franklin Gothic Book"/>
          <w:color w:val="231F20"/>
          <w:sz w:val="16"/>
          <w:szCs w:val="16"/>
        </w:rPr>
      </w:pPr>
    </w:p>
    <w:p w14:paraId="699FC5A5" w14:textId="77777777" w:rsidR="008669E8" w:rsidRPr="00AB3839" w:rsidRDefault="008669E8" w:rsidP="008669E8">
      <w:pPr>
        <w:autoSpaceDE w:val="0"/>
        <w:autoSpaceDN w:val="0"/>
        <w:adjustRightInd w:val="0"/>
        <w:jc w:val="both"/>
        <w:rPr>
          <w:rFonts w:ascii="Franklin Gothic Book" w:hAnsi="Franklin Gothic Book"/>
          <w:b/>
        </w:rPr>
      </w:pPr>
      <w:r w:rsidRPr="00AB3839">
        <w:rPr>
          <w:rFonts w:ascii="Franklin Gothic Book" w:hAnsi="Franklin Gothic Book"/>
          <w:b/>
        </w:rPr>
        <w:t>3.3. Attributions de la Maîtrise d’Œuvre.</w:t>
      </w:r>
    </w:p>
    <w:p w14:paraId="316E49B9" w14:textId="77777777" w:rsidR="008669E8" w:rsidRPr="000944C9" w:rsidRDefault="008669E8" w:rsidP="008669E8">
      <w:pPr>
        <w:autoSpaceDE w:val="0"/>
        <w:autoSpaceDN w:val="0"/>
        <w:adjustRightInd w:val="0"/>
        <w:jc w:val="both"/>
        <w:rPr>
          <w:rFonts w:ascii="Franklin Gothic Book" w:hAnsi="Franklin Gothic Book"/>
          <w:b/>
          <w:sz w:val="16"/>
          <w:szCs w:val="16"/>
        </w:rPr>
      </w:pPr>
    </w:p>
    <w:p w14:paraId="6F0EFE91" w14:textId="77777777" w:rsidR="008669E8" w:rsidRPr="00AB3839" w:rsidRDefault="008669E8" w:rsidP="008669E8">
      <w:pPr>
        <w:autoSpaceDE w:val="0"/>
        <w:autoSpaceDN w:val="0"/>
        <w:adjustRightInd w:val="0"/>
        <w:jc w:val="both"/>
        <w:rPr>
          <w:rFonts w:ascii="Franklin Gothic Book" w:hAnsi="Franklin Gothic Book"/>
          <w:b/>
          <w:color w:val="231F20"/>
        </w:rPr>
      </w:pPr>
      <w:r w:rsidRPr="00AB3839">
        <w:rPr>
          <w:rFonts w:ascii="Franklin Gothic Book" w:hAnsi="Franklin Gothic Book"/>
          <w:b/>
          <w:color w:val="231F20"/>
        </w:rPr>
        <w:t>3.3.1. Missions</w:t>
      </w:r>
    </w:p>
    <w:p w14:paraId="2D490201" w14:textId="77777777" w:rsidR="008669E8" w:rsidRPr="006E068F" w:rsidRDefault="008669E8" w:rsidP="008669E8">
      <w:pPr>
        <w:spacing w:before="160" w:after="160"/>
        <w:jc w:val="both"/>
        <w:rPr>
          <w:rFonts w:ascii="Franklin Gothic Book" w:hAnsi="Franklin Gothic Book"/>
        </w:rPr>
      </w:pPr>
      <w:r w:rsidRPr="006E068F">
        <w:rPr>
          <w:rFonts w:ascii="Franklin Gothic Book" w:hAnsi="Franklin Gothic Book"/>
        </w:rPr>
        <w:t>L’Ingénieur coordonne les opérations nécessaires à la bonne exécution des différentes phases du programme.</w:t>
      </w:r>
    </w:p>
    <w:p w14:paraId="64DEA79E" w14:textId="77777777" w:rsidR="008669E8" w:rsidRPr="006E068F" w:rsidRDefault="008669E8" w:rsidP="008669E8">
      <w:pPr>
        <w:spacing w:before="160" w:after="160"/>
        <w:jc w:val="both"/>
        <w:rPr>
          <w:rFonts w:ascii="Franklin Gothic Book" w:hAnsi="Franklin Gothic Book"/>
        </w:rPr>
      </w:pPr>
      <w:r w:rsidRPr="006E068F">
        <w:rPr>
          <w:rFonts w:ascii="Franklin Gothic Book" w:hAnsi="Franklin Gothic Book"/>
        </w:rPr>
        <w:t xml:space="preserve">Il doit adresser à </w:t>
      </w:r>
      <w:r w:rsidRPr="006E068F">
        <w:rPr>
          <w:rFonts w:ascii="Franklin Gothic Book" w:hAnsi="Franklin Gothic Book"/>
          <w:color w:val="231F20"/>
        </w:rPr>
        <w:t>l’entrepreneur</w:t>
      </w:r>
      <w:r w:rsidRPr="006E068F">
        <w:rPr>
          <w:rFonts w:ascii="Franklin Gothic Book" w:hAnsi="Franklin Gothic Book"/>
        </w:rPr>
        <w:t xml:space="preserve"> une copie de toutes délégations, notamment celles accordées au Chef de projet chargé de la supervision du programme. Toute instruction écrite ou approbation </w:t>
      </w:r>
      <w:r w:rsidRPr="006E068F">
        <w:rPr>
          <w:rFonts w:ascii="Franklin Gothic Book" w:hAnsi="Franklin Gothic Book"/>
        </w:rPr>
        <w:lastRenderedPageBreak/>
        <w:t xml:space="preserve">écrite donnée à </w:t>
      </w:r>
      <w:r w:rsidRPr="006E068F">
        <w:rPr>
          <w:rFonts w:ascii="Franklin Gothic Book" w:hAnsi="Franklin Gothic Book"/>
          <w:color w:val="231F20"/>
        </w:rPr>
        <w:t>l’entrepreneur</w:t>
      </w:r>
      <w:r w:rsidRPr="006E068F">
        <w:rPr>
          <w:rFonts w:ascii="Franklin Gothic Book" w:hAnsi="Franklin Gothic Book"/>
        </w:rPr>
        <w:t xml:space="preserve"> par le Chef de projet, conformément aux termes </w:t>
      </w:r>
      <w:r w:rsidR="00314377">
        <w:rPr>
          <w:rFonts w:ascii="Franklin Gothic Book" w:hAnsi="Franklin Gothic Book"/>
        </w:rPr>
        <w:t>d’un</w:t>
      </w:r>
      <w:r w:rsidRPr="006E068F">
        <w:rPr>
          <w:rFonts w:ascii="Franklin Gothic Book" w:hAnsi="Franklin Gothic Book"/>
        </w:rPr>
        <w:t xml:space="preserve">e telle délégation (et dans ce cas seulement), constitue un engagement pour </w:t>
      </w:r>
      <w:r w:rsidRPr="006E068F">
        <w:rPr>
          <w:rFonts w:ascii="Franklin Gothic Book" w:hAnsi="Franklin Gothic Book"/>
          <w:color w:val="231F20"/>
        </w:rPr>
        <w:t>l’entrepreneur</w:t>
      </w:r>
      <w:r w:rsidRPr="006E068F">
        <w:rPr>
          <w:rFonts w:ascii="Franklin Gothic Book" w:hAnsi="Franklin Gothic Book"/>
        </w:rPr>
        <w:t xml:space="preserve"> et pour le Maître d’Ouvrage au même titre que si elle était donnée par l’Ingénieur.</w:t>
      </w:r>
    </w:p>
    <w:p w14:paraId="4CD14EA3" w14:textId="77777777" w:rsidR="008669E8" w:rsidRPr="006E068F" w:rsidRDefault="008669E8" w:rsidP="008669E8">
      <w:pPr>
        <w:spacing w:before="160" w:after="160"/>
        <w:jc w:val="both"/>
        <w:rPr>
          <w:rFonts w:ascii="Franklin Gothic Book" w:hAnsi="Franklin Gothic Book"/>
        </w:rPr>
      </w:pPr>
      <w:r w:rsidRPr="006E068F">
        <w:rPr>
          <w:rFonts w:ascii="Franklin Gothic Book" w:hAnsi="Franklin Gothic Book"/>
        </w:rPr>
        <w:t xml:space="preserve">Cependant les représentants du Chef de projet ne peuvent relever </w:t>
      </w:r>
      <w:r w:rsidRPr="006E068F">
        <w:rPr>
          <w:rFonts w:ascii="Franklin Gothic Book" w:hAnsi="Franklin Gothic Book"/>
          <w:color w:val="231F20"/>
        </w:rPr>
        <w:t>l’entrepreneur</w:t>
      </w:r>
      <w:r w:rsidR="00314377">
        <w:rPr>
          <w:rFonts w:ascii="Franklin Gothic Book" w:hAnsi="Franklin Gothic Book"/>
        </w:rPr>
        <w:t>d’un</w:t>
      </w:r>
      <w:r w:rsidRPr="006E068F">
        <w:rPr>
          <w:rFonts w:ascii="Franklin Gothic Book" w:hAnsi="Franklin Gothic Book"/>
        </w:rPr>
        <w:t>e quelconque de ses obligations contractuelles ni, sauf exception expressément stipulée par ordre de service, ordonner une quelconque modification aux prestations à exécuter.</w:t>
      </w:r>
    </w:p>
    <w:p w14:paraId="14C28ED2" w14:textId="77777777" w:rsidR="008669E8" w:rsidRPr="006E068F" w:rsidRDefault="008669E8" w:rsidP="008669E8">
      <w:pPr>
        <w:spacing w:before="160" w:after="160"/>
        <w:jc w:val="both"/>
        <w:rPr>
          <w:rFonts w:ascii="Franklin Gothic Book" w:hAnsi="Franklin Gothic Book"/>
        </w:rPr>
      </w:pPr>
      <w:r w:rsidRPr="006E068F">
        <w:rPr>
          <w:rFonts w:ascii="Franklin Gothic Book" w:hAnsi="Franklin Gothic Book"/>
        </w:rPr>
        <w:t>L’</w:t>
      </w:r>
      <w:r w:rsidRPr="006E068F">
        <w:rPr>
          <w:rFonts w:ascii="Franklin Gothic Book" w:hAnsi="Franklin Gothic Book"/>
          <w:color w:val="231F20"/>
        </w:rPr>
        <w:t>entrepreneur</w:t>
      </w:r>
      <w:r w:rsidRPr="006E068F">
        <w:rPr>
          <w:rFonts w:ascii="Franklin Gothic Book" w:hAnsi="Franklin Gothic Book"/>
        </w:rPr>
        <w:t xml:space="preserve"> doit assurer au Chef de projet le libre accès aux lieux où s’exécutent les prestations du marché, ainsi que toute facilité dans l’exécution de leur fonction.</w:t>
      </w:r>
    </w:p>
    <w:p w14:paraId="06EDCC55"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4 : Langue, loi et réglementation applicables</w:t>
      </w:r>
    </w:p>
    <w:p w14:paraId="6BC49BA3"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7093B658" w14:textId="77777777" w:rsidR="008669E8" w:rsidRDefault="008669E8" w:rsidP="008669E8">
      <w:pPr>
        <w:autoSpaceDE w:val="0"/>
        <w:autoSpaceDN w:val="0"/>
        <w:adjustRightInd w:val="0"/>
        <w:jc w:val="both"/>
        <w:rPr>
          <w:rFonts w:ascii="Franklin Gothic Book" w:hAnsi="Franklin Gothic Book"/>
          <w:i/>
          <w:iCs/>
          <w:color w:val="231F20"/>
        </w:rPr>
      </w:pPr>
      <w:r w:rsidRPr="00AB3839">
        <w:rPr>
          <w:rFonts w:ascii="Franklin Gothic Book" w:hAnsi="Franklin Gothic Book"/>
          <w:b/>
          <w:color w:val="231F20"/>
        </w:rPr>
        <w:t>4.1.</w:t>
      </w:r>
      <w:r w:rsidRPr="006E068F">
        <w:rPr>
          <w:rFonts w:ascii="Franklin Gothic Book" w:hAnsi="Franklin Gothic Book"/>
          <w:color w:val="231F20"/>
        </w:rPr>
        <w:t xml:space="preserve"> La langue utilisée est le Français ou l’Anglais</w:t>
      </w:r>
      <w:r w:rsidRPr="006E068F">
        <w:rPr>
          <w:rFonts w:ascii="Franklin Gothic Book" w:hAnsi="Franklin Gothic Book"/>
          <w:i/>
          <w:iCs/>
          <w:color w:val="231F20"/>
        </w:rPr>
        <w:t>.</w:t>
      </w:r>
    </w:p>
    <w:p w14:paraId="6DC7512A" w14:textId="77777777" w:rsidR="008669E8" w:rsidRPr="006E068F" w:rsidRDefault="008669E8" w:rsidP="008669E8">
      <w:pPr>
        <w:autoSpaceDE w:val="0"/>
        <w:autoSpaceDN w:val="0"/>
        <w:adjustRightInd w:val="0"/>
        <w:jc w:val="both"/>
        <w:rPr>
          <w:rFonts w:ascii="Franklin Gothic Book" w:hAnsi="Franklin Gothic Book"/>
          <w:i/>
          <w:iCs/>
          <w:color w:val="231F20"/>
        </w:rPr>
      </w:pPr>
    </w:p>
    <w:p w14:paraId="1281BA90" w14:textId="77777777" w:rsidR="008669E8" w:rsidRPr="006E068F" w:rsidRDefault="008669E8" w:rsidP="008669E8">
      <w:pPr>
        <w:autoSpaceDE w:val="0"/>
        <w:autoSpaceDN w:val="0"/>
        <w:adjustRightInd w:val="0"/>
        <w:jc w:val="both"/>
        <w:rPr>
          <w:rFonts w:ascii="Franklin Gothic Book" w:hAnsi="Franklin Gothic Book"/>
          <w:color w:val="231F20"/>
        </w:rPr>
      </w:pPr>
      <w:r w:rsidRPr="00AB3839">
        <w:rPr>
          <w:rFonts w:ascii="Franklin Gothic Book" w:hAnsi="Franklin Gothic Book"/>
          <w:b/>
          <w:color w:val="231F20"/>
        </w:rPr>
        <w:t>4.2.</w:t>
      </w:r>
      <w:r w:rsidRPr="006E068F">
        <w:rPr>
          <w:rFonts w:ascii="Franklin Gothic Book" w:hAnsi="Franklin Gothic Book"/>
          <w:color w:val="231F20"/>
        </w:rPr>
        <w:t xml:space="preserve"> L’entrepreneur s’engage à observer les lois, règlements, ordonnances en vigueur en République du Cameroun, et ce aussi bien dans sa propre organisation que dans la réalisation du marché. 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15DED4FF"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209DF455"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5 : Pièces constitutives du marché </w:t>
      </w:r>
    </w:p>
    <w:p w14:paraId="66B33579"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04173F93"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xml:space="preserve">Les pièces contractuelles constitutives du présent marché sont par ordre de priorité : </w:t>
      </w:r>
    </w:p>
    <w:p w14:paraId="0AEE8B00" w14:textId="77777777" w:rsidR="008669E8" w:rsidRPr="006E068F" w:rsidRDefault="008669E8" w:rsidP="008669E8">
      <w:pPr>
        <w:autoSpaceDE w:val="0"/>
        <w:autoSpaceDN w:val="0"/>
        <w:adjustRightInd w:val="0"/>
        <w:jc w:val="both"/>
        <w:rPr>
          <w:rFonts w:ascii="Franklin Gothic Book" w:hAnsi="Franklin Gothic Book"/>
          <w:color w:val="231F20"/>
        </w:rPr>
      </w:pPr>
      <w:r w:rsidRPr="00AB3839">
        <w:rPr>
          <w:rFonts w:ascii="Franklin Gothic Book" w:hAnsi="Franklin Gothic Book"/>
          <w:b/>
          <w:color w:val="231F20"/>
        </w:rPr>
        <w:t>1</w:t>
      </w:r>
      <w:r w:rsidRPr="006E068F">
        <w:rPr>
          <w:rFonts w:ascii="Franklin Gothic Book" w:hAnsi="Franklin Gothic Book"/>
          <w:color w:val="231F20"/>
        </w:rPr>
        <w:t>. La lettre de soumission ou l’acte d’engagement;</w:t>
      </w:r>
    </w:p>
    <w:p w14:paraId="7C5732FF" w14:textId="77777777" w:rsidR="008669E8" w:rsidRPr="006E068F" w:rsidRDefault="008669E8" w:rsidP="008669E8">
      <w:pPr>
        <w:autoSpaceDE w:val="0"/>
        <w:autoSpaceDN w:val="0"/>
        <w:adjustRightInd w:val="0"/>
        <w:jc w:val="both"/>
        <w:rPr>
          <w:rFonts w:ascii="Franklin Gothic Book" w:hAnsi="Franklin Gothic Book"/>
          <w:color w:val="231F20"/>
        </w:rPr>
      </w:pPr>
      <w:r w:rsidRPr="00AB3839">
        <w:rPr>
          <w:rFonts w:ascii="Franklin Gothic Book" w:hAnsi="Franklin Gothic Book"/>
          <w:b/>
          <w:color w:val="231F20"/>
        </w:rPr>
        <w:t>2.</w:t>
      </w:r>
      <w:r w:rsidRPr="006E068F">
        <w:rPr>
          <w:rFonts w:ascii="Franklin Gothic Book" w:hAnsi="Franklin Gothic Book"/>
          <w:color w:val="231F20"/>
        </w:rPr>
        <w:t xml:space="preserve"> La soumission de l’entrepreneur et ses annexes dans toutes les dispositions non contraires au Cahier des Clauses Administratives Particulières et ci-dessous visés ;</w:t>
      </w:r>
    </w:p>
    <w:p w14:paraId="384C6316" w14:textId="77777777" w:rsidR="008669E8" w:rsidRPr="006E068F" w:rsidRDefault="008669E8" w:rsidP="008669E8">
      <w:pPr>
        <w:autoSpaceDE w:val="0"/>
        <w:autoSpaceDN w:val="0"/>
        <w:adjustRightInd w:val="0"/>
        <w:jc w:val="both"/>
        <w:rPr>
          <w:rFonts w:ascii="Franklin Gothic Book" w:hAnsi="Franklin Gothic Book"/>
          <w:color w:val="231F20"/>
        </w:rPr>
      </w:pPr>
      <w:r w:rsidRPr="00AB3839">
        <w:rPr>
          <w:rFonts w:ascii="Franklin Gothic Book" w:hAnsi="Franklin Gothic Book"/>
          <w:b/>
          <w:color w:val="231F20"/>
        </w:rPr>
        <w:t>3</w:t>
      </w:r>
      <w:r w:rsidRPr="006E068F">
        <w:rPr>
          <w:rFonts w:ascii="Franklin Gothic Book" w:hAnsi="Franklin Gothic Book"/>
          <w:color w:val="231F20"/>
        </w:rPr>
        <w:t>. Le Cahier des Clauses Administratives Particulières (CCAP) ;</w:t>
      </w:r>
    </w:p>
    <w:p w14:paraId="658225F8" w14:textId="77777777" w:rsidR="008669E8" w:rsidRPr="006E068F" w:rsidRDefault="008669E8" w:rsidP="008669E8">
      <w:pPr>
        <w:autoSpaceDE w:val="0"/>
        <w:autoSpaceDN w:val="0"/>
        <w:adjustRightInd w:val="0"/>
        <w:spacing w:line="120" w:lineRule="atLeast"/>
        <w:jc w:val="both"/>
        <w:rPr>
          <w:rFonts w:ascii="Franklin Gothic Book" w:hAnsi="Franklin Gothic Book"/>
          <w:color w:val="231F20"/>
        </w:rPr>
      </w:pPr>
      <w:r w:rsidRPr="00AB3839">
        <w:rPr>
          <w:rFonts w:ascii="Franklin Gothic Book" w:hAnsi="Franklin Gothic Book"/>
          <w:b/>
          <w:color w:val="231F20"/>
        </w:rPr>
        <w:t>4</w:t>
      </w:r>
      <w:r w:rsidRPr="006E068F">
        <w:rPr>
          <w:rFonts w:ascii="Franklin Gothic Book" w:hAnsi="Franklin Gothic Book"/>
          <w:color w:val="231F20"/>
        </w:rPr>
        <w:t>. Le Cahier des Clauses Techniques Particulières (CCTP) ;</w:t>
      </w:r>
    </w:p>
    <w:p w14:paraId="4CF79946" w14:textId="77777777" w:rsidR="008669E8" w:rsidRPr="006E068F" w:rsidRDefault="008669E8" w:rsidP="008669E8">
      <w:pPr>
        <w:autoSpaceDE w:val="0"/>
        <w:autoSpaceDN w:val="0"/>
        <w:adjustRightInd w:val="0"/>
        <w:spacing w:line="360" w:lineRule="atLeast"/>
        <w:jc w:val="both"/>
        <w:rPr>
          <w:rFonts w:ascii="Franklin Gothic Book" w:hAnsi="Franklin Gothic Book"/>
          <w:color w:val="231F20"/>
        </w:rPr>
      </w:pPr>
      <w:r w:rsidRPr="00AB3839">
        <w:rPr>
          <w:rFonts w:ascii="Franklin Gothic Book" w:hAnsi="Franklin Gothic Book"/>
          <w:b/>
          <w:color w:val="231F20"/>
        </w:rPr>
        <w:t>5</w:t>
      </w:r>
      <w:r w:rsidRPr="006E068F">
        <w:rPr>
          <w:rFonts w:ascii="Franklin Gothic Book" w:hAnsi="Franklin Gothic Book"/>
          <w:color w:val="231F20"/>
        </w:rPr>
        <w:t>. Le bordereau des prix unitaires ;</w:t>
      </w:r>
    </w:p>
    <w:p w14:paraId="51BFE7C6" w14:textId="77777777" w:rsidR="008669E8" w:rsidRPr="006E068F" w:rsidRDefault="008669E8" w:rsidP="008669E8">
      <w:pPr>
        <w:autoSpaceDE w:val="0"/>
        <w:autoSpaceDN w:val="0"/>
        <w:adjustRightInd w:val="0"/>
        <w:spacing w:line="360" w:lineRule="atLeast"/>
        <w:jc w:val="both"/>
        <w:rPr>
          <w:rFonts w:ascii="Franklin Gothic Book" w:hAnsi="Franklin Gothic Book"/>
          <w:color w:val="231F20"/>
        </w:rPr>
      </w:pPr>
      <w:r w:rsidRPr="00AB3839">
        <w:rPr>
          <w:rFonts w:ascii="Franklin Gothic Book" w:hAnsi="Franklin Gothic Book"/>
          <w:b/>
          <w:color w:val="231F20"/>
        </w:rPr>
        <w:t>6</w:t>
      </w:r>
      <w:r w:rsidRPr="006E068F">
        <w:rPr>
          <w:rFonts w:ascii="Franklin Gothic Book" w:hAnsi="Franklin Gothic Book"/>
          <w:color w:val="231F20"/>
        </w:rPr>
        <w:t>. le devis estimatif détaillé du marché</w:t>
      </w:r>
    </w:p>
    <w:p w14:paraId="4A2B6C7F" w14:textId="77777777" w:rsidR="008669E8" w:rsidRPr="006E068F" w:rsidRDefault="008669E8" w:rsidP="008669E8">
      <w:pPr>
        <w:autoSpaceDE w:val="0"/>
        <w:autoSpaceDN w:val="0"/>
        <w:adjustRightInd w:val="0"/>
        <w:spacing w:line="360" w:lineRule="atLeast"/>
        <w:jc w:val="both"/>
        <w:rPr>
          <w:rFonts w:ascii="Franklin Gothic Book" w:hAnsi="Franklin Gothic Book"/>
          <w:color w:val="231F20"/>
        </w:rPr>
      </w:pPr>
      <w:r w:rsidRPr="00AB3839">
        <w:rPr>
          <w:rFonts w:ascii="Franklin Gothic Book" w:hAnsi="Franklin Gothic Book"/>
          <w:b/>
          <w:color w:val="231F20"/>
        </w:rPr>
        <w:t>7</w:t>
      </w:r>
      <w:r w:rsidRPr="006E068F">
        <w:rPr>
          <w:rFonts w:ascii="Franklin Gothic Book" w:hAnsi="Franklin Gothic Book"/>
          <w:color w:val="231F20"/>
        </w:rPr>
        <w:t>. Le sous détail des prix unitaires ;</w:t>
      </w:r>
    </w:p>
    <w:p w14:paraId="7EEE2E9B" w14:textId="77777777" w:rsidR="008669E8" w:rsidRPr="006E068F" w:rsidRDefault="008669E8" w:rsidP="008669E8">
      <w:pPr>
        <w:autoSpaceDE w:val="0"/>
        <w:autoSpaceDN w:val="0"/>
        <w:adjustRightInd w:val="0"/>
        <w:jc w:val="both"/>
        <w:rPr>
          <w:rFonts w:ascii="Franklin Gothic Book" w:hAnsi="Franklin Gothic Book"/>
          <w:color w:val="231F20"/>
        </w:rPr>
      </w:pPr>
      <w:r w:rsidRPr="00AB3839">
        <w:rPr>
          <w:rFonts w:ascii="Franklin Gothic Book" w:hAnsi="Franklin Gothic Book"/>
          <w:b/>
          <w:color w:val="231F20"/>
        </w:rPr>
        <w:t>8</w:t>
      </w:r>
      <w:r w:rsidRPr="006E068F">
        <w:rPr>
          <w:rFonts w:ascii="Franklin Gothic Book" w:hAnsi="Franklin Gothic Book"/>
          <w:color w:val="231F20"/>
        </w:rPr>
        <w:t>. Le planning d’exécution ;</w:t>
      </w:r>
    </w:p>
    <w:p w14:paraId="127EF4C9" w14:textId="77777777" w:rsidR="008669E8" w:rsidRPr="006E068F" w:rsidRDefault="008669E8" w:rsidP="008669E8">
      <w:pPr>
        <w:autoSpaceDE w:val="0"/>
        <w:autoSpaceDN w:val="0"/>
        <w:adjustRightInd w:val="0"/>
        <w:jc w:val="both"/>
        <w:rPr>
          <w:rFonts w:ascii="Franklin Gothic Book" w:hAnsi="Franklin Gothic Book"/>
          <w:color w:val="231F20"/>
        </w:rPr>
      </w:pPr>
      <w:r w:rsidRPr="00AB3839">
        <w:rPr>
          <w:rFonts w:ascii="Franklin Gothic Book" w:hAnsi="Franklin Gothic Book"/>
          <w:b/>
          <w:color w:val="231F20"/>
        </w:rPr>
        <w:t>9.</w:t>
      </w:r>
      <w:r w:rsidRPr="006E068F">
        <w:rPr>
          <w:rFonts w:ascii="Franklin Gothic Book" w:hAnsi="Franklin Gothic Book"/>
          <w:color w:val="231F20"/>
        </w:rPr>
        <w:t xml:space="preserve"> Le Cahier des Clauses Administratives Générales (CCAG) applicables aux Marchés Publics de travaux mis en vigueur par arrêté N° 033 du 13 février 2007 ;</w:t>
      </w:r>
    </w:p>
    <w:p w14:paraId="2B817BE4"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217AAE80"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6 : Textes généraux applicables</w:t>
      </w:r>
    </w:p>
    <w:p w14:paraId="7A8521B7"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606B52AE" w14:textId="77777777" w:rsidR="00BC45FC" w:rsidRPr="00E55306" w:rsidRDefault="00BC45FC" w:rsidP="00BC45FC">
      <w:pPr>
        <w:autoSpaceDE w:val="0"/>
        <w:autoSpaceDN w:val="0"/>
        <w:adjustRightInd w:val="0"/>
        <w:jc w:val="both"/>
        <w:rPr>
          <w:rFonts w:ascii="Franklin Gothic Book" w:hAnsi="Franklin Gothic Book"/>
          <w:color w:val="231F20"/>
        </w:rPr>
      </w:pPr>
      <w:r w:rsidRPr="00E55306">
        <w:rPr>
          <w:rFonts w:ascii="Franklin Gothic Book" w:hAnsi="Franklin Gothic Book"/>
          <w:color w:val="231F20"/>
        </w:rPr>
        <w:t xml:space="preserve">Le présent marché est soumis aux lois et règlement et textes généraux ci-après : </w:t>
      </w:r>
    </w:p>
    <w:p w14:paraId="0F0A4A21" w14:textId="77777777" w:rsidR="00367B96" w:rsidRPr="00E26518" w:rsidRDefault="00367B96" w:rsidP="00367B96">
      <w:pPr>
        <w:widowControl w:val="0"/>
        <w:numPr>
          <w:ilvl w:val="0"/>
          <w:numId w:val="51"/>
        </w:numPr>
        <w:tabs>
          <w:tab w:val="left" w:pos="820"/>
          <w:tab w:val="left" w:pos="821"/>
        </w:tabs>
        <w:suppressAutoHyphens/>
        <w:autoSpaceDE w:val="0"/>
        <w:autoSpaceDN w:val="0"/>
        <w:ind w:right="-170"/>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Loi  n°96/06  du  18  janvier  1996  portent  révision  de  la  constitution  du  02 Juin  1972,  modifiée  et  complétée  par  la  loi  n°2008/001  du  14  Avril</w:t>
      </w:r>
      <w:r w:rsidRPr="00E26518">
        <w:rPr>
          <w:rFonts w:ascii="Calibri Light" w:eastAsia="Calibri" w:hAnsi="Calibri Light"/>
          <w:spacing w:val="14"/>
          <w:sz w:val="22"/>
          <w:szCs w:val="22"/>
          <w:lang w:eastAsia="en-US"/>
        </w:rPr>
        <w:t xml:space="preserve"> </w:t>
      </w:r>
      <w:r w:rsidRPr="00E26518">
        <w:rPr>
          <w:rFonts w:ascii="Calibri Light" w:eastAsia="Calibri" w:hAnsi="Calibri Light"/>
          <w:sz w:val="22"/>
          <w:szCs w:val="22"/>
          <w:lang w:eastAsia="en-US"/>
        </w:rPr>
        <w:t>2008 ;</w:t>
      </w:r>
    </w:p>
    <w:p w14:paraId="18CA89DD"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40"/>
        <w:ind w:right="-454"/>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Loi n° 2006/012 du 29 décembre 2006 fixant le régime général des contrats de partenariat</w:t>
      </w:r>
      <w:r w:rsidRPr="00E26518">
        <w:rPr>
          <w:rFonts w:ascii="Calibri Light" w:eastAsia="Calibri" w:hAnsi="Calibri Light"/>
          <w:spacing w:val="-15"/>
          <w:sz w:val="22"/>
          <w:szCs w:val="22"/>
          <w:lang w:eastAsia="en-US"/>
        </w:rPr>
        <w:t xml:space="preserve"> </w:t>
      </w:r>
      <w:r w:rsidRPr="00E26518">
        <w:rPr>
          <w:rFonts w:ascii="Calibri Light" w:eastAsia="Calibri" w:hAnsi="Calibri Light"/>
          <w:sz w:val="22"/>
          <w:szCs w:val="22"/>
          <w:lang w:eastAsia="en-US"/>
        </w:rPr>
        <w:t>;</w:t>
      </w:r>
    </w:p>
    <w:p w14:paraId="2D17ADC4"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40"/>
        <w:ind w:right="-454"/>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Loi n° 2008/009 du 16 juillet 2008 fixant le régime fiscal, financier et comptable applicable aux contrats de partenariat</w:t>
      </w:r>
      <w:r w:rsidRPr="00E26518">
        <w:rPr>
          <w:rFonts w:ascii="Calibri Light" w:eastAsia="Calibri" w:hAnsi="Calibri Light"/>
          <w:spacing w:val="-35"/>
          <w:sz w:val="22"/>
          <w:szCs w:val="22"/>
          <w:lang w:eastAsia="en-US"/>
        </w:rPr>
        <w:t xml:space="preserve"> </w:t>
      </w:r>
      <w:r w:rsidRPr="00E26518">
        <w:rPr>
          <w:rFonts w:ascii="Calibri Light" w:eastAsia="Calibri" w:hAnsi="Calibri Light"/>
          <w:sz w:val="22"/>
          <w:szCs w:val="22"/>
          <w:lang w:eastAsia="en-US"/>
        </w:rPr>
        <w:t>;</w:t>
      </w:r>
    </w:p>
    <w:p w14:paraId="007200D0"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38"/>
        <w:ind w:right="-454"/>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Loi n°2016/007 du 12 juillet 2016 portant Code pénal</w:t>
      </w:r>
      <w:r w:rsidRPr="00E26518">
        <w:rPr>
          <w:rFonts w:ascii="Calibri Light" w:eastAsia="Calibri" w:hAnsi="Calibri Light"/>
          <w:spacing w:val="-7"/>
          <w:sz w:val="22"/>
          <w:szCs w:val="22"/>
          <w:lang w:eastAsia="en-US"/>
        </w:rPr>
        <w:t xml:space="preserve"> </w:t>
      </w:r>
      <w:r w:rsidRPr="00E26518">
        <w:rPr>
          <w:rFonts w:ascii="Calibri Light" w:eastAsia="Calibri" w:hAnsi="Calibri Light"/>
          <w:sz w:val="22"/>
          <w:szCs w:val="22"/>
          <w:lang w:eastAsia="en-US"/>
        </w:rPr>
        <w:t>;</w:t>
      </w:r>
    </w:p>
    <w:p w14:paraId="3095DF6A"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40"/>
        <w:ind w:right="-454"/>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Loi  n°2017/010  du  12  juillet  2017  portant  statut  général  des  établissements  publics</w:t>
      </w:r>
      <w:r w:rsidRPr="00E26518">
        <w:rPr>
          <w:rFonts w:ascii="Calibri Light" w:eastAsia="Calibri" w:hAnsi="Calibri Light"/>
          <w:spacing w:val="-20"/>
          <w:sz w:val="22"/>
          <w:szCs w:val="22"/>
          <w:lang w:eastAsia="en-US"/>
        </w:rPr>
        <w:t xml:space="preserve"> </w:t>
      </w:r>
      <w:r w:rsidRPr="00E26518">
        <w:rPr>
          <w:rFonts w:ascii="Calibri Light" w:eastAsia="Calibri" w:hAnsi="Calibri Light"/>
          <w:sz w:val="22"/>
          <w:szCs w:val="22"/>
          <w:lang w:eastAsia="en-US"/>
        </w:rPr>
        <w:t>;</w:t>
      </w:r>
    </w:p>
    <w:p w14:paraId="00A8B3AA"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41"/>
        <w:ind w:right="-454"/>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Loi  n°2017/011  du  12  juillet  2017  portant  statut  général  des  entreprises  publiques</w:t>
      </w:r>
      <w:r w:rsidRPr="00E26518">
        <w:rPr>
          <w:rFonts w:ascii="Calibri Light" w:eastAsia="Calibri" w:hAnsi="Calibri Light"/>
          <w:spacing w:val="-21"/>
          <w:sz w:val="22"/>
          <w:szCs w:val="22"/>
          <w:lang w:eastAsia="en-US"/>
        </w:rPr>
        <w:t xml:space="preserve"> </w:t>
      </w:r>
      <w:r w:rsidRPr="00E26518">
        <w:rPr>
          <w:rFonts w:ascii="Calibri Light" w:eastAsia="Calibri" w:hAnsi="Calibri Light"/>
          <w:sz w:val="22"/>
          <w:szCs w:val="22"/>
          <w:lang w:eastAsia="en-US"/>
        </w:rPr>
        <w:t>;</w:t>
      </w:r>
    </w:p>
    <w:p w14:paraId="63012AAE"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40"/>
        <w:ind w:right="-454"/>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Loi  n°2018/011  du  11 juillet  2018  portant  Code  de  transparence  et  de  bonne  Gouvernance  dans  la  gestion  des  Finances  Publiques  au  Cameroun</w:t>
      </w:r>
      <w:r w:rsidRPr="00E26518">
        <w:rPr>
          <w:rFonts w:ascii="Calibri Light" w:eastAsia="Calibri" w:hAnsi="Calibri Light"/>
          <w:spacing w:val="-30"/>
          <w:sz w:val="22"/>
          <w:szCs w:val="22"/>
          <w:lang w:eastAsia="en-US"/>
        </w:rPr>
        <w:t xml:space="preserve"> </w:t>
      </w:r>
      <w:r w:rsidRPr="00E26518">
        <w:rPr>
          <w:rFonts w:ascii="Calibri Light" w:eastAsia="Calibri" w:hAnsi="Calibri Light"/>
          <w:sz w:val="22"/>
          <w:szCs w:val="22"/>
          <w:lang w:eastAsia="en-US"/>
        </w:rPr>
        <w:t>;</w:t>
      </w:r>
    </w:p>
    <w:p w14:paraId="3ECF33F6"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40"/>
        <w:ind w:right="-454"/>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Loi  n°2018/012  du  11  juillet  2018  portant  Régime  Financier  de  l’Etat  et  des  Autres Entités Publiques</w:t>
      </w:r>
      <w:r w:rsidRPr="00E26518">
        <w:rPr>
          <w:rFonts w:ascii="Calibri Light" w:eastAsia="Calibri" w:hAnsi="Calibri Light"/>
          <w:spacing w:val="-24"/>
          <w:sz w:val="22"/>
          <w:szCs w:val="22"/>
          <w:lang w:eastAsia="en-US"/>
        </w:rPr>
        <w:t xml:space="preserve"> </w:t>
      </w:r>
      <w:r w:rsidRPr="00E26518">
        <w:rPr>
          <w:rFonts w:ascii="Calibri Light" w:eastAsia="Calibri" w:hAnsi="Calibri Light"/>
          <w:sz w:val="22"/>
          <w:szCs w:val="22"/>
          <w:lang w:eastAsia="en-US"/>
        </w:rPr>
        <w:t>;</w:t>
      </w:r>
    </w:p>
    <w:p w14:paraId="2E092A6D"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40"/>
        <w:ind w:right="-454"/>
        <w:textAlignment w:val="baseline"/>
        <w:rPr>
          <w:rFonts w:ascii="Calibri Light" w:eastAsia="Calibri" w:hAnsi="Calibri Light"/>
          <w:sz w:val="22"/>
          <w:szCs w:val="22"/>
          <w:lang w:eastAsia="en-US"/>
        </w:rPr>
      </w:pPr>
      <w:r>
        <w:rPr>
          <w:rFonts w:ascii="Calibri Light" w:eastAsia="Calibri" w:hAnsi="Calibri Light"/>
          <w:sz w:val="22"/>
          <w:szCs w:val="22"/>
          <w:lang w:eastAsia="en-US"/>
        </w:rPr>
        <w:t>Loi  n°2025/013  du  17  décembre  2025</w:t>
      </w:r>
      <w:r w:rsidRPr="00E26518">
        <w:rPr>
          <w:rFonts w:ascii="Calibri Light" w:eastAsia="Calibri" w:hAnsi="Calibri Light"/>
          <w:sz w:val="22"/>
          <w:szCs w:val="22"/>
          <w:lang w:eastAsia="en-US"/>
        </w:rPr>
        <w:t xml:space="preserve">  portant  loi  de  finances  de  la  République  du  </w:t>
      </w:r>
      <w:r>
        <w:rPr>
          <w:rFonts w:ascii="Calibri Light" w:eastAsia="Calibri" w:hAnsi="Calibri Light"/>
          <w:sz w:val="22"/>
          <w:szCs w:val="22"/>
          <w:lang w:eastAsia="en-US"/>
        </w:rPr>
        <w:t>Cameroun  pour  l’exercice  2026</w:t>
      </w:r>
      <w:r w:rsidRPr="00E26518">
        <w:rPr>
          <w:rFonts w:ascii="Calibri Light" w:eastAsia="Calibri" w:hAnsi="Calibri Light"/>
          <w:sz w:val="22"/>
          <w:szCs w:val="22"/>
          <w:lang w:eastAsia="en-US"/>
        </w:rPr>
        <w:t>;</w:t>
      </w:r>
    </w:p>
    <w:p w14:paraId="30AD6B12"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38"/>
        <w:ind w:right="-454"/>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Loi n°2019/024 du 24 décembre 2019 portant Code général des Collectivités Territoriales</w:t>
      </w:r>
      <w:r w:rsidRPr="00E26518">
        <w:rPr>
          <w:rFonts w:ascii="Calibri Light" w:eastAsia="Calibri" w:hAnsi="Calibri Light"/>
          <w:spacing w:val="-26"/>
          <w:sz w:val="22"/>
          <w:szCs w:val="22"/>
          <w:lang w:eastAsia="en-US"/>
        </w:rPr>
        <w:t xml:space="preserve"> </w:t>
      </w:r>
      <w:r w:rsidRPr="00E26518">
        <w:rPr>
          <w:rFonts w:ascii="Calibri Light" w:eastAsia="Calibri" w:hAnsi="Calibri Light"/>
          <w:sz w:val="22"/>
          <w:szCs w:val="22"/>
          <w:lang w:eastAsia="en-US"/>
        </w:rPr>
        <w:t>Décentralisées;</w:t>
      </w:r>
    </w:p>
    <w:p w14:paraId="07F1525B" w14:textId="77777777" w:rsidR="00367B96" w:rsidRPr="00E26518" w:rsidRDefault="00367B96" w:rsidP="00367B96">
      <w:pPr>
        <w:widowControl w:val="0"/>
        <w:numPr>
          <w:ilvl w:val="1"/>
          <w:numId w:val="51"/>
        </w:numPr>
        <w:tabs>
          <w:tab w:val="left" w:pos="820"/>
          <w:tab w:val="left" w:pos="821"/>
        </w:tabs>
        <w:suppressAutoHyphens/>
        <w:autoSpaceDE w:val="0"/>
        <w:autoSpaceDN w:val="0"/>
        <w:spacing w:before="91"/>
        <w:textAlignment w:val="baseline"/>
        <w:outlineLvl w:val="4"/>
        <w:rPr>
          <w:rFonts w:ascii="Calibri Light" w:hAnsi="Calibri Light"/>
          <w:b/>
          <w:bCs/>
          <w:color w:val="F79546"/>
          <w:sz w:val="22"/>
          <w:szCs w:val="22"/>
          <w:lang w:val="en-US" w:eastAsia="en-US"/>
        </w:rPr>
      </w:pPr>
      <w:r w:rsidRPr="00E26518">
        <w:rPr>
          <w:rFonts w:ascii="Calibri Light" w:hAnsi="Calibri Light"/>
          <w:b/>
          <w:bCs/>
          <w:color w:val="974705"/>
          <w:sz w:val="22"/>
          <w:szCs w:val="22"/>
          <w:shd w:val="clear" w:color="auto" w:fill="FCE9D9"/>
          <w:lang w:val="en-US" w:eastAsia="en-US"/>
        </w:rPr>
        <w:lastRenderedPageBreak/>
        <w:t>TEXTES</w:t>
      </w:r>
      <w:r w:rsidRPr="00E26518">
        <w:rPr>
          <w:rFonts w:ascii="Calibri Light" w:hAnsi="Calibri Light"/>
          <w:b/>
          <w:bCs/>
          <w:color w:val="974705"/>
          <w:spacing w:val="-8"/>
          <w:sz w:val="22"/>
          <w:szCs w:val="22"/>
          <w:shd w:val="clear" w:color="auto" w:fill="FCE9D9"/>
          <w:lang w:val="en-US" w:eastAsia="en-US"/>
        </w:rPr>
        <w:t xml:space="preserve"> </w:t>
      </w:r>
      <w:r w:rsidRPr="00E26518">
        <w:rPr>
          <w:rFonts w:ascii="Calibri Light" w:hAnsi="Calibri Light"/>
          <w:b/>
          <w:bCs/>
          <w:color w:val="974705"/>
          <w:sz w:val="22"/>
          <w:szCs w:val="22"/>
          <w:shd w:val="clear" w:color="auto" w:fill="FCE9D9"/>
          <w:lang w:val="en-US" w:eastAsia="en-US"/>
        </w:rPr>
        <w:t>RÉGLEMENTAIRES</w:t>
      </w:r>
    </w:p>
    <w:p w14:paraId="4FF1251B" w14:textId="77777777" w:rsidR="00367B96" w:rsidRPr="00E26518" w:rsidRDefault="00367B96" w:rsidP="00367B96">
      <w:pPr>
        <w:widowControl w:val="0"/>
        <w:numPr>
          <w:ilvl w:val="0"/>
          <w:numId w:val="51"/>
        </w:numPr>
        <w:tabs>
          <w:tab w:val="left" w:pos="820"/>
          <w:tab w:val="left" w:pos="821"/>
        </w:tabs>
        <w:suppressAutoHyphens/>
        <w:autoSpaceDE w:val="0"/>
        <w:autoSpaceDN w:val="0"/>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n°77/41  du  03  février  1977  fixant  les  attributions  et  l’organisation  des  contrôles  financiers</w:t>
      </w:r>
      <w:r w:rsidRPr="00E26518">
        <w:rPr>
          <w:rFonts w:ascii="Calibri Light" w:eastAsia="Calibri" w:hAnsi="Calibri Light"/>
          <w:spacing w:val="-34"/>
          <w:sz w:val="22"/>
          <w:szCs w:val="22"/>
          <w:lang w:eastAsia="en-US"/>
        </w:rPr>
        <w:t xml:space="preserve"> </w:t>
      </w:r>
      <w:r w:rsidRPr="00E26518">
        <w:rPr>
          <w:rFonts w:ascii="Calibri Light" w:eastAsia="Calibri" w:hAnsi="Calibri Light"/>
          <w:sz w:val="22"/>
          <w:szCs w:val="22"/>
          <w:lang w:eastAsia="en-US"/>
        </w:rPr>
        <w:t>;</w:t>
      </w:r>
    </w:p>
    <w:p w14:paraId="7129518D"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40"/>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n°78/470 du 03 novembre 1978 relatif à l’apurement des comptes et à la sanction des responsabilités des Comptables</w:t>
      </w:r>
      <w:r w:rsidRPr="00E26518">
        <w:rPr>
          <w:rFonts w:ascii="Calibri Light" w:eastAsia="Calibri" w:hAnsi="Calibri Light"/>
          <w:spacing w:val="-27"/>
          <w:sz w:val="22"/>
          <w:szCs w:val="22"/>
          <w:lang w:eastAsia="en-US"/>
        </w:rPr>
        <w:t xml:space="preserve"> </w:t>
      </w:r>
      <w:r w:rsidRPr="00E26518">
        <w:rPr>
          <w:rFonts w:ascii="Calibri Light" w:eastAsia="Calibri" w:hAnsi="Calibri Light"/>
          <w:sz w:val="22"/>
          <w:szCs w:val="22"/>
          <w:lang w:eastAsia="en-US"/>
        </w:rPr>
        <w:t>;</w:t>
      </w:r>
    </w:p>
    <w:p w14:paraId="592A78C5"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40" w:line="273" w:lineRule="auto"/>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n°2000/693/PM du 13 septembre 2000 fixant le régime des déplacements des agents publics et les  modalités  de  prise  en  charge  des  frais  y afférents, modifié  et  complété  par  le  décret  n°2018/1968/PM  du  13 Mars  2018</w:t>
      </w:r>
      <w:r w:rsidRPr="00E26518">
        <w:rPr>
          <w:rFonts w:ascii="Calibri Light" w:eastAsia="Calibri" w:hAnsi="Calibri Light"/>
          <w:spacing w:val="-15"/>
          <w:sz w:val="22"/>
          <w:szCs w:val="22"/>
          <w:lang w:eastAsia="en-US"/>
        </w:rPr>
        <w:t xml:space="preserve"> </w:t>
      </w:r>
      <w:r w:rsidRPr="00E26518">
        <w:rPr>
          <w:rFonts w:ascii="Calibri Light" w:eastAsia="Calibri" w:hAnsi="Calibri Light"/>
          <w:sz w:val="22"/>
          <w:szCs w:val="22"/>
          <w:lang w:eastAsia="en-US"/>
        </w:rPr>
        <w:t>;</w:t>
      </w:r>
    </w:p>
    <w:p w14:paraId="4D6802CB"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14"/>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n°2003/011 / PM  du  09  janvier  2003  portant  nomenclature  budgétaire  de  l’Etat</w:t>
      </w:r>
      <w:r w:rsidRPr="00E26518">
        <w:rPr>
          <w:rFonts w:ascii="Calibri Light" w:eastAsia="Calibri" w:hAnsi="Calibri Light"/>
          <w:spacing w:val="-20"/>
          <w:sz w:val="22"/>
          <w:szCs w:val="22"/>
          <w:lang w:eastAsia="en-US"/>
        </w:rPr>
        <w:t xml:space="preserve"> </w:t>
      </w:r>
      <w:r w:rsidRPr="00E26518">
        <w:rPr>
          <w:rFonts w:ascii="Calibri Light" w:eastAsia="Calibri" w:hAnsi="Calibri Light"/>
          <w:sz w:val="22"/>
          <w:szCs w:val="22"/>
          <w:lang w:eastAsia="en-US"/>
        </w:rPr>
        <w:t>;</w:t>
      </w:r>
    </w:p>
    <w:p w14:paraId="2A400ECC"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40"/>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n°2005/441 du 1</w:t>
      </w:r>
      <w:r w:rsidRPr="00E26518">
        <w:rPr>
          <w:rFonts w:ascii="Calibri Light" w:eastAsia="Calibri" w:hAnsi="Calibri Light"/>
          <w:position w:val="8"/>
          <w:sz w:val="22"/>
          <w:szCs w:val="22"/>
          <w:lang w:eastAsia="en-US"/>
        </w:rPr>
        <w:t xml:space="preserve">er </w:t>
      </w:r>
      <w:r w:rsidRPr="00E26518">
        <w:rPr>
          <w:rFonts w:ascii="Calibri Light" w:eastAsia="Calibri" w:hAnsi="Calibri Light"/>
          <w:sz w:val="22"/>
          <w:szCs w:val="22"/>
          <w:lang w:eastAsia="en-US"/>
        </w:rPr>
        <w:t>novembre 2005 fixant les conditions d’installation et de prise en charge de moyens de communication dans les services publics</w:t>
      </w:r>
      <w:r w:rsidRPr="00E26518">
        <w:rPr>
          <w:rFonts w:ascii="Calibri Light" w:eastAsia="Calibri" w:hAnsi="Calibri Light"/>
          <w:spacing w:val="-22"/>
          <w:sz w:val="22"/>
          <w:szCs w:val="22"/>
          <w:lang w:eastAsia="en-US"/>
        </w:rPr>
        <w:t xml:space="preserve"> </w:t>
      </w:r>
      <w:r w:rsidRPr="00E26518">
        <w:rPr>
          <w:rFonts w:ascii="Calibri Light" w:eastAsia="Calibri" w:hAnsi="Calibri Light"/>
          <w:sz w:val="22"/>
          <w:szCs w:val="22"/>
          <w:lang w:eastAsia="en-US"/>
        </w:rPr>
        <w:t>;</w:t>
      </w:r>
    </w:p>
    <w:p w14:paraId="768474E8"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41" w:line="273" w:lineRule="auto"/>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 2008/0115/PM du 24 janvier 2008 précisant les modalités d’application de la loi n° 2006/012 du 29 décembre 2006 fixant le régime général des contrats de partenariat</w:t>
      </w:r>
      <w:r w:rsidRPr="00E26518">
        <w:rPr>
          <w:rFonts w:ascii="Calibri Light" w:eastAsia="Calibri" w:hAnsi="Calibri Light"/>
          <w:spacing w:val="-3"/>
          <w:sz w:val="22"/>
          <w:szCs w:val="22"/>
          <w:lang w:eastAsia="en-US"/>
        </w:rPr>
        <w:t xml:space="preserve"> </w:t>
      </w:r>
      <w:r w:rsidRPr="00E26518">
        <w:rPr>
          <w:rFonts w:ascii="Calibri Light" w:eastAsia="Calibri" w:hAnsi="Calibri Light"/>
          <w:sz w:val="22"/>
          <w:szCs w:val="22"/>
          <w:lang w:eastAsia="en-US"/>
        </w:rPr>
        <w:t>;</w:t>
      </w:r>
    </w:p>
    <w:p w14:paraId="5285EF73"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14"/>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n°2010/1735 /PM  du 01  juin  2010  fixant  la  nomenclature  Budgétaire  des  Collectivités Territoriales  Décentralisées</w:t>
      </w:r>
      <w:r w:rsidRPr="00E26518">
        <w:rPr>
          <w:rFonts w:ascii="Calibri Light" w:eastAsia="Calibri" w:hAnsi="Calibri Light"/>
          <w:spacing w:val="-34"/>
          <w:sz w:val="22"/>
          <w:szCs w:val="22"/>
          <w:lang w:eastAsia="en-US"/>
        </w:rPr>
        <w:t xml:space="preserve"> </w:t>
      </w:r>
      <w:r w:rsidRPr="00E26518">
        <w:rPr>
          <w:rFonts w:ascii="Calibri Light" w:eastAsia="Calibri" w:hAnsi="Calibri Light"/>
          <w:sz w:val="22"/>
          <w:szCs w:val="22"/>
          <w:lang w:eastAsia="en-US"/>
        </w:rPr>
        <w:t>;</w:t>
      </w:r>
    </w:p>
    <w:p w14:paraId="774002B0"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40"/>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n°2012/079 du 09 mars 2012 portant régime de la déconcentration de la gestion des personnels de l’Etat et de la solde</w:t>
      </w:r>
      <w:r w:rsidRPr="00E26518">
        <w:rPr>
          <w:rFonts w:ascii="Calibri Light" w:eastAsia="Calibri" w:hAnsi="Calibri Light"/>
          <w:spacing w:val="-28"/>
          <w:sz w:val="22"/>
          <w:szCs w:val="22"/>
          <w:lang w:eastAsia="en-US"/>
        </w:rPr>
        <w:t xml:space="preserve"> </w:t>
      </w:r>
      <w:r w:rsidRPr="00E26518">
        <w:rPr>
          <w:rFonts w:ascii="Calibri Light" w:eastAsia="Calibri" w:hAnsi="Calibri Light"/>
          <w:sz w:val="22"/>
          <w:szCs w:val="22"/>
          <w:lang w:eastAsia="en-US"/>
        </w:rPr>
        <w:t>;</w:t>
      </w:r>
    </w:p>
    <w:p w14:paraId="6DB41A10"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40"/>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n°2013/006  du  28 février  2013 portant  organisation  du  Ministère des Finances</w:t>
      </w:r>
      <w:r w:rsidRPr="00E26518">
        <w:rPr>
          <w:rFonts w:ascii="Calibri Light" w:eastAsia="Calibri" w:hAnsi="Calibri Light"/>
          <w:spacing w:val="-20"/>
          <w:sz w:val="22"/>
          <w:szCs w:val="22"/>
          <w:lang w:eastAsia="en-US"/>
        </w:rPr>
        <w:t xml:space="preserve"> </w:t>
      </w:r>
      <w:r w:rsidRPr="00E26518">
        <w:rPr>
          <w:rFonts w:ascii="Calibri Light" w:eastAsia="Calibri" w:hAnsi="Calibri Light"/>
          <w:sz w:val="22"/>
          <w:szCs w:val="22"/>
          <w:lang w:eastAsia="en-US"/>
        </w:rPr>
        <w:t>;</w:t>
      </w:r>
    </w:p>
    <w:p w14:paraId="3158C908"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78"/>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n°2013/059  du  15 mai  2013  fixant  le  Régime  particulier  du  Contrôle  Administratif  des  Finances  Publiques</w:t>
      </w:r>
      <w:r w:rsidRPr="00E26518">
        <w:rPr>
          <w:rFonts w:ascii="Calibri Light" w:eastAsia="Calibri" w:hAnsi="Calibri Light"/>
          <w:spacing w:val="-29"/>
          <w:sz w:val="22"/>
          <w:szCs w:val="22"/>
          <w:lang w:eastAsia="en-US"/>
        </w:rPr>
        <w:t xml:space="preserve"> </w:t>
      </w:r>
      <w:r w:rsidRPr="00E26518">
        <w:rPr>
          <w:rFonts w:ascii="Calibri Light" w:eastAsia="Calibri" w:hAnsi="Calibri Light"/>
          <w:sz w:val="22"/>
          <w:szCs w:val="22"/>
          <w:lang w:eastAsia="en-US"/>
        </w:rPr>
        <w:t>;</w:t>
      </w:r>
    </w:p>
    <w:p w14:paraId="3624FD11"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38"/>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n°2013/160 du 15 mai 2013 portant Règlement  Général  de  la  Comptabilité  Publique</w:t>
      </w:r>
      <w:r w:rsidRPr="00E26518">
        <w:rPr>
          <w:rFonts w:ascii="Calibri Light" w:eastAsia="Calibri" w:hAnsi="Calibri Light"/>
          <w:spacing w:val="-20"/>
          <w:sz w:val="22"/>
          <w:szCs w:val="22"/>
          <w:lang w:eastAsia="en-US"/>
        </w:rPr>
        <w:t xml:space="preserve"> </w:t>
      </w:r>
      <w:r w:rsidRPr="00E26518">
        <w:rPr>
          <w:rFonts w:ascii="Calibri Light" w:eastAsia="Calibri" w:hAnsi="Calibri Light"/>
          <w:sz w:val="22"/>
          <w:szCs w:val="22"/>
          <w:lang w:eastAsia="en-US"/>
        </w:rPr>
        <w:t>;</w:t>
      </w:r>
    </w:p>
    <w:p w14:paraId="440D41C1"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40"/>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n°2015/405 du 16 septembre 2015 fixant les modalités de rémunération des Délégués du Gouvernement, des Maires et de leurs Adjoints</w:t>
      </w:r>
      <w:r w:rsidRPr="00E26518">
        <w:rPr>
          <w:rFonts w:ascii="Calibri Light" w:eastAsia="Calibri" w:hAnsi="Calibri Light"/>
          <w:spacing w:val="-25"/>
          <w:sz w:val="22"/>
          <w:szCs w:val="22"/>
          <w:lang w:eastAsia="en-US"/>
        </w:rPr>
        <w:t xml:space="preserve"> </w:t>
      </w:r>
      <w:r w:rsidRPr="00E26518">
        <w:rPr>
          <w:rFonts w:ascii="Calibri Light" w:eastAsia="Calibri" w:hAnsi="Calibri Light"/>
          <w:sz w:val="22"/>
          <w:szCs w:val="22"/>
          <w:lang w:eastAsia="en-US"/>
        </w:rPr>
        <w:t>;</w:t>
      </w:r>
    </w:p>
    <w:p w14:paraId="4BA05504"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40" w:line="273" w:lineRule="auto"/>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n°2015/406 du 16 septembre 2015 fixant les indemnités et autres avantages alloués aux Délégués du Gouvernement, des Maires, à leurs Adjoints, aux membres du Conseil de la Communauté et aux Conseillers Municipaux</w:t>
      </w:r>
      <w:r w:rsidRPr="00E26518">
        <w:rPr>
          <w:rFonts w:ascii="Calibri Light" w:eastAsia="Calibri" w:hAnsi="Calibri Light"/>
          <w:spacing w:val="-13"/>
          <w:sz w:val="22"/>
          <w:szCs w:val="22"/>
          <w:lang w:eastAsia="en-US"/>
        </w:rPr>
        <w:t xml:space="preserve"> </w:t>
      </w:r>
      <w:r w:rsidRPr="00E26518">
        <w:rPr>
          <w:rFonts w:ascii="Calibri Light" w:eastAsia="Calibri" w:hAnsi="Calibri Light"/>
          <w:sz w:val="22"/>
          <w:szCs w:val="22"/>
          <w:lang w:eastAsia="en-US"/>
        </w:rPr>
        <w:t>;</w:t>
      </w:r>
    </w:p>
    <w:p w14:paraId="60EA545E"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14"/>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n°2018/355 du 12 juin 2018 fixant les règles communes applicables aux marchés des Entreprises Publiques</w:t>
      </w:r>
      <w:r w:rsidRPr="00E26518">
        <w:rPr>
          <w:rFonts w:ascii="Calibri Light" w:eastAsia="Calibri" w:hAnsi="Calibri Light"/>
          <w:spacing w:val="-25"/>
          <w:sz w:val="22"/>
          <w:szCs w:val="22"/>
          <w:lang w:eastAsia="en-US"/>
        </w:rPr>
        <w:t xml:space="preserve"> </w:t>
      </w:r>
      <w:r w:rsidRPr="00E26518">
        <w:rPr>
          <w:rFonts w:ascii="Calibri Light" w:eastAsia="Calibri" w:hAnsi="Calibri Light"/>
          <w:sz w:val="22"/>
          <w:szCs w:val="22"/>
          <w:lang w:eastAsia="en-US"/>
        </w:rPr>
        <w:t>;</w:t>
      </w:r>
    </w:p>
    <w:p w14:paraId="18B372CB"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40"/>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n°2018 /366  du 20 juin 2018  portant  Code  des  Marchés  Publics</w:t>
      </w:r>
      <w:r w:rsidRPr="00E26518">
        <w:rPr>
          <w:rFonts w:ascii="Calibri Light" w:eastAsia="Calibri" w:hAnsi="Calibri Light"/>
          <w:spacing w:val="-16"/>
          <w:sz w:val="22"/>
          <w:szCs w:val="22"/>
          <w:lang w:eastAsia="en-US"/>
        </w:rPr>
        <w:t xml:space="preserve"> </w:t>
      </w:r>
      <w:r w:rsidRPr="00E26518">
        <w:rPr>
          <w:rFonts w:ascii="Calibri Light" w:eastAsia="Calibri" w:hAnsi="Calibri Light"/>
          <w:sz w:val="22"/>
          <w:szCs w:val="22"/>
          <w:lang w:eastAsia="en-US"/>
        </w:rPr>
        <w:t>;</w:t>
      </w:r>
    </w:p>
    <w:p w14:paraId="374784A7"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40" w:line="273" w:lineRule="auto"/>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n°2018 /9387/CAB/PM du 30 Novembre 2018 fixant les modalités de  création, d’organisation  et  de  fonctionnement  des  Comités  et  Groupes  de travail  Interministériels  et  Ministériels</w:t>
      </w:r>
      <w:r w:rsidRPr="00E26518">
        <w:rPr>
          <w:rFonts w:ascii="Calibri Light" w:eastAsia="Calibri" w:hAnsi="Calibri Light"/>
          <w:spacing w:val="-15"/>
          <w:sz w:val="22"/>
          <w:szCs w:val="22"/>
          <w:lang w:eastAsia="en-US"/>
        </w:rPr>
        <w:t xml:space="preserve"> </w:t>
      </w:r>
      <w:r w:rsidRPr="00E26518">
        <w:rPr>
          <w:rFonts w:ascii="Calibri Light" w:eastAsia="Calibri" w:hAnsi="Calibri Light"/>
          <w:sz w:val="22"/>
          <w:szCs w:val="22"/>
          <w:lang w:eastAsia="en-US"/>
        </w:rPr>
        <w:t>;</w:t>
      </w:r>
    </w:p>
    <w:p w14:paraId="4DB8C944"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14"/>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n°2019/281 du 31 mai 2019 fixant le calendrier budgétaire de l’Etat</w:t>
      </w:r>
      <w:r w:rsidRPr="00E26518">
        <w:rPr>
          <w:rFonts w:ascii="Calibri Light" w:eastAsia="Calibri" w:hAnsi="Calibri Light"/>
          <w:spacing w:val="-14"/>
          <w:sz w:val="22"/>
          <w:szCs w:val="22"/>
          <w:lang w:eastAsia="en-US"/>
        </w:rPr>
        <w:t xml:space="preserve"> </w:t>
      </w:r>
      <w:r w:rsidRPr="00E26518">
        <w:rPr>
          <w:rFonts w:ascii="Calibri Light" w:eastAsia="Calibri" w:hAnsi="Calibri Light"/>
          <w:sz w:val="22"/>
          <w:szCs w:val="22"/>
          <w:lang w:eastAsia="en-US"/>
        </w:rPr>
        <w:t>;</w:t>
      </w:r>
    </w:p>
    <w:p w14:paraId="450E244C"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40" w:line="273" w:lineRule="auto"/>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n°2019 /320 du 19 juin 2019, précisant les modalités d’application de certaines dispositions  des  lois  n°2017/010  et  2017/011  du  12 Juillet  2017 portant  statut  général  des  établissements  publics  et  des  entreprises  Publiques</w:t>
      </w:r>
      <w:r w:rsidRPr="00E26518">
        <w:rPr>
          <w:rFonts w:ascii="Calibri Light" w:eastAsia="Calibri" w:hAnsi="Calibri Light"/>
          <w:spacing w:val="-18"/>
          <w:sz w:val="22"/>
          <w:szCs w:val="22"/>
          <w:lang w:eastAsia="en-US"/>
        </w:rPr>
        <w:t xml:space="preserve"> </w:t>
      </w:r>
      <w:r w:rsidRPr="00E26518">
        <w:rPr>
          <w:rFonts w:ascii="Calibri Light" w:eastAsia="Calibri" w:hAnsi="Calibri Light"/>
          <w:sz w:val="22"/>
          <w:szCs w:val="22"/>
          <w:lang w:eastAsia="en-US"/>
        </w:rPr>
        <w:t>;</w:t>
      </w:r>
    </w:p>
    <w:p w14:paraId="4A935558"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17"/>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n°2019 /321 du 19 juin 2019  fixant  les catégories  d’entreprises  publiques, la  rémunération, les  indemnités  et  les  avantages  de  leurs</w:t>
      </w:r>
      <w:r w:rsidRPr="00E26518">
        <w:rPr>
          <w:rFonts w:ascii="Calibri Light" w:eastAsia="Calibri" w:hAnsi="Calibri Light"/>
          <w:spacing w:val="17"/>
          <w:sz w:val="22"/>
          <w:szCs w:val="22"/>
          <w:lang w:eastAsia="en-US"/>
        </w:rPr>
        <w:t xml:space="preserve"> </w:t>
      </w:r>
      <w:r w:rsidRPr="00E26518">
        <w:rPr>
          <w:rFonts w:ascii="Calibri Light" w:eastAsia="Calibri" w:hAnsi="Calibri Light"/>
          <w:sz w:val="22"/>
          <w:szCs w:val="22"/>
          <w:lang w:eastAsia="en-US"/>
        </w:rPr>
        <w:t>dirigeants ;</w:t>
      </w:r>
    </w:p>
    <w:p w14:paraId="113DF3BA"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40"/>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Décret n°2019 /322 du 19 juin 2019  fixant  les catégories  d’Etablissements publics, la  rémunération, les  indemnités  et  les  avantages  de  leurs</w:t>
      </w:r>
      <w:r w:rsidRPr="00E26518">
        <w:rPr>
          <w:rFonts w:ascii="Calibri Light" w:eastAsia="Calibri" w:hAnsi="Calibri Light"/>
          <w:spacing w:val="17"/>
          <w:sz w:val="22"/>
          <w:szCs w:val="22"/>
          <w:lang w:eastAsia="en-US"/>
        </w:rPr>
        <w:t xml:space="preserve"> </w:t>
      </w:r>
      <w:r w:rsidRPr="00E26518">
        <w:rPr>
          <w:rFonts w:ascii="Calibri Light" w:eastAsia="Calibri" w:hAnsi="Calibri Light"/>
          <w:sz w:val="22"/>
          <w:szCs w:val="22"/>
          <w:lang w:eastAsia="en-US"/>
        </w:rPr>
        <w:t>dirigeants ;</w:t>
      </w:r>
    </w:p>
    <w:p w14:paraId="10BBE97C"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38" w:line="273" w:lineRule="auto"/>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Arrêté n°401/A/MINMAP/CAB du 21 octobre 2019 fixant les seuils de recours à la maitrise d’œuvre privée et les modalités d’exercice de la maîtrise d’œuvre publique</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w:t>
      </w:r>
    </w:p>
    <w:p w14:paraId="13F8F565"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17" w:line="273" w:lineRule="auto"/>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r w:rsidRPr="00E26518">
        <w:rPr>
          <w:rFonts w:ascii="Calibri Light" w:eastAsia="Calibri" w:hAnsi="Calibri Light"/>
          <w:spacing w:val="-32"/>
          <w:sz w:val="22"/>
          <w:szCs w:val="22"/>
          <w:lang w:eastAsia="en-US"/>
        </w:rPr>
        <w:t xml:space="preserve"> </w:t>
      </w:r>
      <w:r w:rsidRPr="00E26518">
        <w:rPr>
          <w:rFonts w:ascii="Calibri Light" w:eastAsia="Calibri" w:hAnsi="Calibri Light"/>
          <w:sz w:val="22"/>
          <w:szCs w:val="22"/>
          <w:lang w:eastAsia="en-US"/>
        </w:rPr>
        <w:t>;</w:t>
      </w:r>
    </w:p>
    <w:p w14:paraId="50EAD1C6"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14"/>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Arrêté n°403/A/MINMAP/CAB du 21 octobre</w:t>
      </w:r>
      <w:r w:rsidRPr="00E26518">
        <w:rPr>
          <w:rFonts w:ascii="Calibri Light" w:eastAsia="Calibri" w:hAnsi="Calibri Light"/>
          <w:spacing w:val="-10"/>
          <w:sz w:val="22"/>
          <w:szCs w:val="22"/>
          <w:lang w:eastAsia="en-US"/>
        </w:rPr>
        <w:t xml:space="preserve"> </w:t>
      </w:r>
      <w:r w:rsidRPr="00E26518">
        <w:rPr>
          <w:rFonts w:ascii="Calibri Light" w:eastAsia="Calibri" w:hAnsi="Calibri Light"/>
          <w:sz w:val="22"/>
          <w:szCs w:val="22"/>
          <w:lang w:eastAsia="en-US"/>
        </w:rPr>
        <w:t>2019</w:t>
      </w:r>
    </w:p>
    <w:p w14:paraId="5B7E679A"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40" w:line="278" w:lineRule="auto"/>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r w:rsidRPr="00E26518">
        <w:rPr>
          <w:rFonts w:ascii="Calibri Light" w:eastAsia="Calibri" w:hAnsi="Calibri Light"/>
          <w:spacing w:val="-7"/>
          <w:sz w:val="22"/>
          <w:szCs w:val="22"/>
          <w:lang w:eastAsia="en-US"/>
        </w:rPr>
        <w:t xml:space="preserve"> </w:t>
      </w:r>
      <w:r w:rsidRPr="00E26518">
        <w:rPr>
          <w:rFonts w:ascii="Calibri Light" w:eastAsia="Calibri" w:hAnsi="Calibri Light"/>
          <w:sz w:val="22"/>
          <w:szCs w:val="22"/>
          <w:lang w:eastAsia="en-US"/>
        </w:rPr>
        <w:t>;</w:t>
      </w:r>
    </w:p>
    <w:p w14:paraId="1B597483"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12" w:line="273" w:lineRule="auto"/>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 xml:space="preserve">Arrêté n°025/CAB / PM du 05 février 2019 fixant le montant des indemnités de session versées lors des </w:t>
      </w:r>
      <w:r w:rsidRPr="00E26518">
        <w:rPr>
          <w:rFonts w:ascii="Calibri Light" w:eastAsia="Calibri" w:hAnsi="Calibri Light"/>
          <w:sz w:val="22"/>
          <w:szCs w:val="22"/>
          <w:lang w:eastAsia="en-US"/>
        </w:rPr>
        <w:lastRenderedPageBreak/>
        <w:t>travaux des comités et groupes de travail Interministériels  et  Ministériels</w:t>
      </w:r>
      <w:r w:rsidRPr="00E26518">
        <w:rPr>
          <w:rFonts w:ascii="Calibri Light" w:eastAsia="Calibri" w:hAnsi="Calibri Light"/>
          <w:spacing w:val="-9"/>
          <w:sz w:val="22"/>
          <w:szCs w:val="22"/>
          <w:lang w:eastAsia="en-US"/>
        </w:rPr>
        <w:t xml:space="preserve"> </w:t>
      </w:r>
      <w:r w:rsidRPr="00E26518">
        <w:rPr>
          <w:rFonts w:ascii="Calibri Light" w:eastAsia="Calibri" w:hAnsi="Calibri Light"/>
          <w:sz w:val="22"/>
          <w:szCs w:val="22"/>
          <w:lang w:eastAsia="en-US"/>
        </w:rPr>
        <w:t>;</w:t>
      </w:r>
    </w:p>
    <w:p w14:paraId="51D778D7"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15"/>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Circulaire</w:t>
      </w:r>
      <w:r w:rsidRPr="00E26518">
        <w:rPr>
          <w:rFonts w:ascii="Calibri Light" w:eastAsia="Calibri" w:hAnsi="Calibri Light"/>
          <w:spacing w:val="-4"/>
          <w:sz w:val="22"/>
          <w:szCs w:val="22"/>
          <w:lang w:eastAsia="en-US"/>
        </w:rPr>
        <w:t xml:space="preserve"> </w:t>
      </w:r>
      <w:r w:rsidRPr="00E26518">
        <w:rPr>
          <w:rFonts w:ascii="Calibri Light" w:eastAsia="Calibri" w:hAnsi="Calibri Light"/>
          <w:sz w:val="22"/>
          <w:szCs w:val="22"/>
          <w:lang w:eastAsia="en-US"/>
        </w:rPr>
        <w:t>n°003/CAB/PM</w:t>
      </w:r>
      <w:r w:rsidRPr="00E26518">
        <w:rPr>
          <w:rFonts w:ascii="Calibri Light" w:eastAsia="Calibri" w:hAnsi="Calibri Light"/>
          <w:spacing w:val="-4"/>
          <w:sz w:val="22"/>
          <w:szCs w:val="22"/>
          <w:lang w:eastAsia="en-US"/>
        </w:rPr>
        <w:t xml:space="preserve"> </w:t>
      </w:r>
      <w:r w:rsidRPr="00E26518">
        <w:rPr>
          <w:rFonts w:ascii="Calibri Light" w:eastAsia="Calibri" w:hAnsi="Calibri Light"/>
          <w:sz w:val="22"/>
          <w:szCs w:val="22"/>
          <w:lang w:eastAsia="en-US"/>
        </w:rPr>
        <w:t>du</w:t>
      </w:r>
      <w:r w:rsidRPr="00E26518">
        <w:rPr>
          <w:rFonts w:ascii="Calibri Light" w:eastAsia="Calibri" w:hAnsi="Calibri Light"/>
          <w:spacing w:val="-2"/>
          <w:sz w:val="22"/>
          <w:szCs w:val="22"/>
          <w:lang w:eastAsia="en-US"/>
        </w:rPr>
        <w:t xml:space="preserve"> </w:t>
      </w:r>
      <w:r w:rsidRPr="00E26518">
        <w:rPr>
          <w:rFonts w:ascii="Calibri Light" w:eastAsia="Calibri" w:hAnsi="Calibri Light"/>
          <w:sz w:val="22"/>
          <w:szCs w:val="22"/>
          <w:lang w:eastAsia="en-US"/>
        </w:rPr>
        <w:t>18</w:t>
      </w:r>
      <w:r w:rsidRPr="00E26518">
        <w:rPr>
          <w:rFonts w:ascii="Calibri Light" w:eastAsia="Calibri" w:hAnsi="Calibri Light"/>
          <w:spacing w:val="-2"/>
          <w:sz w:val="22"/>
          <w:szCs w:val="22"/>
          <w:lang w:eastAsia="en-US"/>
        </w:rPr>
        <w:t xml:space="preserve"> </w:t>
      </w:r>
      <w:r w:rsidRPr="00E26518">
        <w:rPr>
          <w:rFonts w:ascii="Calibri Light" w:eastAsia="Calibri" w:hAnsi="Calibri Light"/>
          <w:sz w:val="22"/>
          <w:szCs w:val="22"/>
          <w:lang w:eastAsia="en-US"/>
        </w:rPr>
        <w:t>avril</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2008</w:t>
      </w:r>
      <w:r w:rsidRPr="00E26518">
        <w:rPr>
          <w:rFonts w:ascii="Calibri Light" w:eastAsia="Calibri" w:hAnsi="Calibri Light"/>
          <w:spacing w:val="-2"/>
          <w:sz w:val="22"/>
          <w:szCs w:val="22"/>
          <w:lang w:eastAsia="en-US"/>
        </w:rPr>
        <w:t xml:space="preserve"> </w:t>
      </w:r>
      <w:r w:rsidRPr="00E26518">
        <w:rPr>
          <w:rFonts w:ascii="Calibri Light" w:eastAsia="Calibri" w:hAnsi="Calibri Light"/>
          <w:sz w:val="22"/>
          <w:szCs w:val="22"/>
          <w:lang w:eastAsia="en-US"/>
        </w:rPr>
        <w:t>relative</w:t>
      </w:r>
      <w:r w:rsidRPr="00E26518">
        <w:rPr>
          <w:rFonts w:ascii="Calibri Light" w:eastAsia="Calibri" w:hAnsi="Calibri Light"/>
          <w:spacing w:val="-2"/>
          <w:sz w:val="22"/>
          <w:szCs w:val="22"/>
          <w:lang w:eastAsia="en-US"/>
        </w:rPr>
        <w:t xml:space="preserve"> </w:t>
      </w:r>
      <w:r w:rsidRPr="00E26518">
        <w:rPr>
          <w:rFonts w:ascii="Calibri Light" w:eastAsia="Calibri" w:hAnsi="Calibri Light"/>
          <w:sz w:val="22"/>
          <w:szCs w:val="22"/>
          <w:lang w:eastAsia="en-US"/>
        </w:rPr>
        <w:t>au</w:t>
      </w:r>
      <w:r w:rsidRPr="00E26518">
        <w:rPr>
          <w:rFonts w:ascii="Calibri Light" w:eastAsia="Calibri" w:hAnsi="Calibri Light"/>
          <w:spacing w:val="-5"/>
          <w:sz w:val="22"/>
          <w:szCs w:val="22"/>
          <w:lang w:eastAsia="en-US"/>
        </w:rPr>
        <w:t xml:space="preserve"> </w:t>
      </w:r>
      <w:r w:rsidRPr="00E26518">
        <w:rPr>
          <w:rFonts w:ascii="Calibri Light" w:eastAsia="Calibri" w:hAnsi="Calibri Light"/>
          <w:sz w:val="22"/>
          <w:szCs w:val="22"/>
          <w:lang w:eastAsia="en-US"/>
        </w:rPr>
        <w:t>respect</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des</w:t>
      </w:r>
      <w:r w:rsidRPr="00E26518">
        <w:rPr>
          <w:rFonts w:ascii="Calibri Light" w:eastAsia="Calibri" w:hAnsi="Calibri Light"/>
          <w:spacing w:val="-4"/>
          <w:sz w:val="22"/>
          <w:szCs w:val="22"/>
          <w:lang w:eastAsia="en-US"/>
        </w:rPr>
        <w:t xml:space="preserve"> </w:t>
      </w:r>
      <w:r w:rsidRPr="00E26518">
        <w:rPr>
          <w:rFonts w:ascii="Calibri Light" w:eastAsia="Calibri" w:hAnsi="Calibri Light"/>
          <w:sz w:val="22"/>
          <w:szCs w:val="22"/>
          <w:lang w:eastAsia="en-US"/>
        </w:rPr>
        <w:t>règles</w:t>
      </w:r>
      <w:r w:rsidRPr="00E26518">
        <w:rPr>
          <w:rFonts w:ascii="Calibri Light" w:eastAsia="Calibri" w:hAnsi="Calibri Light"/>
          <w:spacing w:val="-2"/>
          <w:sz w:val="22"/>
          <w:szCs w:val="22"/>
          <w:lang w:eastAsia="en-US"/>
        </w:rPr>
        <w:t xml:space="preserve"> </w:t>
      </w:r>
      <w:r w:rsidRPr="00E26518">
        <w:rPr>
          <w:rFonts w:ascii="Calibri Light" w:eastAsia="Calibri" w:hAnsi="Calibri Light"/>
          <w:sz w:val="22"/>
          <w:szCs w:val="22"/>
          <w:lang w:eastAsia="en-US"/>
        </w:rPr>
        <w:t>régissant</w:t>
      </w:r>
      <w:r w:rsidRPr="00E26518">
        <w:rPr>
          <w:rFonts w:ascii="Calibri Light" w:eastAsia="Calibri" w:hAnsi="Calibri Light"/>
          <w:spacing w:val="-4"/>
          <w:sz w:val="22"/>
          <w:szCs w:val="22"/>
          <w:lang w:eastAsia="en-US"/>
        </w:rPr>
        <w:t xml:space="preserve"> </w:t>
      </w:r>
      <w:r w:rsidRPr="00E26518">
        <w:rPr>
          <w:rFonts w:ascii="Calibri Light" w:eastAsia="Calibri" w:hAnsi="Calibri Light"/>
          <w:sz w:val="22"/>
          <w:szCs w:val="22"/>
          <w:lang w:eastAsia="en-US"/>
        </w:rPr>
        <w:t>la</w:t>
      </w:r>
      <w:r w:rsidRPr="00E26518">
        <w:rPr>
          <w:rFonts w:ascii="Calibri Light" w:eastAsia="Calibri" w:hAnsi="Calibri Light"/>
          <w:spacing w:val="-2"/>
          <w:sz w:val="22"/>
          <w:szCs w:val="22"/>
          <w:lang w:eastAsia="en-US"/>
        </w:rPr>
        <w:t xml:space="preserve"> </w:t>
      </w:r>
      <w:r w:rsidRPr="00E26518">
        <w:rPr>
          <w:rFonts w:ascii="Calibri Light" w:eastAsia="Calibri" w:hAnsi="Calibri Light"/>
          <w:sz w:val="22"/>
          <w:szCs w:val="22"/>
          <w:lang w:eastAsia="en-US"/>
        </w:rPr>
        <w:t>passation,</w:t>
      </w:r>
      <w:r w:rsidRPr="00E26518">
        <w:rPr>
          <w:rFonts w:ascii="Calibri Light" w:eastAsia="Calibri" w:hAnsi="Calibri Light"/>
          <w:spacing w:val="-5"/>
          <w:sz w:val="22"/>
          <w:szCs w:val="22"/>
          <w:lang w:eastAsia="en-US"/>
        </w:rPr>
        <w:t xml:space="preserve"> </w:t>
      </w:r>
      <w:r w:rsidRPr="00E26518">
        <w:rPr>
          <w:rFonts w:ascii="Calibri Light" w:eastAsia="Calibri" w:hAnsi="Calibri Light"/>
          <w:sz w:val="22"/>
          <w:szCs w:val="22"/>
          <w:lang w:eastAsia="en-US"/>
        </w:rPr>
        <w:t>l’exécution</w:t>
      </w:r>
      <w:r w:rsidRPr="00E26518">
        <w:rPr>
          <w:rFonts w:ascii="Calibri Light" w:eastAsia="Calibri" w:hAnsi="Calibri Light"/>
          <w:spacing w:val="-2"/>
          <w:sz w:val="22"/>
          <w:szCs w:val="22"/>
          <w:lang w:eastAsia="en-US"/>
        </w:rPr>
        <w:t xml:space="preserve"> </w:t>
      </w:r>
      <w:r w:rsidRPr="00E26518">
        <w:rPr>
          <w:rFonts w:ascii="Calibri Light" w:eastAsia="Calibri" w:hAnsi="Calibri Light"/>
          <w:sz w:val="22"/>
          <w:szCs w:val="22"/>
          <w:lang w:eastAsia="en-US"/>
        </w:rPr>
        <w:t>et</w:t>
      </w:r>
      <w:r w:rsidRPr="00E26518">
        <w:rPr>
          <w:rFonts w:ascii="Calibri Light" w:eastAsia="Calibri" w:hAnsi="Calibri Light"/>
          <w:spacing w:val="-4"/>
          <w:sz w:val="22"/>
          <w:szCs w:val="22"/>
          <w:lang w:eastAsia="en-US"/>
        </w:rPr>
        <w:t xml:space="preserve"> </w:t>
      </w:r>
      <w:r w:rsidRPr="00E26518">
        <w:rPr>
          <w:rFonts w:ascii="Calibri Light" w:eastAsia="Calibri" w:hAnsi="Calibri Light"/>
          <w:sz w:val="22"/>
          <w:szCs w:val="22"/>
          <w:lang w:eastAsia="en-US"/>
        </w:rPr>
        <w:t>le</w:t>
      </w:r>
      <w:r w:rsidRPr="00E26518">
        <w:rPr>
          <w:rFonts w:ascii="Calibri Light" w:eastAsia="Calibri" w:hAnsi="Calibri Light"/>
          <w:spacing w:val="-2"/>
          <w:sz w:val="22"/>
          <w:szCs w:val="22"/>
          <w:lang w:eastAsia="en-US"/>
        </w:rPr>
        <w:t xml:space="preserve"> </w:t>
      </w:r>
      <w:r w:rsidRPr="00E26518">
        <w:rPr>
          <w:rFonts w:ascii="Calibri Light" w:eastAsia="Calibri" w:hAnsi="Calibri Light"/>
          <w:sz w:val="22"/>
          <w:szCs w:val="22"/>
          <w:lang w:eastAsia="en-US"/>
        </w:rPr>
        <w:t>contrôle</w:t>
      </w:r>
      <w:r w:rsidRPr="00E26518">
        <w:rPr>
          <w:rFonts w:ascii="Calibri Light" w:eastAsia="Calibri" w:hAnsi="Calibri Light"/>
          <w:spacing w:val="-2"/>
          <w:sz w:val="22"/>
          <w:szCs w:val="22"/>
          <w:lang w:eastAsia="en-US"/>
        </w:rPr>
        <w:t xml:space="preserve"> </w:t>
      </w:r>
      <w:r w:rsidRPr="00E26518">
        <w:rPr>
          <w:rFonts w:ascii="Calibri Light" w:eastAsia="Calibri" w:hAnsi="Calibri Light"/>
          <w:spacing w:val="2"/>
          <w:sz w:val="22"/>
          <w:szCs w:val="22"/>
          <w:lang w:eastAsia="en-US"/>
        </w:rPr>
        <w:t>des</w:t>
      </w:r>
      <w:r w:rsidRPr="00E26518">
        <w:rPr>
          <w:rFonts w:ascii="Calibri Light" w:eastAsia="Calibri" w:hAnsi="Calibri Light"/>
          <w:spacing w:val="-4"/>
          <w:sz w:val="22"/>
          <w:szCs w:val="22"/>
          <w:lang w:eastAsia="en-US"/>
        </w:rPr>
        <w:t xml:space="preserve"> </w:t>
      </w:r>
      <w:r w:rsidRPr="00E26518">
        <w:rPr>
          <w:rFonts w:ascii="Calibri Light" w:eastAsia="Calibri" w:hAnsi="Calibri Light"/>
          <w:sz w:val="22"/>
          <w:szCs w:val="22"/>
          <w:lang w:eastAsia="en-US"/>
        </w:rPr>
        <w:t>marchés</w:t>
      </w:r>
      <w:r w:rsidRPr="00E26518">
        <w:rPr>
          <w:rFonts w:ascii="Calibri Light" w:eastAsia="Calibri" w:hAnsi="Calibri Light"/>
          <w:spacing w:val="-2"/>
          <w:sz w:val="22"/>
          <w:szCs w:val="22"/>
          <w:lang w:eastAsia="en-US"/>
        </w:rPr>
        <w:t xml:space="preserve"> </w:t>
      </w:r>
      <w:r w:rsidRPr="00E26518">
        <w:rPr>
          <w:rFonts w:ascii="Calibri Light" w:eastAsia="Calibri" w:hAnsi="Calibri Light"/>
          <w:sz w:val="22"/>
          <w:szCs w:val="22"/>
          <w:lang w:eastAsia="en-US"/>
        </w:rPr>
        <w:t>publics</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w:t>
      </w:r>
    </w:p>
    <w:p w14:paraId="5243B33C"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40"/>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Circulaire n°0000000004/CAB/MINFI du 18 mai 2012portant Instructions relatives à la tenue de la Comptabilité- Matières</w:t>
      </w:r>
      <w:r w:rsidRPr="00E26518">
        <w:rPr>
          <w:rFonts w:ascii="Calibri Light" w:eastAsia="Calibri" w:hAnsi="Calibri Light"/>
          <w:spacing w:val="-37"/>
          <w:sz w:val="22"/>
          <w:szCs w:val="22"/>
          <w:lang w:eastAsia="en-US"/>
        </w:rPr>
        <w:t xml:space="preserve"> </w:t>
      </w:r>
      <w:r w:rsidRPr="00E26518">
        <w:rPr>
          <w:rFonts w:ascii="Calibri Light" w:eastAsia="Calibri" w:hAnsi="Calibri Light"/>
          <w:sz w:val="22"/>
          <w:szCs w:val="22"/>
          <w:lang w:eastAsia="en-US"/>
        </w:rPr>
        <w:t>;</w:t>
      </w:r>
    </w:p>
    <w:p w14:paraId="0A3FEA8E"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40" w:line="278" w:lineRule="auto"/>
        <w:ind w:right="-283"/>
        <w:jc w:val="both"/>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à</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l’exécution</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des</w:t>
      </w:r>
      <w:r w:rsidRPr="00E26518">
        <w:rPr>
          <w:rFonts w:ascii="Calibri Light" w:eastAsia="Calibri" w:hAnsi="Calibri Light"/>
          <w:spacing w:val="-3"/>
          <w:sz w:val="22"/>
          <w:szCs w:val="22"/>
          <w:lang w:eastAsia="en-US"/>
        </w:rPr>
        <w:t xml:space="preserve"> </w:t>
      </w:r>
      <w:r w:rsidRPr="00E26518">
        <w:rPr>
          <w:rFonts w:ascii="Calibri Light" w:eastAsia="Calibri" w:hAnsi="Calibri Light"/>
          <w:sz w:val="22"/>
          <w:szCs w:val="22"/>
          <w:lang w:eastAsia="en-US"/>
        </w:rPr>
        <w:t>lois</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de</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Finances,</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au</w:t>
      </w:r>
      <w:r w:rsidRPr="00E26518">
        <w:rPr>
          <w:rFonts w:ascii="Calibri Light" w:eastAsia="Calibri" w:hAnsi="Calibri Light"/>
          <w:spacing w:val="-4"/>
          <w:sz w:val="22"/>
          <w:szCs w:val="22"/>
          <w:lang w:eastAsia="en-US"/>
        </w:rPr>
        <w:t xml:space="preserve"> </w:t>
      </w:r>
      <w:r w:rsidRPr="00E26518">
        <w:rPr>
          <w:rFonts w:ascii="Calibri Light" w:eastAsia="Calibri" w:hAnsi="Calibri Light"/>
          <w:sz w:val="22"/>
          <w:szCs w:val="22"/>
          <w:lang w:eastAsia="en-US"/>
        </w:rPr>
        <w:t>suivi et</w:t>
      </w:r>
      <w:r w:rsidRPr="00E26518">
        <w:rPr>
          <w:rFonts w:ascii="Calibri Light" w:eastAsia="Calibri" w:hAnsi="Calibri Light"/>
          <w:spacing w:val="-3"/>
          <w:sz w:val="22"/>
          <w:szCs w:val="22"/>
          <w:lang w:eastAsia="en-US"/>
        </w:rPr>
        <w:t xml:space="preserve"> </w:t>
      </w:r>
      <w:r w:rsidRPr="00E26518">
        <w:rPr>
          <w:rFonts w:ascii="Calibri Light" w:eastAsia="Calibri" w:hAnsi="Calibri Light"/>
          <w:sz w:val="22"/>
          <w:szCs w:val="22"/>
          <w:lang w:eastAsia="en-US"/>
        </w:rPr>
        <w:t>au</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contrôle</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de</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l’exécution</w:t>
      </w:r>
      <w:r w:rsidRPr="00E26518">
        <w:rPr>
          <w:rFonts w:ascii="Calibri Light" w:eastAsia="Calibri" w:hAnsi="Calibri Light"/>
          <w:spacing w:val="-4"/>
          <w:sz w:val="22"/>
          <w:szCs w:val="22"/>
          <w:lang w:eastAsia="en-US"/>
        </w:rPr>
        <w:t xml:space="preserve"> </w:t>
      </w:r>
      <w:r w:rsidRPr="00E26518">
        <w:rPr>
          <w:rFonts w:ascii="Calibri Light" w:eastAsia="Calibri" w:hAnsi="Calibri Light"/>
          <w:sz w:val="22"/>
          <w:szCs w:val="22"/>
          <w:lang w:eastAsia="en-US"/>
        </w:rPr>
        <w:t>du</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Budget de</w:t>
      </w:r>
      <w:r w:rsidRPr="00E26518">
        <w:rPr>
          <w:rFonts w:ascii="Calibri Light" w:eastAsia="Calibri" w:hAnsi="Calibri Light"/>
          <w:spacing w:val="-3"/>
          <w:sz w:val="22"/>
          <w:szCs w:val="22"/>
          <w:lang w:eastAsia="en-US"/>
        </w:rPr>
        <w:t xml:space="preserve"> </w:t>
      </w:r>
      <w:r w:rsidRPr="00E26518">
        <w:rPr>
          <w:rFonts w:ascii="Calibri Light" w:eastAsia="Calibri" w:hAnsi="Calibri Light"/>
          <w:sz w:val="22"/>
          <w:szCs w:val="22"/>
          <w:lang w:eastAsia="en-US"/>
        </w:rPr>
        <w:t>l’Etat</w:t>
      </w:r>
      <w:r w:rsidRPr="00E26518">
        <w:rPr>
          <w:rFonts w:ascii="Calibri Light" w:eastAsia="Calibri" w:hAnsi="Calibri Light"/>
          <w:spacing w:val="-2"/>
          <w:sz w:val="22"/>
          <w:szCs w:val="22"/>
          <w:lang w:eastAsia="en-US"/>
        </w:rPr>
        <w:t xml:space="preserve"> </w:t>
      </w:r>
      <w:r w:rsidRPr="00E26518">
        <w:rPr>
          <w:rFonts w:ascii="Calibri Light" w:eastAsia="Calibri" w:hAnsi="Calibri Light"/>
          <w:sz w:val="22"/>
          <w:szCs w:val="22"/>
          <w:lang w:eastAsia="en-US"/>
        </w:rPr>
        <w:t>et</w:t>
      </w:r>
      <w:r w:rsidRPr="00E26518">
        <w:rPr>
          <w:rFonts w:ascii="Calibri Light" w:eastAsia="Calibri" w:hAnsi="Calibri Light"/>
          <w:spacing w:val="-3"/>
          <w:sz w:val="22"/>
          <w:szCs w:val="22"/>
          <w:lang w:eastAsia="en-US"/>
        </w:rPr>
        <w:t xml:space="preserve"> </w:t>
      </w:r>
      <w:r w:rsidRPr="00E26518">
        <w:rPr>
          <w:rFonts w:ascii="Calibri Light" w:eastAsia="Calibri" w:hAnsi="Calibri Light"/>
          <w:sz w:val="22"/>
          <w:szCs w:val="22"/>
          <w:lang w:eastAsia="en-US"/>
        </w:rPr>
        <w:t>des</w:t>
      </w:r>
      <w:r w:rsidRPr="00E26518">
        <w:rPr>
          <w:rFonts w:ascii="Calibri Light" w:eastAsia="Calibri" w:hAnsi="Calibri Light"/>
          <w:spacing w:val="-3"/>
          <w:sz w:val="22"/>
          <w:szCs w:val="22"/>
          <w:lang w:eastAsia="en-US"/>
        </w:rPr>
        <w:t xml:space="preserve"> </w:t>
      </w:r>
      <w:r w:rsidRPr="00E26518">
        <w:rPr>
          <w:rFonts w:ascii="Calibri Light" w:eastAsia="Calibri" w:hAnsi="Calibri Light"/>
          <w:sz w:val="22"/>
          <w:szCs w:val="22"/>
          <w:lang w:eastAsia="en-US"/>
        </w:rPr>
        <w:t>autres</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Entités</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Publiques</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pour</w:t>
      </w:r>
      <w:r w:rsidRPr="00E26518">
        <w:rPr>
          <w:rFonts w:ascii="Calibri Light" w:eastAsia="Calibri" w:hAnsi="Calibri Light"/>
          <w:spacing w:val="-3"/>
          <w:sz w:val="22"/>
          <w:szCs w:val="22"/>
          <w:lang w:eastAsia="en-US"/>
        </w:rPr>
        <w:t xml:space="preserve"> </w:t>
      </w:r>
      <w:r w:rsidRPr="00E26518">
        <w:rPr>
          <w:rFonts w:ascii="Calibri Light" w:eastAsia="Calibri" w:hAnsi="Calibri Light"/>
          <w:sz w:val="22"/>
          <w:szCs w:val="22"/>
          <w:lang w:eastAsia="en-US"/>
        </w:rPr>
        <w:t>l’exercice</w:t>
      </w:r>
      <w:r w:rsidRPr="00E26518">
        <w:rPr>
          <w:rFonts w:ascii="Calibri Light" w:eastAsia="Calibri" w:hAnsi="Calibri Light"/>
          <w:spacing w:val="-1"/>
          <w:sz w:val="22"/>
          <w:szCs w:val="22"/>
          <w:lang w:eastAsia="en-US"/>
        </w:rPr>
        <w:t xml:space="preserve"> </w:t>
      </w:r>
      <w:r w:rsidRPr="00E26518">
        <w:rPr>
          <w:rFonts w:ascii="Calibri Light" w:eastAsia="Calibri" w:hAnsi="Calibri Light"/>
          <w:sz w:val="22"/>
          <w:szCs w:val="22"/>
          <w:lang w:eastAsia="en-US"/>
        </w:rPr>
        <w:t>2018</w:t>
      </w:r>
      <w:r w:rsidRPr="00E26518">
        <w:rPr>
          <w:rFonts w:ascii="Calibri Light" w:eastAsia="Calibri" w:hAnsi="Calibri Light"/>
          <w:spacing w:val="-3"/>
          <w:sz w:val="22"/>
          <w:szCs w:val="22"/>
          <w:lang w:eastAsia="en-US"/>
        </w:rPr>
        <w:t xml:space="preserve"> </w:t>
      </w:r>
      <w:r w:rsidRPr="00E26518">
        <w:rPr>
          <w:rFonts w:ascii="Calibri Light" w:eastAsia="Calibri" w:hAnsi="Calibri Light"/>
          <w:sz w:val="22"/>
          <w:szCs w:val="22"/>
          <w:lang w:eastAsia="en-US"/>
        </w:rPr>
        <w:t>;</w:t>
      </w:r>
    </w:p>
    <w:p w14:paraId="5115F053" w14:textId="77777777" w:rsidR="00367B96" w:rsidRPr="00E26518" w:rsidRDefault="00367B96" w:rsidP="00367B96">
      <w:pPr>
        <w:widowControl w:val="0"/>
        <w:numPr>
          <w:ilvl w:val="0"/>
          <w:numId w:val="51"/>
        </w:numPr>
        <w:tabs>
          <w:tab w:val="left" w:pos="820"/>
          <w:tab w:val="left" w:pos="821"/>
        </w:tabs>
        <w:suppressAutoHyphens/>
        <w:autoSpaceDE w:val="0"/>
        <w:autoSpaceDN w:val="0"/>
        <w:spacing w:before="78"/>
        <w:ind w:right="-397"/>
        <w:textAlignment w:val="baseline"/>
        <w:rPr>
          <w:rFonts w:ascii="Calibri Light" w:eastAsia="Calibri" w:hAnsi="Calibri Light"/>
          <w:sz w:val="22"/>
          <w:szCs w:val="22"/>
          <w:lang w:eastAsia="en-US"/>
        </w:rPr>
      </w:pPr>
      <w:r w:rsidRPr="00E26518">
        <w:rPr>
          <w:rFonts w:ascii="Calibri Light" w:eastAsia="Calibri" w:hAnsi="Calibri Light"/>
          <w:sz w:val="22"/>
          <w:szCs w:val="22"/>
          <w:lang w:eastAsia="en-US"/>
        </w:rPr>
        <w:t>Circulaire  n°050/MINEPAT  du  24  septembre  2019  relative  à  la  réactivation  des  comités  internes  de  gestion  de  la  chaîne  PPBS</w:t>
      </w:r>
      <w:r w:rsidRPr="00E26518">
        <w:rPr>
          <w:rFonts w:ascii="Calibri Light" w:eastAsia="Calibri" w:hAnsi="Calibri Light"/>
          <w:spacing w:val="-37"/>
          <w:sz w:val="22"/>
          <w:szCs w:val="22"/>
          <w:lang w:eastAsia="en-US"/>
        </w:rPr>
        <w:t xml:space="preserve"> </w:t>
      </w:r>
      <w:r w:rsidRPr="00E26518">
        <w:rPr>
          <w:rFonts w:ascii="Calibri Light" w:eastAsia="Calibri" w:hAnsi="Calibri Light"/>
          <w:sz w:val="22"/>
          <w:szCs w:val="22"/>
          <w:lang w:eastAsia="en-US"/>
        </w:rPr>
        <w:t>;</w:t>
      </w:r>
    </w:p>
    <w:p w14:paraId="51B17678" w14:textId="4C870CE7" w:rsidR="00367B96" w:rsidRPr="00EF2B31" w:rsidRDefault="00367B96" w:rsidP="00367B96">
      <w:pPr>
        <w:widowControl w:val="0"/>
        <w:numPr>
          <w:ilvl w:val="0"/>
          <w:numId w:val="51"/>
        </w:numPr>
        <w:tabs>
          <w:tab w:val="left" w:pos="820"/>
          <w:tab w:val="left" w:pos="821"/>
        </w:tabs>
        <w:suppressAutoHyphens/>
        <w:autoSpaceDE w:val="0"/>
        <w:autoSpaceDN w:val="0"/>
        <w:spacing w:before="38" w:line="273" w:lineRule="auto"/>
        <w:ind w:right="-397"/>
        <w:textAlignment w:val="baseline"/>
        <w:rPr>
          <w:rFonts w:ascii="Calibri Light" w:eastAsia="Calibri" w:hAnsi="Calibri Light"/>
          <w:sz w:val="22"/>
          <w:szCs w:val="22"/>
          <w:lang w:eastAsia="en-US"/>
        </w:rPr>
      </w:pPr>
      <w:r w:rsidRPr="00EF2B31">
        <w:rPr>
          <w:rFonts w:ascii="Calibri Light" w:eastAsia="Calibri" w:hAnsi="Calibri Light"/>
          <w:sz w:val="22"/>
          <w:szCs w:val="22"/>
          <w:lang w:eastAsia="en-US"/>
        </w:rPr>
        <w:t xml:space="preserve">Circulaire 0001877/C/MINFI du 31 décembre 2025 portant Instructions relatives </w:t>
      </w:r>
      <w:r w:rsidR="00EF2B31" w:rsidRPr="00EF2B31">
        <w:rPr>
          <w:rFonts w:ascii="Calibri Light" w:eastAsia="Calibri" w:hAnsi="Calibri Light"/>
          <w:sz w:val="22"/>
          <w:szCs w:val="22"/>
          <w:lang w:eastAsia="en-US"/>
        </w:rPr>
        <w:t>à l’Exécution des</w:t>
      </w:r>
      <w:r w:rsidRPr="00EF2B31">
        <w:rPr>
          <w:rFonts w:ascii="Calibri Light" w:eastAsia="Calibri" w:hAnsi="Calibri Light"/>
          <w:sz w:val="22"/>
          <w:szCs w:val="22"/>
          <w:lang w:eastAsia="en-US"/>
        </w:rPr>
        <w:t xml:space="preserve">  lois  de  Finances, au  suivi  et  au  contrôle  de  l’Exécution du  Budget  de  l’Etat  et  des  autres  Entités  Publiques  pour  l’exercice  2026</w:t>
      </w:r>
      <w:r w:rsidRPr="00EF2B31">
        <w:rPr>
          <w:rFonts w:ascii="Calibri Light" w:eastAsia="Calibri" w:hAnsi="Calibri Light"/>
          <w:spacing w:val="-15"/>
          <w:sz w:val="22"/>
          <w:szCs w:val="22"/>
          <w:lang w:eastAsia="en-US"/>
        </w:rPr>
        <w:t xml:space="preserve"> </w:t>
      </w:r>
      <w:r w:rsidRPr="00EF2B31">
        <w:rPr>
          <w:rFonts w:ascii="Calibri Light" w:eastAsia="Calibri" w:hAnsi="Calibri Light"/>
          <w:sz w:val="22"/>
          <w:szCs w:val="22"/>
          <w:lang w:eastAsia="en-US"/>
        </w:rPr>
        <w:t>;</w:t>
      </w:r>
    </w:p>
    <w:p w14:paraId="30AE3FC2"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27D0B8D7"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7 : Communication </w:t>
      </w:r>
    </w:p>
    <w:p w14:paraId="0D4FCEE6"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49C10946" w14:textId="77777777" w:rsidR="008669E8" w:rsidRPr="006E068F" w:rsidRDefault="008669E8" w:rsidP="008669E8">
      <w:pPr>
        <w:autoSpaceDE w:val="0"/>
        <w:autoSpaceDN w:val="0"/>
        <w:adjustRightInd w:val="0"/>
        <w:jc w:val="both"/>
        <w:rPr>
          <w:rFonts w:ascii="Franklin Gothic Book" w:hAnsi="Franklin Gothic Book"/>
          <w:color w:val="231F20"/>
        </w:rPr>
      </w:pPr>
      <w:r w:rsidRPr="00282AA4">
        <w:rPr>
          <w:rFonts w:ascii="Franklin Gothic Book" w:hAnsi="Franklin Gothic Book"/>
          <w:b/>
          <w:color w:val="231F20"/>
        </w:rPr>
        <w:t>7.1.</w:t>
      </w:r>
      <w:r w:rsidRPr="006E068F">
        <w:rPr>
          <w:rFonts w:ascii="Franklin Gothic Book" w:hAnsi="Franklin Gothic Book"/>
          <w:color w:val="231F20"/>
        </w:rPr>
        <w:t xml:space="preserve"> Toutes les notifications et communications écrites dans le cadre du présent marché devront être faites aux adr</w:t>
      </w:r>
      <w:r>
        <w:rPr>
          <w:rFonts w:ascii="Franklin Gothic Book" w:hAnsi="Franklin Gothic Book"/>
          <w:color w:val="231F20"/>
        </w:rPr>
        <w:t xml:space="preserve">esses suivantes : </w:t>
      </w:r>
    </w:p>
    <w:p w14:paraId="0D8D935B" w14:textId="77777777" w:rsidR="008669E8" w:rsidRDefault="008669E8" w:rsidP="008669E8">
      <w:pPr>
        <w:autoSpaceDE w:val="0"/>
        <w:autoSpaceDN w:val="0"/>
        <w:adjustRightInd w:val="0"/>
        <w:ind w:firstLine="708"/>
        <w:jc w:val="both"/>
        <w:rPr>
          <w:rFonts w:ascii="Franklin Gothic Book" w:hAnsi="Franklin Gothic Book"/>
          <w:color w:val="231F20"/>
        </w:rPr>
      </w:pPr>
      <w:r w:rsidRPr="00282AA4">
        <w:rPr>
          <w:rFonts w:ascii="Franklin Gothic Book" w:hAnsi="Franklin Gothic Book"/>
          <w:b/>
          <w:color w:val="231F20"/>
        </w:rPr>
        <w:t>a.</w:t>
      </w:r>
      <w:r w:rsidRPr="006E068F">
        <w:rPr>
          <w:rFonts w:ascii="Franklin Gothic Book" w:hAnsi="Franklin Gothic Book"/>
          <w:color w:val="231F20"/>
        </w:rPr>
        <w:t xml:space="preserve"> Dans le cas où l’entrepre</w:t>
      </w:r>
      <w:r>
        <w:rPr>
          <w:rFonts w:ascii="Franklin Gothic Book" w:hAnsi="Franklin Gothic Book"/>
          <w:color w:val="231F20"/>
        </w:rPr>
        <w:t xml:space="preserve">neur est le destinataire : </w:t>
      </w:r>
      <w:r w:rsidRPr="006E068F">
        <w:rPr>
          <w:rFonts w:ascii="Franklin Gothic Book" w:hAnsi="Franklin Gothic Book"/>
          <w:color w:val="231F20"/>
        </w:rPr>
        <w:t>le délai de 15 jours fixé à l’article 6.1 du CCAG pour faire connaître au chef de service son domicile, et dès achèvement des travaux, les correspondances seront valablement adressées à l’Ingénieur du marché.</w:t>
      </w:r>
    </w:p>
    <w:p w14:paraId="0B5AC422" w14:textId="77777777" w:rsidR="008669E8" w:rsidRPr="006E068F" w:rsidRDefault="008669E8" w:rsidP="008669E8">
      <w:pPr>
        <w:autoSpaceDE w:val="0"/>
        <w:autoSpaceDN w:val="0"/>
        <w:adjustRightInd w:val="0"/>
        <w:ind w:firstLine="708"/>
        <w:jc w:val="both"/>
        <w:rPr>
          <w:rFonts w:ascii="Franklin Gothic Book" w:hAnsi="Franklin Gothic Book"/>
          <w:color w:val="231F20"/>
        </w:rPr>
      </w:pPr>
    </w:p>
    <w:p w14:paraId="3422F710" w14:textId="05405E21" w:rsidR="008669E8" w:rsidRDefault="008669E8" w:rsidP="008669E8">
      <w:pPr>
        <w:autoSpaceDE w:val="0"/>
        <w:autoSpaceDN w:val="0"/>
        <w:adjustRightInd w:val="0"/>
        <w:ind w:firstLine="708"/>
        <w:jc w:val="both"/>
        <w:rPr>
          <w:rFonts w:ascii="Franklin Gothic Book" w:hAnsi="Franklin Gothic Book"/>
          <w:b/>
          <w:color w:val="231F20"/>
        </w:rPr>
      </w:pPr>
      <w:r w:rsidRPr="00282AA4">
        <w:rPr>
          <w:rFonts w:ascii="Franklin Gothic Book" w:hAnsi="Franklin Gothic Book"/>
          <w:b/>
          <w:color w:val="231F20"/>
        </w:rPr>
        <w:t>b.</w:t>
      </w:r>
      <w:r w:rsidRPr="006E068F">
        <w:rPr>
          <w:rFonts w:ascii="Franklin Gothic Book" w:hAnsi="Franklin Gothic Book"/>
          <w:color w:val="231F20"/>
        </w:rPr>
        <w:t xml:space="preserve"> Da</w:t>
      </w:r>
      <w:r>
        <w:rPr>
          <w:rFonts w:ascii="Franklin Gothic Book" w:hAnsi="Franklin Gothic Book"/>
          <w:color w:val="231F20"/>
        </w:rPr>
        <w:t>ns le cas où l’Autorité Contractante</w:t>
      </w:r>
      <w:r w:rsidRPr="006E068F">
        <w:rPr>
          <w:rFonts w:ascii="Franklin Gothic Book" w:hAnsi="Franklin Gothic Book"/>
          <w:color w:val="231F20"/>
        </w:rPr>
        <w:t xml:space="preserve"> en est le destinataire : A M</w:t>
      </w:r>
      <w:r>
        <w:rPr>
          <w:rFonts w:ascii="Franklin Gothic Book" w:hAnsi="Franklin Gothic Book"/>
          <w:color w:val="231F20"/>
        </w:rPr>
        <w:t>onsieur</w:t>
      </w:r>
      <w:r w:rsidRPr="006E068F">
        <w:rPr>
          <w:rFonts w:ascii="Franklin Gothic Book" w:hAnsi="Franklin Gothic Book"/>
          <w:color w:val="231F20"/>
        </w:rPr>
        <w:t xml:space="preserve"> le </w:t>
      </w:r>
      <w:r w:rsidR="00D97581">
        <w:rPr>
          <w:rFonts w:ascii="Franklin Gothic Book" w:hAnsi="Franklin Gothic Book"/>
          <w:color w:val="231F20"/>
        </w:rPr>
        <w:t xml:space="preserve">Maire de la Commune de </w:t>
      </w:r>
      <w:r w:rsidR="00017D99">
        <w:rPr>
          <w:rFonts w:ascii="Franklin Gothic Book" w:hAnsi="Franklin Gothic Book"/>
          <w:color w:val="231F20"/>
        </w:rPr>
        <w:t>D</w:t>
      </w:r>
      <w:r w:rsidR="0028279D">
        <w:rPr>
          <w:rFonts w:ascii="Franklin Gothic Book" w:hAnsi="Franklin Gothic Book"/>
          <w:color w:val="231F20"/>
        </w:rPr>
        <w:t>atcheka à Datcheka</w:t>
      </w:r>
      <w:r w:rsidR="00B12338">
        <w:rPr>
          <w:rFonts w:ascii="Franklin Gothic Book" w:hAnsi="Franklin Gothic Book"/>
          <w:color w:val="231F20"/>
        </w:rPr>
        <w:t xml:space="preserve"> </w:t>
      </w:r>
      <w:r w:rsidRPr="006E068F">
        <w:rPr>
          <w:rFonts w:ascii="Franklin Gothic Book" w:hAnsi="Franklin Gothic Book"/>
          <w:color w:val="231F20"/>
        </w:rPr>
        <w:t xml:space="preserve">avec copie adressée dans les mêmes délais, au Chef de service, au </w:t>
      </w:r>
      <w:r w:rsidRPr="00346E32">
        <w:rPr>
          <w:rFonts w:ascii="Franklin Gothic Book" w:hAnsi="Franklin Gothic Book"/>
          <w:color w:val="231F20"/>
        </w:rPr>
        <w:t>Maître d’Œuvre ou à l’ingénieur le cas échéant</w:t>
      </w:r>
      <w:r w:rsidRPr="00282AA4">
        <w:rPr>
          <w:rFonts w:ascii="Franklin Gothic Book" w:hAnsi="Franklin Gothic Book"/>
          <w:b/>
          <w:color w:val="231F20"/>
        </w:rPr>
        <w:t>.</w:t>
      </w:r>
    </w:p>
    <w:p w14:paraId="3C6CE8D2" w14:textId="77777777" w:rsidR="008669E8" w:rsidRPr="00282AA4" w:rsidRDefault="008669E8" w:rsidP="008669E8">
      <w:pPr>
        <w:autoSpaceDE w:val="0"/>
        <w:autoSpaceDN w:val="0"/>
        <w:adjustRightInd w:val="0"/>
        <w:ind w:firstLine="708"/>
        <w:jc w:val="both"/>
        <w:rPr>
          <w:rFonts w:ascii="Franklin Gothic Book" w:hAnsi="Franklin Gothic Book"/>
          <w:b/>
          <w:color w:val="231F20"/>
        </w:rPr>
      </w:pPr>
    </w:p>
    <w:p w14:paraId="392C891F" w14:textId="77777777" w:rsidR="008669E8" w:rsidRPr="006E068F" w:rsidRDefault="008669E8" w:rsidP="008669E8">
      <w:pPr>
        <w:autoSpaceDE w:val="0"/>
        <w:autoSpaceDN w:val="0"/>
        <w:adjustRightInd w:val="0"/>
        <w:jc w:val="both"/>
        <w:rPr>
          <w:rFonts w:ascii="Franklin Gothic Book" w:hAnsi="Franklin Gothic Book"/>
          <w:color w:val="231F20"/>
        </w:rPr>
      </w:pPr>
      <w:r w:rsidRPr="00282AA4">
        <w:rPr>
          <w:rFonts w:ascii="Franklin Gothic Book" w:hAnsi="Franklin Gothic Book"/>
          <w:b/>
          <w:color w:val="231F20"/>
        </w:rPr>
        <w:t>7.2.</w:t>
      </w:r>
      <w:r w:rsidRPr="006E068F">
        <w:rPr>
          <w:rFonts w:ascii="Franklin Gothic Book" w:hAnsi="Franklin Gothic Book"/>
          <w:color w:val="231F20"/>
        </w:rPr>
        <w:t xml:space="preserve"> L’entrepreneur adressera toutes notifications écrites ou correspondances au Maître d’œuvre ou à l’Ingénieur du marché, avec copie au Chef de service.</w:t>
      </w:r>
    </w:p>
    <w:p w14:paraId="7C953304"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02D3089C"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8 : Ordres de service </w:t>
      </w:r>
    </w:p>
    <w:p w14:paraId="74FDE85D"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4BC8319F" w14:textId="17432B81" w:rsidR="008669E8" w:rsidRDefault="008669E8" w:rsidP="008669E8">
      <w:pPr>
        <w:autoSpaceDE w:val="0"/>
        <w:autoSpaceDN w:val="0"/>
        <w:adjustRightInd w:val="0"/>
        <w:jc w:val="both"/>
        <w:rPr>
          <w:rFonts w:ascii="Franklin Gothic Book" w:hAnsi="Franklin Gothic Book"/>
          <w:i/>
          <w:iCs/>
          <w:color w:val="231F20"/>
        </w:rPr>
      </w:pPr>
      <w:r w:rsidRPr="00282AA4">
        <w:rPr>
          <w:rFonts w:ascii="Franklin Gothic Book" w:hAnsi="Franklin Gothic Book"/>
          <w:b/>
          <w:color w:val="231F20"/>
        </w:rPr>
        <w:t>8.1.</w:t>
      </w:r>
      <w:r w:rsidRPr="006E068F">
        <w:rPr>
          <w:rFonts w:ascii="Franklin Gothic Book" w:hAnsi="Franklin Gothic Book"/>
          <w:color w:val="231F20"/>
        </w:rPr>
        <w:t xml:space="preserve"> L’ordre de service de commen</w:t>
      </w:r>
      <w:r w:rsidR="00EB7405">
        <w:rPr>
          <w:rFonts w:ascii="Franklin Gothic Book" w:hAnsi="Franklin Gothic Book"/>
          <w:color w:val="231F20"/>
        </w:rPr>
        <w:t>cer les travaux est signé par</w:t>
      </w:r>
      <w:r w:rsidR="00B12338">
        <w:rPr>
          <w:rFonts w:ascii="Franklin Gothic Book" w:hAnsi="Franklin Gothic Book"/>
          <w:color w:val="231F20"/>
        </w:rPr>
        <w:t xml:space="preserve"> </w:t>
      </w:r>
      <w:r>
        <w:rPr>
          <w:rFonts w:ascii="Franklin Gothic Book" w:hAnsi="Franklin Gothic Book"/>
          <w:color w:val="231F20"/>
        </w:rPr>
        <w:t>l’Autorité Contractante</w:t>
      </w:r>
      <w:r w:rsidRPr="006E068F">
        <w:rPr>
          <w:rFonts w:ascii="Franklin Gothic Book" w:hAnsi="Franklin Gothic Book"/>
          <w:color w:val="231F20"/>
        </w:rPr>
        <w:t xml:space="preserve"> et notifié par </w:t>
      </w:r>
      <w:r w:rsidRPr="00346E32">
        <w:rPr>
          <w:rFonts w:ascii="Franklin Gothic Book" w:hAnsi="Franklin Gothic Book"/>
          <w:iCs/>
          <w:color w:val="231F20"/>
        </w:rPr>
        <w:t xml:space="preserve">ses services avec copies au </w:t>
      </w:r>
      <w:r w:rsidR="002A0CE8">
        <w:rPr>
          <w:rFonts w:ascii="Franklin Gothic Book" w:hAnsi="Franklin Gothic Book"/>
          <w:iCs/>
          <w:color w:val="231F20"/>
        </w:rPr>
        <w:t>Maître</w:t>
      </w:r>
      <w:r w:rsidRPr="00346E32">
        <w:rPr>
          <w:rFonts w:ascii="Franklin Gothic Book" w:hAnsi="Franklin Gothic Book"/>
          <w:iCs/>
          <w:color w:val="231F20"/>
        </w:rPr>
        <w:t xml:space="preserve"> d’Ouvrage et à l’organisme payeur.</w:t>
      </w:r>
    </w:p>
    <w:p w14:paraId="5A2478A7" w14:textId="77777777" w:rsidR="008669E8" w:rsidRPr="006E068F" w:rsidRDefault="008669E8" w:rsidP="008669E8">
      <w:pPr>
        <w:autoSpaceDE w:val="0"/>
        <w:autoSpaceDN w:val="0"/>
        <w:adjustRightInd w:val="0"/>
        <w:jc w:val="both"/>
        <w:rPr>
          <w:rFonts w:ascii="Franklin Gothic Book" w:hAnsi="Franklin Gothic Book"/>
          <w:i/>
          <w:iCs/>
          <w:color w:val="231F20"/>
        </w:rPr>
      </w:pPr>
    </w:p>
    <w:p w14:paraId="44357AFB" w14:textId="77777777" w:rsidR="008669E8" w:rsidRDefault="008669E8" w:rsidP="008669E8">
      <w:pPr>
        <w:autoSpaceDE w:val="0"/>
        <w:autoSpaceDN w:val="0"/>
        <w:adjustRightInd w:val="0"/>
        <w:jc w:val="both"/>
        <w:rPr>
          <w:rFonts w:ascii="Franklin Gothic Book" w:hAnsi="Franklin Gothic Book"/>
          <w:color w:val="231F20"/>
        </w:rPr>
      </w:pPr>
      <w:r w:rsidRPr="00282AA4">
        <w:rPr>
          <w:rFonts w:ascii="Franklin Gothic Book" w:hAnsi="Franklin Gothic Book"/>
          <w:b/>
          <w:color w:val="231F20"/>
        </w:rPr>
        <w:t>8.2.</w:t>
      </w:r>
      <w:r w:rsidRPr="006E068F">
        <w:rPr>
          <w:rFonts w:ascii="Franklin Gothic Book" w:hAnsi="Franklin Gothic Book"/>
          <w:color w:val="231F20"/>
        </w:rPr>
        <w:t xml:space="preserve"> Les ordres de service à incidence financière ou susceptibles de modifier les délais seront signés par </w:t>
      </w:r>
      <w:r>
        <w:rPr>
          <w:rFonts w:ascii="Franklin Gothic Book" w:hAnsi="Franklin Gothic Book"/>
          <w:color w:val="231F20"/>
        </w:rPr>
        <w:t>l’Autorité Contractante</w:t>
      </w:r>
      <w:r w:rsidRPr="006E068F">
        <w:rPr>
          <w:rFonts w:ascii="Franklin Gothic Book" w:hAnsi="Franklin Gothic Book"/>
          <w:color w:val="231F20"/>
        </w:rPr>
        <w:t xml:space="preserve"> et notifié par </w:t>
      </w:r>
      <w:r w:rsidRPr="00346E32">
        <w:rPr>
          <w:rFonts w:ascii="Franklin Gothic Book" w:hAnsi="Franklin Gothic Book"/>
          <w:iCs/>
          <w:color w:val="231F20"/>
        </w:rPr>
        <w:t>le Chef de service</w:t>
      </w:r>
      <w:r w:rsidRPr="006E068F">
        <w:rPr>
          <w:rFonts w:ascii="Franklin Gothic Book" w:hAnsi="Franklin Gothic Book"/>
          <w:color w:val="231F20"/>
        </w:rPr>
        <w:t>.</w:t>
      </w:r>
    </w:p>
    <w:p w14:paraId="52BBC0A1" w14:textId="77777777" w:rsidR="008669E8" w:rsidRPr="006E068F" w:rsidRDefault="008669E8" w:rsidP="008669E8">
      <w:pPr>
        <w:autoSpaceDE w:val="0"/>
        <w:autoSpaceDN w:val="0"/>
        <w:adjustRightInd w:val="0"/>
        <w:jc w:val="both"/>
        <w:rPr>
          <w:rFonts w:ascii="Franklin Gothic Book" w:hAnsi="Franklin Gothic Book"/>
          <w:color w:val="231F20"/>
        </w:rPr>
      </w:pPr>
    </w:p>
    <w:p w14:paraId="07D9CB57" w14:textId="4061605C" w:rsidR="008669E8" w:rsidRDefault="008669E8" w:rsidP="008669E8">
      <w:pPr>
        <w:autoSpaceDE w:val="0"/>
        <w:autoSpaceDN w:val="0"/>
        <w:adjustRightInd w:val="0"/>
        <w:spacing w:line="300" w:lineRule="atLeast"/>
        <w:jc w:val="both"/>
        <w:rPr>
          <w:rFonts w:ascii="Franklin Gothic Book" w:hAnsi="Franklin Gothic Book"/>
          <w:color w:val="231F20"/>
        </w:rPr>
      </w:pPr>
      <w:r w:rsidRPr="00282AA4">
        <w:rPr>
          <w:rFonts w:ascii="Franklin Gothic Book" w:hAnsi="Franklin Gothic Book"/>
          <w:b/>
          <w:color w:val="231F20"/>
        </w:rPr>
        <w:t>8.3</w:t>
      </w:r>
      <w:r w:rsidRPr="006E068F">
        <w:rPr>
          <w:rFonts w:ascii="Franklin Gothic Book" w:hAnsi="Franklin Gothic Book"/>
          <w:color w:val="231F20"/>
        </w:rPr>
        <w:t xml:space="preserve">. Les ordres de service à caractère technique liés au déroulement normal du chantier et sans incidence  financière seront directement signés par </w:t>
      </w:r>
      <w:r w:rsidRPr="00346E32">
        <w:rPr>
          <w:rFonts w:ascii="Franklin Gothic Book" w:hAnsi="Franklin Gothic Book"/>
          <w:iCs/>
          <w:color w:val="231F20"/>
        </w:rPr>
        <w:t>le Chef de service</w:t>
      </w:r>
      <w:r w:rsidR="00B12338">
        <w:rPr>
          <w:rFonts w:ascii="Franklin Gothic Book" w:hAnsi="Franklin Gothic Book"/>
          <w:iCs/>
          <w:color w:val="231F20"/>
        </w:rPr>
        <w:t xml:space="preserve"> </w:t>
      </w:r>
      <w:bookmarkStart w:id="1" w:name="_GoBack"/>
      <w:bookmarkEnd w:id="1"/>
      <w:r w:rsidRPr="006E068F">
        <w:rPr>
          <w:rFonts w:ascii="Franklin Gothic Book" w:hAnsi="Franklin Gothic Book"/>
          <w:color w:val="231F20"/>
        </w:rPr>
        <w:t>et notifiés par l’Ingénieur.</w:t>
      </w:r>
    </w:p>
    <w:p w14:paraId="495A7CD5" w14:textId="77777777" w:rsidR="008669E8" w:rsidRPr="006E068F" w:rsidRDefault="008669E8" w:rsidP="008669E8">
      <w:pPr>
        <w:autoSpaceDE w:val="0"/>
        <w:autoSpaceDN w:val="0"/>
        <w:adjustRightInd w:val="0"/>
        <w:spacing w:line="300" w:lineRule="atLeast"/>
        <w:jc w:val="both"/>
        <w:rPr>
          <w:rFonts w:ascii="Franklin Gothic Book" w:hAnsi="Franklin Gothic Book"/>
          <w:color w:val="231F20"/>
        </w:rPr>
      </w:pPr>
    </w:p>
    <w:p w14:paraId="2F73C202" w14:textId="77777777" w:rsidR="008669E8" w:rsidRDefault="008669E8" w:rsidP="008669E8">
      <w:pPr>
        <w:autoSpaceDE w:val="0"/>
        <w:autoSpaceDN w:val="0"/>
        <w:adjustRightInd w:val="0"/>
        <w:jc w:val="both"/>
        <w:rPr>
          <w:rFonts w:ascii="Franklin Gothic Book" w:hAnsi="Franklin Gothic Book"/>
          <w:color w:val="231F20"/>
        </w:rPr>
      </w:pPr>
      <w:r w:rsidRPr="00282AA4">
        <w:rPr>
          <w:rFonts w:ascii="Franklin Gothic Book" w:hAnsi="Franklin Gothic Book"/>
          <w:b/>
          <w:color w:val="231F20"/>
        </w:rPr>
        <w:t>8.4</w:t>
      </w:r>
      <w:r w:rsidRPr="006E068F">
        <w:rPr>
          <w:rFonts w:ascii="Franklin Gothic Book" w:hAnsi="Franklin Gothic Book"/>
          <w:color w:val="231F20"/>
        </w:rPr>
        <w:t>. Les ordres de service valant mise en demeure sont signés par le Maître d’Ouvrage</w:t>
      </w:r>
      <w:r>
        <w:rPr>
          <w:rFonts w:ascii="Franklin Gothic Book" w:hAnsi="Franklin Gothic Book"/>
          <w:color w:val="231F20"/>
        </w:rPr>
        <w:t xml:space="preserve"> et notifié au contractant par le chef de service du marché avec copie à l’Autorité Contractante.</w:t>
      </w:r>
    </w:p>
    <w:p w14:paraId="06E69D46" w14:textId="77777777" w:rsidR="008669E8" w:rsidRPr="006E068F" w:rsidRDefault="008669E8" w:rsidP="008669E8">
      <w:pPr>
        <w:autoSpaceDE w:val="0"/>
        <w:autoSpaceDN w:val="0"/>
        <w:adjustRightInd w:val="0"/>
        <w:jc w:val="both"/>
        <w:rPr>
          <w:rFonts w:ascii="Franklin Gothic Book" w:hAnsi="Franklin Gothic Book"/>
          <w:color w:val="231F20"/>
        </w:rPr>
      </w:pPr>
    </w:p>
    <w:p w14:paraId="582C3209" w14:textId="77777777" w:rsidR="008669E8" w:rsidRPr="006E068F" w:rsidRDefault="008669E8" w:rsidP="008669E8">
      <w:pPr>
        <w:autoSpaceDE w:val="0"/>
        <w:autoSpaceDN w:val="0"/>
        <w:adjustRightInd w:val="0"/>
        <w:spacing w:line="320" w:lineRule="atLeast"/>
        <w:jc w:val="both"/>
        <w:rPr>
          <w:rFonts w:ascii="Franklin Gothic Book" w:hAnsi="Franklin Gothic Book"/>
          <w:color w:val="231F20"/>
        </w:rPr>
      </w:pPr>
      <w:r w:rsidRPr="00282AA4">
        <w:rPr>
          <w:rFonts w:ascii="Franklin Gothic Book" w:hAnsi="Franklin Gothic Book"/>
          <w:b/>
          <w:color w:val="231F20"/>
        </w:rPr>
        <w:t>8.5.</w:t>
      </w:r>
      <w:r w:rsidRPr="006E068F">
        <w:rPr>
          <w:rFonts w:ascii="Franklin Gothic Book" w:hAnsi="Franklin Gothic Book"/>
          <w:color w:val="231F20"/>
        </w:rPr>
        <w:t xml:space="preserve"> L’entrepreneur dispose </w:t>
      </w:r>
      <w:r w:rsidR="00314377">
        <w:rPr>
          <w:rFonts w:ascii="Franklin Gothic Book" w:hAnsi="Franklin Gothic Book"/>
          <w:color w:val="231F20"/>
        </w:rPr>
        <w:t>d’un</w:t>
      </w:r>
      <w:r w:rsidRPr="006E068F">
        <w:rPr>
          <w:rFonts w:ascii="Franklin Gothic Book" w:hAnsi="Franklin Gothic Book"/>
          <w:color w:val="231F20"/>
        </w:rPr>
        <w:t xml:space="preserve"> délai de quinze (15) jours pour émettre des réserves sur tout ordre de service reçu. Le fait d’émettre des réserves ne dispense pas l’entreprise d’exécuter les ordres de service reçus.</w:t>
      </w:r>
    </w:p>
    <w:p w14:paraId="32887889"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3884DD83" w14:textId="77777777" w:rsidR="008669E8" w:rsidRPr="006E068F"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9 : Marchés à tranches conditionnelles </w:t>
      </w:r>
    </w:p>
    <w:p w14:paraId="5C32B7D7" w14:textId="77777777" w:rsidR="008669E8" w:rsidRPr="006E068F" w:rsidRDefault="008669E8" w:rsidP="008669E8">
      <w:pPr>
        <w:autoSpaceDE w:val="0"/>
        <w:autoSpaceDN w:val="0"/>
        <w:adjustRightInd w:val="0"/>
        <w:jc w:val="both"/>
        <w:rPr>
          <w:rFonts w:ascii="Franklin Gothic Book" w:hAnsi="Franklin Gothic Book"/>
          <w:i/>
          <w:iCs/>
          <w:color w:val="231F20"/>
        </w:rPr>
      </w:pPr>
      <w:r w:rsidRPr="006E068F">
        <w:rPr>
          <w:rFonts w:ascii="Franklin Gothic Book" w:hAnsi="Franklin Gothic Book"/>
          <w:color w:val="231F20"/>
        </w:rPr>
        <w:t>Le marché ci-après n’est pas à tranches conditionnelles</w:t>
      </w:r>
      <w:r w:rsidRPr="006E068F">
        <w:rPr>
          <w:rFonts w:ascii="Franklin Gothic Book" w:hAnsi="Franklin Gothic Book"/>
          <w:i/>
          <w:iCs/>
          <w:color w:val="231F20"/>
        </w:rPr>
        <w:t xml:space="preserve">. </w:t>
      </w:r>
    </w:p>
    <w:p w14:paraId="20C3975D"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0A927F9D"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10 : Personnel de l’entrepreneur </w:t>
      </w:r>
    </w:p>
    <w:p w14:paraId="31365FAF"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0E019884" w14:textId="77777777" w:rsidR="008669E8" w:rsidRDefault="008669E8" w:rsidP="008669E8">
      <w:pPr>
        <w:autoSpaceDE w:val="0"/>
        <w:autoSpaceDN w:val="0"/>
        <w:adjustRightInd w:val="0"/>
        <w:jc w:val="both"/>
        <w:rPr>
          <w:rFonts w:ascii="Franklin Gothic Book" w:hAnsi="Franklin Gothic Book"/>
          <w:color w:val="231F20"/>
        </w:rPr>
      </w:pPr>
      <w:r w:rsidRPr="00282AA4">
        <w:rPr>
          <w:rFonts w:ascii="Franklin Gothic Book" w:hAnsi="Franklin Gothic Book"/>
          <w:b/>
          <w:color w:val="231F20"/>
        </w:rPr>
        <w:lastRenderedPageBreak/>
        <w:t>10.1.</w:t>
      </w:r>
      <w:r w:rsidRPr="006E068F">
        <w:rPr>
          <w:rFonts w:ascii="Franklin Gothic Book" w:hAnsi="Franklin Gothic Book"/>
          <w:color w:val="231F20"/>
        </w:rPr>
        <w:t xml:space="preserve">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14:paraId="6E44AE8E" w14:textId="77777777" w:rsidR="008669E8" w:rsidRPr="006E068F" w:rsidRDefault="008669E8" w:rsidP="008669E8">
      <w:pPr>
        <w:autoSpaceDE w:val="0"/>
        <w:autoSpaceDN w:val="0"/>
        <w:adjustRightInd w:val="0"/>
        <w:jc w:val="both"/>
        <w:rPr>
          <w:rFonts w:ascii="Franklin Gothic Book" w:hAnsi="Franklin Gothic Book"/>
          <w:color w:val="231F20"/>
        </w:rPr>
      </w:pPr>
    </w:p>
    <w:p w14:paraId="5BE97D0A" w14:textId="77777777" w:rsidR="008669E8" w:rsidRDefault="008669E8" w:rsidP="008669E8">
      <w:pPr>
        <w:autoSpaceDE w:val="0"/>
        <w:autoSpaceDN w:val="0"/>
        <w:adjustRightInd w:val="0"/>
        <w:jc w:val="both"/>
        <w:rPr>
          <w:rFonts w:ascii="Franklin Gothic Book" w:hAnsi="Franklin Gothic Book"/>
          <w:color w:val="231F20"/>
        </w:rPr>
      </w:pPr>
      <w:r w:rsidRPr="00282AA4">
        <w:rPr>
          <w:rFonts w:ascii="Franklin Gothic Book" w:hAnsi="Franklin Gothic Book"/>
          <w:b/>
          <w:color w:val="231F20"/>
        </w:rPr>
        <w:t>10.2.</w:t>
      </w:r>
      <w:r w:rsidRPr="006E068F">
        <w:rPr>
          <w:rFonts w:ascii="Franklin Gothic Book" w:hAnsi="Franklin Gothic Book"/>
          <w:color w:val="231F20"/>
        </w:rPr>
        <w:t xml:space="preserve"> En tout état de cause, les listes du personnel d’encadrement à mettre en place seront soumises à l’agrément du Maître d’Œuvre, dans les quinze (15) jours qui suivent la notification de l’ordre de service de commencer les travaux. Le Maître d'Œuvre disposera de huit (8) jours pour notifier par écrit son avis avec copie au Chef de service. Passé ce délai, les listes seront considérées comme approuvées.</w:t>
      </w:r>
    </w:p>
    <w:p w14:paraId="276EC16D" w14:textId="77777777" w:rsidR="008669E8" w:rsidRPr="006E068F" w:rsidRDefault="008669E8" w:rsidP="008669E8">
      <w:pPr>
        <w:autoSpaceDE w:val="0"/>
        <w:autoSpaceDN w:val="0"/>
        <w:adjustRightInd w:val="0"/>
        <w:jc w:val="both"/>
        <w:rPr>
          <w:rFonts w:ascii="Franklin Gothic Book" w:hAnsi="Franklin Gothic Book"/>
          <w:color w:val="231F20"/>
        </w:rPr>
      </w:pPr>
    </w:p>
    <w:p w14:paraId="5EFF2F70" w14:textId="77777777" w:rsidR="008669E8" w:rsidRPr="006E068F" w:rsidRDefault="008669E8" w:rsidP="008669E8">
      <w:pPr>
        <w:autoSpaceDE w:val="0"/>
        <w:autoSpaceDN w:val="0"/>
        <w:adjustRightInd w:val="0"/>
        <w:jc w:val="both"/>
        <w:rPr>
          <w:rFonts w:ascii="Franklin Gothic Book" w:hAnsi="Franklin Gothic Book"/>
          <w:color w:val="231F20"/>
        </w:rPr>
      </w:pPr>
      <w:r w:rsidRPr="00282AA4">
        <w:rPr>
          <w:rFonts w:ascii="Franklin Gothic Book" w:hAnsi="Franklin Gothic Book"/>
          <w:b/>
          <w:color w:val="231F20"/>
        </w:rPr>
        <w:t>10.3.</w:t>
      </w:r>
      <w:r w:rsidRPr="006E068F">
        <w:rPr>
          <w:rFonts w:ascii="Franklin Gothic Book" w:hAnsi="Franklin Gothic Book"/>
          <w:color w:val="231F20"/>
        </w:rPr>
        <w:t xml:space="preserve"> Toute modification unilatérale apportée aux propositions en personnel d’encadrement de l’offre technique, avant et pendant les travaux constitue un motif de résiliation du marché tel que visé à l’article 45 ci-dessous ou d’application de pénalités.</w:t>
      </w:r>
    </w:p>
    <w:p w14:paraId="7ECBC868" w14:textId="77777777" w:rsidR="008669E8" w:rsidRPr="006E068F" w:rsidRDefault="008669E8" w:rsidP="008669E8">
      <w:pPr>
        <w:jc w:val="both"/>
        <w:rPr>
          <w:rFonts w:ascii="Franklin Gothic Book" w:hAnsi="Franklin Gothic Book"/>
          <w:b/>
          <w:bCs/>
          <w:color w:val="231F20"/>
          <w:sz w:val="20"/>
          <w:szCs w:val="20"/>
        </w:rPr>
      </w:pPr>
    </w:p>
    <w:p w14:paraId="6AD42D1F" w14:textId="77777777" w:rsidR="008669E8" w:rsidRPr="006E068F" w:rsidRDefault="008669E8" w:rsidP="008669E8">
      <w:pPr>
        <w:jc w:val="center"/>
        <w:rPr>
          <w:rFonts w:ascii="Franklin Gothic Book" w:hAnsi="Franklin Gothic Book"/>
          <w:b/>
          <w:bCs/>
          <w:color w:val="231F20"/>
          <w:sz w:val="30"/>
          <w:szCs w:val="30"/>
        </w:rPr>
      </w:pPr>
      <w:r w:rsidRPr="006E068F">
        <w:rPr>
          <w:rFonts w:ascii="Franklin Gothic Book" w:hAnsi="Franklin Gothic Book"/>
          <w:b/>
          <w:bCs/>
          <w:color w:val="231F20"/>
          <w:sz w:val="30"/>
          <w:szCs w:val="30"/>
        </w:rPr>
        <w:t>Chapitre II : Clauses financières</w:t>
      </w:r>
    </w:p>
    <w:p w14:paraId="68D3FB77" w14:textId="77777777" w:rsidR="008669E8" w:rsidRPr="006E068F" w:rsidRDefault="008669E8" w:rsidP="008669E8">
      <w:pPr>
        <w:autoSpaceDE w:val="0"/>
        <w:autoSpaceDN w:val="0"/>
        <w:adjustRightInd w:val="0"/>
        <w:jc w:val="both"/>
        <w:rPr>
          <w:rFonts w:ascii="Franklin Gothic Book" w:hAnsi="Franklin Gothic Book"/>
          <w:b/>
          <w:bCs/>
          <w:color w:val="231F20"/>
          <w:sz w:val="20"/>
          <w:szCs w:val="20"/>
        </w:rPr>
      </w:pPr>
    </w:p>
    <w:p w14:paraId="2762F227"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11 : Garanties et cautions </w:t>
      </w:r>
    </w:p>
    <w:p w14:paraId="19F0878E"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3B8D0DB4" w14:textId="77777777" w:rsidR="008669E8" w:rsidRDefault="008669E8" w:rsidP="008669E8">
      <w:pPr>
        <w:autoSpaceDE w:val="0"/>
        <w:autoSpaceDN w:val="0"/>
        <w:adjustRightInd w:val="0"/>
        <w:jc w:val="both"/>
        <w:rPr>
          <w:rFonts w:ascii="Franklin Gothic Book" w:hAnsi="Franklin Gothic Book"/>
          <w:b/>
          <w:color w:val="231F20"/>
          <w:sz w:val="22"/>
          <w:szCs w:val="22"/>
        </w:rPr>
      </w:pPr>
      <w:r w:rsidRPr="00282AA4">
        <w:rPr>
          <w:rFonts w:ascii="Franklin Gothic Book" w:hAnsi="Franklin Gothic Book"/>
          <w:b/>
          <w:color w:val="231F20"/>
        </w:rPr>
        <w:t>11.1</w:t>
      </w:r>
      <w:r w:rsidRPr="006E068F">
        <w:rPr>
          <w:rFonts w:ascii="Franklin Gothic Book" w:hAnsi="Franklin Gothic Book"/>
          <w:color w:val="231F20"/>
        </w:rPr>
        <w:t xml:space="preserve">. </w:t>
      </w:r>
      <w:r w:rsidRPr="006E068F">
        <w:rPr>
          <w:rFonts w:ascii="Franklin Gothic Book" w:hAnsi="Franklin Gothic Book"/>
          <w:b/>
          <w:color w:val="231F20"/>
          <w:sz w:val="22"/>
          <w:szCs w:val="22"/>
        </w:rPr>
        <w:t>Cautionnement définitif</w:t>
      </w:r>
    </w:p>
    <w:p w14:paraId="2D53984B" w14:textId="77777777" w:rsidR="008669E8" w:rsidRPr="006E068F" w:rsidRDefault="008669E8" w:rsidP="008669E8">
      <w:pPr>
        <w:autoSpaceDE w:val="0"/>
        <w:autoSpaceDN w:val="0"/>
        <w:adjustRightInd w:val="0"/>
        <w:jc w:val="both"/>
        <w:rPr>
          <w:rFonts w:ascii="Franklin Gothic Book" w:hAnsi="Franklin Gothic Book"/>
          <w:color w:val="231F20"/>
        </w:rPr>
      </w:pPr>
    </w:p>
    <w:p w14:paraId="7B065048" w14:textId="77777777" w:rsidR="008669E8" w:rsidRPr="006E068F" w:rsidRDefault="008669E8" w:rsidP="008669E8">
      <w:pPr>
        <w:autoSpaceDE w:val="0"/>
        <w:autoSpaceDN w:val="0"/>
        <w:adjustRightInd w:val="0"/>
        <w:jc w:val="both"/>
        <w:rPr>
          <w:rFonts w:ascii="Franklin Gothic Book" w:hAnsi="Franklin Gothic Book"/>
          <w:i/>
          <w:iCs/>
          <w:color w:val="231F20"/>
        </w:rPr>
      </w:pPr>
      <w:r w:rsidRPr="006E068F">
        <w:rPr>
          <w:rFonts w:ascii="Franklin Gothic Book" w:hAnsi="Franklin Gothic Book"/>
          <w:color w:val="231F20"/>
        </w:rPr>
        <w:t>Le cautionnement définitif est fixé à 2%du montant TTC du marché.</w:t>
      </w:r>
    </w:p>
    <w:p w14:paraId="3C42CE98" w14:textId="77777777" w:rsidR="008669E8" w:rsidRDefault="008669E8" w:rsidP="008669E8">
      <w:pPr>
        <w:autoSpaceDE w:val="0"/>
        <w:autoSpaceDN w:val="0"/>
        <w:adjustRightInd w:val="0"/>
        <w:jc w:val="both"/>
        <w:rPr>
          <w:rFonts w:ascii="Franklin Gothic Book" w:hAnsi="Franklin Gothic Book"/>
          <w:color w:val="231F20"/>
        </w:rPr>
      </w:pPr>
    </w:p>
    <w:p w14:paraId="69FC818C" w14:textId="77777777" w:rsidR="008669E8"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xml:space="preserve">Le cautionnement sera restitué, ou la garantie libérée, dans un délai </w:t>
      </w:r>
      <w:r w:rsidR="00314377">
        <w:rPr>
          <w:rFonts w:ascii="Franklin Gothic Book" w:hAnsi="Franklin Gothic Book"/>
          <w:color w:val="231F20"/>
        </w:rPr>
        <w:t>d’un</w:t>
      </w:r>
      <w:r w:rsidRPr="006E068F">
        <w:rPr>
          <w:rFonts w:ascii="Franklin Gothic Book" w:hAnsi="Franklin Gothic Book"/>
          <w:color w:val="231F20"/>
        </w:rPr>
        <w:t xml:space="preserve"> mois suivant la date de réception provisoire des travaux, à la suite </w:t>
      </w:r>
      <w:r w:rsidR="00314377">
        <w:rPr>
          <w:rFonts w:ascii="Franklin Gothic Book" w:hAnsi="Franklin Gothic Book"/>
          <w:color w:val="231F20"/>
        </w:rPr>
        <w:t>d’un</w:t>
      </w:r>
      <w:r w:rsidRPr="006E068F">
        <w:rPr>
          <w:rFonts w:ascii="Franklin Gothic Book" w:hAnsi="Franklin Gothic Book"/>
          <w:color w:val="231F20"/>
        </w:rPr>
        <w:t>e mainlevée délivrée par le Maître d’Ouvrage après demande de l’entrepreneur.</w:t>
      </w:r>
    </w:p>
    <w:p w14:paraId="1702BA05" w14:textId="77777777" w:rsidR="008669E8" w:rsidRPr="006E068F" w:rsidRDefault="008669E8" w:rsidP="008669E8">
      <w:pPr>
        <w:autoSpaceDE w:val="0"/>
        <w:autoSpaceDN w:val="0"/>
        <w:adjustRightInd w:val="0"/>
        <w:jc w:val="both"/>
        <w:rPr>
          <w:rFonts w:ascii="Franklin Gothic Book" w:hAnsi="Franklin Gothic Book"/>
          <w:color w:val="231F20"/>
        </w:rPr>
      </w:pPr>
    </w:p>
    <w:p w14:paraId="5EA70358" w14:textId="77777777" w:rsidR="008669E8" w:rsidRDefault="008669E8" w:rsidP="008669E8">
      <w:pPr>
        <w:autoSpaceDE w:val="0"/>
        <w:autoSpaceDN w:val="0"/>
        <w:adjustRightInd w:val="0"/>
        <w:jc w:val="both"/>
        <w:rPr>
          <w:rFonts w:ascii="Franklin Gothic Book" w:hAnsi="Franklin Gothic Book"/>
          <w:b/>
          <w:color w:val="231F20"/>
          <w:sz w:val="22"/>
          <w:szCs w:val="22"/>
        </w:rPr>
      </w:pPr>
      <w:r w:rsidRPr="00282AA4">
        <w:rPr>
          <w:rFonts w:ascii="Franklin Gothic Book" w:hAnsi="Franklin Gothic Book"/>
          <w:b/>
          <w:color w:val="231F20"/>
        </w:rPr>
        <w:t>11.2</w:t>
      </w:r>
      <w:r w:rsidRPr="006E068F">
        <w:rPr>
          <w:rFonts w:ascii="Franklin Gothic Book" w:hAnsi="Franklin Gothic Book"/>
          <w:color w:val="231F20"/>
        </w:rPr>
        <w:t xml:space="preserve">. </w:t>
      </w:r>
      <w:r w:rsidRPr="006E068F">
        <w:rPr>
          <w:rFonts w:ascii="Franklin Gothic Book" w:hAnsi="Franklin Gothic Book"/>
          <w:b/>
          <w:color w:val="231F20"/>
          <w:sz w:val="22"/>
          <w:szCs w:val="22"/>
        </w:rPr>
        <w:t>Cautionnement de garantie</w:t>
      </w:r>
    </w:p>
    <w:p w14:paraId="48382348" w14:textId="77777777" w:rsidR="008669E8" w:rsidRPr="006E068F" w:rsidRDefault="008669E8" w:rsidP="008669E8">
      <w:pPr>
        <w:autoSpaceDE w:val="0"/>
        <w:autoSpaceDN w:val="0"/>
        <w:adjustRightInd w:val="0"/>
        <w:jc w:val="both"/>
        <w:rPr>
          <w:rFonts w:ascii="Franklin Gothic Book" w:hAnsi="Franklin Gothic Book"/>
          <w:color w:val="231F20"/>
        </w:rPr>
      </w:pPr>
    </w:p>
    <w:p w14:paraId="2CAE529B"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La retenue de garantie est fixée à 10% (dix pourcent) du montant TTC du marché.</w:t>
      </w:r>
    </w:p>
    <w:p w14:paraId="4CDA6ADA" w14:textId="77777777" w:rsidR="00367B96" w:rsidRPr="00EF2B31" w:rsidRDefault="00367B96" w:rsidP="00367B96">
      <w:pPr>
        <w:widowControl w:val="0"/>
        <w:shd w:val="clear" w:color="auto" w:fill="FFFFFF"/>
        <w:autoSpaceDE w:val="0"/>
        <w:jc w:val="both"/>
      </w:pPr>
      <w:r w:rsidRPr="00EF2B31">
        <w:t>La restitution de la retenue de garantie ou du cautionnement sera effectuée dans un délai d’un mois après la réception définitive sur mainlevée délivrée par le Maître d’Ouvrage après demande du co-contractant. Les cautionnements émis dans le cadre des Marchés Publics doivent être constitués à cent pour cent 100% et consignés en numéraires à la caisse des dépôts et   consignations (CDEC).</w:t>
      </w:r>
    </w:p>
    <w:p w14:paraId="6F7623DE" w14:textId="77777777" w:rsidR="008669E8" w:rsidRPr="006E068F" w:rsidRDefault="008669E8" w:rsidP="008669E8">
      <w:pPr>
        <w:autoSpaceDE w:val="0"/>
        <w:autoSpaceDN w:val="0"/>
        <w:adjustRightInd w:val="0"/>
        <w:jc w:val="both"/>
        <w:rPr>
          <w:rFonts w:ascii="Franklin Gothic Book" w:hAnsi="Franklin Gothic Book"/>
          <w:color w:val="231F20"/>
        </w:rPr>
      </w:pPr>
    </w:p>
    <w:p w14:paraId="224AF88E" w14:textId="77777777" w:rsidR="008669E8" w:rsidRPr="006E068F" w:rsidRDefault="008669E8" w:rsidP="008669E8">
      <w:pPr>
        <w:autoSpaceDE w:val="0"/>
        <w:autoSpaceDN w:val="0"/>
        <w:adjustRightInd w:val="0"/>
        <w:jc w:val="both"/>
        <w:rPr>
          <w:rFonts w:ascii="Franklin Gothic Book" w:hAnsi="Franklin Gothic Book"/>
          <w:color w:val="231F20"/>
        </w:rPr>
      </w:pPr>
      <w:r w:rsidRPr="00282AA4">
        <w:rPr>
          <w:rFonts w:ascii="Franklin Gothic Book" w:hAnsi="Franklin Gothic Book"/>
          <w:b/>
          <w:color w:val="231F20"/>
        </w:rPr>
        <w:t>11.3</w:t>
      </w:r>
      <w:r w:rsidRPr="006E068F">
        <w:rPr>
          <w:rFonts w:ascii="Franklin Gothic Book" w:hAnsi="Franklin Gothic Book"/>
          <w:color w:val="231F20"/>
        </w:rPr>
        <w:t xml:space="preserve">. </w:t>
      </w:r>
      <w:r w:rsidRPr="006E068F">
        <w:rPr>
          <w:rFonts w:ascii="Franklin Gothic Book" w:hAnsi="Franklin Gothic Book"/>
          <w:b/>
          <w:color w:val="231F20"/>
          <w:sz w:val="22"/>
          <w:szCs w:val="22"/>
        </w:rPr>
        <w:t>Cautionnement d’avance de démarrage</w:t>
      </w:r>
    </w:p>
    <w:p w14:paraId="312E31A2" w14:textId="77777777" w:rsidR="008669E8" w:rsidRPr="006E068F" w:rsidRDefault="008669E8" w:rsidP="008669E8">
      <w:pPr>
        <w:spacing w:before="160" w:after="160"/>
        <w:jc w:val="both"/>
        <w:rPr>
          <w:rFonts w:ascii="Franklin Gothic Book" w:hAnsi="Franklin Gothic Book"/>
        </w:rPr>
      </w:pPr>
      <w:r w:rsidRPr="006E068F">
        <w:rPr>
          <w:rFonts w:ascii="Franklin Gothic Book" w:hAnsi="Franklin Gothic Book"/>
        </w:rPr>
        <w:t xml:space="preserve">L’entrepreneur pourra bénéficier sur sa demande, dès la signature du marché et sans justification de débours de sa part, </w:t>
      </w:r>
      <w:r w:rsidR="00314377">
        <w:rPr>
          <w:rFonts w:ascii="Franklin Gothic Book" w:hAnsi="Franklin Gothic Book"/>
        </w:rPr>
        <w:t>d’un</w:t>
      </w:r>
      <w:r w:rsidRPr="006E068F">
        <w:rPr>
          <w:rFonts w:ascii="Franklin Gothic Book" w:hAnsi="Franklin Gothic Book"/>
        </w:rPr>
        <w:t>e avance de démarrage égale à vingt pour cent (20%)  du  montant initial du marché. cette avance sera cautionnée par une garantie de remboursement à cent pour cent (100%) et émise par une banque de premier ordre agréée par le Ministère des Finances du Cameroun.</w:t>
      </w:r>
    </w:p>
    <w:p w14:paraId="5432E9B8" w14:textId="77777777" w:rsidR="008669E8" w:rsidRPr="006E068F" w:rsidRDefault="008669E8" w:rsidP="008669E8">
      <w:pPr>
        <w:spacing w:before="160" w:after="160"/>
        <w:jc w:val="both"/>
        <w:rPr>
          <w:rFonts w:ascii="Franklin Gothic Book" w:hAnsi="Franklin Gothic Book"/>
        </w:rPr>
      </w:pPr>
      <w:r w:rsidRPr="006E068F">
        <w:rPr>
          <w:rFonts w:ascii="Franklin Gothic Book" w:hAnsi="Franklin Gothic Book"/>
        </w:rPr>
        <w:t>Le remboursement de l’avance de démarrage se fera par prélèvement de 40% du montant de chaque décompte provisoire.</w:t>
      </w:r>
    </w:p>
    <w:p w14:paraId="403D17D4" w14:textId="77777777" w:rsidR="008669E8" w:rsidRPr="006E068F" w:rsidRDefault="008669E8" w:rsidP="008669E8">
      <w:pPr>
        <w:spacing w:before="160" w:after="160"/>
        <w:jc w:val="both"/>
        <w:rPr>
          <w:rFonts w:ascii="Franklin Gothic Book" w:hAnsi="Franklin Gothic Book"/>
        </w:rPr>
      </w:pPr>
      <w:r w:rsidRPr="006E068F">
        <w:rPr>
          <w:rFonts w:ascii="Franklin Gothic Book" w:hAnsi="Franklin Gothic Book"/>
        </w:rPr>
        <w:t>Le montant de la caution de garantie de remboursement de l’avance de démarrage sera réduit au fur et à mesure des remboursements.</w:t>
      </w:r>
    </w:p>
    <w:p w14:paraId="02C7EDA5" w14:textId="77777777" w:rsidR="008669E8" w:rsidRPr="006E068F" w:rsidRDefault="008669E8" w:rsidP="008669E8">
      <w:pPr>
        <w:spacing w:before="160" w:after="160"/>
        <w:jc w:val="both"/>
        <w:rPr>
          <w:rFonts w:ascii="Franklin Gothic Book" w:hAnsi="Franklin Gothic Book"/>
        </w:rPr>
      </w:pPr>
      <w:r w:rsidRPr="006E068F">
        <w:rPr>
          <w:rFonts w:ascii="Franklin Gothic Book" w:hAnsi="Franklin Gothic Book"/>
        </w:rPr>
        <w:t>Une main levée de la caution sera délivrée après remboursement total de l’avance.</w:t>
      </w:r>
    </w:p>
    <w:p w14:paraId="4AF48D4F" w14:textId="77777777" w:rsidR="008669E8" w:rsidRPr="006E068F"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12 : Montant du marché </w:t>
      </w:r>
    </w:p>
    <w:p w14:paraId="22DDFCA6"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Le montant du présent marché, tel qu’il ressort du devis estimatif ci-joint, est de ______(en chiffres) ____ (en lettres) francs CFA Toutes Taxes Comprises (TTC) ; soit :</w:t>
      </w:r>
    </w:p>
    <w:p w14:paraId="39323AD5" w14:textId="77777777" w:rsidR="008669E8" w:rsidRPr="006E068F" w:rsidRDefault="008669E8" w:rsidP="008669E8">
      <w:pPr>
        <w:autoSpaceDE w:val="0"/>
        <w:autoSpaceDN w:val="0"/>
        <w:adjustRightInd w:val="0"/>
        <w:jc w:val="both"/>
        <w:rPr>
          <w:rFonts w:ascii="Franklin Gothic Book" w:hAnsi="Franklin Gothic Book"/>
          <w:color w:val="231F20"/>
          <w:sz w:val="10"/>
          <w:szCs w:val="10"/>
        </w:rPr>
      </w:pPr>
    </w:p>
    <w:p w14:paraId="5707BEA4"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Montant HTVA : ________ (____) francs CFA</w:t>
      </w:r>
    </w:p>
    <w:p w14:paraId="5F297B6F"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Montant de la TVA :________(___) francs CFA</w:t>
      </w:r>
    </w:p>
    <w:p w14:paraId="557133B4" w14:textId="77777777" w:rsidR="008669E8" w:rsidRDefault="008669E8" w:rsidP="008669E8">
      <w:pPr>
        <w:autoSpaceDE w:val="0"/>
        <w:autoSpaceDN w:val="0"/>
        <w:adjustRightInd w:val="0"/>
        <w:jc w:val="both"/>
        <w:rPr>
          <w:rFonts w:ascii="Franklin Gothic Book" w:hAnsi="Franklin Gothic Book"/>
          <w:color w:val="231F20"/>
        </w:rPr>
      </w:pPr>
    </w:p>
    <w:p w14:paraId="72D96D2F"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lastRenderedPageBreak/>
        <w:t>Le montant du marché calculé dans les conditions prévues à l’article 19 du CCAG, résulte de l’application au montant hors TVA, du taux de la taxe sur la valeur ajoutée (TVA) et du rabais éventuellement consenti par l’entrepreneur.</w:t>
      </w:r>
    </w:p>
    <w:p w14:paraId="1A3E9A63"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6EB59A9C"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13 : Lieu et mode de paiement</w:t>
      </w:r>
    </w:p>
    <w:p w14:paraId="47F939EC"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3F2FF843" w14:textId="77777777" w:rsidR="008669E8" w:rsidRDefault="008669E8" w:rsidP="008669E8">
      <w:pPr>
        <w:autoSpaceDE w:val="0"/>
        <w:autoSpaceDN w:val="0"/>
        <w:adjustRightInd w:val="0"/>
        <w:jc w:val="both"/>
        <w:rPr>
          <w:rFonts w:ascii="Franklin Gothic Book" w:hAnsi="Franklin Gothic Book"/>
          <w:color w:val="231F20"/>
        </w:rPr>
      </w:pPr>
      <w:r w:rsidRPr="00282AA4">
        <w:rPr>
          <w:rFonts w:ascii="Franklin Gothic Book" w:hAnsi="Franklin Gothic Book"/>
          <w:b/>
          <w:color w:val="231F20"/>
        </w:rPr>
        <w:t>13.1</w:t>
      </w:r>
      <w:r w:rsidRPr="006E068F">
        <w:rPr>
          <w:rFonts w:ascii="Franklin Gothic Book" w:hAnsi="Franklin Gothic Book"/>
          <w:color w:val="231F20"/>
        </w:rPr>
        <w:t>. En contrepartie des paiements à effectuer par le Maître d’Ouvrage à l’entrepreneur, dans les conditions indiquées dans le marché, l’entrepreneur s’engage par les présentes à exécuter le marché conformément aux dispositions du marché.</w:t>
      </w:r>
    </w:p>
    <w:p w14:paraId="2E5400E7" w14:textId="77777777" w:rsidR="008669E8" w:rsidRPr="006E068F" w:rsidRDefault="008669E8" w:rsidP="008669E8">
      <w:pPr>
        <w:autoSpaceDE w:val="0"/>
        <w:autoSpaceDN w:val="0"/>
        <w:adjustRightInd w:val="0"/>
        <w:jc w:val="both"/>
        <w:rPr>
          <w:rFonts w:ascii="Franklin Gothic Book" w:hAnsi="Franklin Gothic Book"/>
          <w:color w:val="231F20"/>
        </w:rPr>
      </w:pPr>
    </w:p>
    <w:p w14:paraId="67B35A3C" w14:textId="77777777" w:rsidR="008669E8" w:rsidRPr="006E068F" w:rsidRDefault="008669E8" w:rsidP="008669E8">
      <w:pPr>
        <w:autoSpaceDE w:val="0"/>
        <w:autoSpaceDN w:val="0"/>
        <w:adjustRightInd w:val="0"/>
        <w:jc w:val="both"/>
        <w:rPr>
          <w:rFonts w:ascii="Franklin Gothic Book" w:hAnsi="Franklin Gothic Book"/>
          <w:color w:val="231F20"/>
        </w:rPr>
      </w:pPr>
      <w:r w:rsidRPr="00282AA4">
        <w:rPr>
          <w:rFonts w:ascii="Franklin Gothic Book" w:hAnsi="Franklin Gothic Book"/>
          <w:b/>
          <w:color w:val="231F20"/>
        </w:rPr>
        <w:t>13.2.</w:t>
      </w:r>
      <w:r w:rsidRPr="006E068F">
        <w:rPr>
          <w:rFonts w:ascii="Franklin Gothic Book" w:hAnsi="Franklin Gothic Book"/>
          <w:color w:val="231F20"/>
        </w:rPr>
        <w:t xml:space="preserve"> Le Maître d’Ouvrage se libérera des sommes dues de la manière suivante :</w:t>
      </w:r>
    </w:p>
    <w:p w14:paraId="6699921A"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xml:space="preserve">Les règlements </w:t>
      </w:r>
      <w:r w:rsidRPr="006E068F">
        <w:rPr>
          <w:rFonts w:ascii="Franklin Gothic Book" w:hAnsi="Franklin Gothic Book"/>
          <w:color w:val="000000"/>
        </w:rPr>
        <w:t xml:space="preserve">sont effectués </w:t>
      </w:r>
      <w:r w:rsidRPr="006E068F">
        <w:rPr>
          <w:rFonts w:ascii="Franklin Gothic Book" w:hAnsi="Franklin Gothic Book"/>
          <w:color w:val="231F20"/>
        </w:rPr>
        <w:t xml:space="preserve">en francs CFA, soit </w:t>
      </w:r>
      <w:r w:rsidRPr="006E068F">
        <w:rPr>
          <w:rFonts w:ascii="Franklin Gothic Book" w:hAnsi="Franklin Gothic Book"/>
          <w:i/>
          <w:iCs/>
          <w:color w:val="231F20"/>
        </w:rPr>
        <w:t>(montant en chiffres et en lettres HTVA)</w:t>
      </w:r>
      <w:r w:rsidRPr="006E068F">
        <w:rPr>
          <w:rFonts w:ascii="Franklin Gothic Book" w:hAnsi="Franklin Gothic Book"/>
          <w:color w:val="231F20"/>
        </w:rPr>
        <w:t>, par crédit au compten°__________ ouvert au nom de l’entrepreneur àla banque_________________ .</w:t>
      </w:r>
    </w:p>
    <w:p w14:paraId="2C86D546" w14:textId="77777777" w:rsidR="008669E8" w:rsidRDefault="008669E8" w:rsidP="008669E8">
      <w:pPr>
        <w:autoSpaceDE w:val="0"/>
        <w:autoSpaceDN w:val="0"/>
        <w:adjustRightInd w:val="0"/>
        <w:jc w:val="both"/>
        <w:rPr>
          <w:rFonts w:ascii="Franklin Gothic Book" w:hAnsi="Franklin Gothic Book"/>
          <w:b/>
          <w:bCs/>
          <w:color w:val="231F20"/>
          <w:sz w:val="10"/>
          <w:szCs w:val="10"/>
        </w:rPr>
      </w:pPr>
    </w:p>
    <w:p w14:paraId="4BB0B280"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54BCAAB2" w14:textId="77777777" w:rsidR="008669E8" w:rsidRPr="006E068F"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14 : Variation des prix </w:t>
      </w:r>
    </w:p>
    <w:p w14:paraId="64ED5277" w14:textId="77777777" w:rsidR="008669E8" w:rsidRPr="006E068F" w:rsidRDefault="008669E8" w:rsidP="008669E8">
      <w:pPr>
        <w:autoSpaceDE w:val="0"/>
        <w:autoSpaceDN w:val="0"/>
        <w:adjustRightInd w:val="0"/>
        <w:jc w:val="both"/>
        <w:rPr>
          <w:rFonts w:ascii="Franklin Gothic Book" w:hAnsi="Franklin Gothic Book"/>
          <w:i/>
          <w:iCs/>
        </w:rPr>
      </w:pPr>
      <w:r w:rsidRPr="006E068F">
        <w:rPr>
          <w:rFonts w:ascii="Franklin Gothic Book" w:hAnsi="Franklin Gothic Book"/>
        </w:rPr>
        <w:t>14.1. Les prix du présent marché sont fermes et non révisables</w:t>
      </w:r>
      <w:r w:rsidRPr="006E068F">
        <w:rPr>
          <w:rFonts w:ascii="Franklin Gothic Book" w:hAnsi="Franklin Gothic Book"/>
          <w:i/>
          <w:iCs/>
        </w:rPr>
        <w:t>.</w:t>
      </w:r>
    </w:p>
    <w:p w14:paraId="7F819D55" w14:textId="77777777" w:rsidR="008669E8" w:rsidRPr="006E068F" w:rsidRDefault="008669E8" w:rsidP="008669E8">
      <w:pPr>
        <w:autoSpaceDE w:val="0"/>
        <w:autoSpaceDN w:val="0"/>
        <w:adjustRightInd w:val="0"/>
        <w:jc w:val="both"/>
        <w:rPr>
          <w:rFonts w:ascii="Franklin Gothic Book" w:hAnsi="Franklin Gothic Book"/>
          <w:b/>
          <w:bCs/>
          <w:sz w:val="10"/>
          <w:szCs w:val="10"/>
        </w:rPr>
      </w:pPr>
    </w:p>
    <w:p w14:paraId="2A7DBA9E" w14:textId="77777777" w:rsidR="008669E8" w:rsidRPr="006E068F" w:rsidRDefault="008669E8" w:rsidP="008669E8">
      <w:pPr>
        <w:autoSpaceDE w:val="0"/>
        <w:autoSpaceDN w:val="0"/>
        <w:adjustRightInd w:val="0"/>
        <w:jc w:val="both"/>
        <w:rPr>
          <w:rFonts w:ascii="Franklin Gothic Book" w:hAnsi="Franklin Gothic Book"/>
          <w:b/>
          <w:bCs/>
        </w:rPr>
      </w:pPr>
      <w:r w:rsidRPr="006E068F">
        <w:rPr>
          <w:rFonts w:ascii="Franklin Gothic Book" w:hAnsi="Franklin Gothic Book"/>
          <w:b/>
          <w:bCs/>
        </w:rPr>
        <w:t xml:space="preserve">Article 15 : Formules de révision des prix </w:t>
      </w:r>
    </w:p>
    <w:p w14:paraId="346D193D" w14:textId="77777777" w:rsidR="008669E8" w:rsidRPr="006E068F" w:rsidRDefault="008669E8" w:rsidP="008669E8">
      <w:pPr>
        <w:autoSpaceDE w:val="0"/>
        <w:autoSpaceDN w:val="0"/>
        <w:adjustRightInd w:val="0"/>
        <w:jc w:val="both"/>
        <w:rPr>
          <w:rFonts w:ascii="Franklin Gothic Book" w:hAnsi="Franklin Gothic Book"/>
        </w:rPr>
      </w:pPr>
      <w:r w:rsidRPr="006E068F">
        <w:rPr>
          <w:rFonts w:ascii="Franklin Gothic Book" w:hAnsi="Franklin Gothic Book"/>
        </w:rPr>
        <w:t>Les prix du présent marché sont fermes et non révisables.</w:t>
      </w:r>
    </w:p>
    <w:p w14:paraId="586E0AD5"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10A266C6" w14:textId="77777777" w:rsidR="008669E8" w:rsidRPr="006E068F"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16 : Formules d’actualisation des prix </w:t>
      </w:r>
    </w:p>
    <w:p w14:paraId="414D61CB" w14:textId="77777777" w:rsidR="008669E8" w:rsidRPr="006E068F" w:rsidRDefault="008669E8" w:rsidP="008669E8">
      <w:pPr>
        <w:autoSpaceDE w:val="0"/>
        <w:autoSpaceDN w:val="0"/>
        <w:adjustRightInd w:val="0"/>
        <w:jc w:val="both"/>
        <w:rPr>
          <w:rFonts w:ascii="Franklin Gothic Book" w:hAnsi="Franklin Gothic Book"/>
        </w:rPr>
      </w:pPr>
      <w:r w:rsidRPr="006E068F">
        <w:rPr>
          <w:rFonts w:ascii="Franklin Gothic Book" w:hAnsi="Franklin Gothic Book"/>
        </w:rPr>
        <w:t xml:space="preserve">Les prix du présent marché sont fermes et non </w:t>
      </w:r>
      <w:r w:rsidRPr="006E068F">
        <w:rPr>
          <w:rFonts w:ascii="Franklin Gothic Book" w:hAnsi="Franklin Gothic Book"/>
          <w:color w:val="231F20"/>
        </w:rPr>
        <w:t>actualisables</w:t>
      </w:r>
      <w:r w:rsidRPr="006E068F">
        <w:rPr>
          <w:rFonts w:ascii="Franklin Gothic Book" w:hAnsi="Franklin Gothic Book"/>
        </w:rPr>
        <w:t>.</w:t>
      </w:r>
    </w:p>
    <w:p w14:paraId="50AD747F"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295B1E7B" w14:textId="77777777" w:rsidR="008669E8" w:rsidRPr="006E068F"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17 : Travaux en régie </w:t>
      </w:r>
    </w:p>
    <w:p w14:paraId="27AD0F34"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(Non applicable)</w:t>
      </w:r>
    </w:p>
    <w:p w14:paraId="352D1269"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1D281BCA" w14:textId="77777777" w:rsidR="008669E8" w:rsidRPr="006E068F"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18 : Valorisation des travaux </w:t>
      </w:r>
    </w:p>
    <w:p w14:paraId="26BEDF76" w14:textId="77777777" w:rsidR="008669E8" w:rsidRPr="006E068F" w:rsidRDefault="008669E8" w:rsidP="008669E8">
      <w:pPr>
        <w:autoSpaceDE w:val="0"/>
        <w:autoSpaceDN w:val="0"/>
        <w:adjustRightInd w:val="0"/>
        <w:jc w:val="both"/>
        <w:rPr>
          <w:rFonts w:ascii="Franklin Gothic Book" w:hAnsi="Franklin Gothic Book"/>
          <w:i/>
          <w:iCs/>
          <w:color w:val="231F20"/>
        </w:rPr>
      </w:pPr>
      <w:r w:rsidRPr="006E068F">
        <w:rPr>
          <w:rFonts w:ascii="Franklin Gothic Book" w:hAnsi="Franklin Gothic Book"/>
          <w:color w:val="231F20"/>
        </w:rPr>
        <w:t>Ce marché est à prix unitaires et forfaitaires</w:t>
      </w:r>
      <w:r w:rsidRPr="006E068F">
        <w:rPr>
          <w:rFonts w:ascii="Franklin Gothic Book" w:hAnsi="Franklin Gothic Book"/>
          <w:i/>
          <w:iCs/>
          <w:color w:val="231F20"/>
        </w:rPr>
        <w:t>.</w:t>
      </w:r>
    </w:p>
    <w:p w14:paraId="038F8BDC"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34F5302B" w14:textId="77777777" w:rsidR="008669E8" w:rsidRPr="006E068F"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19 : Valorisation des approvisionnements </w:t>
      </w:r>
    </w:p>
    <w:p w14:paraId="3D45B2C5"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(Non applicable)</w:t>
      </w:r>
    </w:p>
    <w:p w14:paraId="35E7FE8B"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201CDF35"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20 : Avances </w:t>
      </w:r>
    </w:p>
    <w:p w14:paraId="0EABBD63"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6D8D3D3A" w14:textId="77777777" w:rsidR="008669E8" w:rsidRDefault="008669E8" w:rsidP="008669E8">
      <w:pPr>
        <w:autoSpaceDE w:val="0"/>
        <w:autoSpaceDN w:val="0"/>
        <w:adjustRightInd w:val="0"/>
        <w:jc w:val="both"/>
        <w:rPr>
          <w:rFonts w:ascii="Franklin Gothic Book" w:hAnsi="Franklin Gothic Book"/>
          <w:color w:val="231F20"/>
        </w:rPr>
      </w:pPr>
      <w:r>
        <w:rPr>
          <w:rFonts w:ascii="Franklin Gothic Book" w:hAnsi="Franklin Gothic Book"/>
          <w:color w:val="231F20"/>
        </w:rPr>
        <w:t>Il sera accordé, sur demande expresse de l’entrepreneur et en application de l’article 83 du décret 2004/275 du 24 septembre 2004 p</w:t>
      </w:r>
      <w:r w:rsidR="00925774">
        <w:rPr>
          <w:rFonts w:ascii="Franklin Gothic Book" w:hAnsi="Franklin Gothic Book"/>
          <w:color w:val="231F20"/>
        </w:rPr>
        <w:t>ortant code des marchés publics</w:t>
      </w:r>
      <w:r w:rsidRPr="006E068F">
        <w:rPr>
          <w:rFonts w:ascii="Franklin Gothic Book" w:hAnsi="Franklin Gothic Book"/>
          <w:color w:val="231F20"/>
        </w:rPr>
        <w:t>une avance de démarrage 20 % du montant TTC du marché</w:t>
      </w:r>
      <w:r>
        <w:rPr>
          <w:rFonts w:ascii="Franklin Gothic Book" w:hAnsi="Franklin Gothic Book"/>
          <w:color w:val="231F20"/>
        </w:rPr>
        <w:t>. Cette avance devra être obligatoirement garantie par une caution personnelle et solidaire égale au montant de l’avance consentie conformément à l’article 83 du décret susvisé.</w:t>
      </w:r>
    </w:p>
    <w:p w14:paraId="5E72D819" w14:textId="77777777" w:rsidR="008669E8" w:rsidRDefault="008669E8" w:rsidP="008669E8">
      <w:pPr>
        <w:autoSpaceDE w:val="0"/>
        <w:autoSpaceDN w:val="0"/>
        <w:adjustRightInd w:val="0"/>
        <w:jc w:val="both"/>
        <w:rPr>
          <w:rFonts w:ascii="Franklin Gothic Book" w:hAnsi="Franklin Gothic Book"/>
          <w:color w:val="231F20"/>
        </w:rPr>
      </w:pPr>
    </w:p>
    <w:p w14:paraId="76D92500" w14:textId="77777777" w:rsidR="008669E8" w:rsidRPr="006E068F" w:rsidRDefault="008669E8" w:rsidP="008669E8">
      <w:pPr>
        <w:autoSpaceDE w:val="0"/>
        <w:autoSpaceDN w:val="0"/>
        <w:adjustRightInd w:val="0"/>
        <w:jc w:val="both"/>
        <w:rPr>
          <w:rFonts w:ascii="Franklin Gothic Book" w:hAnsi="Franklin Gothic Book"/>
          <w:i/>
          <w:iCs/>
          <w:color w:val="231F20"/>
        </w:rPr>
      </w:pPr>
      <w:r>
        <w:rPr>
          <w:rFonts w:ascii="Franklin Gothic Book" w:hAnsi="Franklin Gothic Book"/>
          <w:color w:val="231F20"/>
        </w:rPr>
        <w:t xml:space="preserve">Le remboursement de cette avance se fera par décompte </w:t>
      </w:r>
      <w:r w:rsidR="00314377">
        <w:rPr>
          <w:rFonts w:ascii="Franklin Gothic Book" w:hAnsi="Franklin Gothic Book"/>
          <w:color w:val="231F20"/>
        </w:rPr>
        <w:t>d’un</w:t>
      </w:r>
      <w:r>
        <w:rPr>
          <w:rFonts w:ascii="Franklin Gothic Book" w:hAnsi="Franklin Gothic Book"/>
          <w:color w:val="231F20"/>
        </w:rPr>
        <w:t xml:space="preserve"> tiers de chaque décompte jusqu'à concurrence du montant de l’avance consentie.</w:t>
      </w:r>
    </w:p>
    <w:p w14:paraId="036D5CC0"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158BED05"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21 : Règlement des travaux </w:t>
      </w:r>
    </w:p>
    <w:p w14:paraId="3410A64B"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7DC85E0A" w14:textId="77777777" w:rsidR="008669E8" w:rsidRDefault="008669E8" w:rsidP="008669E8">
      <w:pPr>
        <w:autoSpaceDE w:val="0"/>
        <w:autoSpaceDN w:val="0"/>
        <w:adjustRightInd w:val="0"/>
        <w:jc w:val="both"/>
        <w:rPr>
          <w:rFonts w:ascii="Franklin Gothic Book" w:hAnsi="Franklin Gothic Book"/>
          <w:b/>
          <w:color w:val="231F20"/>
        </w:rPr>
      </w:pPr>
      <w:r w:rsidRPr="00377AFC">
        <w:rPr>
          <w:rFonts w:ascii="Franklin Gothic Book" w:hAnsi="Franklin Gothic Book"/>
          <w:b/>
          <w:color w:val="231F20"/>
        </w:rPr>
        <w:t>21.1. Constatation des travaux exécutés</w:t>
      </w:r>
    </w:p>
    <w:p w14:paraId="0ACC9AD3" w14:textId="77777777" w:rsidR="008669E8" w:rsidRPr="00377AFC" w:rsidRDefault="008669E8" w:rsidP="008669E8">
      <w:pPr>
        <w:autoSpaceDE w:val="0"/>
        <w:autoSpaceDN w:val="0"/>
        <w:adjustRightInd w:val="0"/>
        <w:jc w:val="both"/>
        <w:rPr>
          <w:rFonts w:ascii="Franklin Gothic Book" w:hAnsi="Franklin Gothic Book"/>
          <w:b/>
          <w:color w:val="231F20"/>
        </w:rPr>
      </w:pPr>
    </w:p>
    <w:p w14:paraId="665C476C" w14:textId="77777777" w:rsidR="008669E8"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Avant le 30 de chaque mois, l’entrepreneur et l’ingénieur du marché devront établir un attachement contradictoire qui récapitule et fixe les quantités réalisées et constatées pour chaque poste du bordereau au cours du mois et pouvant donner droit au paiement.</w:t>
      </w:r>
    </w:p>
    <w:p w14:paraId="7D2CF1F7" w14:textId="77777777" w:rsidR="008669E8" w:rsidRPr="006E068F" w:rsidRDefault="008669E8" w:rsidP="008669E8">
      <w:pPr>
        <w:autoSpaceDE w:val="0"/>
        <w:autoSpaceDN w:val="0"/>
        <w:adjustRightInd w:val="0"/>
        <w:jc w:val="both"/>
        <w:rPr>
          <w:rFonts w:ascii="Franklin Gothic Book" w:hAnsi="Franklin Gothic Book"/>
          <w:color w:val="231F20"/>
        </w:rPr>
      </w:pPr>
    </w:p>
    <w:p w14:paraId="404B9AF9" w14:textId="77777777" w:rsidR="008669E8" w:rsidRDefault="008669E8" w:rsidP="008669E8">
      <w:pPr>
        <w:autoSpaceDE w:val="0"/>
        <w:autoSpaceDN w:val="0"/>
        <w:adjustRightInd w:val="0"/>
        <w:jc w:val="both"/>
        <w:rPr>
          <w:rFonts w:ascii="Franklin Gothic Book" w:hAnsi="Franklin Gothic Book"/>
          <w:b/>
          <w:color w:val="231F20"/>
        </w:rPr>
      </w:pPr>
      <w:r w:rsidRPr="00377AFC">
        <w:rPr>
          <w:rFonts w:ascii="Franklin Gothic Book" w:hAnsi="Franklin Gothic Book"/>
          <w:b/>
          <w:color w:val="231F20"/>
        </w:rPr>
        <w:t>21.2. Décompte mensuel</w:t>
      </w:r>
    </w:p>
    <w:p w14:paraId="2F85213E" w14:textId="77777777" w:rsidR="008669E8" w:rsidRPr="00377AFC" w:rsidRDefault="008669E8" w:rsidP="008669E8">
      <w:pPr>
        <w:autoSpaceDE w:val="0"/>
        <w:autoSpaceDN w:val="0"/>
        <w:adjustRightInd w:val="0"/>
        <w:jc w:val="both"/>
        <w:rPr>
          <w:rFonts w:ascii="Franklin Gothic Book" w:hAnsi="Franklin Gothic Book"/>
          <w:b/>
          <w:color w:val="231F20"/>
        </w:rPr>
      </w:pPr>
    </w:p>
    <w:p w14:paraId="215918BF"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Au plus tard le cinq (05) du mois suivant le mois des prestations, l’entrepreneur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14:paraId="72172D54" w14:textId="77777777" w:rsidR="008669E8" w:rsidRDefault="008669E8" w:rsidP="008669E8">
      <w:pPr>
        <w:autoSpaceDE w:val="0"/>
        <w:autoSpaceDN w:val="0"/>
        <w:adjustRightInd w:val="0"/>
        <w:jc w:val="both"/>
        <w:rPr>
          <w:rFonts w:ascii="Franklin Gothic Book" w:hAnsi="Franklin Gothic Book"/>
          <w:color w:val="231F20"/>
        </w:rPr>
      </w:pPr>
    </w:p>
    <w:p w14:paraId="7E32D677"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Seul le décompte hors TVA sera réglé à l’entrepreneur.</w:t>
      </w:r>
    </w:p>
    <w:p w14:paraId="7F5A833F" w14:textId="77777777" w:rsidR="008669E8" w:rsidRDefault="008669E8" w:rsidP="008669E8">
      <w:pPr>
        <w:autoSpaceDE w:val="0"/>
        <w:autoSpaceDN w:val="0"/>
        <w:adjustRightInd w:val="0"/>
        <w:jc w:val="both"/>
        <w:rPr>
          <w:rFonts w:ascii="Franklin Gothic Book" w:hAnsi="Franklin Gothic Book"/>
          <w:color w:val="231F20"/>
        </w:rPr>
      </w:pPr>
    </w:p>
    <w:p w14:paraId="4E69F701"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xml:space="preserve">Le décompte du montant des taxes fera l’objet </w:t>
      </w:r>
      <w:r w:rsidR="00314377">
        <w:rPr>
          <w:rFonts w:ascii="Franklin Gothic Book" w:hAnsi="Franklin Gothic Book"/>
          <w:color w:val="231F20"/>
        </w:rPr>
        <w:t>d’un</w:t>
      </w:r>
      <w:r w:rsidRPr="006E068F">
        <w:rPr>
          <w:rFonts w:ascii="Franklin Gothic Book" w:hAnsi="Franklin Gothic Book"/>
          <w:color w:val="231F20"/>
        </w:rPr>
        <w:t xml:space="preserve">e écriture d’ordre entre les budgets de la Commune de </w:t>
      </w:r>
      <w:r w:rsidR="00017D99">
        <w:rPr>
          <w:rFonts w:ascii="Franklin Gothic Book" w:hAnsi="Franklin Gothic Book"/>
          <w:color w:val="231F20"/>
        </w:rPr>
        <w:t>D</w:t>
      </w:r>
      <w:r w:rsidR="0028279D">
        <w:rPr>
          <w:rFonts w:ascii="Franklin Gothic Book" w:hAnsi="Franklin Gothic Book"/>
          <w:color w:val="231F20"/>
        </w:rPr>
        <w:t>atcheka</w:t>
      </w:r>
      <w:r w:rsidRPr="006E068F">
        <w:rPr>
          <w:rFonts w:ascii="Franklin Gothic Book" w:hAnsi="Franklin Gothic Book"/>
          <w:color w:val="231F20"/>
        </w:rPr>
        <w:t>et du Ministère en charge des finances.</w:t>
      </w:r>
    </w:p>
    <w:p w14:paraId="5235C996" w14:textId="77777777" w:rsidR="008669E8" w:rsidRDefault="008669E8" w:rsidP="008669E8">
      <w:pPr>
        <w:autoSpaceDE w:val="0"/>
        <w:autoSpaceDN w:val="0"/>
        <w:adjustRightInd w:val="0"/>
        <w:jc w:val="both"/>
        <w:rPr>
          <w:rFonts w:ascii="Franklin Gothic Book" w:hAnsi="Franklin Gothic Book"/>
          <w:color w:val="231F20"/>
        </w:rPr>
      </w:pPr>
    </w:p>
    <w:p w14:paraId="748372BB"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Le montant HTVA de l’acompte à payer à l’entrepreneur sera mandaté comme suit :</w:t>
      </w:r>
    </w:p>
    <w:p w14:paraId="71D557B5"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xml:space="preserve">- </w:t>
      </w:r>
      <w:r>
        <w:rPr>
          <w:rFonts w:ascii="Franklin Gothic Book" w:hAnsi="Franklin Gothic Book"/>
          <w:b/>
          <w:color w:val="231F20"/>
        </w:rPr>
        <w:t>……..%</w:t>
      </w:r>
      <w:r w:rsidRPr="006E068F">
        <w:rPr>
          <w:rFonts w:ascii="Franklin Gothic Book" w:hAnsi="Franklin Gothic Book"/>
          <w:color w:val="231F20"/>
        </w:rPr>
        <w:t xml:space="preserve"> versé directement au compte de l’entrepreneur ;</w:t>
      </w:r>
    </w:p>
    <w:p w14:paraId="2092AAA0"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xml:space="preserve">- </w:t>
      </w:r>
      <w:r>
        <w:rPr>
          <w:rFonts w:ascii="Franklin Gothic Book" w:hAnsi="Franklin Gothic Book"/>
          <w:b/>
          <w:color w:val="231F20"/>
        </w:rPr>
        <w:t>……..</w:t>
      </w:r>
      <w:r w:rsidRPr="006E068F">
        <w:rPr>
          <w:rFonts w:ascii="Franklin Gothic Book" w:hAnsi="Franklin Gothic Book"/>
          <w:b/>
          <w:color w:val="231F20"/>
        </w:rPr>
        <w:t>%</w:t>
      </w:r>
      <w:r w:rsidRPr="006E068F">
        <w:rPr>
          <w:rFonts w:ascii="Franklin Gothic Book" w:hAnsi="Franklin Gothic Book"/>
          <w:color w:val="231F20"/>
        </w:rPr>
        <w:t xml:space="preserve"> versé au trésor public au titre de l’AIR dû par l’entrepreneur.</w:t>
      </w:r>
    </w:p>
    <w:p w14:paraId="35A876F2" w14:textId="77777777" w:rsidR="008669E8" w:rsidRDefault="008669E8" w:rsidP="008669E8">
      <w:pPr>
        <w:autoSpaceDE w:val="0"/>
        <w:autoSpaceDN w:val="0"/>
        <w:adjustRightInd w:val="0"/>
        <w:jc w:val="both"/>
        <w:rPr>
          <w:rFonts w:ascii="Franklin Gothic Book" w:hAnsi="Franklin Gothic Book"/>
          <w:color w:val="231F20"/>
        </w:rPr>
      </w:pPr>
    </w:p>
    <w:p w14:paraId="1AE7EBF2"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xml:space="preserve">Le Maître d’Œuvre disposera </w:t>
      </w:r>
      <w:r w:rsidR="00314377">
        <w:rPr>
          <w:rFonts w:ascii="Franklin Gothic Book" w:hAnsi="Franklin Gothic Book"/>
          <w:color w:val="231F20"/>
        </w:rPr>
        <w:t>d’un</w:t>
      </w:r>
      <w:r w:rsidRPr="006E068F">
        <w:rPr>
          <w:rFonts w:ascii="Franklin Gothic Book" w:hAnsi="Franklin Gothic Book"/>
          <w:color w:val="231F20"/>
        </w:rPr>
        <w:t xml:space="preserve"> délai de sept (7) jours pour transmettre au chef de service du marché, les décomptes qu’il a approuvés.</w:t>
      </w:r>
    </w:p>
    <w:p w14:paraId="4E536813"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xml:space="preserve">Le Chef de service et l’ingénieur disposent </w:t>
      </w:r>
      <w:r w:rsidR="00314377">
        <w:rPr>
          <w:rFonts w:ascii="Franklin Gothic Book" w:hAnsi="Franklin Gothic Book"/>
          <w:color w:val="231F20"/>
        </w:rPr>
        <w:t>d’un</w:t>
      </w:r>
      <w:r w:rsidRPr="006E068F">
        <w:rPr>
          <w:rFonts w:ascii="Franklin Gothic Book" w:hAnsi="Franklin Gothic Book"/>
          <w:color w:val="231F20"/>
        </w:rPr>
        <w:t xml:space="preserve"> délai de (21 jours maxi) pour procéder à la signature des décomptes et leur transmission au comptable chargé du paiement. </w:t>
      </w:r>
    </w:p>
    <w:p w14:paraId="70CC6D7A" w14:textId="77777777" w:rsidR="008669E8" w:rsidRDefault="008669E8" w:rsidP="008669E8">
      <w:pPr>
        <w:autoSpaceDE w:val="0"/>
        <w:autoSpaceDN w:val="0"/>
        <w:adjustRightInd w:val="0"/>
        <w:jc w:val="both"/>
        <w:rPr>
          <w:rFonts w:ascii="Franklin Gothic Book" w:hAnsi="Franklin Gothic Book"/>
          <w:color w:val="231F20"/>
        </w:rPr>
      </w:pPr>
    </w:p>
    <w:p w14:paraId="6D90D395" w14:textId="77777777" w:rsidR="008669E8" w:rsidRPr="00C514D9" w:rsidRDefault="008669E8" w:rsidP="008669E8">
      <w:pPr>
        <w:autoSpaceDE w:val="0"/>
        <w:autoSpaceDN w:val="0"/>
        <w:adjustRightInd w:val="0"/>
        <w:jc w:val="both"/>
        <w:rPr>
          <w:rFonts w:ascii="Franklin Gothic Book" w:hAnsi="Franklin Gothic Book"/>
          <w:b/>
          <w:color w:val="231F20"/>
        </w:rPr>
      </w:pPr>
      <w:r w:rsidRPr="00C514D9">
        <w:rPr>
          <w:rFonts w:ascii="Franklin Gothic Book" w:hAnsi="Franklin Gothic Book"/>
          <w:b/>
          <w:color w:val="231F20"/>
        </w:rPr>
        <w:t xml:space="preserve">21.3. Décompte d’avance de démarrage </w:t>
      </w:r>
    </w:p>
    <w:p w14:paraId="6811FB7B" w14:textId="77777777" w:rsidR="008669E8" w:rsidRPr="006E068F" w:rsidRDefault="008669E8" w:rsidP="008669E8">
      <w:pPr>
        <w:spacing w:before="160" w:after="160"/>
        <w:jc w:val="both"/>
        <w:rPr>
          <w:rFonts w:ascii="Franklin Gothic Book" w:hAnsi="Franklin Gothic Book"/>
        </w:rPr>
      </w:pPr>
      <w:r w:rsidRPr="006E068F">
        <w:rPr>
          <w:rFonts w:ascii="Franklin Gothic Book" w:hAnsi="Franklin Gothic Book"/>
        </w:rPr>
        <w:t>Le Cocontractant pourra bénéficier sur sa demande, dès la signature du marché et sans justification de débours</w:t>
      </w:r>
      <w:r>
        <w:rPr>
          <w:rFonts w:ascii="Franklin Gothic Book" w:hAnsi="Franklin Gothic Book"/>
        </w:rPr>
        <w:t>er</w:t>
      </w:r>
      <w:r w:rsidRPr="006E068F">
        <w:rPr>
          <w:rFonts w:ascii="Franklin Gothic Book" w:hAnsi="Franklin Gothic Book"/>
        </w:rPr>
        <w:t xml:space="preserve"> de sa part, </w:t>
      </w:r>
      <w:r w:rsidR="00314377">
        <w:rPr>
          <w:rFonts w:ascii="Franklin Gothic Book" w:hAnsi="Franklin Gothic Book"/>
        </w:rPr>
        <w:t>d’un</w:t>
      </w:r>
      <w:r w:rsidRPr="006E068F">
        <w:rPr>
          <w:rFonts w:ascii="Franklin Gothic Book" w:hAnsi="Franklin Gothic Book"/>
        </w:rPr>
        <w:t>e avance de démarrage éga</w:t>
      </w:r>
      <w:r w:rsidR="00925774">
        <w:rPr>
          <w:rFonts w:ascii="Franklin Gothic Book" w:hAnsi="Franklin Gothic Book"/>
        </w:rPr>
        <w:t xml:space="preserve">le à vingt pour cent (20%) </w:t>
      </w:r>
      <w:r>
        <w:rPr>
          <w:rFonts w:ascii="Franklin Gothic Book" w:hAnsi="Franklin Gothic Book"/>
        </w:rPr>
        <w:t xml:space="preserve">du </w:t>
      </w:r>
      <w:r w:rsidRPr="006E068F">
        <w:rPr>
          <w:rFonts w:ascii="Franklin Gothic Book" w:hAnsi="Franklin Gothic Book"/>
        </w:rPr>
        <w:t>montant initial du marché. Cette avance sera cautionnée par une garantie de remboursement à cent pour cent (100%) et émise par une banque de premier ordre agréée par le Ministère des Finances du Cameroun.</w:t>
      </w:r>
    </w:p>
    <w:p w14:paraId="14E97D5F" w14:textId="77777777" w:rsidR="008669E8" w:rsidRPr="006E068F" w:rsidRDefault="008669E8" w:rsidP="008669E8">
      <w:pPr>
        <w:spacing w:before="160" w:after="160"/>
        <w:jc w:val="both"/>
        <w:rPr>
          <w:rFonts w:ascii="Franklin Gothic Book" w:hAnsi="Franklin Gothic Book"/>
        </w:rPr>
      </w:pPr>
      <w:r w:rsidRPr="006E068F">
        <w:rPr>
          <w:rFonts w:ascii="Franklin Gothic Book" w:hAnsi="Franklin Gothic Book"/>
        </w:rPr>
        <w:t>Le remboursement de l’avance de démarrage se fera par prélèvement de 40% du montant de chaque décompte provisoire</w:t>
      </w:r>
    </w:p>
    <w:p w14:paraId="5C7B5743" w14:textId="77777777" w:rsidR="008669E8" w:rsidRPr="006E068F" w:rsidRDefault="008669E8" w:rsidP="008669E8">
      <w:pPr>
        <w:spacing w:before="160" w:after="160"/>
        <w:jc w:val="both"/>
        <w:rPr>
          <w:rFonts w:ascii="Franklin Gothic Book" w:hAnsi="Franklin Gothic Book"/>
        </w:rPr>
      </w:pPr>
      <w:r w:rsidRPr="006E068F">
        <w:rPr>
          <w:rFonts w:ascii="Franklin Gothic Book" w:hAnsi="Franklin Gothic Book"/>
        </w:rPr>
        <w:t>Une mainlevée de la caution sera délivrée après remboursement total de l’avance.</w:t>
      </w:r>
    </w:p>
    <w:p w14:paraId="02CF9690"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22 : Intérêts moratoires</w:t>
      </w:r>
    </w:p>
    <w:p w14:paraId="70CFB108" w14:textId="77777777" w:rsidR="008669E8" w:rsidRPr="006E068F" w:rsidRDefault="008669E8" w:rsidP="008669E8">
      <w:pPr>
        <w:autoSpaceDE w:val="0"/>
        <w:autoSpaceDN w:val="0"/>
        <w:adjustRightInd w:val="0"/>
        <w:jc w:val="both"/>
        <w:rPr>
          <w:rFonts w:ascii="Franklin Gothic Book" w:hAnsi="Franklin Gothic Book"/>
          <w:b/>
          <w:bCs/>
          <w:color w:val="231F20"/>
          <w:sz w:val="16"/>
          <w:szCs w:val="16"/>
        </w:rPr>
      </w:pPr>
    </w:p>
    <w:p w14:paraId="6AC76BE1"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Les intérêts moratoires éventuels sont payés par état des sommes dues conformément à l’article 88 du décret n° 2004/275 du 24 Septembre 2004 portant Code des Marchés Publics.</w:t>
      </w:r>
    </w:p>
    <w:p w14:paraId="7F827DC3"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4C1F98C0"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23 : Pénalités de retard </w:t>
      </w:r>
    </w:p>
    <w:p w14:paraId="7333E1C7"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28697BF1" w14:textId="77777777" w:rsidR="008669E8" w:rsidRDefault="008669E8" w:rsidP="008669E8">
      <w:pPr>
        <w:autoSpaceDE w:val="0"/>
        <w:autoSpaceDN w:val="0"/>
        <w:adjustRightInd w:val="0"/>
        <w:jc w:val="both"/>
        <w:rPr>
          <w:rFonts w:ascii="Franklin Gothic Book" w:hAnsi="Franklin Gothic Book"/>
          <w:color w:val="231F20"/>
        </w:rPr>
      </w:pPr>
      <w:r w:rsidRPr="00FF608B">
        <w:rPr>
          <w:rFonts w:ascii="Franklin Gothic Book" w:hAnsi="Franklin Gothic Book"/>
          <w:b/>
          <w:color w:val="231F20"/>
        </w:rPr>
        <w:t>23.1</w:t>
      </w:r>
      <w:r w:rsidRPr="006E068F">
        <w:rPr>
          <w:rFonts w:ascii="Franklin Gothic Book" w:hAnsi="Franklin Gothic Book"/>
          <w:color w:val="231F20"/>
        </w:rPr>
        <w:t>. Le montant des pénalités de retard est fixé comme suit :</w:t>
      </w:r>
    </w:p>
    <w:p w14:paraId="71C48EB6" w14:textId="77777777" w:rsidR="008669E8" w:rsidRPr="006E068F" w:rsidRDefault="008669E8" w:rsidP="008669E8">
      <w:pPr>
        <w:autoSpaceDE w:val="0"/>
        <w:autoSpaceDN w:val="0"/>
        <w:adjustRightInd w:val="0"/>
        <w:jc w:val="both"/>
        <w:rPr>
          <w:rFonts w:ascii="Franklin Gothic Book" w:hAnsi="Franklin Gothic Book"/>
          <w:color w:val="231F20"/>
        </w:rPr>
      </w:pPr>
    </w:p>
    <w:p w14:paraId="1CA3C4DF" w14:textId="77777777" w:rsidR="008669E8" w:rsidRDefault="008669E8" w:rsidP="008669E8">
      <w:pPr>
        <w:autoSpaceDE w:val="0"/>
        <w:autoSpaceDN w:val="0"/>
        <w:adjustRightInd w:val="0"/>
        <w:jc w:val="both"/>
        <w:rPr>
          <w:rFonts w:ascii="Franklin Gothic Book" w:hAnsi="Franklin Gothic Book"/>
          <w:color w:val="231F20"/>
        </w:rPr>
      </w:pPr>
      <w:r w:rsidRPr="00FF608B">
        <w:rPr>
          <w:rFonts w:ascii="Franklin Gothic Book" w:hAnsi="Franklin Gothic Book"/>
          <w:b/>
          <w:color w:val="231F20"/>
        </w:rPr>
        <w:t>a-</w:t>
      </w:r>
      <w:r w:rsidRPr="006E068F">
        <w:rPr>
          <w:rFonts w:ascii="Franklin Gothic Book" w:hAnsi="Franklin Gothic Book"/>
          <w:color w:val="231F20"/>
        </w:rPr>
        <w:t>Un deux millième (1/2000è) du montant TTC du marché de base par jour calendaire de retard du premier au trentième jour au-delà du délai contractuel fixé par le marché ;</w:t>
      </w:r>
    </w:p>
    <w:p w14:paraId="51C45017" w14:textId="77777777" w:rsidR="008669E8" w:rsidRPr="00FF608B" w:rsidRDefault="008669E8" w:rsidP="008669E8">
      <w:pPr>
        <w:autoSpaceDE w:val="0"/>
        <w:autoSpaceDN w:val="0"/>
        <w:adjustRightInd w:val="0"/>
        <w:jc w:val="both"/>
        <w:rPr>
          <w:rFonts w:ascii="Franklin Gothic Book" w:hAnsi="Franklin Gothic Book"/>
          <w:color w:val="231F20"/>
        </w:rPr>
      </w:pPr>
    </w:p>
    <w:p w14:paraId="73415B38" w14:textId="77777777" w:rsidR="008669E8" w:rsidRDefault="008669E8" w:rsidP="008669E8">
      <w:pPr>
        <w:autoSpaceDE w:val="0"/>
        <w:autoSpaceDN w:val="0"/>
        <w:adjustRightInd w:val="0"/>
        <w:jc w:val="both"/>
        <w:rPr>
          <w:rFonts w:ascii="Franklin Gothic Book" w:hAnsi="Franklin Gothic Book"/>
          <w:color w:val="231F20"/>
        </w:rPr>
      </w:pPr>
      <w:r w:rsidRPr="00FF608B">
        <w:rPr>
          <w:rFonts w:ascii="Franklin Gothic Book" w:hAnsi="Franklin Gothic Book"/>
          <w:b/>
          <w:color w:val="231F20"/>
        </w:rPr>
        <w:t>b-</w:t>
      </w:r>
      <w:r w:rsidRPr="006E068F">
        <w:rPr>
          <w:rFonts w:ascii="Franklin Gothic Book" w:hAnsi="Franklin Gothic Book"/>
          <w:color w:val="231F20"/>
        </w:rPr>
        <w:t xml:space="preserve"> Un millième (1/1000è) du montant TTC du marché de base par jour calendaire de retard au-delà du trentième jour.</w:t>
      </w:r>
    </w:p>
    <w:p w14:paraId="2D555D85" w14:textId="77777777" w:rsidR="008669E8" w:rsidRPr="006E068F" w:rsidRDefault="008669E8" w:rsidP="008669E8">
      <w:pPr>
        <w:autoSpaceDE w:val="0"/>
        <w:autoSpaceDN w:val="0"/>
        <w:adjustRightInd w:val="0"/>
        <w:jc w:val="both"/>
        <w:rPr>
          <w:rFonts w:ascii="Franklin Gothic Book" w:hAnsi="Franklin Gothic Book"/>
          <w:color w:val="231F20"/>
        </w:rPr>
      </w:pPr>
    </w:p>
    <w:p w14:paraId="3EF179A1" w14:textId="77777777" w:rsidR="008669E8" w:rsidRPr="006E068F" w:rsidRDefault="008669E8" w:rsidP="008669E8">
      <w:pPr>
        <w:autoSpaceDE w:val="0"/>
        <w:autoSpaceDN w:val="0"/>
        <w:adjustRightInd w:val="0"/>
        <w:jc w:val="both"/>
        <w:rPr>
          <w:rFonts w:ascii="Franklin Gothic Book" w:hAnsi="Franklin Gothic Book"/>
          <w:color w:val="231F20"/>
        </w:rPr>
      </w:pPr>
      <w:r w:rsidRPr="00FF608B">
        <w:rPr>
          <w:rFonts w:ascii="Franklin Gothic Book" w:hAnsi="Franklin Gothic Book"/>
          <w:b/>
          <w:color w:val="231F20"/>
        </w:rPr>
        <w:t>23.2</w:t>
      </w:r>
      <w:r w:rsidRPr="006E068F">
        <w:rPr>
          <w:rFonts w:ascii="Franklin Gothic Book" w:hAnsi="Franklin Gothic Book"/>
          <w:color w:val="231F20"/>
        </w:rPr>
        <w:t>. Le montant cumulé des pénalités de retard est limité à dix pour cent (10%) du montant TTC du marché de base.</w:t>
      </w:r>
    </w:p>
    <w:p w14:paraId="50D3E5D0"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6C242B9C"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24 : Règlement en cas de groupement d’entreprises</w:t>
      </w:r>
    </w:p>
    <w:p w14:paraId="42A9F1B7"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0CAABEA5"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Le mandataire ou l’entrepreneur est seul habilité à présenter les projets de décomptes et à accepter le Décompte Général Définitif. Sont seules recevables les réclamations formulées ou transmises par ses soins.</w:t>
      </w:r>
    </w:p>
    <w:p w14:paraId="0D606629"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463BD86F"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25 : Décompte final </w:t>
      </w:r>
    </w:p>
    <w:p w14:paraId="00EAF43E"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50A8A0CD" w14:textId="77777777" w:rsidR="008669E8" w:rsidRDefault="008669E8" w:rsidP="008669E8">
      <w:pPr>
        <w:autoSpaceDE w:val="0"/>
        <w:autoSpaceDN w:val="0"/>
        <w:adjustRightInd w:val="0"/>
        <w:jc w:val="both"/>
        <w:rPr>
          <w:rFonts w:ascii="Franklin Gothic Book" w:hAnsi="Franklin Gothic Book"/>
          <w:color w:val="231F20"/>
        </w:rPr>
      </w:pPr>
      <w:r w:rsidRPr="00FF608B">
        <w:rPr>
          <w:rFonts w:ascii="Franklin Gothic Book" w:hAnsi="Franklin Gothic Book"/>
          <w:b/>
          <w:color w:val="231F20"/>
        </w:rPr>
        <w:t>25.1.</w:t>
      </w:r>
      <w:r w:rsidRPr="006E068F">
        <w:rPr>
          <w:rFonts w:ascii="Franklin Gothic Book" w:hAnsi="Franklin Gothic Book"/>
          <w:color w:val="231F20"/>
        </w:rPr>
        <w:t xml:space="preserve"> Après achèvement des travaux et dans un délai maximum de trente (30)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14:paraId="702DADBD" w14:textId="77777777" w:rsidR="008669E8" w:rsidRPr="006E068F" w:rsidRDefault="008669E8" w:rsidP="008669E8">
      <w:pPr>
        <w:autoSpaceDE w:val="0"/>
        <w:autoSpaceDN w:val="0"/>
        <w:adjustRightInd w:val="0"/>
        <w:jc w:val="both"/>
        <w:rPr>
          <w:rFonts w:ascii="Franklin Gothic Book" w:hAnsi="Franklin Gothic Book"/>
          <w:color w:val="231F20"/>
        </w:rPr>
      </w:pPr>
    </w:p>
    <w:p w14:paraId="236F2C17" w14:textId="77777777" w:rsidR="008669E8" w:rsidRDefault="008669E8" w:rsidP="008669E8">
      <w:pPr>
        <w:autoSpaceDE w:val="0"/>
        <w:autoSpaceDN w:val="0"/>
        <w:adjustRightInd w:val="0"/>
        <w:jc w:val="both"/>
        <w:rPr>
          <w:rFonts w:ascii="Franklin Gothic Book" w:hAnsi="Franklin Gothic Book"/>
          <w:color w:val="231F20"/>
        </w:rPr>
      </w:pPr>
      <w:r w:rsidRPr="00FF608B">
        <w:rPr>
          <w:rFonts w:ascii="Franklin Gothic Book" w:hAnsi="Franklin Gothic Book"/>
          <w:b/>
          <w:color w:val="231F20"/>
        </w:rPr>
        <w:t>25.2.</w:t>
      </w:r>
      <w:r w:rsidRPr="006E068F">
        <w:rPr>
          <w:rFonts w:ascii="Franklin Gothic Book" w:hAnsi="Franklin Gothic Book"/>
          <w:color w:val="231F20"/>
        </w:rPr>
        <w:t xml:space="preserve"> Le projet de décompte ci-dessus rectifié et accepté est notifié à l’entrepreneur dans le délai </w:t>
      </w:r>
      <w:r w:rsidR="00314377">
        <w:rPr>
          <w:rFonts w:ascii="Franklin Gothic Book" w:hAnsi="Franklin Gothic Book"/>
          <w:color w:val="231F20"/>
        </w:rPr>
        <w:t>d’un</w:t>
      </w:r>
      <w:r w:rsidRPr="006E068F">
        <w:rPr>
          <w:rFonts w:ascii="Franklin Gothic Book" w:hAnsi="Franklin Gothic Book"/>
          <w:color w:val="231F20"/>
        </w:rPr>
        <w:t xml:space="preserve"> (01) mois à compter de la date de remise du projet de décompte final au Maître d’œuvre. </w:t>
      </w:r>
    </w:p>
    <w:p w14:paraId="7AFB2EB7" w14:textId="77777777" w:rsidR="008669E8" w:rsidRPr="006E068F" w:rsidRDefault="008669E8" w:rsidP="008669E8">
      <w:pPr>
        <w:autoSpaceDE w:val="0"/>
        <w:autoSpaceDN w:val="0"/>
        <w:adjustRightInd w:val="0"/>
        <w:jc w:val="both"/>
        <w:rPr>
          <w:rFonts w:ascii="Franklin Gothic Book" w:hAnsi="Franklin Gothic Book"/>
          <w:i/>
          <w:iCs/>
          <w:color w:val="231F20"/>
        </w:rPr>
      </w:pPr>
    </w:p>
    <w:p w14:paraId="113C23CF" w14:textId="77777777" w:rsidR="008669E8" w:rsidRPr="006E068F" w:rsidRDefault="008669E8" w:rsidP="008669E8">
      <w:pPr>
        <w:autoSpaceDE w:val="0"/>
        <w:autoSpaceDN w:val="0"/>
        <w:adjustRightInd w:val="0"/>
        <w:jc w:val="both"/>
        <w:rPr>
          <w:rFonts w:ascii="Franklin Gothic Book" w:hAnsi="Franklin Gothic Book"/>
          <w:i/>
          <w:iCs/>
          <w:color w:val="231F20"/>
        </w:rPr>
      </w:pPr>
      <w:r w:rsidRPr="00FF608B">
        <w:rPr>
          <w:rFonts w:ascii="Franklin Gothic Book" w:hAnsi="Franklin Gothic Book"/>
          <w:b/>
          <w:color w:val="231F20"/>
        </w:rPr>
        <w:t>25.3</w:t>
      </w:r>
      <w:r w:rsidRPr="006E068F">
        <w:rPr>
          <w:rFonts w:ascii="Franklin Gothic Book" w:hAnsi="Franklin Gothic Book"/>
          <w:color w:val="231F20"/>
        </w:rPr>
        <w:t xml:space="preserve">. L’entrepreneur doit, dans un délai </w:t>
      </w:r>
      <w:r w:rsidR="00314377">
        <w:rPr>
          <w:rFonts w:ascii="Franklin Gothic Book" w:hAnsi="Franklin Gothic Book"/>
          <w:color w:val="231F20"/>
        </w:rPr>
        <w:t>d’un</w:t>
      </w:r>
      <w:r w:rsidRPr="006E068F">
        <w:rPr>
          <w:rFonts w:ascii="Franklin Gothic Book" w:hAnsi="Franklin Gothic Book"/>
          <w:color w:val="231F20"/>
        </w:rPr>
        <w:t xml:space="preserve"> (01) mois suivant </w:t>
      </w:r>
      <w:r w:rsidR="00925774">
        <w:rPr>
          <w:rFonts w:ascii="Franklin Gothic Book" w:hAnsi="Franklin Gothic Book"/>
          <w:color w:val="231F20"/>
        </w:rPr>
        <w:t xml:space="preserve">la date de cette notification, </w:t>
      </w:r>
      <w:r w:rsidRPr="006E068F">
        <w:rPr>
          <w:rFonts w:ascii="Franklin Gothic Book" w:hAnsi="Franklin Gothic Book"/>
          <w:color w:val="231F20"/>
        </w:rPr>
        <w:t>renvoyer le décompte final revêtu de sa signature.</w:t>
      </w:r>
    </w:p>
    <w:p w14:paraId="4B368375"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055DEF62"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26 : Décompte général et définitif </w:t>
      </w:r>
    </w:p>
    <w:p w14:paraId="7FB527D6"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63C64782" w14:textId="77777777" w:rsidR="008669E8" w:rsidRPr="006E068F" w:rsidRDefault="008669E8" w:rsidP="008669E8">
      <w:pPr>
        <w:autoSpaceDE w:val="0"/>
        <w:autoSpaceDN w:val="0"/>
        <w:adjustRightInd w:val="0"/>
        <w:jc w:val="both"/>
        <w:rPr>
          <w:rFonts w:ascii="Franklin Gothic Book" w:hAnsi="Franklin Gothic Book"/>
          <w:color w:val="231F20"/>
        </w:rPr>
      </w:pPr>
      <w:r w:rsidRPr="00FF608B">
        <w:rPr>
          <w:rFonts w:ascii="Franklin Gothic Book" w:hAnsi="Franklin Gothic Book"/>
          <w:b/>
          <w:color w:val="231F20"/>
        </w:rPr>
        <w:t>26.1</w:t>
      </w:r>
      <w:r w:rsidRPr="006E068F">
        <w:rPr>
          <w:rFonts w:ascii="Franklin Gothic Book" w:hAnsi="Franklin Gothic Book"/>
          <w:color w:val="231F20"/>
        </w:rPr>
        <w:t xml:space="preserve">.Dans un délai </w:t>
      </w:r>
      <w:r w:rsidR="00314377">
        <w:rPr>
          <w:rFonts w:ascii="Franklin Gothic Book" w:hAnsi="Franklin Gothic Book"/>
          <w:color w:val="231F20"/>
        </w:rPr>
        <w:t>d’un</w:t>
      </w:r>
      <w:r w:rsidRPr="006E068F">
        <w:rPr>
          <w:rFonts w:ascii="Franklin Gothic Book" w:hAnsi="Franklin Gothic Book"/>
          <w:color w:val="231F20"/>
        </w:rPr>
        <w:t xml:space="preserve"> (01) mois suivant la date à laquelle est prononcée la réception définitive des travaux, le Chef de service dresse le décompte général et définitif du marché qu’il fait signer contradictoirement par l’entrepreneur et </w:t>
      </w:r>
      <w:r>
        <w:rPr>
          <w:rFonts w:ascii="Franklin Gothic Book" w:hAnsi="Franklin Gothic Book"/>
          <w:color w:val="231F20"/>
        </w:rPr>
        <w:t>l’Autorité Contractante</w:t>
      </w:r>
      <w:r w:rsidRPr="006E068F">
        <w:rPr>
          <w:rFonts w:ascii="Franklin Gothic Book" w:hAnsi="Franklin Gothic Book"/>
          <w:color w:val="231F20"/>
        </w:rPr>
        <w:t>. Ce décompte comprend :</w:t>
      </w:r>
    </w:p>
    <w:p w14:paraId="48B22F5A"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le décompte final,</w:t>
      </w:r>
    </w:p>
    <w:p w14:paraId="76CF6376"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le solde,</w:t>
      </w:r>
    </w:p>
    <w:p w14:paraId="0D27A8EC"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la récapitulation des acomptes mensuels.</w:t>
      </w:r>
    </w:p>
    <w:p w14:paraId="45880D5F" w14:textId="77777777" w:rsidR="008669E8"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La signature du décompte général et définitif sans réserve par l’entrepreneur, lie définitivement les parties et met fin au marché, sauf en ce qui concerne les intérêts moratoires.</w:t>
      </w:r>
    </w:p>
    <w:p w14:paraId="0F75D2BA" w14:textId="77777777" w:rsidR="008669E8" w:rsidRPr="006E068F" w:rsidRDefault="008669E8" w:rsidP="008669E8">
      <w:pPr>
        <w:autoSpaceDE w:val="0"/>
        <w:autoSpaceDN w:val="0"/>
        <w:adjustRightInd w:val="0"/>
        <w:jc w:val="both"/>
        <w:rPr>
          <w:rFonts w:ascii="Franklin Gothic Book" w:hAnsi="Franklin Gothic Book"/>
          <w:color w:val="231F20"/>
        </w:rPr>
      </w:pPr>
    </w:p>
    <w:p w14:paraId="3621DB8C" w14:textId="77777777" w:rsidR="008669E8" w:rsidRPr="006E068F" w:rsidRDefault="008669E8" w:rsidP="008669E8">
      <w:pPr>
        <w:autoSpaceDE w:val="0"/>
        <w:autoSpaceDN w:val="0"/>
        <w:adjustRightInd w:val="0"/>
        <w:jc w:val="both"/>
        <w:rPr>
          <w:rFonts w:ascii="Franklin Gothic Book" w:hAnsi="Franklin Gothic Book"/>
          <w:color w:val="231F20"/>
        </w:rPr>
      </w:pPr>
      <w:r w:rsidRPr="00FF608B">
        <w:rPr>
          <w:rFonts w:ascii="Franklin Gothic Book" w:hAnsi="Franklin Gothic Book"/>
          <w:b/>
          <w:color w:val="231F20"/>
        </w:rPr>
        <w:t>26.2</w:t>
      </w:r>
      <w:r w:rsidRPr="006E068F">
        <w:rPr>
          <w:rFonts w:ascii="Franklin Gothic Book" w:hAnsi="Franklin Gothic Book"/>
          <w:color w:val="231F20"/>
        </w:rPr>
        <w:t>. L’entrepreneur dispose</w:t>
      </w:r>
      <w:r w:rsidR="00314377">
        <w:rPr>
          <w:rFonts w:ascii="Franklin Gothic Book" w:hAnsi="Franklin Gothic Book"/>
          <w:color w:val="231F20"/>
        </w:rPr>
        <w:t>d’un</w:t>
      </w:r>
      <w:r w:rsidRPr="006E068F">
        <w:rPr>
          <w:rFonts w:ascii="Franklin Gothic Book" w:hAnsi="Franklin Gothic Book"/>
          <w:color w:val="231F20"/>
        </w:rPr>
        <w:t xml:space="preserve"> (01) mois </w:t>
      </w:r>
      <w:r w:rsidR="00313FC6">
        <w:rPr>
          <w:rFonts w:ascii="Franklin Gothic Book" w:hAnsi="Franklin Gothic Book"/>
          <w:color w:val="231F20"/>
        </w:rPr>
        <w:t xml:space="preserve">à partir de cette notification </w:t>
      </w:r>
      <w:r w:rsidRPr="006E068F">
        <w:rPr>
          <w:rFonts w:ascii="Franklin Gothic Book" w:hAnsi="Franklin Gothic Book"/>
          <w:color w:val="231F20"/>
        </w:rPr>
        <w:t>pour renvoyer le décompte final revêtu de sa signature.</w:t>
      </w:r>
    </w:p>
    <w:p w14:paraId="4BF0699E"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6110B17B"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27 : Régime fiscal et douanier </w:t>
      </w:r>
    </w:p>
    <w:p w14:paraId="5875A8C7"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34D8C61E"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Le décret N° 2003/651/PM du 16 avril 2003 définit les modalités de mise en œuvre du régime fiscal des Marchés Publics. La fiscalité applicable au présent marché comporte notamment :</w:t>
      </w:r>
    </w:p>
    <w:p w14:paraId="7B352EFB" w14:textId="77777777" w:rsidR="008669E8" w:rsidRPr="006E068F" w:rsidRDefault="008669E8" w:rsidP="006F4A36">
      <w:pPr>
        <w:numPr>
          <w:ilvl w:val="0"/>
          <w:numId w:val="10"/>
        </w:num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des impôts et taxes relatifs aux bénéfices industrie</w:t>
      </w:r>
      <w:r w:rsidR="00A66203">
        <w:rPr>
          <w:rFonts w:ascii="Franklin Gothic Book" w:hAnsi="Franklin Gothic Book"/>
          <w:color w:val="231F20"/>
        </w:rPr>
        <w:t>ls et commerciaux, y compris l’</w:t>
      </w:r>
      <w:r w:rsidRPr="006E068F">
        <w:rPr>
          <w:rFonts w:ascii="Franklin Gothic Book" w:hAnsi="Franklin Gothic Book"/>
          <w:color w:val="231F20"/>
        </w:rPr>
        <w:t>A</w:t>
      </w:r>
      <w:r w:rsidR="00A66203">
        <w:rPr>
          <w:rFonts w:ascii="Franklin Gothic Book" w:hAnsi="Franklin Gothic Book"/>
          <w:color w:val="231F20"/>
        </w:rPr>
        <w:t>I</w:t>
      </w:r>
      <w:r w:rsidRPr="006E068F">
        <w:rPr>
          <w:rFonts w:ascii="Franklin Gothic Book" w:hAnsi="Franklin Gothic Book"/>
          <w:color w:val="231F20"/>
        </w:rPr>
        <w:t>R qui constitue un précompte sur l’impôt des sociétés ;</w:t>
      </w:r>
    </w:p>
    <w:p w14:paraId="42585B54" w14:textId="77777777" w:rsidR="008669E8" w:rsidRPr="006E068F" w:rsidRDefault="008669E8" w:rsidP="006F4A36">
      <w:pPr>
        <w:numPr>
          <w:ilvl w:val="0"/>
          <w:numId w:val="10"/>
        </w:num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des droits d’enregistrement calculés conformément aux stipulations du code des impôts ;</w:t>
      </w:r>
    </w:p>
    <w:p w14:paraId="52B48101" w14:textId="77777777" w:rsidR="008669E8" w:rsidRPr="006E068F" w:rsidRDefault="008669E8" w:rsidP="006F4A36">
      <w:pPr>
        <w:numPr>
          <w:ilvl w:val="0"/>
          <w:numId w:val="10"/>
        </w:num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des droits et taxes attachés à la réalisation des prestations prévues par le marché :</w:t>
      </w:r>
    </w:p>
    <w:p w14:paraId="71C5D4E2" w14:textId="77777777" w:rsidR="008669E8" w:rsidRPr="006E068F" w:rsidRDefault="008669E8" w:rsidP="006F4A36">
      <w:pPr>
        <w:numPr>
          <w:ilvl w:val="0"/>
          <w:numId w:val="10"/>
        </w:num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des droits et taxes d’entrée sur le territoire camerounais (droits de douanes, TVA, taxe informatique) ;</w:t>
      </w:r>
    </w:p>
    <w:p w14:paraId="4D84D3EB" w14:textId="77777777" w:rsidR="008669E8" w:rsidRPr="006E068F" w:rsidRDefault="008669E8" w:rsidP="006F4A36">
      <w:pPr>
        <w:numPr>
          <w:ilvl w:val="0"/>
          <w:numId w:val="10"/>
        </w:num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des droits et taxes communaux,</w:t>
      </w:r>
    </w:p>
    <w:p w14:paraId="7BC2B4E9" w14:textId="77777777" w:rsidR="008669E8" w:rsidRPr="006E068F" w:rsidRDefault="008669E8" w:rsidP="006F4A36">
      <w:pPr>
        <w:numPr>
          <w:ilvl w:val="0"/>
          <w:numId w:val="10"/>
        </w:num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des droits et taxes relatifs aux prélèvements des matériaux et d’eau.</w:t>
      </w:r>
    </w:p>
    <w:p w14:paraId="77A346FA"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Ces éléments doivent être intégrés dans les charges que l’entreprise impute sur ses coûts d’intervention et constituer l’un des éléments des sous détails des prix hors taxes.</w:t>
      </w:r>
    </w:p>
    <w:p w14:paraId="4DE6DA3C" w14:textId="77777777" w:rsidR="008669E8" w:rsidRDefault="008669E8" w:rsidP="008669E8">
      <w:pPr>
        <w:autoSpaceDE w:val="0"/>
        <w:autoSpaceDN w:val="0"/>
        <w:adjustRightInd w:val="0"/>
        <w:jc w:val="both"/>
        <w:rPr>
          <w:rFonts w:ascii="Franklin Gothic Book" w:hAnsi="Franklin Gothic Book"/>
          <w:color w:val="231F20"/>
        </w:rPr>
      </w:pPr>
    </w:p>
    <w:p w14:paraId="2C4EFB8D" w14:textId="77777777" w:rsidR="008669E8"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Le prix TTC s’entend TVA incluse.</w:t>
      </w:r>
    </w:p>
    <w:p w14:paraId="6D151C33" w14:textId="77777777" w:rsidR="008669E8" w:rsidRPr="006E068F" w:rsidRDefault="008669E8" w:rsidP="008669E8">
      <w:pPr>
        <w:autoSpaceDE w:val="0"/>
        <w:autoSpaceDN w:val="0"/>
        <w:adjustRightInd w:val="0"/>
        <w:jc w:val="both"/>
        <w:rPr>
          <w:rFonts w:ascii="Franklin Gothic Book" w:hAnsi="Franklin Gothic Book"/>
          <w:color w:val="231F20"/>
        </w:rPr>
      </w:pPr>
    </w:p>
    <w:p w14:paraId="5DE7B168" w14:textId="77777777" w:rsidR="008669E8" w:rsidRPr="006E068F"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28 : Timbres et enregistrement du marché </w:t>
      </w:r>
    </w:p>
    <w:p w14:paraId="1C8DDDBE"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Sept (07) exemplaires originaux du marché seront timbrés et enregistrés par les soins et aux frais de l’entrepreneur, conformément à la réglementation</w:t>
      </w:r>
    </w:p>
    <w:p w14:paraId="09807846" w14:textId="77777777" w:rsidR="008669E8" w:rsidRPr="006E068F" w:rsidRDefault="008669E8" w:rsidP="008669E8">
      <w:pPr>
        <w:jc w:val="center"/>
        <w:rPr>
          <w:rFonts w:ascii="Franklin Gothic Book" w:hAnsi="Franklin Gothic Book"/>
          <w:b/>
          <w:bCs/>
          <w:color w:val="231F20"/>
          <w:sz w:val="16"/>
          <w:szCs w:val="16"/>
        </w:rPr>
      </w:pPr>
    </w:p>
    <w:p w14:paraId="2092DC64" w14:textId="77777777" w:rsidR="008669E8" w:rsidRPr="006E068F" w:rsidRDefault="008669E8" w:rsidP="008669E8">
      <w:pPr>
        <w:jc w:val="center"/>
        <w:rPr>
          <w:rFonts w:ascii="Franklin Gothic Book" w:hAnsi="Franklin Gothic Book"/>
          <w:b/>
          <w:bCs/>
          <w:color w:val="231F20"/>
          <w:sz w:val="30"/>
          <w:szCs w:val="30"/>
        </w:rPr>
      </w:pPr>
      <w:r w:rsidRPr="006E068F">
        <w:rPr>
          <w:rFonts w:ascii="Franklin Gothic Book" w:hAnsi="Franklin Gothic Book"/>
          <w:b/>
          <w:bCs/>
          <w:color w:val="231F20"/>
          <w:sz w:val="30"/>
          <w:szCs w:val="30"/>
        </w:rPr>
        <w:t>Chapitre III : Exécution des travaux</w:t>
      </w:r>
    </w:p>
    <w:p w14:paraId="3D1D9C54"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34031E9B"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29 : Délais d’exécution du marché</w:t>
      </w:r>
    </w:p>
    <w:p w14:paraId="76B9DCD9"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535A680B" w14:textId="77777777" w:rsidR="008669E8" w:rsidRDefault="008669E8" w:rsidP="008669E8">
      <w:pPr>
        <w:autoSpaceDE w:val="0"/>
        <w:autoSpaceDN w:val="0"/>
        <w:adjustRightInd w:val="0"/>
        <w:jc w:val="both"/>
        <w:rPr>
          <w:rFonts w:ascii="Franklin Gothic Book" w:hAnsi="Franklin Gothic Book"/>
          <w:color w:val="231F20"/>
        </w:rPr>
      </w:pPr>
      <w:r w:rsidRPr="00FF608B">
        <w:rPr>
          <w:rFonts w:ascii="Franklin Gothic Book" w:hAnsi="Franklin Gothic Book"/>
          <w:b/>
          <w:color w:val="231F20"/>
        </w:rPr>
        <w:t>29.1.</w:t>
      </w:r>
      <w:r w:rsidRPr="006E068F">
        <w:rPr>
          <w:rFonts w:ascii="Franklin Gothic Book" w:hAnsi="Franklin Gothic Book"/>
          <w:color w:val="231F20"/>
        </w:rPr>
        <w:t xml:space="preserve"> Le délai d’exécution des travaux objet du</w:t>
      </w:r>
      <w:r w:rsidR="00313FC6">
        <w:rPr>
          <w:rFonts w:ascii="Franklin Gothic Book" w:hAnsi="Franklin Gothic Book"/>
          <w:color w:val="231F20"/>
        </w:rPr>
        <w:t xml:space="preserve"> présent marché est de : trois </w:t>
      </w:r>
      <w:r w:rsidRPr="006E068F">
        <w:rPr>
          <w:rFonts w:ascii="Franklin Gothic Book" w:hAnsi="Franklin Gothic Book"/>
          <w:color w:val="231F20"/>
        </w:rPr>
        <w:t>(03)</w:t>
      </w:r>
      <w:r w:rsidR="00164AEE">
        <w:rPr>
          <w:rFonts w:ascii="Franklin Gothic Book" w:hAnsi="Franklin Gothic Book"/>
          <w:color w:val="231F20"/>
        </w:rPr>
        <w:t xml:space="preserve"> </w:t>
      </w:r>
      <w:r w:rsidRPr="006E068F">
        <w:rPr>
          <w:rFonts w:ascii="Franklin Gothic Book" w:hAnsi="Franklin Gothic Book"/>
          <w:color w:val="000000"/>
        </w:rPr>
        <w:t>mois</w:t>
      </w:r>
    </w:p>
    <w:p w14:paraId="4E564789" w14:textId="77777777" w:rsidR="008669E8" w:rsidRPr="006E068F" w:rsidRDefault="008669E8" w:rsidP="008669E8">
      <w:pPr>
        <w:autoSpaceDE w:val="0"/>
        <w:autoSpaceDN w:val="0"/>
        <w:adjustRightInd w:val="0"/>
        <w:jc w:val="both"/>
        <w:rPr>
          <w:rFonts w:ascii="Franklin Gothic Book" w:hAnsi="Franklin Gothic Book"/>
          <w:color w:val="231F20"/>
        </w:rPr>
      </w:pPr>
    </w:p>
    <w:p w14:paraId="5F032EEE" w14:textId="77777777" w:rsidR="008669E8" w:rsidRPr="006E068F" w:rsidRDefault="008669E8" w:rsidP="008669E8">
      <w:pPr>
        <w:autoSpaceDE w:val="0"/>
        <w:autoSpaceDN w:val="0"/>
        <w:adjustRightInd w:val="0"/>
        <w:jc w:val="both"/>
        <w:rPr>
          <w:rFonts w:ascii="Franklin Gothic Book" w:hAnsi="Franklin Gothic Book"/>
          <w:color w:val="231F20"/>
        </w:rPr>
      </w:pPr>
      <w:r w:rsidRPr="00FF608B">
        <w:rPr>
          <w:rFonts w:ascii="Franklin Gothic Book" w:hAnsi="Franklin Gothic Book"/>
          <w:b/>
          <w:color w:val="231F20"/>
        </w:rPr>
        <w:t>29.2.</w:t>
      </w:r>
      <w:r w:rsidRPr="006E068F">
        <w:rPr>
          <w:rFonts w:ascii="Franklin Gothic Book" w:hAnsi="Franklin Gothic Book"/>
          <w:color w:val="231F20"/>
        </w:rPr>
        <w:t xml:space="preserve"> Ce délai court à compter de la date de notification de l’ordre de service de commencer les travaux.</w:t>
      </w:r>
    </w:p>
    <w:p w14:paraId="182C4A56"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762C91F7"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30 : Rôles et responsabilités de l’entrepreneur </w:t>
      </w:r>
    </w:p>
    <w:p w14:paraId="26E8B0EF"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47D89292"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Le planning et le rapport détaillé et général d’avancement des travaux sera communiqué au Maître d’œuvre ou au chef de service du marché en quatre (04) exemplaires à chaque début de mois.</w:t>
      </w:r>
    </w:p>
    <w:p w14:paraId="5A7BCB65" w14:textId="77777777" w:rsidR="008669E8" w:rsidRPr="006E068F" w:rsidRDefault="008669E8" w:rsidP="008669E8">
      <w:pPr>
        <w:autoSpaceDE w:val="0"/>
        <w:autoSpaceDN w:val="0"/>
        <w:adjustRightInd w:val="0"/>
        <w:jc w:val="both"/>
        <w:rPr>
          <w:rFonts w:ascii="Franklin Gothic Book" w:hAnsi="Franklin Gothic Book"/>
          <w:color w:val="231F20"/>
          <w:sz w:val="10"/>
          <w:szCs w:val="10"/>
        </w:rPr>
      </w:pPr>
    </w:p>
    <w:p w14:paraId="5A36D228"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lastRenderedPageBreak/>
        <w:t xml:space="preserve">Article 31 : Mise à disposition des documents et du site </w:t>
      </w:r>
    </w:p>
    <w:p w14:paraId="04293B07"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3CCA1DA3" w14:textId="77777777" w:rsidR="008669E8" w:rsidRDefault="008669E8" w:rsidP="008669E8">
      <w:pPr>
        <w:autoSpaceDE w:val="0"/>
        <w:autoSpaceDN w:val="0"/>
        <w:adjustRightInd w:val="0"/>
        <w:jc w:val="both"/>
        <w:rPr>
          <w:rFonts w:ascii="Franklin Gothic Book" w:hAnsi="Franklin Gothic Book"/>
          <w:color w:val="000000"/>
        </w:rPr>
      </w:pPr>
      <w:r w:rsidRPr="006E068F">
        <w:rPr>
          <w:rFonts w:ascii="Franklin Gothic Book" w:hAnsi="Franklin Gothic Book"/>
          <w:color w:val="000000"/>
        </w:rPr>
        <w:t>Le choix des sites se fera conformément à la réglementation en vigueur. Notamment par l’implication de tous les acteurs</w:t>
      </w:r>
      <w:r>
        <w:rPr>
          <w:rFonts w:ascii="Franklin Gothic Book" w:hAnsi="Franklin Gothic Book"/>
          <w:color w:val="000000"/>
        </w:rPr>
        <w:t>.</w:t>
      </w:r>
    </w:p>
    <w:p w14:paraId="30DFC27E" w14:textId="77777777" w:rsidR="008669E8" w:rsidRPr="006E068F" w:rsidRDefault="008669E8" w:rsidP="008669E8">
      <w:pPr>
        <w:autoSpaceDE w:val="0"/>
        <w:autoSpaceDN w:val="0"/>
        <w:adjustRightInd w:val="0"/>
        <w:jc w:val="both"/>
        <w:rPr>
          <w:rFonts w:ascii="Franklin Gothic Book" w:hAnsi="Franklin Gothic Book"/>
          <w:color w:val="000000"/>
        </w:rPr>
      </w:pPr>
      <w:r>
        <w:rPr>
          <w:rFonts w:ascii="Franklin Gothic Book" w:hAnsi="Franklin Gothic Book"/>
          <w:color w:val="000000"/>
        </w:rPr>
        <w:t xml:space="preserve">L’exemplaire reproductible des plans figurant dans le dossier d’appel d’offre sera remis par le chef de service du marché ou le </w:t>
      </w:r>
      <w:r w:rsidR="002A0CE8">
        <w:rPr>
          <w:rFonts w:ascii="Franklin Gothic Book" w:hAnsi="Franklin Gothic Book"/>
          <w:color w:val="000000"/>
        </w:rPr>
        <w:t>maître</w:t>
      </w:r>
      <w:r>
        <w:rPr>
          <w:rFonts w:ascii="Franklin Gothic Book" w:hAnsi="Franklin Gothic Book"/>
          <w:color w:val="000000"/>
        </w:rPr>
        <w:t xml:space="preserve"> d’œuvre.</w:t>
      </w:r>
    </w:p>
    <w:p w14:paraId="1335322B"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7AD25FA7"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32 : Assurances des ouvrages et responsabilités civiles </w:t>
      </w:r>
    </w:p>
    <w:p w14:paraId="73AC872C"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3CCA866A" w14:textId="77777777" w:rsidR="008669E8" w:rsidRPr="006E068F"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rPr>
        <w:t>Dans les 15 jours à compter de la notification du marché, l’entrepreneur et les sous-traitants doivent justifier, sur la demande du Chef de Service du marché, qu’ils  possèdent une ou plusieurs polices d’assurances garantissant leur responsabilité civile à l’égard des tiers en cas d’accident ou de dommage causé aux tiers par la conduite ou des modalités d’exécution des prestations. L’entrepreneur demeure en tout état de cause, responsable.</w:t>
      </w:r>
    </w:p>
    <w:p w14:paraId="40936BD8" w14:textId="77777777" w:rsidR="008669E8" w:rsidRPr="006E068F"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rPr>
        <w:t>Sur requête du Maître d’Ouvrage, l’entrepreneur est tenu de présenter tout j</w:t>
      </w:r>
      <w:r w:rsidR="00313FC6">
        <w:rPr>
          <w:rFonts w:ascii="Franklin Gothic Book" w:hAnsi="Franklin Gothic Book"/>
        </w:rPr>
        <w:t xml:space="preserve">ustificatif de l’établissement </w:t>
      </w:r>
      <w:r w:rsidRPr="006E068F">
        <w:rPr>
          <w:rFonts w:ascii="Franklin Gothic Book" w:hAnsi="Franklin Gothic Book"/>
        </w:rPr>
        <w:t>des contrats d’assurances et du paiement régulier des primes correspondantes.</w:t>
      </w:r>
    </w:p>
    <w:p w14:paraId="729D276A" w14:textId="77777777" w:rsidR="008669E8" w:rsidRPr="006E068F" w:rsidRDefault="008669E8" w:rsidP="008669E8">
      <w:pPr>
        <w:spacing w:before="160" w:after="160"/>
        <w:jc w:val="both"/>
        <w:rPr>
          <w:rFonts w:ascii="Franklin Gothic Book" w:hAnsi="Franklin Gothic Book"/>
        </w:rPr>
      </w:pPr>
      <w:r w:rsidRPr="006E068F">
        <w:rPr>
          <w:rFonts w:ascii="Franklin Gothic Book" w:hAnsi="Franklin Gothic Book"/>
        </w:rPr>
        <w:t>Ces assurances, souscrites auprès des compagnies agrées et installées au Cameroun, devront en outre comporter une clause interdisant leur résiliation avant la fin de l’exécution du présent marché.</w:t>
      </w:r>
    </w:p>
    <w:p w14:paraId="11FE0792" w14:textId="77777777" w:rsidR="008669E8" w:rsidRPr="006E068F"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33 : Consistance des travaux </w:t>
      </w:r>
    </w:p>
    <w:p w14:paraId="59751B78"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La Consistance des travaux est présentée au point 1.1 du RPAO.</w:t>
      </w:r>
    </w:p>
    <w:p w14:paraId="7CABA39B"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5FB0696B" w14:textId="77777777" w:rsidR="008669E8" w:rsidRPr="006E068F"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34 : Pièces à fournir par l’entrepreneur </w:t>
      </w:r>
    </w:p>
    <w:p w14:paraId="0DC90E4F" w14:textId="77777777" w:rsidR="008669E8" w:rsidRPr="006E068F" w:rsidRDefault="008669E8" w:rsidP="008669E8">
      <w:pPr>
        <w:autoSpaceDE w:val="0"/>
        <w:autoSpaceDN w:val="0"/>
        <w:adjustRightInd w:val="0"/>
        <w:jc w:val="both"/>
        <w:rPr>
          <w:rFonts w:ascii="Franklin Gothic Book" w:hAnsi="Franklin Gothic Book"/>
          <w:color w:val="231F20"/>
          <w:sz w:val="10"/>
          <w:szCs w:val="10"/>
        </w:rPr>
      </w:pPr>
    </w:p>
    <w:p w14:paraId="75369768" w14:textId="77777777" w:rsidR="008669E8" w:rsidRDefault="008669E8" w:rsidP="008669E8">
      <w:pPr>
        <w:autoSpaceDE w:val="0"/>
        <w:autoSpaceDN w:val="0"/>
        <w:adjustRightInd w:val="0"/>
        <w:jc w:val="both"/>
        <w:rPr>
          <w:rFonts w:ascii="Franklin Gothic Book" w:hAnsi="Franklin Gothic Book"/>
          <w:color w:val="231F20"/>
        </w:rPr>
      </w:pPr>
      <w:r w:rsidRPr="00FF608B">
        <w:rPr>
          <w:rFonts w:ascii="Franklin Gothic Book" w:hAnsi="Franklin Gothic Book"/>
          <w:b/>
          <w:color w:val="231F20"/>
        </w:rPr>
        <w:t>34.1</w:t>
      </w:r>
      <w:r w:rsidRPr="006E068F">
        <w:rPr>
          <w:rFonts w:ascii="Franklin Gothic Book" w:hAnsi="Franklin Gothic Book"/>
          <w:color w:val="231F20"/>
        </w:rPr>
        <w:t>. Programme</w:t>
      </w:r>
      <w:r>
        <w:rPr>
          <w:rFonts w:ascii="Franklin Gothic Book" w:hAnsi="Franklin Gothic Book"/>
          <w:color w:val="231F20"/>
        </w:rPr>
        <w:t xml:space="preserve"> d’exécution</w:t>
      </w:r>
      <w:r w:rsidRPr="006E068F">
        <w:rPr>
          <w:rFonts w:ascii="Franklin Gothic Book" w:hAnsi="Franklin Gothic Book"/>
          <w:color w:val="231F20"/>
        </w:rPr>
        <w:t xml:space="preserve"> des travaux, Plan d’assurance qualité et autres à préciser</w:t>
      </w:r>
    </w:p>
    <w:p w14:paraId="4A5B5F26" w14:textId="77777777" w:rsidR="008669E8" w:rsidRPr="006E068F" w:rsidRDefault="008669E8" w:rsidP="008669E8">
      <w:pPr>
        <w:autoSpaceDE w:val="0"/>
        <w:autoSpaceDN w:val="0"/>
        <w:adjustRightInd w:val="0"/>
        <w:jc w:val="both"/>
        <w:rPr>
          <w:rFonts w:ascii="Franklin Gothic Book" w:hAnsi="Franklin Gothic Book"/>
          <w:color w:val="231F20"/>
        </w:rPr>
      </w:pPr>
    </w:p>
    <w:p w14:paraId="2E5E2413" w14:textId="77777777" w:rsidR="008669E8" w:rsidRPr="006E068F" w:rsidRDefault="008669E8" w:rsidP="008669E8">
      <w:pPr>
        <w:autoSpaceDE w:val="0"/>
        <w:autoSpaceDN w:val="0"/>
        <w:adjustRightInd w:val="0"/>
        <w:jc w:val="both"/>
        <w:rPr>
          <w:rFonts w:ascii="Franklin Gothic Book" w:hAnsi="Franklin Gothic Book"/>
          <w:color w:val="231F20"/>
        </w:rPr>
      </w:pPr>
      <w:r w:rsidRPr="00FF608B">
        <w:rPr>
          <w:rFonts w:ascii="Franklin Gothic Book" w:hAnsi="Franklin Gothic Book"/>
          <w:b/>
          <w:color w:val="231F20"/>
        </w:rPr>
        <w:t>a.</w:t>
      </w:r>
      <w:r w:rsidRPr="006E068F">
        <w:rPr>
          <w:rFonts w:ascii="Franklin Gothic Book" w:hAnsi="Franklin Gothic Book"/>
          <w:color w:val="231F20"/>
        </w:rPr>
        <w:t xml:space="preserve"> Dans un délai maximum de trente (30) joursà compter de la notification de l’ordre de service de commencer les travaux, l’entrepreneur soumettra, en six (06)</w:t>
      </w:r>
      <w:r w:rsidR="00164AEE">
        <w:rPr>
          <w:rFonts w:ascii="Franklin Gothic Book" w:hAnsi="Franklin Gothic Book"/>
          <w:color w:val="231F20"/>
        </w:rPr>
        <w:t xml:space="preserve"> </w:t>
      </w:r>
      <w:r w:rsidRPr="006E068F">
        <w:rPr>
          <w:rFonts w:ascii="Franklin Gothic Book" w:hAnsi="Franklin Gothic Book"/>
          <w:color w:val="231F20"/>
        </w:rPr>
        <w:t>exemplaires, à l'approbation du Chef de service après avis de l’ingénieur du marché le programme d'exécution des travaux, son calendrier d’approvisionnement, son projet de Plan d’Assurance Qualité (PAQ) et son Plan de Gestion Environnemental.</w:t>
      </w:r>
    </w:p>
    <w:p w14:paraId="6C9ABCA0" w14:textId="77777777" w:rsidR="008669E8"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Ce programme sera exclusivement pré</w:t>
      </w:r>
      <w:r>
        <w:rPr>
          <w:rFonts w:ascii="Franklin Gothic Book" w:hAnsi="Franklin Gothic Book"/>
          <w:color w:val="231F20"/>
        </w:rPr>
        <w:t>senté selon les modèles fournis et fera ressortir :</w:t>
      </w:r>
    </w:p>
    <w:p w14:paraId="07432A28" w14:textId="77777777" w:rsidR="008669E8" w:rsidRDefault="008669E8" w:rsidP="008669E8">
      <w:pPr>
        <w:autoSpaceDE w:val="0"/>
        <w:autoSpaceDN w:val="0"/>
        <w:adjustRightInd w:val="0"/>
        <w:jc w:val="both"/>
        <w:rPr>
          <w:rFonts w:ascii="Franklin Gothic Book" w:hAnsi="Franklin Gothic Book"/>
          <w:color w:val="231F20"/>
        </w:rPr>
      </w:pPr>
    </w:p>
    <w:p w14:paraId="36B506E4" w14:textId="77777777" w:rsidR="008669E8" w:rsidRDefault="008669E8" w:rsidP="008669E8">
      <w:pPr>
        <w:autoSpaceDE w:val="0"/>
        <w:autoSpaceDN w:val="0"/>
        <w:adjustRightInd w:val="0"/>
        <w:jc w:val="both"/>
        <w:rPr>
          <w:rFonts w:ascii="Franklin Gothic Book" w:hAnsi="Franklin Gothic Book"/>
          <w:color w:val="231F20"/>
        </w:rPr>
      </w:pPr>
      <w:r w:rsidRPr="00576457">
        <w:rPr>
          <w:rFonts w:ascii="Franklin Gothic Book" w:hAnsi="Franklin Gothic Book"/>
          <w:b/>
          <w:color w:val="231F20"/>
        </w:rPr>
        <w:t>1-</w:t>
      </w:r>
      <w:r>
        <w:rPr>
          <w:rFonts w:ascii="Franklin Gothic Book" w:hAnsi="Franklin Gothic Book"/>
          <w:color w:val="231F20"/>
        </w:rPr>
        <w:t>Le calendrier actualisé d’exécution des travaux ;</w:t>
      </w:r>
    </w:p>
    <w:p w14:paraId="59D621CF" w14:textId="77777777" w:rsidR="008669E8" w:rsidRPr="00F8678A" w:rsidRDefault="008669E8" w:rsidP="008669E8">
      <w:pPr>
        <w:autoSpaceDE w:val="0"/>
        <w:autoSpaceDN w:val="0"/>
        <w:adjustRightInd w:val="0"/>
        <w:jc w:val="both"/>
        <w:rPr>
          <w:rFonts w:ascii="Franklin Gothic Book" w:hAnsi="Franklin Gothic Book"/>
          <w:color w:val="231F20"/>
          <w:sz w:val="16"/>
          <w:szCs w:val="16"/>
        </w:rPr>
      </w:pPr>
    </w:p>
    <w:p w14:paraId="06DBD8E5" w14:textId="77777777" w:rsidR="008669E8" w:rsidRDefault="008669E8" w:rsidP="008669E8">
      <w:pPr>
        <w:autoSpaceDE w:val="0"/>
        <w:autoSpaceDN w:val="0"/>
        <w:adjustRightInd w:val="0"/>
        <w:jc w:val="both"/>
        <w:rPr>
          <w:rFonts w:ascii="Franklin Gothic Book" w:hAnsi="Franklin Gothic Book"/>
          <w:color w:val="231F20"/>
        </w:rPr>
      </w:pPr>
      <w:r w:rsidRPr="00576457">
        <w:rPr>
          <w:rFonts w:ascii="Franklin Gothic Book" w:hAnsi="Franklin Gothic Book"/>
          <w:b/>
          <w:color w:val="231F20"/>
        </w:rPr>
        <w:t>2-</w:t>
      </w:r>
      <w:r>
        <w:rPr>
          <w:rFonts w:ascii="Franklin Gothic Book" w:hAnsi="Franklin Gothic Book"/>
          <w:color w:val="231F20"/>
        </w:rPr>
        <w:t xml:space="preserve"> Le processus et les méthodes d’exécution envisagées avec les prévisions d’e</w:t>
      </w:r>
      <w:r w:rsidR="00313FC6">
        <w:rPr>
          <w:rFonts w:ascii="Franklin Gothic Book" w:hAnsi="Franklin Gothic Book"/>
          <w:color w:val="231F20"/>
        </w:rPr>
        <w:t>mploi du personnel, du matériel</w:t>
      </w:r>
      <w:r>
        <w:rPr>
          <w:rFonts w:ascii="Franklin Gothic Book" w:hAnsi="Franklin Gothic Book"/>
          <w:color w:val="231F20"/>
        </w:rPr>
        <w:t xml:space="preserve"> et des matériaux ;</w:t>
      </w:r>
    </w:p>
    <w:p w14:paraId="3B1C82BD" w14:textId="77777777" w:rsidR="008669E8" w:rsidRPr="00F8678A" w:rsidRDefault="008669E8" w:rsidP="008669E8">
      <w:pPr>
        <w:autoSpaceDE w:val="0"/>
        <w:autoSpaceDN w:val="0"/>
        <w:adjustRightInd w:val="0"/>
        <w:jc w:val="both"/>
        <w:rPr>
          <w:rFonts w:ascii="Franklin Gothic Book" w:hAnsi="Franklin Gothic Book"/>
          <w:color w:val="231F20"/>
          <w:sz w:val="16"/>
          <w:szCs w:val="16"/>
        </w:rPr>
      </w:pPr>
    </w:p>
    <w:p w14:paraId="4FD05351" w14:textId="77777777" w:rsidR="008669E8" w:rsidRDefault="008669E8" w:rsidP="008669E8">
      <w:pPr>
        <w:autoSpaceDE w:val="0"/>
        <w:autoSpaceDN w:val="0"/>
        <w:adjustRightInd w:val="0"/>
        <w:jc w:val="both"/>
        <w:rPr>
          <w:rFonts w:ascii="Franklin Gothic Book" w:hAnsi="Franklin Gothic Book"/>
          <w:color w:val="231F20"/>
        </w:rPr>
      </w:pPr>
      <w:r w:rsidRPr="00576457">
        <w:rPr>
          <w:rFonts w:ascii="Franklin Gothic Book" w:hAnsi="Franklin Gothic Book"/>
          <w:b/>
          <w:color w:val="231F20"/>
        </w:rPr>
        <w:t>3-</w:t>
      </w:r>
      <w:r>
        <w:rPr>
          <w:rFonts w:ascii="Franklin Gothic Book" w:hAnsi="Franklin Gothic Book"/>
          <w:color w:val="231F20"/>
        </w:rPr>
        <w:t xml:space="preserve"> La description des installations de chantier envisagée ;</w:t>
      </w:r>
    </w:p>
    <w:p w14:paraId="06192F48" w14:textId="77777777" w:rsidR="008669E8" w:rsidRPr="00F8678A" w:rsidRDefault="008669E8" w:rsidP="008669E8">
      <w:pPr>
        <w:autoSpaceDE w:val="0"/>
        <w:autoSpaceDN w:val="0"/>
        <w:adjustRightInd w:val="0"/>
        <w:jc w:val="both"/>
        <w:rPr>
          <w:rFonts w:ascii="Franklin Gothic Book" w:hAnsi="Franklin Gothic Book"/>
          <w:color w:val="231F20"/>
          <w:sz w:val="16"/>
          <w:szCs w:val="16"/>
        </w:rPr>
      </w:pPr>
    </w:p>
    <w:p w14:paraId="0F37A35E" w14:textId="77777777" w:rsidR="008669E8" w:rsidRDefault="008669E8" w:rsidP="008669E8">
      <w:pPr>
        <w:autoSpaceDE w:val="0"/>
        <w:autoSpaceDN w:val="0"/>
        <w:adjustRightInd w:val="0"/>
        <w:jc w:val="both"/>
        <w:rPr>
          <w:rFonts w:ascii="Franklin Gothic Book" w:hAnsi="Franklin Gothic Book"/>
          <w:color w:val="231F20"/>
        </w:rPr>
      </w:pPr>
      <w:r w:rsidRPr="00576457">
        <w:rPr>
          <w:rFonts w:ascii="Franklin Gothic Book" w:hAnsi="Franklin Gothic Book"/>
          <w:b/>
          <w:color w:val="231F20"/>
        </w:rPr>
        <w:t>4</w:t>
      </w:r>
      <w:r>
        <w:rPr>
          <w:rFonts w:ascii="Franklin Gothic Book" w:hAnsi="Franklin Gothic Book"/>
          <w:color w:val="231F20"/>
        </w:rPr>
        <w:t>- Un planning graphique des travaux permettant au cours de ceux-ci de comparer l’avancement des travaux ;</w:t>
      </w:r>
    </w:p>
    <w:p w14:paraId="64830831" w14:textId="77777777" w:rsidR="008669E8" w:rsidRPr="00F8678A" w:rsidRDefault="00164AEE" w:rsidP="008669E8">
      <w:pPr>
        <w:autoSpaceDE w:val="0"/>
        <w:autoSpaceDN w:val="0"/>
        <w:adjustRightInd w:val="0"/>
        <w:jc w:val="both"/>
        <w:rPr>
          <w:rFonts w:ascii="Franklin Gothic Book" w:hAnsi="Franklin Gothic Book"/>
          <w:color w:val="231F20"/>
          <w:sz w:val="16"/>
          <w:szCs w:val="16"/>
        </w:rPr>
      </w:pPr>
      <w:r>
        <w:rPr>
          <w:rFonts w:ascii="Franklin Gothic Book" w:hAnsi="Franklin Gothic Book"/>
          <w:color w:val="231F20"/>
          <w:sz w:val="16"/>
          <w:szCs w:val="16"/>
        </w:rPr>
        <w:t xml:space="preserve"> </w:t>
      </w:r>
    </w:p>
    <w:p w14:paraId="11DE1EBD" w14:textId="77777777" w:rsidR="008669E8" w:rsidRDefault="008669E8" w:rsidP="008669E8">
      <w:pPr>
        <w:autoSpaceDE w:val="0"/>
        <w:autoSpaceDN w:val="0"/>
        <w:adjustRightInd w:val="0"/>
        <w:jc w:val="both"/>
        <w:rPr>
          <w:rFonts w:ascii="Franklin Gothic Book" w:hAnsi="Franklin Gothic Book"/>
          <w:color w:val="231F20"/>
        </w:rPr>
      </w:pPr>
      <w:r w:rsidRPr="00576457">
        <w:rPr>
          <w:rFonts w:ascii="Franklin Gothic Book" w:hAnsi="Franklin Gothic Book"/>
          <w:b/>
          <w:color w:val="231F20"/>
        </w:rPr>
        <w:t>5</w:t>
      </w:r>
      <w:r>
        <w:rPr>
          <w:rFonts w:ascii="Franklin Gothic Book" w:hAnsi="Franklin Gothic Book"/>
          <w:color w:val="231F20"/>
        </w:rPr>
        <w:t>- Les travaux que le cocontractant fera exécuter par des sous-traitants ;</w:t>
      </w:r>
    </w:p>
    <w:p w14:paraId="114DF175" w14:textId="77777777" w:rsidR="008669E8" w:rsidRPr="00F8678A" w:rsidRDefault="008669E8" w:rsidP="008669E8">
      <w:pPr>
        <w:autoSpaceDE w:val="0"/>
        <w:autoSpaceDN w:val="0"/>
        <w:adjustRightInd w:val="0"/>
        <w:jc w:val="both"/>
        <w:rPr>
          <w:rFonts w:ascii="Franklin Gothic Book" w:hAnsi="Franklin Gothic Book"/>
          <w:color w:val="231F20"/>
          <w:sz w:val="16"/>
          <w:szCs w:val="16"/>
        </w:rPr>
      </w:pPr>
    </w:p>
    <w:p w14:paraId="7634E334" w14:textId="77777777" w:rsidR="008669E8" w:rsidRDefault="008669E8" w:rsidP="008669E8">
      <w:pPr>
        <w:autoSpaceDE w:val="0"/>
        <w:autoSpaceDN w:val="0"/>
        <w:adjustRightInd w:val="0"/>
        <w:jc w:val="both"/>
        <w:rPr>
          <w:rFonts w:ascii="Franklin Gothic Book" w:hAnsi="Franklin Gothic Book"/>
          <w:color w:val="231F20"/>
        </w:rPr>
      </w:pPr>
      <w:r w:rsidRPr="00576457">
        <w:rPr>
          <w:rFonts w:ascii="Franklin Gothic Book" w:hAnsi="Franklin Gothic Book"/>
          <w:b/>
          <w:color w:val="231F20"/>
        </w:rPr>
        <w:t>6-</w:t>
      </w:r>
      <w:r>
        <w:rPr>
          <w:rFonts w:ascii="Franklin Gothic Book" w:hAnsi="Franklin Gothic Book"/>
          <w:color w:val="231F20"/>
        </w:rPr>
        <w:t xml:space="preserve"> les plans de détail des ouvrages ;</w:t>
      </w:r>
    </w:p>
    <w:p w14:paraId="65FD2997" w14:textId="77777777" w:rsidR="008669E8" w:rsidRPr="006E068F" w:rsidRDefault="008669E8" w:rsidP="008669E8">
      <w:pPr>
        <w:autoSpaceDE w:val="0"/>
        <w:autoSpaceDN w:val="0"/>
        <w:adjustRightInd w:val="0"/>
        <w:jc w:val="both"/>
        <w:rPr>
          <w:rFonts w:ascii="Franklin Gothic Book" w:hAnsi="Franklin Gothic Book"/>
          <w:color w:val="231F20"/>
        </w:rPr>
      </w:pPr>
      <w:r>
        <w:rPr>
          <w:rFonts w:ascii="Franklin Gothic Book" w:hAnsi="Franklin Gothic Book"/>
          <w:color w:val="231F20"/>
        </w:rPr>
        <w:t>.</w:t>
      </w:r>
      <w:r w:rsidRPr="006E068F">
        <w:rPr>
          <w:rFonts w:ascii="Franklin Gothic Book" w:hAnsi="Franklin Gothic Book"/>
          <w:color w:val="231F20"/>
        </w:rPr>
        <w:t>Deux (</w:t>
      </w:r>
      <w:r>
        <w:rPr>
          <w:rFonts w:ascii="Franklin Gothic Book" w:hAnsi="Franklin Gothic Book"/>
          <w:color w:val="231F20"/>
        </w:rPr>
        <w:t>0</w:t>
      </w:r>
      <w:r w:rsidRPr="006E068F">
        <w:rPr>
          <w:rFonts w:ascii="Franklin Gothic Book" w:hAnsi="Franklin Gothic Book"/>
          <w:color w:val="231F20"/>
        </w:rPr>
        <w:t>2) exemplaires de ces pièces lui seront retournés dans un délai de huit à quinze jours à partir de leur réception avec :</w:t>
      </w:r>
    </w:p>
    <w:p w14:paraId="3C316EAE" w14:textId="77777777" w:rsidR="008669E8" w:rsidRPr="006E068F" w:rsidRDefault="008669E8" w:rsidP="008669E8">
      <w:pPr>
        <w:autoSpaceDE w:val="0"/>
        <w:autoSpaceDN w:val="0"/>
        <w:adjustRightInd w:val="0"/>
        <w:ind w:left="708"/>
        <w:jc w:val="both"/>
        <w:rPr>
          <w:rFonts w:ascii="Franklin Gothic Book" w:hAnsi="Franklin Gothic Book"/>
          <w:color w:val="231F20"/>
        </w:rPr>
      </w:pPr>
      <w:r w:rsidRPr="006E068F">
        <w:rPr>
          <w:rFonts w:ascii="Franklin Gothic Book" w:hAnsi="Franklin Gothic Book"/>
          <w:color w:val="231F20"/>
        </w:rPr>
        <w:t>- Soit la mention d'approbation “ BON POUR EXECUTION ” ;</w:t>
      </w:r>
    </w:p>
    <w:p w14:paraId="4F6FE778" w14:textId="77777777" w:rsidR="008669E8" w:rsidRPr="006E068F" w:rsidRDefault="008669E8" w:rsidP="008669E8">
      <w:pPr>
        <w:autoSpaceDE w:val="0"/>
        <w:autoSpaceDN w:val="0"/>
        <w:adjustRightInd w:val="0"/>
        <w:ind w:left="708"/>
        <w:jc w:val="both"/>
        <w:rPr>
          <w:rFonts w:ascii="Franklin Gothic Book" w:hAnsi="Franklin Gothic Book"/>
          <w:color w:val="231F20"/>
        </w:rPr>
      </w:pPr>
      <w:r w:rsidRPr="006E068F">
        <w:rPr>
          <w:rFonts w:ascii="Franklin Gothic Book" w:hAnsi="Franklin Gothic Book"/>
          <w:color w:val="231F20"/>
        </w:rPr>
        <w:t>- Soit la mention de leur rejet accompagnée de motifs dudit rejet.</w:t>
      </w:r>
    </w:p>
    <w:p w14:paraId="130FD3C4" w14:textId="77777777" w:rsidR="008669E8" w:rsidRDefault="008669E8" w:rsidP="008669E8">
      <w:pPr>
        <w:autoSpaceDE w:val="0"/>
        <w:autoSpaceDN w:val="0"/>
        <w:adjustRightInd w:val="0"/>
        <w:jc w:val="both"/>
        <w:rPr>
          <w:rFonts w:ascii="Franklin Gothic Book" w:hAnsi="Franklin Gothic Book"/>
          <w:color w:val="231F20"/>
        </w:rPr>
      </w:pPr>
    </w:p>
    <w:p w14:paraId="613BD2A1"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xml:space="preserve">L’entrepreneur disposera alors de huit (8) jours pour présenter un nouveau dossier. Le Chef de Service ou le Maître d’Œuvre disposera alors </w:t>
      </w:r>
      <w:r w:rsidR="00314377">
        <w:rPr>
          <w:rFonts w:ascii="Franklin Gothic Book" w:hAnsi="Franklin Gothic Book"/>
          <w:color w:val="231F20"/>
        </w:rPr>
        <w:t>d’un</w:t>
      </w:r>
      <w:r w:rsidRPr="006E068F">
        <w:rPr>
          <w:rFonts w:ascii="Franklin Gothic Book" w:hAnsi="Franklin Gothic Book"/>
          <w:color w:val="231F20"/>
        </w:rPr>
        <w:t xml:space="preserve"> délai de cinq (5) jours pour donner son approbation ou faire d’éventuelles remarques. Dans ce cas, la procédure est relancée sans que cela ne puisse modifier le délai contractuel.</w:t>
      </w:r>
    </w:p>
    <w:p w14:paraId="4F0C4ED1" w14:textId="77777777" w:rsidR="008669E8" w:rsidRDefault="008669E8" w:rsidP="008669E8">
      <w:pPr>
        <w:autoSpaceDE w:val="0"/>
        <w:autoSpaceDN w:val="0"/>
        <w:adjustRightInd w:val="0"/>
        <w:jc w:val="both"/>
        <w:rPr>
          <w:rFonts w:ascii="Franklin Gothic Book" w:hAnsi="Franklin Gothic Book"/>
          <w:color w:val="231F20"/>
        </w:rPr>
      </w:pPr>
    </w:p>
    <w:p w14:paraId="26388A15" w14:textId="77777777" w:rsidR="008669E8"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lastRenderedPageBreak/>
        <w:t>L'approbation donnée par le Chef de Service ou le Maître d’Œuvre n'atténuera en rien la responsabilité de l’entrepreneur. Cependant les travaux exécutés avant l'approbation du programme ne seront ni constatés ni rémunérés. Le planning actualisé et approuvé deviendra le planning contractuel.</w:t>
      </w:r>
    </w:p>
    <w:p w14:paraId="62161F85" w14:textId="77777777" w:rsidR="008669E8" w:rsidRDefault="008669E8" w:rsidP="008669E8">
      <w:pPr>
        <w:autoSpaceDE w:val="0"/>
        <w:autoSpaceDN w:val="0"/>
        <w:adjustRightInd w:val="0"/>
        <w:jc w:val="both"/>
        <w:rPr>
          <w:rFonts w:ascii="Franklin Gothic Book" w:hAnsi="Franklin Gothic Book"/>
          <w:color w:val="231F20"/>
        </w:rPr>
      </w:pPr>
    </w:p>
    <w:p w14:paraId="05C40DA2" w14:textId="77777777" w:rsidR="008669E8" w:rsidRDefault="008669E8" w:rsidP="008669E8">
      <w:pPr>
        <w:autoSpaceDE w:val="0"/>
        <w:autoSpaceDN w:val="0"/>
        <w:adjustRightInd w:val="0"/>
        <w:jc w:val="both"/>
        <w:rPr>
          <w:rFonts w:ascii="Franklin Gothic Book" w:hAnsi="Franklin Gothic Book"/>
          <w:color w:val="231F20"/>
        </w:rPr>
      </w:pPr>
      <w:r>
        <w:rPr>
          <w:rFonts w:ascii="Franklin Gothic Book" w:hAnsi="Franklin Gothic Book"/>
          <w:color w:val="231F20"/>
        </w:rPr>
        <w:t>Le cocontractant établira en cinq(05) exemplaires les documents d’exécution suivants et les soumettra au chef de service du marché dans un délai d’au moins dix (10) jours avant tout commencement d’exécution des travaux correspondants :</w:t>
      </w:r>
    </w:p>
    <w:p w14:paraId="4D4BAAEF" w14:textId="77777777" w:rsidR="008669E8" w:rsidRDefault="008669E8" w:rsidP="008669E8">
      <w:pPr>
        <w:autoSpaceDE w:val="0"/>
        <w:autoSpaceDN w:val="0"/>
        <w:adjustRightInd w:val="0"/>
        <w:jc w:val="both"/>
        <w:rPr>
          <w:rFonts w:ascii="Franklin Gothic Book" w:hAnsi="Franklin Gothic Book"/>
          <w:color w:val="231F20"/>
        </w:rPr>
      </w:pPr>
    </w:p>
    <w:p w14:paraId="6AE97DAB" w14:textId="77777777" w:rsidR="008669E8" w:rsidRDefault="008669E8" w:rsidP="006F4A36">
      <w:pPr>
        <w:numPr>
          <w:ilvl w:val="0"/>
          <w:numId w:val="12"/>
        </w:numPr>
        <w:autoSpaceDE w:val="0"/>
        <w:autoSpaceDN w:val="0"/>
        <w:adjustRightInd w:val="0"/>
        <w:jc w:val="both"/>
        <w:rPr>
          <w:rFonts w:ascii="Franklin Gothic Book" w:hAnsi="Franklin Gothic Book"/>
          <w:color w:val="231F20"/>
        </w:rPr>
      </w:pPr>
      <w:r>
        <w:rPr>
          <w:rFonts w:ascii="Franklin Gothic Book" w:hAnsi="Franklin Gothic Book"/>
          <w:color w:val="231F20"/>
        </w:rPr>
        <w:t>Le planning des travaux ;</w:t>
      </w:r>
    </w:p>
    <w:p w14:paraId="1A870A13" w14:textId="77777777" w:rsidR="008669E8" w:rsidRDefault="008669E8" w:rsidP="006F4A36">
      <w:pPr>
        <w:numPr>
          <w:ilvl w:val="0"/>
          <w:numId w:val="12"/>
        </w:numPr>
        <w:autoSpaceDE w:val="0"/>
        <w:autoSpaceDN w:val="0"/>
        <w:adjustRightInd w:val="0"/>
        <w:jc w:val="both"/>
        <w:rPr>
          <w:rFonts w:ascii="Franklin Gothic Book" w:hAnsi="Franklin Gothic Book"/>
          <w:color w:val="231F20"/>
        </w:rPr>
      </w:pPr>
      <w:r>
        <w:rPr>
          <w:rFonts w:ascii="Franklin Gothic Book" w:hAnsi="Franklin Gothic Book"/>
          <w:color w:val="231F20"/>
        </w:rPr>
        <w:t>Les dessins et plans d’exécution de chaque ouvrage à l’échelle du 1/10 selon le cas ;</w:t>
      </w:r>
    </w:p>
    <w:p w14:paraId="499A459B" w14:textId="77777777" w:rsidR="008669E8" w:rsidRDefault="008669E8" w:rsidP="006F4A36">
      <w:pPr>
        <w:numPr>
          <w:ilvl w:val="0"/>
          <w:numId w:val="12"/>
        </w:numPr>
        <w:autoSpaceDE w:val="0"/>
        <w:autoSpaceDN w:val="0"/>
        <w:adjustRightInd w:val="0"/>
        <w:jc w:val="both"/>
        <w:rPr>
          <w:rFonts w:ascii="Franklin Gothic Book" w:hAnsi="Franklin Gothic Book"/>
          <w:color w:val="231F20"/>
        </w:rPr>
      </w:pPr>
      <w:r>
        <w:rPr>
          <w:rFonts w:ascii="Franklin Gothic Book" w:hAnsi="Franklin Gothic Book"/>
          <w:color w:val="231F20"/>
        </w:rPr>
        <w:t>Les métrés correspondants aux travaux.</w:t>
      </w:r>
    </w:p>
    <w:p w14:paraId="3E6D28D2" w14:textId="77777777" w:rsidR="008669E8" w:rsidRDefault="008669E8" w:rsidP="008669E8">
      <w:pPr>
        <w:autoSpaceDE w:val="0"/>
        <w:autoSpaceDN w:val="0"/>
        <w:adjustRightInd w:val="0"/>
        <w:jc w:val="both"/>
        <w:rPr>
          <w:rFonts w:ascii="Franklin Gothic Book" w:hAnsi="Franklin Gothic Book"/>
          <w:color w:val="231F20"/>
        </w:rPr>
      </w:pPr>
    </w:p>
    <w:p w14:paraId="7CC3CE23" w14:textId="77777777" w:rsidR="008669E8" w:rsidRDefault="008669E8" w:rsidP="008669E8">
      <w:pPr>
        <w:autoSpaceDE w:val="0"/>
        <w:autoSpaceDN w:val="0"/>
        <w:adjustRightInd w:val="0"/>
        <w:jc w:val="both"/>
        <w:rPr>
          <w:rFonts w:ascii="Franklin Gothic Book" w:hAnsi="Franklin Gothic Book"/>
          <w:color w:val="231F20"/>
        </w:rPr>
      </w:pPr>
      <w:r>
        <w:rPr>
          <w:rFonts w:ascii="Franklin Gothic Book" w:hAnsi="Franklin Gothic Book"/>
          <w:color w:val="231F20"/>
        </w:rPr>
        <w:t>Ces dossiers pourront servir de base pour la détermination des quantités à prendre en attachements. Ils sont approuvés par l’ingénieur du marché</w:t>
      </w:r>
    </w:p>
    <w:p w14:paraId="7EC80A59" w14:textId="77777777" w:rsidR="008669E8" w:rsidRDefault="008669E8" w:rsidP="008669E8">
      <w:pPr>
        <w:autoSpaceDE w:val="0"/>
        <w:autoSpaceDN w:val="0"/>
        <w:adjustRightInd w:val="0"/>
        <w:jc w:val="both"/>
        <w:rPr>
          <w:rFonts w:ascii="Franklin Gothic Book" w:hAnsi="Franklin Gothic Book"/>
          <w:color w:val="231F20"/>
        </w:rPr>
      </w:pPr>
    </w:p>
    <w:p w14:paraId="5B41FF6D"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L’entrepreneur tiendra constamment à jour, sur le chantier, un planning des travaux qui tiendra compte de l'avancement réel du chantier. Des modifications importantes ne pourront être apportées au programme contractuel qu'après avoir reçu l'accord du Maître d'Œuvre.</w:t>
      </w:r>
    </w:p>
    <w:p w14:paraId="0DF0E59F" w14:textId="77777777" w:rsidR="008669E8" w:rsidRPr="006E068F" w:rsidRDefault="008669E8" w:rsidP="008669E8">
      <w:pPr>
        <w:autoSpaceDE w:val="0"/>
        <w:autoSpaceDN w:val="0"/>
        <w:adjustRightInd w:val="0"/>
        <w:jc w:val="both"/>
        <w:rPr>
          <w:rFonts w:ascii="Franklin Gothic Book" w:hAnsi="Franklin Gothic Book"/>
          <w:color w:val="231F20"/>
          <w:sz w:val="22"/>
          <w:szCs w:val="22"/>
        </w:rPr>
      </w:pPr>
    </w:p>
    <w:p w14:paraId="6DA5C340" w14:textId="77777777" w:rsidR="008669E8" w:rsidRDefault="008669E8" w:rsidP="008669E8">
      <w:pPr>
        <w:autoSpaceDE w:val="0"/>
        <w:autoSpaceDN w:val="0"/>
        <w:adjustRightInd w:val="0"/>
        <w:jc w:val="both"/>
        <w:rPr>
          <w:rFonts w:ascii="Franklin Gothic Book" w:hAnsi="Franklin Gothic Book"/>
          <w:color w:val="231F20"/>
        </w:rPr>
      </w:pPr>
      <w:r w:rsidRPr="00FF608B">
        <w:rPr>
          <w:rFonts w:ascii="Franklin Gothic Book" w:hAnsi="Franklin Gothic Book"/>
          <w:b/>
          <w:color w:val="231F20"/>
        </w:rPr>
        <w:t>b.</w:t>
      </w:r>
      <w:r w:rsidRPr="006E068F">
        <w:rPr>
          <w:rFonts w:ascii="Franklin Gothic Book" w:hAnsi="Franklin Gothic Book"/>
          <w:color w:val="231F20"/>
        </w:rPr>
        <w:t xml:space="preserve"> L’entrepreneur</w:t>
      </w:r>
      <w:r>
        <w:rPr>
          <w:rFonts w:ascii="Franklin Gothic Book" w:hAnsi="Franklin Gothic Book"/>
          <w:color w:val="231F20"/>
        </w:rPr>
        <w:t xml:space="preserve"> indiquera dans ce programme le matériel</w:t>
      </w:r>
      <w:r w:rsidRPr="006E068F">
        <w:rPr>
          <w:rFonts w:ascii="Franklin Gothic Book" w:hAnsi="Franklin Gothic Book"/>
          <w:color w:val="231F20"/>
        </w:rPr>
        <w:t xml:space="preserve"> et </w:t>
      </w:r>
      <w:r>
        <w:rPr>
          <w:rFonts w:ascii="Franklin Gothic Book" w:hAnsi="Franklin Gothic Book"/>
          <w:color w:val="231F20"/>
        </w:rPr>
        <w:t xml:space="preserve">les </w:t>
      </w:r>
      <w:r w:rsidRPr="006E068F">
        <w:rPr>
          <w:rFonts w:ascii="Franklin Gothic Book" w:hAnsi="Franklin Gothic Book"/>
          <w:color w:val="231F20"/>
        </w:rPr>
        <w:t>méthodes qu’il compte utiliser ainsi que les effectifs du personnel qu’il compte employer.</w:t>
      </w:r>
    </w:p>
    <w:p w14:paraId="0B405AD3" w14:textId="77777777" w:rsidR="008669E8" w:rsidRPr="006E068F" w:rsidRDefault="008669E8" w:rsidP="008669E8">
      <w:pPr>
        <w:autoSpaceDE w:val="0"/>
        <w:autoSpaceDN w:val="0"/>
        <w:adjustRightInd w:val="0"/>
        <w:jc w:val="both"/>
        <w:rPr>
          <w:rFonts w:ascii="Franklin Gothic Book" w:hAnsi="Franklin Gothic Book"/>
          <w:color w:val="231F20"/>
        </w:rPr>
      </w:pPr>
    </w:p>
    <w:p w14:paraId="3EE90BC5" w14:textId="77777777" w:rsidR="008669E8" w:rsidRDefault="008669E8" w:rsidP="008669E8">
      <w:pPr>
        <w:autoSpaceDE w:val="0"/>
        <w:autoSpaceDN w:val="0"/>
        <w:adjustRightInd w:val="0"/>
        <w:jc w:val="both"/>
        <w:rPr>
          <w:rFonts w:ascii="Franklin Gothic Book" w:hAnsi="Franklin Gothic Book"/>
          <w:color w:val="231F20"/>
        </w:rPr>
      </w:pPr>
      <w:r w:rsidRPr="00FF608B">
        <w:rPr>
          <w:rFonts w:ascii="Franklin Gothic Book" w:hAnsi="Franklin Gothic Book"/>
          <w:b/>
          <w:color w:val="231F20"/>
        </w:rPr>
        <w:t>c.</w:t>
      </w:r>
      <w:r w:rsidRPr="006E068F">
        <w:rPr>
          <w:rFonts w:ascii="Franklin Gothic Book" w:hAnsi="Franklin Gothic Book"/>
          <w:color w:val="231F20"/>
        </w:rPr>
        <w:t xml:space="preserve"> L’agrément donné par le chef de service ou le Maître d’Œuvre ne diminue en rien la responsabilité de l’entrepreneur quant aux conséquences dommageables que leur mise en œuvre pourrait avoir tant à l’égard des tiers qu’à l’égard du respect des clauses du marché.</w:t>
      </w:r>
    </w:p>
    <w:p w14:paraId="0D756A79" w14:textId="77777777" w:rsidR="008669E8" w:rsidRPr="006E068F" w:rsidRDefault="008669E8" w:rsidP="008669E8">
      <w:pPr>
        <w:autoSpaceDE w:val="0"/>
        <w:autoSpaceDN w:val="0"/>
        <w:adjustRightInd w:val="0"/>
        <w:jc w:val="both"/>
        <w:rPr>
          <w:rFonts w:ascii="Franklin Gothic Book" w:hAnsi="Franklin Gothic Book"/>
          <w:color w:val="231F20"/>
        </w:rPr>
      </w:pPr>
    </w:p>
    <w:p w14:paraId="6C8258A1" w14:textId="77777777" w:rsidR="008669E8" w:rsidRDefault="008669E8" w:rsidP="008669E8">
      <w:pPr>
        <w:autoSpaceDE w:val="0"/>
        <w:autoSpaceDN w:val="0"/>
        <w:adjustRightInd w:val="0"/>
        <w:jc w:val="both"/>
        <w:rPr>
          <w:rFonts w:ascii="Franklin Gothic Book" w:hAnsi="Franklin Gothic Book"/>
          <w:b/>
          <w:color w:val="231F20"/>
        </w:rPr>
      </w:pPr>
      <w:r w:rsidRPr="00FF608B">
        <w:rPr>
          <w:rFonts w:ascii="Franklin Gothic Book" w:hAnsi="Franklin Gothic Book"/>
          <w:b/>
          <w:color w:val="231F20"/>
        </w:rPr>
        <w:t>34.2</w:t>
      </w:r>
      <w:r w:rsidR="000A63C8" w:rsidRPr="00FF608B">
        <w:rPr>
          <w:rFonts w:ascii="Franklin Gothic Book" w:hAnsi="Franklin Gothic Book"/>
          <w:b/>
          <w:color w:val="231F20"/>
        </w:rPr>
        <w:t>.</w:t>
      </w:r>
      <w:r w:rsidR="000A63C8" w:rsidRPr="006E068F">
        <w:rPr>
          <w:rFonts w:ascii="Franklin Gothic Book" w:hAnsi="Franklin Gothic Book"/>
          <w:b/>
          <w:color w:val="231F20"/>
        </w:rPr>
        <w:t xml:space="preserve"> Projet</w:t>
      </w:r>
      <w:r w:rsidRPr="006E068F">
        <w:rPr>
          <w:rFonts w:ascii="Franklin Gothic Book" w:hAnsi="Franklin Gothic Book"/>
          <w:b/>
          <w:color w:val="231F20"/>
        </w:rPr>
        <w:t xml:space="preserve"> d’exécution</w:t>
      </w:r>
    </w:p>
    <w:p w14:paraId="5F8F0CED" w14:textId="77777777" w:rsidR="008669E8" w:rsidRPr="006E068F" w:rsidRDefault="008669E8" w:rsidP="008669E8">
      <w:pPr>
        <w:autoSpaceDE w:val="0"/>
        <w:autoSpaceDN w:val="0"/>
        <w:adjustRightInd w:val="0"/>
        <w:jc w:val="both"/>
        <w:rPr>
          <w:rFonts w:ascii="Franklin Gothic Book" w:hAnsi="Franklin Gothic Book"/>
          <w:color w:val="231F20"/>
        </w:rPr>
      </w:pPr>
    </w:p>
    <w:p w14:paraId="0DEFC46E" w14:textId="77777777" w:rsidR="008669E8" w:rsidRPr="006E068F" w:rsidRDefault="008669E8" w:rsidP="008669E8">
      <w:pPr>
        <w:autoSpaceDE w:val="0"/>
        <w:autoSpaceDN w:val="0"/>
        <w:adjustRightInd w:val="0"/>
        <w:jc w:val="both"/>
        <w:rPr>
          <w:rFonts w:ascii="Franklin Gothic Book" w:hAnsi="Franklin Gothic Book"/>
          <w:i/>
          <w:iCs/>
          <w:color w:val="231F20"/>
        </w:rPr>
      </w:pPr>
      <w:r w:rsidRPr="00FF608B">
        <w:rPr>
          <w:rFonts w:ascii="Franklin Gothic Book" w:hAnsi="Franklin Gothic Book"/>
          <w:b/>
          <w:color w:val="231F20"/>
        </w:rPr>
        <w:t>a.</w:t>
      </w:r>
      <w:r w:rsidRPr="006E068F">
        <w:rPr>
          <w:rFonts w:ascii="Franklin Gothic Book" w:hAnsi="Franklin Gothic Book"/>
          <w:color w:val="231F20"/>
        </w:rPr>
        <w:t xml:space="preserve"> Le dossier des plans d’exécution (calcul et dessins)</w:t>
      </w:r>
      <w:r w:rsidR="000A63C8">
        <w:rPr>
          <w:rFonts w:ascii="Franklin Gothic Book" w:hAnsi="Franklin Gothic Book"/>
          <w:color w:val="231F20"/>
        </w:rPr>
        <w:t xml:space="preserve"> </w:t>
      </w:r>
      <w:r w:rsidRPr="006E068F">
        <w:rPr>
          <w:rFonts w:ascii="Franklin Gothic Book" w:hAnsi="Franklin Gothic Book"/>
          <w:color w:val="231F20"/>
        </w:rPr>
        <w:t>nécessaires à la réalisation de toutesl</w:t>
      </w:r>
      <w:r w:rsidR="000A63C8">
        <w:rPr>
          <w:rFonts w:ascii="Franklin Gothic Book" w:hAnsi="Franklin Gothic Book"/>
          <w:color w:val="231F20"/>
        </w:rPr>
        <w:t xml:space="preserve"> </w:t>
      </w:r>
      <w:r w:rsidRPr="006E068F">
        <w:rPr>
          <w:rFonts w:ascii="Franklin Gothic Book" w:hAnsi="Franklin Gothic Book"/>
          <w:color w:val="231F20"/>
        </w:rPr>
        <w:t>es parties de l’ouvrage devront être soumis auvisa de l’ingénieur du marché un mois au moins avant la date prévue pour le début</w:t>
      </w:r>
      <w:r w:rsidR="000A63C8">
        <w:rPr>
          <w:rFonts w:ascii="Franklin Gothic Book" w:hAnsi="Franklin Gothic Book"/>
          <w:color w:val="231F20"/>
        </w:rPr>
        <w:t xml:space="preserve"> </w:t>
      </w:r>
      <w:r w:rsidRPr="006E068F">
        <w:rPr>
          <w:rFonts w:ascii="Franklin Gothic Book" w:hAnsi="Franklin Gothic Book"/>
          <w:color w:val="231F20"/>
        </w:rPr>
        <w:t>de réalisation de la partie de l’ouvrage</w:t>
      </w:r>
      <w:r w:rsidR="000A63C8">
        <w:rPr>
          <w:rFonts w:ascii="Franklin Gothic Book" w:hAnsi="Franklin Gothic Book"/>
          <w:color w:val="231F20"/>
        </w:rPr>
        <w:t xml:space="preserve"> </w:t>
      </w:r>
      <w:r w:rsidRPr="006E068F">
        <w:rPr>
          <w:rFonts w:ascii="Franklin Gothic Book" w:hAnsi="Franklin Gothic Book"/>
          <w:color w:val="231F20"/>
        </w:rPr>
        <w:t>correspondante.</w:t>
      </w:r>
    </w:p>
    <w:p w14:paraId="424F6BC1" w14:textId="77777777" w:rsidR="008669E8" w:rsidRDefault="008669E8" w:rsidP="008669E8">
      <w:pPr>
        <w:autoSpaceDE w:val="0"/>
        <w:autoSpaceDN w:val="0"/>
        <w:adjustRightInd w:val="0"/>
        <w:jc w:val="both"/>
        <w:rPr>
          <w:rFonts w:ascii="Franklin Gothic Book" w:hAnsi="Franklin Gothic Book"/>
          <w:b/>
          <w:color w:val="231F20"/>
        </w:rPr>
      </w:pPr>
    </w:p>
    <w:p w14:paraId="7BE5A300" w14:textId="77777777" w:rsidR="008669E8" w:rsidRPr="006E068F" w:rsidRDefault="008669E8" w:rsidP="008669E8">
      <w:pPr>
        <w:autoSpaceDE w:val="0"/>
        <w:autoSpaceDN w:val="0"/>
        <w:adjustRightInd w:val="0"/>
        <w:jc w:val="both"/>
        <w:rPr>
          <w:rFonts w:ascii="Franklin Gothic Book" w:hAnsi="Franklin Gothic Book"/>
          <w:color w:val="231F20"/>
        </w:rPr>
      </w:pPr>
      <w:r w:rsidRPr="00FF608B">
        <w:rPr>
          <w:rFonts w:ascii="Franklin Gothic Book" w:hAnsi="Franklin Gothic Book"/>
          <w:b/>
          <w:color w:val="231F20"/>
        </w:rPr>
        <w:t>b.</w:t>
      </w:r>
      <w:r w:rsidR="00554B84">
        <w:rPr>
          <w:rFonts w:ascii="Franklin Gothic Book" w:hAnsi="Franklin Gothic Book"/>
          <w:b/>
          <w:color w:val="231F20"/>
        </w:rPr>
        <w:t xml:space="preserve"> </w:t>
      </w:r>
      <w:r w:rsidRPr="006E068F">
        <w:rPr>
          <w:rFonts w:ascii="Franklin Gothic Book" w:hAnsi="Franklin Gothic Book"/>
          <w:i/>
          <w:iCs/>
          <w:color w:val="231F20"/>
        </w:rPr>
        <w:t xml:space="preserve">Le </w:t>
      </w:r>
      <w:r w:rsidRPr="006E068F">
        <w:rPr>
          <w:rFonts w:ascii="Franklin Gothic Book" w:hAnsi="Franklin Gothic Book"/>
          <w:color w:val="231F20"/>
        </w:rPr>
        <w:t>Chef de service</w:t>
      </w:r>
      <w:r w:rsidR="00554B84">
        <w:rPr>
          <w:rFonts w:ascii="Franklin Gothic Book" w:hAnsi="Franklin Gothic Book"/>
          <w:color w:val="231F20"/>
        </w:rPr>
        <w:t xml:space="preserve"> </w:t>
      </w:r>
      <w:r w:rsidRPr="006E068F">
        <w:rPr>
          <w:rFonts w:ascii="Franklin Gothic Book" w:hAnsi="Franklin Gothic Book"/>
          <w:color w:val="231F20"/>
        </w:rPr>
        <w:t xml:space="preserve">disposera </w:t>
      </w:r>
      <w:r w:rsidR="00314377">
        <w:rPr>
          <w:rFonts w:ascii="Franklin Gothic Book" w:hAnsi="Franklin Gothic Book"/>
          <w:color w:val="231F20"/>
        </w:rPr>
        <w:t>d’un</w:t>
      </w:r>
      <w:r w:rsidRPr="006E068F">
        <w:rPr>
          <w:rFonts w:ascii="Franklin Gothic Book" w:hAnsi="Franklin Gothic Book"/>
          <w:color w:val="231F20"/>
        </w:rPr>
        <w:t xml:space="preserve"> délai de quinze </w:t>
      </w:r>
      <w:r w:rsidRPr="006E068F">
        <w:rPr>
          <w:rFonts w:ascii="Franklin Gothic Book" w:hAnsi="Franklin Gothic Book"/>
          <w:i/>
          <w:iCs/>
          <w:color w:val="231F20"/>
        </w:rPr>
        <w:t xml:space="preserve">(15) </w:t>
      </w:r>
      <w:r w:rsidRPr="006E068F">
        <w:rPr>
          <w:rFonts w:ascii="Franklin Gothic Book" w:hAnsi="Franklin Gothic Book"/>
          <w:color w:val="231F20"/>
        </w:rPr>
        <w:t>jours</w:t>
      </w:r>
      <w:r w:rsidR="00554B84">
        <w:rPr>
          <w:rFonts w:ascii="Franklin Gothic Book" w:hAnsi="Franklin Gothic Book"/>
          <w:color w:val="231F20"/>
        </w:rPr>
        <w:t xml:space="preserve"> </w:t>
      </w:r>
      <w:r w:rsidRPr="006E068F">
        <w:rPr>
          <w:rFonts w:ascii="Franklin Gothic Book" w:hAnsi="Franklin Gothic Book"/>
          <w:color w:val="231F20"/>
        </w:rPr>
        <w:t xml:space="preserve">pour les examiner et faire connaître ses observations. L’entrepreneur disposera alors </w:t>
      </w:r>
      <w:r w:rsidR="00314377">
        <w:rPr>
          <w:rFonts w:ascii="Franklin Gothic Book" w:hAnsi="Franklin Gothic Book"/>
          <w:color w:val="231F20"/>
        </w:rPr>
        <w:t>d’un</w:t>
      </w:r>
      <w:r w:rsidRPr="006E068F">
        <w:rPr>
          <w:rFonts w:ascii="Franklin Gothic Book" w:hAnsi="Franklin Gothic Book"/>
          <w:color w:val="231F20"/>
        </w:rPr>
        <w:t xml:space="preserve"> délai de huit jours</w:t>
      </w:r>
      <w:r w:rsidR="00554B84">
        <w:rPr>
          <w:rFonts w:ascii="Franklin Gothic Book" w:hAnsi="Franklin Gothic Book"/>
          <w:color w:val="231F20"/>
        </w:rPr>
        <w:t xml:space="preserve"> </w:t>
      </w:r>
      <w:r w:rsidRPr="006E068F">
        <w:rPr>
          <w:rFonts w:ascii="Franklin Gothic Book" w:hAnsi="Franklin Gothic Book"/>
          <w:color w:val="231F20"/>
        </w:rPr>
        <w:t>pour présenter un nouveau dossier intégrant lesdites observations.</w:t>
      </w:r>
    </w:p>
    <w:p w14:paraId="33AB39AD"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4AD0734B"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35 : Organisation et sécurité des chantiers </w:t>
      </w:r>
    </w:p>
    <w:p w14:paraId="39E3EF18" w14:textId="77777777" w:rsidR="008669E8" w:rsidRPr="00F8678A" w:rsidRDefault="008669E8" w:rsidP="008669E8">
      <w:pPr>
        <w:autoSpaceDE w:val="0"/>
        <w:autoSpaceDN w:val="0"/>
        <w:adjustRightInd w:val="0"/>
        <w:jc w:val="both"/>
        <w:rPr>
          <w:rFonts w:ascii="Franklin Gothic Book" w:hAnsi="Franklin Gothic Book"/>
          <w:b/>
          <w:bCs/>
          <w:color w:val="231F20"/>
          <w:sz w:val="16"/>
          <w:szCs w:val="16"/>
        </w:rPr>
      </w:pPr>
    </w:p>
    <w:p w14:paraId="7858464E"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Lorsque les travaux intéressent la circulation publique, la signalisation à l’usage du public doit être conforme aux instructions réglementaires en la matière ; elle est réalisée sous le contrôle du Maître d’œuvre par l’entrepreneur, ce dernier ayant à sa charge la fourniture et la mise en place des panneaux et des dispositifs de signalisation, sauf stipulation différente au marché.</w:t>
      </w:r>
    </w:p>
    <w:p w14:paraId="6D8E0F53"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7DEEE00E"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36 : Implantation des ouvrages </w:t>
      </w:r>
    </w:p>
    <w:p w14:paraId="5016717F"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080CEB15"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L’Ingénieur notifiera dans un délai de 15jours suivant la date de notification de l’ordre de service de commencer les travaux, les points et niveaux de base du projet.</w:t>
      </w:r>
    </w:p>
    <w:p w14:paraId="72A34537"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7CA33ED8"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37 : Sous-traitance </w:t>
      </w:r>
    </w:p>
    <w:p w14:paraId="1DAEEC04"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5AA11F8E" w14:textId="77777777" w:rsidR="008669E8" w:rsidRPr="006E068F" w:rsidRDefault="008669E8" w:rsidP="008669E8">
      <w:pPr>
        <w:autoSpaceDE w:val="0"/>
        <w:autoSpaceDN w:val="0"/>
        <w:adjustRightInd w:val="0"/>
        <w:jc w:val="both"/>
        <w:rPr>
          <w:rFonts w:ascii="Franklin Gothic Book" w:hAnsi="Franklin Gothic Book"/>
          <w:i/>
          <w:iCs/>
          <w:color w:val="231F20"/>
        </w:rPr>
      </w:pPr>
      <w:r w:rsidRPr="006E068F">
        <w:rPr>
          <w:rFonts w:ascii="Franklin Gothic Book" w:hAnsi="Franklin Gothic Book"/>
          <w:color w:val="231F20"/>
        </w:rPr>
        <w:t xml:space="preserve">La part des travaux à sous-traiter est de </w:t>
      </w:r>
      <w:r w:rsidRPr="006E068F">
        <w:rPr>
          <w:rFonts w:ascii="Franklin Gothic Book" w:hAnsi="Franklin Gothic Book"/>
          <w:i/>
          <w:iCs/>
          <w:color w:val="231F20"/>
        </w:rPr>
        <w:t xml:space="preserve">30 </w:t>
      </w:r>
      <w:r w:rsidRPr="006E068F">
        <w:rPr>
          <w:rFonts w:ascii="Franklin Gothic Book" w:hAnsi="Franklin Gothic Book"/>
          <w:color w:val="231F20"/>
        </w:rPr>
        <w:t>% du montant du marché et ce, après identification de l’entreprise ou de l’organisme sous traitent.</w:t>
      </w:r>
    </w:p>
    <w:p w14:paraId="72447D13"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487F30B9"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38 : Laboratoire de chantier et essais </w:t>
      </w:r>
    </w:p>
    <w:p w14:paraId="527CF58F"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1EE54C50" w14:textId="77777777" w:rsidR="008669E8" w:rsidRPr="006E068F" w:rsidRDefault="008669E8" w:rsidP="008669E8">
      <w:pPr>
        <w:autoSpaceDE w:val="0"/>
        <w:autoSpaceDN w:val="0"/>
        <w:adjustRightInd w:val="0"/>
        <w:jc w:val="both"/>
        <w:rPr>
          <w:rFonts w:ascii="Franklin Gothic Book" w:hAnsi="Franklin Gothic Book"/>
          <w:i/>
          <w:iCs/>
          <w:color w:val="231F20"/>
        </w:rPr>
      </w:pPr>
      <w:r w:rsidRPr="006E068F">
        <w:rPr>
          <w:rFonts w:ascii="Franklin Gothic Book" w:hAnsi="Franklin Gothic Book"/>
          <w:color w:val="231F20"/>
        </w:rPr>
        <w:lastRenderedPageBreak/>
        <w:t>L’entrepreneur est tenu d’exécuter tous les essais et contrôles nécessaires à la bonne exécution des ouvrages tels qu’ils sont définis dans le marché. Les frais inhérents à ces essais et contrôles sont à la charge de l’entrepreneur.</w:t>
      </w:r>
    </w:p>
    <w:p w14:paraId="5DAD58FA"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5E3B4656"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39 : Journal de chantier </w:t>
      </w:r>
    </w:p>
    <w:p w14:paraId="23063114"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3F958BF4" w14:textId="77777777" w:rsidR="008669E8" w:rsidRDefault="008669E8" w:rsidP="008669E8">
      <w:pPr>
        <w:autoSpaceDE w:val="0"/>
        <w:autoSpaceDN w:val="0"/>
        <w:adjustRightInd w:val="0"/>
        <w:jc w:val="both"/>
        <w:rPr>
          <w:rFonts w:ascii="Franklin Gothic Book" w:hAnsi="Franklin Gothic Book"/>
          <w:i/>
          <w:iCs/>
          <w:color w:val="231F20"/>
        </w:rPr>
      </w:pPr>
      <w:r w:rsidRPr="001911B2">
        <w:rPr>
          <w:rFonts w:ascii="Franklin Gothic Book" w:hAnsi="Franklin Gothic Book"/>
          <w:b/>
          <w:color w:val="231F20"/>
        </w:rPr>
        <w:t>39.1</w:t>
      </w:r>
      <w:r w:rsidRPr="006E068F">
        <w:rPr>
          <w:rFonts w:ascii="Franklin Gothic Book" w:hAnsi="Franklin Gothic Book"/>
          <w:color w:val="231F20"/>
        </w:rPr>
        <w:t xml:space="preserve">. Le journal de chantier sera signé contradictoirement par le Maître d’Œuvre et le représentant de l’entrepreneur systématiquement lors des réunions de chantiers et  </w:t>
      </w:r>
      <w:r w:rsidRPr="006E068F">
        <w:rPr>
          <w:rFonts w:ascii="Franklin Gothic Book" w:hAnsi="Franklin Gothic Book"/>
          <w:i/>
          <w:iCs/>
          <w:color w:val="231F20"/>
        </w:rPr>
        <w:t>à</w:t>
      </w:r>
      <w:r w:rsidRPr="006E068F">
        <w:rPr>
          <w:rFonts w:ascii="Franklin Gothic Book" w:hAnsi="Franklin Gothic Book"/>
          <w:color w:val="231F20"/>
        </w:rPr>
        <w:t xml:space="preserve"> chaque visite de chantier.</w:t>
      </w:r>
    </w:p>
    <w:p w14:paraId="6726F89D" w14:textId="77777777" w:rsidR="008669E8" w:rsidRPr="006E068F" w:rsidRDefault="008669E8" w:rsidP="008669E8">
      <w:pPr>
        <w:autoSpaceDE w:val="0"/>
        <w:autoSpaceDN w:val="0"/>
        <w:adjustRightInd w:val="0"/>
        <w:jc w:val="both"/>
        <w:rPr>
          <w:rFonts w:ascii="Franklin Gothic Book" w:hAnsi="Franklin Gothic Book"/>
          <w:color w:val="231F20"/>
        </w:rPr>
      </w:pPr>
    </w:p>
    <w:p w14:paraId="5D1C8B3B" w14:textId="77777777" w:rsidR="008669E8" w:rsidRDefault="008669E8" w:rsidP="008669E8">
      <w:pPr>
        <w:ind w:right="546"/>
        <w:jc w:val="both"/>
        <w:rPr>
          <w:rFonts w:ascii="Franklin Gothic Book" w:hAnsi="Franklin Gothic Book"/>
        </w:rPr>
      </w:pPr>
      <w:r w:rsidRPr="001911B2">
        <w:rPr>
          <w:rFonts w:ascii="Franklin Gothic Book" w:hAnsi="Franklin Gothic Book"/>
          <w:b/>
          <w:color w:val="231F20"/>
        </w:rPr>
        <w:t>39.2.</w:t>
      </w:r>
      <w:r w:rsidRPr="006E068F">
        <w:rPr>
          <w:rFonts w:ascii="Franklin Gothic Book" w:hAnsi="Franklin Gothic Book"/>
          <w:color w:val="231F20"/>
        </w:rPr>
        <w:t xml:space="preserve"> C'est un document contradictoire unique. Ses pages sont numérotées et visées. Aucune page ne doit être enlevée. Les parties raturées ou annulées sont signalées en marge pour validation.</w:t>
      </w:r>
      <w:r w:rsidR="00F03F46">
        <w:rPr>
          <w:rFonts w:ascii="Franklin Gothic Book" w:hAnsi="Franklin Gothic Book"/>
          <w:color w:val="231F20"/>
        </w:rPr>
        <w:t xml:space="preserve"> </w:t>
      </w:r>
      <w:r w:rsidRPr="004C6F0D">
        <w:rPr>
          <w:rFonts w:ascii="Franklin Gothic Book" w:hAnsi="Franklin Gothic Book"/>
        </w:rPr>
        <w:t>Sur le journal de chantier seront notés par le pointeur tous les renseignements ci-après :</w:t>
      </w:r>
    </w:p>
    <w:p w14:paraId="2B163B5D" w14:textId="77777777" w:rsidR="008669E8" w:rsidRPr="004C6F0D" w:rsidRDefault="008669E8" w:rsidP="008669E8">
      <w:pPr>
        <w:ind w:right="546"/>
        <w:jc w:val="both"/>
        <w:rPr>
          <w:rFonts w:ascii="Franklin Gothic Book" w:hAnsi="Franklin Gothic Book"/>
        </w:rPr>
      </w:pPr>
    </w:p>
    <w:p w14:paraId="0EF02BF7" w14:textId="77777777" w:rsidR="008669E8" w:rsidRPr="004C6F0D" w:rsidRDefault="008669E8" w:rsidP="006F4A36">
      <w:pPr>
        <w:pStyle w:val="retrait"/>
        <w:numPr>
          <w:ilvl w:val="0"/>
          <w:numId w:val="13"/>
        </w:numPr>
        <w:ind w:left="1134" w:right="546" w:firstLine="0"/>
        <w:rPr>
          <w:rFonts w:ascii="Franklin Gothic Book" w:hAnsi="Franklin Gothic Book"/>
          <w:noProof/>
        </w:rPr>
      </w:pPr>
      <w:r w:rsidRPr="004C6F0D">
        <w:rPr>
          <w:rFonts w:ascii="Franklin Gothic Book" w:hAnsi="Franklin Gothic Book"/>
          <w:noProof/>
        </w:rPr>
        <w:t>Appellation du chantier (nom du village),</w:t>
      </w:r>
    </w:p>
    <w:p w14:paraId="2ED359A7" w14:textId="77777777" w:rsidR="008669E8" w:rsidRPr="004C6F0D" w:rsidRDefault="008669E8" w:rsidP="006F4A36">
      <w:pPr>
        <w:pStyle w:val="retrait"/>
        <w:numPr>
          <w:ilvl w:val="0"/>
          <w:numId w:val="13"/>
        </w:numPr>
        <w:ind w:left="1134" w:right="546" w:firstLine="0"/>
        <w:rPr>
          <w:rFonts w:ascii="Franklin Gothic Book" w:hAnsi="Franklin Gothic Book"/>
          <w:noProof/>
        </w:rPr>
      </w:pPr>
      <w:r w:rsidRPr="004C6F0D">
        <w:rPr>
          <w:rFonts w:ascii="Franklin Gothic Book" w:hAnsi="Franklin Gothic Book"/>
          <w:noProof/>
        </w:rPr>
        <w:t>Numéro d'ordre du forage dans le village,</w:t>
      </w:r>
    </w:p>
    <w:p w14:paraId="7D233AF9" w14:textId="77777777" w:rsidR="008669E8" w:rsidRDefault="008669E8" w:rsidP="006F4A36">
      <w:pPr>
        <w:pStyle w:val="retrait"/>
        <w:numPr>
          <w:ilvl w:val="0"/>
          <w:numId w:val="13"/>
        </w:numPr>
        <w:ind w:left="1134" w:right="546" w:firstLine="0"/>
        <w:rPr>
          <w:rFonts w:ascii="Franklin Gothic Book" w:hAnsi="Franklin Gothic Book"/>
          <w:noProof/>
        </w:rPr>
      </w:pPr>
      <w:r w:rsidRPr="004C6F0D">
        <w:rPr>
          <w:rFonts w:ascii="Franklin Gothic Book" w:hAnsi="Franklin Gothic Book"/>
          <w:noProof/>
        </w:rPr>
        <w:t>Heure de mise en pla</w:t>
      </w:r>
      <w:r w:rsidR="00EB7405">
        <w:rPr>
          <w:rFonts w:ascii="Franklin Gothic Book" w:hAnsi="Franklin Gothic Book"/>
          <w:noProof/>
        </w:rPr>
        <w:t>ce et heure de début des travaux</w:t>
      </w:r>
      <w:r w:rsidR="00FF699F">
        <w:rPr>
          <w:rFonts w:ascii="Franklin Gothic Book" w:hAnsi="Franklin Gothic Book"/>
          <w:noProof/>
        </w:rPr>
        <w:t xml:space="preserve"> de fonçage</w:t>
      </w:r>
      <w:r w:rsidRPr="004C6F0D">
        <w:rPr>
          <w:rFonts w:ascii="Franklin Gothic Book" w:hAnsi="Franklin Gothic Book"/>
          <w:noProof/>
        </w:rPr>
        <w:t>,</w:t>
      </w:r>
    </w:p>
    <w:p w14:paraId="4B9A6475" w14:textId="77777777" w:rsidR="00FF699F" w:rsidRDefault="00FF699F" w:rsidP="006F4A36">
      <w:pPr>
        <w:pStyle w:val="retrait"/>
        <w:numPr>
          <w:ilvl w:val="0"/>
          <w:numId w:val="13"/>
        </w:numPr>
        <w:ind w:left="1134" w:right="546" w:firstLine="0"/>
        <w:rPr>
          <w:rFonts w:ascii="Franklin Gothic Book" w:hAnsi="Franklin Gothic Book"/>
          <w:noProof/>
        </w:rPr>
      </w:pPr>
      <w:r w:rsidRPr="004C6F0D">
        <w:rPr>
          <w:rFonts w:ascii="Franklin Gothic Book" w:hAnsi="Franklin Gothic Book"/>
          <w:noProof/>
        </w:rPr>
        <w:t>Heure de mise en pla</w:t>
      </w:r>
      <w:r>
        <w:rPr>
          <w:rFonts w:ascii="Franklin Gothic Book" w:hAnsi="Franklin Gothic Book"/>
          <w:noProof/>
        </w:rPr>
        <w:t>ce et heure de début des travaux du cuvelage</w:t>
      </w:r>
      <w:r w:rsidRPr="004C6F0D">
        <w:rPr>
          <w:rFonts w:ascii="Franklin Gothic Book" w:hAnsi="Franklin Gothic Book"/>
          <w:noProof/>
        </w:rPr>
        <w:t>,</w:t>
      </w:r>
    </w:p>
    <w:p w14:paraId="7D0CBC09" w14:textId="77777777" w:rsidR="008669E8" w:rsidRPr="004C6F0D" w:rsidRDefault="008669E8" w:rsidP="006F4A36">
      <w:pPr>
        <w:pStyle w:val="retrait"/>
        <w:numPr>
          <w:ilvl w:val="0"/>
          <w:numId w:val="13"/>
        </w:numPr>
        <w:ind w:left="1134" w:right="546" w:firstLine="0"/>
        <w:rPr>
          <w:rFonts w:ascii="Franklin Gothic Book" w:hAnsi="Franklin Gothic Book"/>
          <w:noProof/>
        </w:rPr>
      </w:pPr>
      <w:r w:rsidRPr="004C6F0D">
        <w:rPr>
          <w:rFonts w:ascii="Franklin Gothic Book" w:hAnsi="Franklin Gothic Book"/>
          <w:noProof/>
        </w:rPr>
        <w:t>Compo</w:t>
      </w:r>
      <w:r w:rsidR="00EB7405">
        <w:rPr>
          <w:rFonts w:ascii="Franklin Gothic Book" w:hAnsi="Franklin Gothic Book"/>
          <w:noProof/>
        </w:rPr>
        <w:t>sit</w:t>
      </w:r>
      <w:r w:rsidR="00FF699F">
        <w:rPr>
          <w:rFonts w:ascii="Franklin Gothic Book" w:hAnsi="Franklin Gothic Book"/>
          <w:noProof/>
        </w:rPr>
        <w:t>ion de l'équipement de la superstructure</w:t>
      </w:r>
      <w:r w:rsidR="00EB7405">
        <w:rPr>
          <w:rFonts w:ascii="Franklin Gothic Book" w:hAnsi="Franklin Gothic Book"/>
          <w:noProof/>
        </w:rPr>
        <w:t xml:space="preserve"> : </w:t>
      </w:r>
      <w:r w:rsidRPr="004C6F0D">
        <w:rPr>
          <w:rFonts w:ascii="Franklin Gothic Book" w:hAnsi="Franklin Gothic Book"/>
          <w:noProof/>
        </w:rPr>
        <w:t>volume de gra</w:t>
      </w:r>
      <w:r w:rsidR="00AB35BF">
        <w:rPr>
          <w:rFonts w:ascii="Franklin Gothic Book" w:hAnsi="Franklin Gothic Book"/>
          <w:noProof/>
        </w:rPr>
        <w:t>vier, hauteur de la margelle,</w:t>
      </w:r>
      <w:r w:rsidRPr="004C6F0D">
        <w:rPr>
          <w:rFonts w:ascii="Franklin Gothic Book" w:hAnsi="Franklin Gothic Book"/>
          <w:noProof/>
        </w:rPr>
        <w:t xml:space="preserve"> etc.</w:t>
      </w:r>
    </w:p>
    <w:p w14:paraId="6C9695CF" w14:textId="77777777" w:rsidR="008669E8" w:rsidRPr="004C6F0D" w:rsidRDefault="008669E8" w:rsidP="006F4A36">
      <w:pPr>
        <w:pStyle w:val="retrait"/>
        <w:numPr>
          <w:ilvl w:val="0"/>
          <w:numId w:val="13"/>
        </w:numPr>
        <w:ind w:left="1134" w:right="546" w:firstLine="0"/>
        <w:rPr>
          <w:rFonts w:ascii="Franklin Gothic Book" w:hAnsi="Franklin Gothic Book"/>
          <w:noProof/>
        </w:rPr>
      </w:pPr>
      <w:r w:rsidRPr="004C6F0D">
        <w:rPr>
          <w:rFonts w:ascii="Franklin Gothic Book" w:hAnsi="Franklin Gothic Book"/>
          <w:noProof/>
        </w:rPr>
        <w:t>Durée et débit des pompages, limpidité et niveaux de l'eau selon les indications du représentant du Maître d’Oeuvre lors des opérations de développement et d'essais de débit,</w:t>
      </w:r>
    </w:p>
    <w:p w14:paraId="67FE1FCE" w14:textId="77777777" w:rsidR="008669E8" w:rsidRPr="004C6F0D" w:rsidRDefault="00314377" w:rsidP="006F4A36">
      <w:pPr>
        <w:pStyle w:val="retrait"/>
        <w:numPr>
          <w:ilvl w:val="0"/>
          <w:numId w:val="13"/>
        </w:numPr>
        <w:ind w:left="1134" w:right="546" w:firstLine="0"/>
        <w:rPr>
          <w:rFonts w:ascii="Franklin Gothic Book" w:hAnsi="Franklin Gothic Book"/>
          <w:noProof/>
        </w:rPr>
      </w:pPr>
      <w:r>
        <w:rPr>
          <w:rFonts w:ascii="Franklin Gothic Book" w:hAnsi="Franklin Gothic Book"/>
          <w:noProof/>
        </w:rPr>
        <w:t>D’un</w:t>
      </w:r>
      <w:r w:rsidR="008669E8" w:rsidRPr="004C6F0D">
        <w:rPr>
          <w:rFonts w:ascii="Franklin Gothic Book" w:hAnsi="Franklin Gothic Book"/>
          <w:noProof/>
        </w:rPr>
        <w:t>e façon générale, tous détails techniques, incidents, pannes, difficultés propres au déroulement des  prestations, avec indication des heures où ils se sont produits.</w:t>
      </w:r>
    </w:p>
    <w:p w14:paraId="1B171A8C" w14:textId="77777777" w:rsidR="008669E8" w:rsidRPr="006E068F" w:rsidRDefault="008669E8" w:rsidP="008669E8">
      <w:pPr>
        <w:autoSpaceDE w:val="0"/>
        <w:autoSpaceDN w:val="0"/>
        <w:adjustRightInd w:val="0"/>
        <w:jc w:val="both"/>
        <w:rPr>
          <w:rFonts w:ascii="Franklin Gothic Book" w:hAnsi="Franklin Gothic Book"/>
          <w:b/>
          <w:bCs/>
          <w:color w:val="231F20"/>
          <w:sz w:val="16"/>
          <w:szCs w:val="16"/>
        </w:rPr>
      </w:pPr>
    </w:p>
    <w:p w14:paraId="6062383C"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40 : Utilisation des explosifs </w:t>
      </w:r>
    </w:p>
    <w:p w14:paraId="33144BA9" w14:textId="77777777" w:rsidR="008669E8" w:rsidRDefault="008669E8" w:rsidP="008669E8">
      <w:pPr>
        <w:jc w:val="both"/>
        <w:rPr>
          <w:rFonts w:ascii="Franklin Gothic Book" w:hAnsi="Franklin Gothic Book"/>
          <w:color w:val="231F20"/>
        </w:rPr>
      </w:pPr>
      <w:r w:rsidRPr="006E068F">
        <w:rPr>
          <w:rFonts w:ascii="Franklin Gothic Book" w:hAnsi="Franklin Gothic Book"/>
          <w:color w:val="231F20"/>
        </w:rPr>
        <w:t xml:space="preserve">Le principe est applicable en cas de rencontre </w:t>
      </w:r>
      <w:r w:rsidR="00314377">
        <w:rPr>
          <w:rFonts w:ascii="Franklin Gothic Book" w:hAnsi="Franklin Gothic Book"/>
          <w:color w:val="231F20"/>
        </w:rPr>
        <w:t>d’un</w:t>
      </w:r>
      <w:r w:rsidRPr="006E068F">
        <w:rPr>
          <w:rFonts w:ascii="Franklin Gothic Book" w:hAnsi="Franklin Gothic Book"/>
          <w:color w:val="231F20"/>
        </w:rPr>
        <w:t xml:space="preserve"> rocher au cours du fonçage des puits (forages) à grands diamètres.</w:t>
      </w:r>
      <w:r w:rsidR="00EB7405">
        <w:rPr>
          <w:rFonts w:ascii="Franklin Gothic Book" w:hAnsi="Franklin Gothic Book"/>
          <w:color w:val="231F20"/>
        </w:rPr>
        <w:t xml:space="preserve"> Il est proscrit dans le cadre de ce marché.</w:t>
      </w:r>
    </w:p>
    <w:p w14:paraId="2CA76185" w14:textId="77777777" w:rsidR="008669E8" w:rsidRPr="006E068F" w:rsidRDefault="008669E8" w:rsidP="008669E8">
      <w:pPr>
        <w:jc w:val="both"/>
        <w:rPr>
          <w:rFonts w:ascii="Franklin Gothic Book" w:hAnsi="Franklin Gothic Book"/>
          <w:color w:val="231F20"/>
        </w:rPr>
      </w:pPr>
    </w:p>
    <w:p w14:paraId="2C54FDF7" w14:textId="77777777" w:rsidR="008669E8" w:rsidRPr="006E068F" w:rsidRDefault="008669E8" w:rsidP="008669E8">
      <w:pPr>
        <w:rPr>
          <w:rFonts w:ascii="Franklin Gothic Book" w:hAnsi="Franklin Gothic Book"/>
          <w:b/>
          <w:bCs/>
          <w:color w:val="231F20"/>
          <w:sz w:val="30"/>
          <w:szCs w:val="30"/>
        </w:rPr>
      </w:pPr>
      <w:r w:rsidRPr="006E068F">
        <w:rPr>
          <w:rFonts w:ascii="Franklin Gothic Book" w:hAnsi="Franklin Gothic Book"/>
          <w:b/>
          <w:bCs/>
          <w:color w:val="FFFFFF"/>
        </w:rPr>
        <w:t>6</w:t>
      </w:r>
      <w:r w:rsidRPr="006E068F">
        <w:rPr>
          <w:rFonts w:ascii="Franklin Gothic Book" w:hAnsi="Franklin Gothic Book"/>
          <w:b/>
          <w:bCs/>
          <w:color w:val="FFFFFF"/>
        </w:rPr>
        <w:tab/>
      </w:r>
      <w:r w:rsidRPr="006E068F">
        <w:rPr>
          <w:rFonts w:ascii="Franklin Gothic Book" w:hAnsi="Franklin Gothic Book"/>
          <w:b/>
          <w:bCs/>
          <w:color w:val="FFFFFF"/>
        </w:rPr>
        <w:tab/>
      </w:r>
      <w:r w:rsidRPr="006E068F">
        <w:rPr>
          <w:rFonts w:ascii="Franklin Gothic Book" w:hAnsi="Franklin Gothic Book"/>
          <w:b/>
          <w:bCs/>
          <w:color w:val="FFFFFF"/>
        </w:rPr>
        <w:tab/>
        <w:t xml:space="preserve">4            </w:t>
      </w:r>
      <w:r w:rsidRPr="006E068F">
        <w:rPr>
          <w:rFonts w:ascii="Franklin Gothic Book" w:hAnsi="Franklin Gothic Book"/>
          <w:b/>
          <w:bCs/>
          <w:color w:val="231F20"/>
          <w:sz w:val="30"/>
          <w:szCs w:val="30"/>
        </w:rPr>
        <w:t>Chapitre IV : De la réception</w:t>
      </w:r>
    </w:p>
    <w:p w14:paraId="539FAD9E" w14:textId="77777777" w:rsidR="008669E8" w:rsidRPr="006E068F" w:rsidRDefault="008669E8" w:rsidP="008669E8">
      <w:pPr>
        <w:autoSpaceDE w:val="0"/>
        <w:autoSpaceDN w:val="0"/>
        <w:adjustRightInd w:val="0"/>
        <w:jc w:val="both"/>
        <w:rPr>
          <w:rFonts w:ascii="Franklin Gothic Book" w:hAnsi="Franklin Gothic Book"/>
          <w:b/>
          <w:bCs/>
          <w:color w:val="231F20"/>
          <w:sz w:val="16"/>
          <w:szCs w:val="16"/>
        </w:rPr>
      </w:pPr>
    </w:p>
    <w:p w14:paraId="2FD46BC7" w14:textId="77777777" w:rsidR="008669E8" w:rsidRPr="006E068F"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41 : Réception provisoire </w:t>
      </w:r>
    </w:p>
    <w:p w14:paraId="033781EB" w14:textId="77777777" w:rsidR="008669E8" w:rsidRPr="006E068F" w:rsidRDefault="008669E8" w:rsidP="008669E8">
      <w:pPr>
        <w:spacing w:before="120" w:after="120"/>
        <w:jc w:val="both"/>
        <w:rPr>
          <w:rFonts w:ascii="Franklin Gothic Book" w:hAnsi="Franklin Gothic Book"/>
        </w:rPr>
      </w:pPr>
      <w:r w:rsidRPr="006E068F">
        <w:rPr>
          <w:rFonts w:ascii="Franklin Gothic Book" w:hAnsi="Franklin Gothic Book"/>
        </w:rPr>
        <w:t>Des réceptions techniques provisoires des prestations pourront être prononcées par tranches successives à l’achèvement des prestations et après la mise en place des dispositifs d’entretien respectifs.</w:t>
      </w:r>
    </w:p>
    <w:p w14:paraId="037FD8EF" w14:textId="77777777" w:rsidR="008669E8" w:rsidRPr="006E068F" w:rsidRDefault="008669E8" w:rsidP="008669E8">
      <w:pPr>
        <w:spacing w:before="120" w:after="120"/>
        <w:jc w:val="both"/>
        <w:rPr>
          <w:rFonts w:ascii="Franklin Gothic Book" w:hAnsi="Franklin Gothic Book"/>
        </w:rPr>
      </w:pPr>
      <w:r w:rsidRPr="006E068F">
        <w:rPr>
          <w:rFonts w:ascii="Franklin Gothic Book" w:hAnsi="Franklin Gothic Book"/>
        </w:rPr>
        <w:t>L’entrepreneur indiquera par écrit au Chef de Service au moins trente (30) jours à l’avance la date à laquelle les essais de réception pourront être entrepris.</w:t>
      </w:r>
    </w:p>
    <w:p w14:paraId="5AB20405" w14:textId="77777777" w:rsidR="008669E8" w:rsidRPr="006E068F" w:rsidRDefault="008669E8" w:rsidP="008669E8">
      <w:pPr>
        <w:spacing w:before="120" w:after="120"/>
        <w:jc w:val="both"/>
        <w:rPr>
          <w:rFonts w:ascii="Franklin Gothic Book" w:hAnsi="Franklin Gothic Book"/>
        </w:rPr>
      </w:pPr>
      <w:r w:rsidRPr="006E068F">
        <w:rPr>
          <w:rFonts w:ascii="Franklin Gothic Book" w:hAnsi="Franklin Gothic Book"/>
        </w:rPr>
        <w:t xml:space="preserve">Les réceptions provisoires seront effectuées par une commission présidée par le Chef de Service en présence de l’entrepreneur et les résultats seront mentionnés dans un procès-verbal. </w:t>
      </w:r>
    </w:p>
    <w:p w14:paraId="7A511150" w14:textId="77777777" w:rsidR="008669E8" w:rsidRPr="006E068F" w:rsidRDefault="008669E8" w:rsidP="008669E8">
      <w:pPr>
        <w:spacing w:before="120" w:after="120"/>
        <w:jc w:val="both"/>
        <w:rPr>
          <w:rFonts w:ascii="Franklin Gothic Book" w:hAnsi="Franklin Gothic Book"/>
        </w:rPr>
      </w:pPr>
      <w:r w:rsidRPr="006E068F">
        <w:rPr>
          <w:rFonts w:ascii="Franklin Gothic Book" w:hAnsi="Franklin Gothic Book"/>
        </w:rPr>
        <w:t xml:space="preserve">La réception provisoire sera prononcée par ouvrage (site) et notifiée à l’entrepreneur lors des réunions mensuelles de chantier. La réception provisoire fera l’objet </w:t>
      </w:r>
      <w:r w:rsidR="00314377">
        <w:rPr>
          <w:rFonts w:ascii="Franklin Gothic Book" w:hAnsi="Franklin Gothic Book"/>
        </w:rPr>
        <w:t>d’un</w:t>
      </w:r>
      <w:r w:rsidRPr="006E068F">
        <w:rPr>
          <w:rFonts w:ascii="Franklin Gothic Book" w:hAnsi="Franklin Gothic Book"/>
        </w:rPr>
        <w:t xml:space="preserve"> procès-verbal.</w:t>
      </w:r>
    </w:p>
    <w:p w14:paraId="1312355B" w14:textId="77777777" w:rsidR="008669E8" w:rsidRPr="006E068F" w:rsidRDefault="008669E8" w:rsidP="008669E8">
      <w:pPr>
        <w:spacing w:before="120" w:after="120"/>
        <w:jc w:val="both"/>
        <w:rPr>
          <w:rFonts w:ascii="Franklin Gothic Book" w:hAnsi="Franklin Gothic Book"/>
        </w:rPr>
      </w:pPr>
      <w:r w:rsidRPr="006E068F">
        <w:rPr>
          <w:rFonts w:ascii="Franklin Gothic Book" w:hAnsi="Franklin Gothic Book"/>
        </w:rPr>
        <w:t xml:space="preserve">En cas de non-respect des contraintes imposées pour chaque ouvrage, l’entrepreneur devra améliorer les caractéristiques des ouvrages à ses frais. </w:t>
      </w:r>
    </w:p>
    <w:p w14:paraId="3C95B14F" w14:textId="77777777" w:rsidR="008669E8" w:rsidRPr="006E068F" w:rsidRDefault="008669E8" w:rsidP="008669E8">
      <w:pPr>
        <w:spacing w:before="120" w:after="120"/>
        <w:jc w:val="both"/>
        <w:rPr>
          <w:rFonts w:ascii="Franklin Gothic Book" w:hAnsi="Franklin Gothic Book"/>
        </w:rPr>
      </w:pPr>
      <w:r w:rsidRPr="006E068F">
        <w:rPr>
          <w:rFonts w:ascii="Franklin Gothic Book" w:hAnsi="Franklin Gothic Book"/>
        </w:rPr>
        <w:t>Au cas où aucune amélioration ne peut être obtenue, il appartient au Maître d’Ouvrage de décider :</w:t>
      </w:r>
    </w:p>
    <w:p w14:paraId="55C007F4" w14:textId="77777777" w:rsidR="008669E8" w:rsidRPr="006E068F" w:rsidRDefault="008669E8" w:rsidP="008669E8">
      <w:pPr>
        <w:numPr>
          <w:ilvl w:val="0"/>
          <w:numId w:val="2"/>
        </w:numPr>
        <w:spacing w:before="120" w:after="120"/>
        <w:ind w:left="714" w:hanging="357"/>
        <w:jc w:val="both"/>
        <w:rPr>
          <w:rFonts w:ascii="Franklin Gothic Book" w:hAnsi="Franklin Gothic Book"/>
        </w:rPr>
      </w:pPr>
      <w:r w:rsidRPr="006E068F">
        <w:rPr>
          <w:rFonts w:ascii="Franklin Gothic Book" w:hAnsi="Franklin Gothic Book"/>
        </w:rPr>
        <w:t xml:space="preserve">si l’ouvrage peut être malgré tout réceptionné ; auquel cas l’entrepreneur sera pénalisé </w:t>
      </w:r>
      <w:r w:rsidR="00314377">
        <w:rPr>
          <w:rFonts w:ascii="Franklin Gothic Book" w:hAnsi="Franklin Gothic Book"/>
        </w:rPr>
        <w:t>d’un</w:t>
      </w:r>
      <w:r w:rsidRPr="006E068F">
        <w:rPr>
          <w:rFonts w:ascii="Franklin Gothic Book" w:hAnsi="Franklin Gothic Book"/>
        </w:rPr>
        <w:t>e somme égale au montant des prestations concernés dans la limite du montant du cautionnement définitif</w:t>
      </w:r>
    </w:p>
    <w:p w14:paraId="42FDF6D4" w14:textId="77777777" w:rsidR="008669E8" w:rsidRPr="006E068F" w:rsidRDefault="008669E8" w:rsidP="008669E8">
      <w:pPr>
        <w:numPr>
          <w:ilvl w:val="0"/>
          <w:numId w:val="2"/>
        </w:numPr>
        <w:spacing w:before="120" w:after="120"/>
        <w:ind w:left="714" w:hanging="357"/>
        <w:jc w:val="both"/>
        <w:rPr>
          <w:rFonts w:ascii="Franklin Gothic Book" w:hAnsi="Franklin Gothic Book"/>
        </w:rPr>
      </w:pPr>
      <w:r w:rsidRPr="006E068F">
        <w:rPr>
          <w:rFonts w:ascii="Franklin Gothic Book" w:hAnsi="Franklin Gothic Book"/>
        </w:rPr>
        <w:lastRenderedPageBreak/>
        <w:t>si l’ouvrage doit être modifié dans la mesure où les prestations complémentaires imposées s’avèrent techniquement et financièrement acceptables.</w:t>
      </w:r>
    </w:p>
    <w:p w14:paraId="23F2FF08" w14:textId="77777777" w:rsidR="008669E8" w:rsidRPr="006E068F" w:rsidRDefault="008669E8" w:rsidP="008669E8">
      <w:pPr>
        <w:numPr>
          <w:ilvl w:val="0"/>
          <w:numId w:val="2"/>
        </w:numPr>
        <w:spacing w:before="120" w:after="120"/>
        <w:ind w:left="714" w:hanging="357"/>
        <w:jc w:val="both"/>
        <w:rPr>
          <w:rFonts w:ascii="Franklin Gothic Book" w:hAnsi="Franklin Gothic Book"/>
        </w:rPr>
      </w:pPr>
      <w:r w:rsidRPr="006E068F">
        <w:rPr>
          <w:rFonts w:ascii="Franklin Gothic Book" w:hAnsi="Franklin Gothic Book"/>
        </w:rPr>
        <w:t>Si un nouvel ouvrage doit être exécuté.</w:t>
      </w:r>
    </w:p>
    <w:p w14:paraId="3C2E8B7B" w14:textId="77777777" w:rsidR="008669E8" w:rsidRPr="006E068F" w:rsidRDefault="008669E8" w:rsidP="008669E8">
      <w:pPr>
        <w:spacing w:before="160" w:after="160"/>
        <w:jc w:val="both"/>
        <w:rPr>
          <w:rFonts w:ascii="Franklin Gothic Book" w:hAnsi="Franklin Gothic Book"/>
        </w:rPr>
      </w:pPr>
      <w:r w:rsidRPr="006E068F">
        <w:rPr>
          <w:rFonts w:ascii="Franklin Gothic Book" w:hAnsi="Franklin Gothic Book"/>
        </w:rPr>
        <w:t>Dans les éventualités b) et c), les prestations sont à la charge du Cocontractant.</w:t>
      </w:r>
    </w:p>
    <w:p w14:paraId="60A9C2A7" w14:textId="77777777" w:rsidR="008669E8" w:rsidRPr="006E068F" w:rsidRDefault="008669E8" w:rsidP="008669E8">
      <w:pPr>
        <w:spacing w:before="160" w:after="160"/>
        <w:jc w:val="both"/>
        <w:rPr>
          <w:rFonts w:ascii="Franklin Gothic Book" w:hAnsi="Franklin Gothic Book"/>
        </w:rPr>
      </w:pPr>
      <w:r w:rsidRPr="006E068F">
        <w:rPr>
          <w:rFonts w:ascii="Franklin Gothic Book" w:hAnsi="Franklin Gothic Book"/>
        </w:rPr>
        <w:t>La date de la dernière réception provisoire est réputée être la date d’achèvement des prestations, et constituera le repère pour l’application ou non des pénalités de retard prévus à l’article 37 du présent marché.</w:t>
      </w:r>
    </w:p>
    <w:p w14:paraId="6B9D59C1" w14:textId="77777777" w:rsidR="008669E8" w:rsidRDefault="008669E8" w:rsidP="008669E8">
      <w:pPr>
        <w:spacing w:before="120" w:after="120"/>
        <w:jc w:val="both"/>
        <w:rPr>
          <w:rFonts w:ascii="Franklin Gothic Book" w:hAnsi="Franklin Gothic Book"/>
        </w:rPr>
      </w:pPr>
      <w:r w:rsidRPr="006E068F">
        <w:rPr>
          <w:rFonts w:ascii="Franklin Gothic Book" w:hAnsi="Franklin Gothic Book"/>
        </w:rPr>
        <w:t>La commission de réception provisoire sera composée des personnes sui</w:t>
      </w:r>
      <w:r>
        <w:rPr>
          <w:rFonts w:ascii="Franklin Gothic Book" w:hAnsi="Franklin Gothic Book"/>
        </w:rPr>
        <w:t>vantes ou leurs représentants :</w:t>
      </w:r>
    </w:p>
    <w:p w14:paraId="0A41B3A8" w14:textId="77777777" w:rsidR="00367B96" w:rsidRPr="0022734C" w:rsidRDefault="00367B96" w:rsidP="00367B96">
      <w:pPr>
        <w:widowControl w:val="0"/>
        <w:autoSpaceDE w:val="0"/>
        <w:jc w:val="both"/>
        <w:rPr>
          <w:b/>
        </w:rPr>
      </w:pPr>
      <w:r w:rsidRPr="0022734C">
        <w:rPr>
          <w:b/>
          <w:iCs/>
        </w:rPr>
        <w:t>Le</w:t>
      </w:r>
      <w:r w:rsidRPr="0022734C">
        <w:rPr>
          <w:b/>
          <w:iCs/>
          <w:spacing w:val="28"/>
        </w:rPr>
        <w:t xml:space="preserve"> </w:t>
      </w:r>
      <w:r w:rsidRPr="0022734C">
        <w:rPr>
          <w:b/>
          <w:iCs/>
        </w:rPr>
        <w:t>Maitre</w:t>
      </w:r>
      <w:r>
        <w:rPr>
          <w:b/>
          <w:iCs/>
        </w:rPr>
        <w:t xml:space="preserve"> d’</w:t>
      </w:r>
      <w:r w:rsidRPr="0022734C">
        <w:rPr>
          <w:b/>
          <w:iCs/>
        </w:rPr>
        <w:t>Ouvrage ou</w:t>
      </w:r>
      <w:r w:rsidRPr="0022734C">
        <w:rPr>
          <w:b/>
          <w:iCs/>
          <w:spacing w:val="28"/>
        </w:rPr>
        <w:t xml:space="preserve"> </w:t>
      </w:r>
      <w:r w:rsidRPr="0022734C">
        <w:rPr>
          <w:b/>
          <w:iCs/>
        </w:rPr>
        <w:t>son</w:t>
      </w:r>
      <w:r w:rsidRPr="0022734C">
        <w:rPr>
          <w:b/>
          <w:iCs/>
          <w:spacing w:val="28"/>
        </w:rPr>
        <w:t xml:space="preserve"> </w:t>
      </w:r>
      <w:r w:rsidRPr="0022734C">
        <w:rPr>
          <w:b/>
          <w:iCs/>
        </w:rPr>
        <w:t>représentant</w:t>
      </w:r>
      <w:r w:rsidRPr="0022734C">
        <w:rPr>
          <w:b/>
          <w:iCs/>
          <w:spacing w:val="28"/>
        </w:rPr>
        <w:t xml:space="preserve"> </w:t>
      </w:r>
      <w:r w:rsidRPr="0022734C">
        <w:rPr>
          <w:b/>
          <w:iCs/>
          <w:spacing w:val="6"/>
        </w:rPr>
        <w:t xml:space="preserve">- </w:t>
      </w:r>
      <w:r w:rsidRPr="0022734C">
        <w:rPr>
          <w:b/>
          <w:iCs/>
        </w:rPr>
        <w:t>Président</w:t>
      </w:r>
      <w:r w:rsidRPr="0022734C">
        <w:rPr>
          <w:b/>
          <w:iCs/>
          <w:spacing w:val="6"/>
        </w:rPr>
        <w:t xml:space="preserve"> </w:t>
      </w:r>
      <w:r w:rsidRPr="0022734C">
        <w:rPr>
          <w:b/>
          <w:iCs/>
        </w:rPr>
        <w:t>;</w:t>
      </w:r>
    </w:p>
    <w:p w14:paraId="1595F0BA" w14:textId="77777777" w:rsidR="00367B96" w:rsidRPr="0022734C" w:rsidRDefault="00367B96" w:rsidP="00367B96">
      <w:pPr>
        <w:tabs>
          <w:tab w:val="left" w:pos="7020"/>
        </w:tabs>
        <w:ind w:left="360"/>
        <w:jc w:val="both"/>
        <w:rPr>
          <w:b/>
        </w:rPr>
      </w:pPr>
      <w:r>
        <w:rPr>
          <w:b/>
        </w:rPr>
        <w:t>2.</w:t>
      </w:r>
      <w:r w:rsidRPr="0022734C">
        <w:rPr>
          <w:b/>
        </w:rPr>
        <w:t xml:space="preserve"> L’Ingénieur du marché    </w:t>
      </w:r>
      <w:r>
        <w:rPr>
          <w:b/>
        </w:rPr>
        <w:t>- Rapporteur ;</w:t>
      </w:r>
    </w:p>
    <w:p w14:paraId="3440C7FE" w14:textId="77777777" w:rsidR="00367B96" w:rsidRDefault="00367B96" w:rsidP="00367B96">
      <w:pPr>
        <w:widowControl w:val="0"/>
        <w:autoSpaceDE w:val="0"/>
        <w:ind w:left="360"/>
        <w:jc w:val="both"/>
        <w:rPr>
          <w:b/>
          <w:iCs/>
          <w:spacing w:val="6"/>
        </w:rPr>
      </w:pPr>
      <w:r>
        <w:rPr>
          <w:b/>
          <w:iCs/>
          <w:spacing w:val="6"/>
        </w:rPr>
        <w:t xml:space="preserve">3.membres </w:t>
      </w:r>
    </w:p>
    <w:p w14:paraId="34452C7F" w14:textId="77777777" w:rsidR="00367B96" w:rsidRPr="000A0A93" w:rsidRDefault="00367B96" w:rsidP="00367B96">
      <w:pPr>
        <w:widowControl w:val="0"/>
        <w:numPr>
          <w:ilvl w:val="0"/>
          <w:numId w:val="52"/>
        </w:numPr>
        <w:suppressAutoHyphens/>
        <w:autoSpaceDE w:val="0"/>
        <w:autoSpaceDN w:val="0"/>
        <w:jc w:val="both"/>
        <w:textAlignment w:val="baseline"/>
        <w:rPr>
          <w:b/>
          <w:iCs/>
          <w:spacing w:val="6"/>
        </w:rPr>
      </w:pPr>
      <w:r w:rsidRPr="0022734C">
        <w:rPr>
          <w:b/>
          <w:iCs/>
          <w:spacing w:val="6"/>
        </w:rPr>
        <w:t>Le ch</w:t>
      </w:r>
      <w:r>
        <w:rPr>
          <w:b/>
          <w:iCs/>
          <w:spacing w:val="6"/>
        </w:rPr>
        <w:t>ef de Service du Marché Membre ;</w:t>
      </w:r>
    </w:p>
    <w:p w14:paraId="5CC8DA14" w14:textId="77777777" w:rsidR="00367B96" w:rsidRDefault="00367B96" w:rsidP="00367B96">
      <w:pPr>
        <w:widowControl w:val="0"/>
        <w:numPr>
          <w:ilvl w:val="0"/>
          <w:numId w:val="52"/>
        </w:numPr>
        <w:suppressAutoHyphens/>
        <w:autoSpaceDE w:val="0"/>
        <w:autoSpaceDN w:val="0"/>
        <w:jc w:val="both"/>
        <w:textAlignment w:val="baseline"/>
        <w:rPr>
          <w:b/>
          <w:iCs/>
        </w:rPr>
      </w:pPr>
      <w:r w:rsidRPr="0022734C">
        <w:rPr>
          <w:b/>
          <w:iCs/>
        </w:rPr>
        <w:t>Le</w:t>
      </w:r>
      <w:r w:rsidRPr="0022734C">
        <w:rPr>
          <w:b/>
          <w:iCs/>
          <w:spacing w:val="6"/>
        </w:rPr>
        <w:t xml:space="preserve"> </w:t>
      </w:r>
      <w:r w:rsidRPr="0022734C">
        <w:rPr>
          <w:b/>
          <w:iCs/>
        </w:rPr>
        <w:t xml:space="preserve">Co-contractant </w:t>
      </w:r>
      <w:r w:rsidRPr="0022734C">
        <w:rPr>
          <w:b/>
        </w:rPr>
        <w:t>ou son représentant, - Membre</w:t>
      </w:r>
      <w:r w:rsidRPr="0022734C">
        <w:rPr>
          <w:b/>
          <w:iCs/>
        </w:rPr>
        <w:t>.</w:t>
      </w:r>
    </w:p>
    <w:p w14:paraId="20631838" w14:textId="77777777" w:rsidR="00367B96" w:rsidRPr="00EF2B31" w:rsidRDefault="00367B96" w:rsidP="00367B96">
      <w:pPr>
        <w:pStyle w:val="Paragraphedeliste"/>
        <w:widowControl w:val="0"/>
        <w:numPr>
          <w:ilvl w:val="0"/>
          <w:numId w:val="52"/>
        </w:numPr>
        <w:autoSpaceDE w:val="0"/>
        <w:autoSpaceDN w:val="0"/>
        <w:adjustRightInd w:val="0"/>
        <w:spacing w:line="244" w:lineRule="auto"/>
        <w:ind w:right="-144"/>
        <w:contextualSpacing w:val="0"/>
        <w:rPr>
          <w:iCs/>
        </w:rPr>
      </w:pPr>
      <w:r w:rsidRPr="00EF2B31">
        <w:rPr>
          <w:b/>
          <w:iCs/>
        </w:rPr>
        <w:t>Le Maitre d’œuvre ;</w:t>
      </w:r>
    </w:p>
    <w:p w14:paraId="14A4E5DA" w14:textId="77777777" w:rsidR="00367B96" w:rsidRPr="00EF2B31" w:rsidRDefault="00367B96" w:rsidP="00367B96">
      <w:pPr>
        <w:pStyle w:val="Paragraphedeliste"/>
        <w:widowControl w:val="0"/>
        <w:autoSpaceDE w:val="0"/>
        <w:adjustRightInd w:val="0"/>
        <w:ind w:right="-144"/>
        <w:rPr>
          <w:iCs/>
        </w:rPr>
      </w:pPr>
    </w:p>
    <w:p w14:paraId="151296F1" w14:textId="77777777" w:rsidR="00367B96" w:rsidRPr="00EF2B31" w:rsidRDefault="00367B96" w:rsidP="00367B96">
      <w:pPr>
        <w:pStyle w:val="Paragraphedeliste"/>
        <w:widowControl w:val="0"/>
        <w:autoSpaceDE w:val="0"/>
        <w:adjustRightInd w:val="0"/>
        <w:ind w:left="360" w:right="-144"/>
        <w:rPr>
          <w:iCs/>
        </w:rPr>
      </w:pPr>
      <w:r w:rsidRPr="00EF2B31">
        <w:rPr>
          <w:b/>
          <w:iCs/>
        </w:rPr>
        <w:t>Le représentant du MINMAP assiste aux travaux de la commission en qualité d’observateur. Sa signature n’est pas requise dans le procès-verbal de réception.</w:t>
      </w:r>
    </w:p>
    <w:p w14:paraId="4F7060BB" w14:textId="0EF9EC6A" w:rsidR="00A66203" w:rsidRPr="00367B96" w:rsidRDefault="00367B96" w:rsidP="00367B96">
      <w:pPr>
        <w:widowControl w:val="0"/>
        <w:autoSpaceDE w:val="0"/>
        <w:jc w:val="both"/>
        <w:rPr>
          <w:b/>
        </w:rPr>
      </w:pPr>
      <w:r w:rsidRPr="00192233">
        <w:rPr>
          <w:b/>
          <w:u w:val="single"/>
        </w:rPr>
        <w:t>NB :</w:t>
      </w:r>
      <w:r w:rsidRPr="00192233">
        <w:rPr>
          <w:b/>
        </w:rPr>
        <w:t xml:space="preserve"> </w:t>
      </w:r>
      <w:r w:rsidRPr="00192233">
        <w:rPr>
          <w:b/>
          <w:i/>
        </w:rPr>
        <w:t>Tout représentant d’un membre doit se munir d’un mandat signé lors de la  réception provisoire</w:t>
      </w:r>
      <w:r w:rsidRPr="00192233">
        <w:rPr>
          <w:b/>
        </w:rPr>
        <w:t>.</w:t>
      </w:r>
    </w:p>
    <w:p w14:paraId="253BB669"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7ED190C4"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42 : Documents à fournir après exécution</w:t>
      </w:r>
    </w:p>
    <w:p w14:paraId="48AB9900"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7A19811E" w14:textId="77777777" w:rsidR="008669E8" w:rsidRPr="006E068F" w:rsidRDefault="008669E8" w:rsidP="008669E8">
      <w:pPr>
        <w:autoSpaceDE w:val="0"/>
        <w:autoSpaceDN w:val="0"/>
        <w:adjustRightInd w:val="0"/>
        <w:jc w:val="both"/>
        <w:rPr>
          <w:rFonts w:ascii="Franklin Gothic Book" w:hAnsi="Franklin Gothic Book"/>
          <w:color w:val="231F20"/>
        </w:rPr>
      </w:pPr>
      <w:r w:rsidRPr="00BB0D31">
        <w:rPr>
          <w:rFonts w:ascii="Franklin Gothic Book" w:hAnsi="Franklin Gothic Book"/>
          <w:b/>
          <w:color w:val="231F20"/>
        </w:rPr>
        <w:t>42.1.</w:t>
      </w:r>
      <w:r w:rsidRPr="006E068F">
        <w:rPr>
          <w:rFonts w:ascii="Franklin Gothic Book" w:hAnsi="Franklin Gothic Book"/>
          <w:color w:val="231F20"/>
        </w:rPr>
        <w:t xml:space="preserve"> L’entrepreneur remet au Chef de service du marché, dans un délai de trente (30) jours suivant la date du procès-verbal</w:t>
      </w:r>
      <w:r w:rsidR="00F03F46">
        <w:rPr>
          <w:rFonts w:ascii="Franklin Gothic Book" w:hAnsi="Franklin Gothic Book"/>
          <w:color w:val="231F20"/>
        </w:rPr>
        <w:t xml:space="preserve"> </w:t>
      </w:r>
      <w:r w:rsidRPr="006E068F">
        <w:rPr>
          <w:rFonts w:ascii="Franklin Gothic Book" w:hAnsi="Franklin Gothic Book"/>
          <w:color w:val="231F20"/>
        </w:rPr>
        <w:t xml:space="preserve">de réception provisoire pour l’ensemble des ouvrages, les notices de fonctionnement et d’entretien des ouvrages telles que requises au CCAP. Les plans et autres documents conformes à l’exécution définitive des ouvrages sont remis en trois exemplaires, dont un reproductible au plus tard un (01) mois </w:t>
      </w:r>
      <w:r>
        <w:rPr>
          <w:rFonts w:ascii="Franklin Gothic Book" w:hAnsi="Franklin Gothic Book"/>
          <w:color w:val="231F20"/>
        </w:rPr>
        <w:t xml:space="preserve">après </w:t>
      </w:r>
      <w:r w:rsidRPr="006E068F">
        <w:rPr>
          <w:rFonts w:ascii="Franklin Gothic Book" w:hAnsi="Franklin Gothic Book"/>
          <w:color w:val="231F20"/>
        </w:rPr>
        <w:t>la réception provisoire des travaux et avant le paiement du dernier décompte.</w:t>
      </w:r>
    </w:p>
    <w:p w14:paraId="3F7B6039" w14:textId="77777777" w:rsidR="008669E8" w:rsidRPr="006E068F" w:rsidRDefault="008669E8" w:rsidP="008669E8">
      <w:pPr>
        <w:autoSpaceDE w:val="0"/>
        <w:autoSpaceDN w:val="0"/>
        <w:adjustRightInd w:val="0"/>
        <w:jc w:val="both"/>
        <w:rPr>
          <w:rFonts w:ascii="Franklin Gothic Book" w:hAnsi="Franklin Gothic Book"/>
          <w:color w:val="231F20"/>
          <w:sz w:val="16"/>
          <w:szCs w:val="16"/>
        </w:rPr>
      </w:pPr>
    </w:p>
    <w:p w14:paraId="7B273C27" w14:textId="77777777" w:rsidR="008669E8" w:rsidRPr="006E068F" w:rsidRDefault="008669E8" w:rsidP="008669E8">
      <w:pPr>
        <w:autoSpaceDE w:val="0"/>
        <w:autoSpaceDN w:val="0"/>
        <w:adjustRightInd w:val="0"/>
        <w:jc w:val="both"/>
        <w:rPr>
          <w:rFonts w:ascii="Franklin Gothic Book" w:hAnsi="Franklin Gothic Book"/>
          <w:i/>
          <w:iCs/>
          <w:color w:val="231F20"/>
        </w:rPr>
      </w:pPr>
      <w:r w:rsidRPr="00BB0D31">
        <w:rPr>
          <w:rFonts w:ascii="Franklin Gothic Book" w:hAnsi="Franklin Gothic Book"/>
          <w:b/>
          <w:color w:val="231F20"/>
        </w:rPr>
        <w:t>42.2</w:t>
      </w:r>
      <w:r w:rsidRPr="006E068F">
        <w:rPr>
          <w:rFonts w:ascii="Franklin Gothic Book" w:hAnsi="Franklin Gothic Book"/>
          <w:color w:val="231F20"/>
        </w:rPr>
        <w:t>. La non fourniture des plans et do</w:t>
      </w:r>
      <w:r w:rsidR="00313FC6">
        <w:rPr>
          <w:rFonts w:ascii="Franklin Gothic Book" w:hAnsi="Franklin Gothic Book"/>
          <w:color w:val="231F20"/>
        </w:rPr>
        <w:t>cuments est sanctionnée par une</w:t>
      </w:r>
      <w:r w:rsidRPr="006E068F">
        <w:rPr>
          <w:rFonts w:ascii="Franklin Gothic Book" w:hAnsi="Franklin Gothic Book"/>
          <w:color w:val="231F20"/>
        </w:rPr>
        <w:t xml:space="preserve"> retenue de 10% sur la caution.</w:t>
      </w:r>
    </w:p>
    <w:p w14:paraId="2B3B8F04"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26EA6731" w14:textId="77777777" w:rsidR="008669E8" w:rsidRPr="006E068F"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43 : Délai de garantie </w:t>
      </w:r>
    </w:p>
    <w:p w14:paraId="09859B5F"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La durée de garantie est de un (01) an à compter de la date de réception provisoire des travaux.</w:t>
      </w:r>
    </w:p>
    <w:p w14:paraId="65A63372"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34109580"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44 : Réception définitive</w:t>
      </w:r>
    </w:p>
    <w:p w14:paraId="7B44175A"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7E40DF50" w14:textId="77777777" w:rsidR="008669E8" w:rsidRDefault="008669E8" w:rsidP="008669E8">
      <w:pPr>
        <w:autoSpaceDE w:val="0"/>
        <w:autoSpaceDN w:val="0"/>
        <w:adjustRightInd w:val="0"/>
        <w:jc w:val="both"/>
        <w:rPr>
          <w:rFonts w:ascii="Franklin Gothic Book" w:hAnsi="Franklin Gothic Book"/>
          <w:color w:val="231F20"/>
        </w:rPr>
      </w:pPr>
      <w:r w:rsidRPr="00BB0D31">
        <w:rPr>
          <w:rFonts w:ascii="Franklin Gothic Book" w:hAnsi="Franklin Gothic Book"/>
          <w:b/>
          <w:color w:val="231F20"/>
        </w:rPr>
        <w:t>44.1.</w:t>
      </w:r>
      <w:r w:rsidRPr="006E068F">
        <w:rPr>
          <w:rFonts w:ascii="Franklin Gothic Book" w:hAnsi="Franklin Gothic Book"/>
          <w:color w:val="231F20"/>
        </w:rPr>
        <w:t xml:space="preserve"> La réception définitive s’effectuera dans un délai maximal </w:t>
      </w:r>
      <w:r w:rsidRPr="006E068F">
        <w:rPr>
          <w:rFonts w:ascii="Franklin Gothic Book" w:hAnsi="Franklin Gothic Book"/>
          <w:i/>
          <w:iCs/>
          <w:color w:val="231F20"/>
        </w:rPr>
        <w:t xml:space="preserve">de </w:t>
      </w:r>
      <w:r w:rsidRPr="006E068F">
        <w:rPr>
          <w:rFonts w:ascii="Franklin Gothic Book" w:hAnsi="Franklin Gothic Book"/>
          <w:color w:val="231F20"/>
        </w:rPr>
        <w:t>quinze (15) joursà compter de l’expiration du délai de garantie.</w:t>
      </w:r>
    </w:p>
    <w:p w14:paraId="19C3F793" w14:textId="77777777" w:rsidR="008669E8" w:rsidRPr="006E068F" w:rsidRDefault="008669E8" w:rsidP="008669E8">
      <w:pPr>
        <w:autoSpaceDE w:val="0"/>
        <w:autoSpaceDN w:val="0"/>
        <w:adjustRightInd w:val="0"/>
        <w:jc w:val="both"/>
        <w:rPr>
          <w:rFonts w:ascii="Franklin Gothic Book" w:hAnsi="Franklin Gothic Book"/>
          <w:color w:val="231F20"/>
        </w:rPr>
      </w:pPr>
    </w:p>
    <w:p w14:paraId="0DFD9174" w14:textId="77777777" w:rsidR="008669E8" w:rsidRPr="006E068F" w:rsidRDefault="008669E8" w:rsidP="008669E8">
      <w:pPr>
        <w:autoSpaceDE w:val="0"/>
        <w:autoSpaceDN w:val="0"/>
        <w:adjustRightInd w:val="0"/>
        <w:jc w:val="both"/>
        <w:rPr>
          <w:rFonts w:ascii="Franklin Gothic Book" w:hAnsi="Franklin Gothic Book"/>
          <w:color w:val="231F20"/>
        </w:rPr>
      </w:pPr>
      <w:r w:rsidRPr="00BB0D31">
        <w:rPr>
          <w:rFonts w:ascii="Franklin Gothic Book" w:hAnsi="Franklin Gothic Book"/>
          <w:b/>
          <w:color w:val="231F20"/>
        </w:rPr>
        <w:t>44.2</w:t>
      </w:r>
      <w:r w:rsidRPr="006E068F">
        <w:rPr>
          <w:rFonts w:ascii="Franklin Gothic Book" w:hAnsi="Franklin Gothic Book"/>
          <w:color w:val="231F20"/>
        </w:rPr>
        <w:t>. La procédure de réception définitive est la même que celle de la réception provisoire.</w:t>
      </w:r>
    </w:p>
    <w:p w14:paraId="53C1DAD1" w14:textId="77777777" w:rsidR="008669E8" w:rsidRPr="006E068F" w:rsidRDefault="008669E8" w:rsidP="008669E8">
      <w:pPr>
        <w:autoSpaceDE w:val="0"/>
        <w:autoSpaceDN w:val="0"/>
        <w:adjustRightInd w:val="0"/>
        <w:jc w:val="both"/>
        <w:rPr>
          <w:rFonts w:ascii="Franklin Gothic Book" w:hAnsi="Franklin Gothic Book"/>
          <w:color w:val="231F20"/>
          <w:sz w:val="12"/>
          <w:szCs w:val="12"/>
        </w:rPr>
      </w:pPr>
    </w:p>
    <w:p w14:paraId="4EF46F4C" w14:textId="77777777" w:rsidR="008669E8" w:rsidRPr="006E068F" w:rsidRDefault="008669E8" w:rsidP="008669E8">
      <w:pPr>
        <w:jc w:val="center"/>
        <w:rPr>
          <w:rFonts w:ascii="Franklin Gothic Book" w:hAnsi="Franklin Gothic Book"/>
          <w:b/>
          <w:bCs/>
          <w:color w:val="231F20"/>
          <w:sz w:val="30"/>
          <w:szCs w:val="30"/>
        </w:rPr>
      </w:pPr>
      <w:r w:rsidRPr="006E068F">
        <w:rPr>
          <w:rFonts w:ascii="Franklin Gothic Book" w:hAnsi="Franklin Gothic Book"/>
          <w:b/>
          <w:bCs/>
          <w:color w:val="231F20"/>
          <w:sz w:val="30"/>
          <w:szCs w:val="30"/>
        </w:rPr>
        <w:t>Chapitre V : Dispositions diverses</w:t>
      </w:r>
    </w:p>
    <w:p w14:paraId="125E9B9E" w14:textId="77777777" w:rsidR="008669E8" w:rsidRPr="006E068F" w:rsidRDefault="008669E8" w:rsidP="008669E8">
      <w:pPr>
        <w:jc w:val="center"/>
        <w:rPr>
          <w:rFonts w:ascii="Franklin Gothic Book" w:hAnsi="Franklin Gothic Book"/>
          <w:b/>
          <w:bCs/>
          <w:color w:val="231F20"/>
          <w:sz w:val="20"/>
          <w:szCs w:val="20"/>
        </w:rPr>
      </w:pPr>
    </w:p>
    <w:p w14:paraId="5284AA2E" w14:textId="77777777" w:rsidR="008669E8" w:rsidRPr="006E068F"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45 : Résiliation du marché </w:t>
      </w:r>
    </w:p>
    <w:p w14:paraId="46817FE0" w14:textId="77777777" w:rsidR="008669E8" w:rsidRPr="006E068F" w:rsidRDefault="008669E8" w:rsidP="008669E8">
      <w:pPr>
        <w:autoSpaceDE w:val="0"/>
        <w:autoSpaceDN w:val="0"/>
        <w:adjustRightInd w:val="0"/>
        <w:jc w:val="both"/>
        <w:rPr>
          <w:rFonts w:ascii="Franklin Gothic Book" w:hAnsi="Franklin Gothic Book"/>
          <w:color w:val="231F20"/>
          <w:sz w:val="12"/>
          <w:szCs w:val="12"/>
        </w:rPr>
      </w:pPr>
    </w:p>
    <w:p w14:paraId="7113940E"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Le marché peut être résilié comme prévu à la section III, Titre IV du décret n° 2004/275 du 24 Septembre 2004 portant code des Marchés Publics et également dans les conditions stipulées aux articles 74, 75 et 76 du CCAG, notamment dans l’un des cas de :</w:t>
      </w:r>
    </w:p>
    <w:p w14:paraId="1723DB91" w14:textId="77777777" w:rsidR="008669E8" w:rsidRDefault="008669E8" w:rsidP="008669E8">
      <w:pPr>
        <w:autoSpaceDE w:val="0"/>
        <w:autoSpaceDN w:val="0"/>
        <w:adjustRightInd w:val="0"/>
        <w:jc w:val="both"/>
        <w:rPr>
          <w:rFonts w:ascii="Franklin Gothic Book" w:hAnsi="Franklin Gothic Book"/>
          <w:color w:val="231F20"/>
        </w:rPr>
      </w:pPr>
    </w:p>
    <w:p w14:paraId="55AB1487"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xml:space="preserve">- Retard de plus de quinze (15) jours calendaires dans l’exécution </w:t>
      </w:r>
      <w:r w:rsidR="00314377">
        <w:rPr>
          <w:rFonts w:ascii="Franklin Gothic Book" w:hAnsi="Franklin Gothic Book"/>
          <w:color w:val="231F20"/>
        </w:rPr>
        <w:t>d’un</w:t>
      </w:r>
      <w:r w:rsidRPr="006E068F">
        <w:rPr>
          <w:rFonts w:ascii="Franklin Gothic Book" w:hAnsi="Franklin Gothic Book"/>
          <w:color w:val="231F20"/>
        </w:rPr>
        <w:t xml:space="preserve"> ordre de service ou arrêt injustifié des travaux de plus de sept (07) jours calendaires ;</w:t>
      </w:r>
    </w:p>
    <w:p w14:paraId="1F3F6A7E"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Retard dans les travaux entraînant des pénalités au-delà de 10 % du montant des travaux ;</w:t>
      </w:r>
    </w:p>
    <w:p w14:paraId="5EE52961"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Refus de la reprise des travaux mal exécutés ;</w:t>
      </w:r>
    </w:p>
    <w:p w14:paraId="187164A1"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lastRenderedPageBreak/>
        <w:t>- Défaillance de l’entrepreneur ;</w:t>
      </w:r>
    </w:p>
    <w:p w14:paraId="512E27AA"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xml:space="preserve">- </w:t>
      </w:r>
      <w:r w:rsidR="00EA2E5B">
        <w:rPr>
          <w:rFonts w:ascii="Franklin Gothic Book" w:hAnsi="Franklin Gothic Book"/>
          <w:color w:val="231F20"/>
        </w:rPr>
        <w:t>Non-</w:t>
      </w:r>
      <w:r w:rsidR="00EA2E5B" w:rsidRPr="006E068F">
        <w:rPr>
          <w:rFonts w:ascii="Franklin Gothic Book" w:hAnsi="Franklin Gothic Book"/>
          <w:color w:val="231F20"/>
        </w:rPr>
        <w:t>paiement</w:t>
      </w:r>
      <w:r w:rsidRPr="006E068F">
        <w:rPr>
          <w:rFonts w:ascii="Franklin Gothic Book" w:hAnsi="Franklin Gothic Book"/>
          <w:color w:val="231F20"/>
        </w:rPr>
        <w:t xml:space="preserve"> persistant des prestations.</w:t>
      </w:r>
    </w:p>
    <w:p w14:paraId="72B480EB"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11C2A13F"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46 : Cas de force </w:t>
      </w:r>
    </w:p>
    <w:p w14:paraId="72B0BAAF"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00F6D2C0" w14:textId="77777777" w:rsidR="008669E8" w:rsidRPr="006E068F" w:rsidRDefault="008669E8" w:rsidP="008669E8">
      <w:pPr>
        <w:autoSpaceDE w:val="0"/>
        <w:autoSpaceDN w:val="0"/>
        <w:adjustRightInd w:val="0"/>
        <w:jc w:val="both"/>
        <w:rPr>
          <w:rFonts w:ascii="Franklin Gothic Book" w:hAnsi="Franklin Gothic Book"/>
          <w:color w:val="231F20"/>
        </w:rPr>
      </w:pPr>
      <w:r w:rsidRPr="00BB0D31">
        <w:rPr>
          <w:rFonts w:ascii="Franklin Gothic Book" w:hAnsi="Franklin Gothic Book"/>
          <w:b/>
          <w:color w:val="231F20"/>
        </w:rPr>
        <w:t>46.1.</w:t>
      </w:r>
      <w:r w:rsidRPr="006E068F">
        <w:rPr>
          <w:rFonts w:ascii="Franklin Gothic Book" w:hAnsi="Franklin Gothic Book"/>
          <w:color w:val="231F20"/>
        </w:rPr>
        <w:t xml:space="preserve"> Dans le cas où l’entrepreneur invoquerait le cas de force majeure, les seuils en deçà desquels aucune réclamation ne sera admise sont :</w:t>
      </w:r>
    </w:p>
    <w:p w14:paraId="17FFB6F1" w14:textId="77777777" w:rsidR="008669E8" w:rsidRPr="006E068F" w:rsidRDefault="008669E8" w:rsidP="008669E8">
      <w:pPr>
        <w:autoSpaceDE w:val="0"/>
        <w:autoSpaceDN w:val="0"/>
        <w:adjustRightInd w:val="0"/>
        <w:jc w:val="both"/>
        <w:rPr>
          <w:rFonts w:ascii="Franklin Gothic Book" w:hAnsi="Franklin Gothic Book"/>
          <w:i/>
          <w:iCs/>
          <w:color w:val="231F20"/>
        </w:rPr>
      </w:pPr>
      <w:r w:rsidRPr="006E068F">
        <w:rPr>
          <w:rFonts w:ascii="Franklin Gothic Book" w:hAnsi="Franklin Gothic Book"/>
          <w:i/>
          <w:iCs/>
          <w:color w:val="231F20"/>
        </w:rPr>
        <w:t>- pluie : 200 millimètres en 24 heures ;</w:t>
      </w:r>
    </w:p>
    <w:p w14:paraId="4819EEF4" w14:textId="77777777" w:rsidR="008669E8" w:rsidRPr="006E068F" w:rsidRDefault="008669E8" w:rsidP="008669E8">
      <w:pPr>
        <w:autoSpaceDE w:val="0"/>
        <w:autoSpaceDN w:val="0"/>
        <w:adjustRightInd w:val="0"/>
        <w:jc w:val="both"/>
        <w:rPr>
          <w:rFonts w:ascii="Franklin Gothic Book" w:hAnsi="Franklin Gothic Book"/>
          <w:i/>
          <w:iCs/>
          <w:color w:val="231F20"/>
        </w:rPr>
      </w:pPr>
      <w:r w:rsidRPr="006E068F">
        <w:rPr>
          <w:rFonts w:ascii="Franklin Gothic Book" w:hAnsi="Franklin Gothic Book"/>
          <w:i/>
          <w:iCs/>
          <w:color w:val="231F20"/>
        </w:rPr>
        <w:t>- vent : 40 mètres par seconde ;</w:t>
      </w:r>
    </w:p>
    <w:p w14:paraId="25F0DCD9" w14:textId="77777777" w:rsidR="008669E8" w:rsidRPr="006E068F" w:rsidRDefault="008669E8" w:rsidP="008669E8">
      <w:pPr>
        <w:autoSpaceDE w:val="0"/>
        <w:autoSpaceDN w:val="0"/>
        <w:adjustRightInd w:val="0"/>
        <w:jc w:val="both"/>
        <w:rPr>
          <w:rFonts w:ascii="Franklin Gothic Book" w:hAnsi="Franklin Gothic Book"/>
          <w:i/>
          <w:iCs/>
          <w:color w:val="231F20"/>
        </w:rPr>
      </w:pPr>
      <w:r w:rsidRPr="006E068F">
        <w:rPr>
          <w:rFonts w:ascii="Franklin Gothic Book" w:hAnsi="Franklin Gothic Book"/>
          <w:i/>
          <w:iCs/>
          <w:color w:val="231F20"/>
        </w:rPr>
        <w:t>- crue : la crue de fréquence décennale.</w:t>
      </w:r>
    </w:p>
    <w:p w14:paraId="245536AB"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741EFCAF"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 xml:space="preserve">Article 47 : Différends et litiges </w:t>
      </w:r>
    </w:p>
    <w:p w14:paraId="63D0B91D" w14:textId="77777777" w:rsidR="008669E8" w:rsidRPr="00BD4BE8" w:rsidRDefault="008669E8" w:rsidP="008669E8">
      <w:pPr>
        <w:autoSpaceDE w:val="0"/>
        <w:autoSpaceDN w:val="0"/>
        <w:adjustRightInd w:val="0"/>
        <w:jc w:val="both"/>
        <w:rPr>
          <w:rFonts w:ascii="Franklin Gothic Book" w:hAnsi="Franklin Gothic Book"/>
          <w:b/>
          <w:bCs/>
          <w:color w:val="231F20"/>
          <w:sz w:val="16"/>
          <w:szCs w:val="16"/>
        </w:rPr>
      </w:pPr>
    </w:p>
    <w:p w14:paraId="595A6AF8"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rPr>
        <w:t xml:space="preserve">Tout litige survenant entre les parties contractantes dans le cadre du présent marché doit faire l’objet </w:t>
      </w:r>
      <w:r w:rsidR="00314377">
        <w:rPr>
          <w:rFonts w:ascii="Franklin Gothic Book" w:hAnsi="Franklin Gothic Book"/>
        </w:rPr>
        <w:t>d’un</w:t>
      </w:r>
      <w:r w:rsidRPr="006E068F">
        <w:rPr>
          <w:rFonts w:ascii="Franklin Gothic Book" w:hAnsi="Franklin Gothic Book"/>
        </w:rPr>
        <w:t>e tentative de règlement par entente directe.</w:t>
      </w:r>
    </w:p>
    <w:p w14:paraId="7CC69956"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Lorsqu’aucune solution amiable ne peut être apportée au différend, celui-ci est porté devant la juridiction camerounaise compétente.</w:t>
      </w:r>
    </w:p>
    <w:p w14:paraId="69F57200"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08234A49"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48 : Edition et diffusion du présent marché</w:t>
      </w:r>
    </w:p>
    <w:p w14:paraId="4CE595A8" w14:textId="77777777" w:rsidR="008669E8" w:rsidRPr="00BD4BE8" w:rsidRDefault="008669E8" w:rsidP="008669E8">
      <w:pPr>
        <w:autoSpaceDE w:val="0"/>
        <w:autoSpaceDN w:val="0"/>
        <w:adjustRightInd w:val="0"/>
        <w:jc w:val="both"/>
        <w:rPr>
          <w:rFonts w:ascii="Franklin Gothic Book" w:hAnsi="Franklin Gothic Book"/>
          <w:b/>
          <w:bCs/>
          <w:color w:val="231F20"/>
          <w:sz w:val="16"/>
          <w:szCs w:val="16"/>
        </w:rPr>
      </w:pPr>
    </w:p>
    <w:p w14:paraId="1EAB1E48"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Dix (10) exemplairesdu présent marché seront édités par les soins de l’entrepreneur et fournis au chef de service.</w:t>
      </w:r>
    </w:p>
    <w:p w14:paraId="25B5783D" w14:textId="77777777" w:rsidR="008669E8" w:rsidRPr="006E068F" w:rsidRDefault="008669E8" w:rsidP="008669E8">
      <w:pPr>
        <w:autoSpaceDE w:val="0"/>
        <w:autoSpaceDN w:val="0"/>
        <w:adjustRightInd w:val="0"/>
        <w:jc w:val="both"/>
        <w:rPr>
          <w:rFonts w:ascii="Franklin Gothic Book" w:hAnsi="Franklin Gothic Book"/>
          <w:b/>
          <w:bCs/>
          <w:color w:val="231F20"/>
          <w:sz w:val="10"/>
          <w:szCs w:val="10"/>
        </w:rPr>
      </w:pPr>
    </w:p>
    <w:p w14:paraId="3DD28BF6" w14:textId="77777777" w:rsidR="008669E8" w:rsidRDefault="008669E8" w:rsidP="008669E8">
      <w:pPr>
        <w:autoSpaceDE w:val="0"/>
        <w:autoSpaceDN w:val="0"/>
        <w:adjustRightInd w:val="0"/>
        <w:jc w:val="both"/>
        <w:rPr>
          <w:rFonts w:ascii="Franklin Gothic Book" w:hAnsi="Franklin Gothic Book"/>
          <w:b/>
          <w:bCs/>
          <w:color w:val="231F20"/>
        </w:rPr>
      </w:pPr>
      <w:r w:rsidRPr="006E068F">
        <w:rPr>
          <w:rFonts w:ascii="Franklin Gothic Book" w:hAnsi="Franklin Gothic Book"/>
          <w:b/>
          <w:bCs/>
          <w:color w:val="231F20"/>
        </w:rPr>
        <w:t>Article 49 et dernier : Entrée en vigueur du marché</w:t>
      </w:r>
    </w:p>
    <w:p w14:paraId="51502100" w14:textId="77777777" w:rsidR="008669E8" w:rsidRPr="006E068F" w:rsidRDefault="008669E8" w:rsidP="008669E8">
      <w:pPr>
        <w:autoSpaceDE w:val="0"/>
        <w:autoSpaceDN w:val="0"/>
        <w:adjustRightInd w:val="0"/>
        <w:jc w:val="both"/>
        <w:rPr>
          <w:rFonts w:ascii="Franklin Gothic Book" w:hAnsi="Franklin Gothic Book"/>
          <w:b/>
          <w:bCs/>
          <w:color w:val="231F20"/>
        </w:rPr>
      </w:pPr>
    </w:p>
    <w:p w14:paraId="0A0EE587" w14:textId="77777777" w:rsidR="008669E8" w:rsidRPr="006E068F" w:rsidRDefault="008669E8" w:rsidP="008669E8">
      <w:pPr>
        <w:autoSpaceDE w:val="0"/>
        <w:autoSpaceDN w:val="0"/>
        <w:adjustRightInd w:val="0"/>
        <w:jc w:val="both"/>
        <w:rPr>
          <w:rFonts w:ascii="Franklin Gothic Book" w:hAnsi="Franklin Gothic Book"/>
          <w:color w:val="231F20"/>
        </w:rPr>
      </w:pPr>
      <w:r w:rsidRPr="006E068F">
        <w:rPr>
          <w:rFonts w:ascii="Franklin Gothic Book" w:hAnsi="Franklin Gothic Book"/>
          <w:color w:val="231F20"/>
        </w:rPr>
        <w:t xml:space="preserve">Le présent marché ne deviendra définitif qu’après sa signature par </w:t>
      </w:r>
      <w:r>
        <w:rPr>
          <w:rFonts w:ascii="Franklin Gothic Book" w:hAnsi="Franklin Gothic Book"/>
          <w:color w:val="231F20"/>
        </w:rPr>
        <w:t>l’Autorité Contractante</w:t>
      </w:r>
      <w:r w:rsidRPr="006E068F">
        <w:rPr>
          <w:rFonts w:ascii="Franklin Gothic Book" w:hAnsi="Franklin Gothic Book"/>
          <w:color w:val="231F20"/>
        </w:rPr>
        <w:t>. Il entrera en vigueur dès sa notification à l’entrepreneur par ce dernier.</w:t>
      </w:r>
    </w:p>
    <w:p w14:paraId="78882E6D" w14:textId="77777777" w:rsidR="008669E8" w:rsidRDefault="008669E8" w:rsidP="008669E8">
      <w:pPr>
        <w:rPr>
          <w:rFonts w:ascii="Franklin Gothic Book" w:hAnsi="Franklin Gothic Book"/>
        </w:rPr>
      </w:pPr>
    </w:p>
    <w:p w14:paraId="1B6A0941" w14:textId="77777777" w:rsidR="008669E8" w:rsidRDefault="008669E8" w:rsidP="008669E8">
      <w:pPr>
        <w:jc w:val="center"/>
        <w:rPr>
          <w:rFonts w:ascii="Franklin Gothic Book" w:hAnsi="Franklin Gothic Book"/>
          <w:bCs/>
          <w:noProof/>
          <w:sz w:val="28"/>
          <w:szCs w:val="28"/>
        </w:rPr>
      </w:pPr>
    </w:p>
    <w:p w14:paraId="4DF1CD9E" w14:textId="77777777" w:rsidR="008669E8" w:rsidRDefault="008669E8" w:rsidP="008669E8">
      <w:pPr>
        <w:jc w:val="center"/>
        <w:rPr>
          <w:rFonts w:ascii="Franklin Gothic Book" w:hAnsi="Franklin Gothic Book"/>
          <w:bCs/>
          <w:noProof/>
          <w:sz w:val="28"/>
          <w:szCs w:val="28"/>
        </w:rPr>
      </w:pPr>
    </w:p>
    <w:p w14:paraId="5069F96B" w14:textId="77777777" w:rsidR="008669E8" w:rsidRDefault="008669E8" w:rsidP="008669E8">
      <w:pPr>
        <w:jc w:val="center"/>
        <w:rPr>
          <w:rFonts w:ascii="Franklin Gothic Book" w:hAnsi="Franklin Gothic Book"/>
          <w:bCs/>
          <w:noProof/>
          <w:sz w:val="28"/>
          <w:szCs w:val="28"/>
        </w:rPr>
      </w:pPr>
    </w:p>
    <w:p w14:paraId="0C92619B" w14:textId="77777777" w:rsidR="008669E8" w:rsidRDefault="008669E8" w:rsidP="008669E8">
      <w:pPr>
        <w:jc w:val="center"/>
        <w:rPr>
          <w:rFonts w:ascii="Franklin Gothic Book" w:hAnsi="Franklin Gothic Book"/>
          <w:bCs/>
          <w:noProof/>
          <w:sz w:val="28"/>
          <w:szCs w:val="28"/>
        </w:rPr>
      </w:pPr>
    </w:p>
    <w:p w14:paraId="66B721B7" w14:textId="77777777" w:rsidR="009B3CAD" w:rsidRDefault="009B3CAD" w:rsidP="008669E8">
      <w:pPr>
        <w:jc w:val="center"/>
        <w:rPr>
          <w:rFonts w:ascii="Franklin Gothic Book" w:hAnsi="Franklin Gothic Book"/>
          <w:bCs/>
          <w:noProof/>
          <w:sz w:val="28"/>
          <w:szCs w:val="28"/>
        </w:rPr>
      </w:pPr>
    </w:p>
    <w:p w14:paraId="1A956258" w14:textId="77777777" w:rsidR="009B3CAD" w:rsidRDefault="009B3CAD" w:rsidP="008669E8">
      <w:pPr>
        <w:jc w:val="center"/>
        <w:rPr>
          <w:rFonts w:ascii="Franklin Gothic Book" w:hAnsi="Franklin Gothic Book"/>
          <w:bCs/>
          <w:noProof/>
          <w:sz w:val="28"/>
          <w:szCs w:val="28"/>
        </w:rPr>
      </w:pPr>
    </w:p>
    <w:p w14:paraId="6FEA7CEB" w14:textId="77777777" w:rsidR="009B3CAD" w:rsidRDefault="009B3CAD" w:rsidP="008669E8">
      <w:pPr>
        <w:jc w:val="center"/>
        <w:rPr>
          <w:rFonts w:ascii="Franklin Gothic Book" w:hAnsi="Franklin Gothic Book"/>
          <w:bCs/>
          <w:noProof/>
          <w:sz w:val="28"/>
          <w:szCs w:val="28"/>
        </w:rPr>
      </w:pPr>
    </w:p>
    <w:p w14:paraId="11C730FF" w14:textId="77777777" w:rsidR="00560D86" w:rsidRDefault="00560D86" w:rsidP="008669E8">
      <w:pPr>
        <w:jc w:val="center"/>
        <w:rPr>
          <w:rFonts w:ascii="Franklin Gothic Book" w:hAnsi="Franklin Gothic Book"/>
          <w:bCs/>
          <w:noProof/>
          <w:sz w:val="28"/>
          <w:szCs w:val="28"/>
        </w:rPr>
      </w:pPr>
    </w:p>
    <w:p w14:paraId="21AF5039" w14:textId="77777777" w:rsidR="00560D86" w:rsidRDefault="00560D86" w:rsidP="008669E8">
      <w:pPr>
        <w:jc w:val="center"/>
        <w:rPr>
          <w:rFonts w:ascii="Franklin Gothic Book" w:hAnsi="Franklin Gothic Book"/>
          <w:bCs/>
          <w:noProof/>
          <w:sz w:val="28"/>
          <w:szCs w:val="28"/>
        </w:rPr>
      </w:pPr>
    </w:p>
    <w:p w14:paraId="5DA56D47" w14:textId="77777777" w:rsidR="00560D86" w:rsidRDefault="00560D86" w:rsidP="008669E8">
      <w:pPr>
        <w:jc w:val="center"/>
        <w:rPr>
          <w:rFonts w:ascii="Franklin Gothic Book" w:hAnsi="Franklin Gothic Book"/>
          <w:bCs/>
          <w:noProof/>
          <w:sz w:val="28"/>
          <w:szCs w:val="28"/>
        </w:rPr>
      </w:pPr>
    </w:p>
    <w:p w14:paraId="2E5E1D14" w14:textId="77777777" w:rsidR="00560D86" w:rsidRDefault="00560D86" w:rsidP="008669E8">
      <w:pPr>
        <w:jc w:val="center"/>
        <w:rPr>
          <w:rFonts w:ascii="Franklin Gothic Book" w:hAnsi="Franklin Gothic Book"/>
          <w:bCs/>
          <w:noProof/>
          <w:sz w:val="28"/>
          <w:szCs w:val="28"/>
        </w:rPr>
      </w:pPr>
    </w:p>
    <w:p w14:paraId="6B8E4B66" w14:textId="77777777" w:rsidR="00560D86" w:rsidRDefault="00560D86" w:rsidP="008669E8">
      <w:pPr>
        <w:jc w:val="center"/>
        <w:rPr>
          <w:rFonts w:ascii="Franklin Gothic Book" w:hAnsi="Franklin Gothic Book"/>
          <w:bCs/>
          <w:noProof/>
          <w:sz w:val="28"/>
          <w:szCs w:val="28"/>
        </w:rPr>
      </w:pPr>
    </w:p>
    <w:p w14:paraId="4CEF7EAA" w14:textId="77777777" w:rsidR="00560D86" w:rsidRDefault="00560D86" w:rsidP="008669E8">
      <w:pPr>
        <w:jc w:val="center"/>
        <w:rPr>
          <w:rFonts w:ascii="Franklin Gothic Book" w:hAnsi="Franklin Gothic Book"/>
          <w:bCs/>
          <w:noProof/>
          <w:sz w:val="28"/>
          <w:szCs w:val="28"/>
        </w:rPr>
      </w:pPr>
    </w:p>
    <w:p w14:paraId="1ADB2E48" w14:textId="77777777" w:rsidR="00560D86" w:rsidRDefault="00560D86" w:rsidP="008669E8">
      <w:pPr>
        <w:jc w:val="center"/>
        <w:rPr>
          <w:rFonts w:ascii="Franklin Gothic Book" w:hAnsi="Franklin Gothic Book"/>
          <w:bCs/>
          <w:noProof/>
          <w:sz w:val="28"/>
          <w:szCs w:val="28"/>
        </w:rPr>
      </w:pPr>
    </w:p>
    <w:p w14:paraId="658B308F" w14:textId="77777777" w:rsidR="00560D86" w:rsidRDefault="00560D86" w:rsidP="008669E8">
      <w:pPr>
        <w:jc w:val="center"/>
        <w:rPr>
          <w:rFonts w:ascii="Franklin Gothic Book" w:hAnsi="Franklin Gothic Book"/>
          <w:bCs/>
          <w:noProof/>
          <w:sz w:val="28"/>
          <w:szCs w:val="28"/>
        </w:rPr>
      </w:pPr>
    </w:p>
    <w:p w14:paraId="27D2C4D4" w14:textId="77777777" w:rsidR="00560D86" w:rsidRDefault="00560D86" w:rsidP="008669E8">
      <w:pPr>
        <w:jc w:val="center"/>
        <w:rPr>
          <w:rFonts w:ascii="Franklin Gothic Book" w:hAnsi="Franklin Gothic Book"/>
          <w:bCs/>
          <w:noProof/>
          <w:sz w:val="28"/>
          <w:szCs w:val="28"/>
        </w:rPr>
      </w:pPr>
    </w:p>
    <w:p w14:paraId="5BD5BB8D" w14:textId="77777777" w:rsidR="00560D86" w:rsidRDefault="00560D86" w:rsidP="008669E8">
      <w:pPr>
        <w:jc w:val="center"/>
        <w:rPr>
          <w:rFonts w:ascii="Franklin Gothic Book" w:hAnsi="Franklin Gothic Book"/>
          <w:bCs/>
          <w:noProof/>
          <w:sz w:val="28"/>
          <w:szCs w:val="28"/>
        </w:rPr>
      </w:pPr>
    </w:p>
    <w:p w14:paraId="3188F574" w14:textId="77777777" w:rsidR="00560D86" w:rsidRDefault="00560D86" w:rsidP="008669E8">
      <w:pPr>
        <w:jc w:val="center"/>
        <w:rPr>
          <w:rFonts w:ascii="Franklin Gothic Book" w:hAnsi="Franklin Gothic Book"/>
          <w:bCs/>
          <w:noProof/>
          <w:sz w:val="28"/>
          <w:szCs w:val="28"/>
        </w:rPr>
      </w:pPr>
    </w:p>
    <w:p w14:paraId="6E3D25D3" w14:textId="77777777" w:rsidR="00560D86" w:rsidRDefault="00560D86" w:rsidP="008669E8">
      <w:pPr>
        <w:jc w:val="center"/>
        <w:rPr>
          <w:rFonts w:ascii="Franklin Gothic Book" w:hAnsi="Franklin Gothic Book"/>
          <w:bCs/>
          <w:noProof/>
          <w:sz w:val="28"/>
          <w:szCs w:val="28"/>
        </w:rPr>
      </w:pPr>
    </w:p>
    <w:p w14:paraId="3AE102D1" w14:textId="77777777" w:rsidR="00560D86" w:rsidRDefault="00560D86" w:rsidP="008669E8">
      <w:pPr>
        <w:jc w:val="center"/>
        <w:rPr>
          <w:rFonts w:ascii="Franklin Gothic Book" w:hAnsi="Franklin Gothic Book"/>
          <w:bCs/>
          <w:noProof/>
          <w:sz w:val="28"/>
          <w:szCs w:val="28"/>
        </w:rPr>
      </w:pPr>
    </w:p>
    <w:p w14:paraId="6535ECCE" w14:textId="77777777" w:rsidR="00560D86" w:rsidRDefault="00560D86" w:rsidP="008669E8">
      <w:pPr>
        <w:jc w:val="center"/>
        <w:rPr>
          <w:rFonts w:ascii="Franklin Gothic Book" w:hAnsi="Franklin Gothic Book"/>
          <w:bCs/>
          <w:noProof/>
          <w:sz w:val="28"/>
          <w:szCs w:val="28"/>
        </w:rPr>
      </w:pPr>
    </w:p>
    <w:p w14:paraId="60CA95B7" w14:textId="77777777" w:rsidR="00560D86" w:rsidRDefault="00560D86" w:rsidP="008669E8">
      <w:pPr>
        <w:jc w:val="center"/>
        <w:rPr>
          <w:rFonts w:ascii="Franklin Gothic Book" w:hAnsi="Franklin Gothic Book"/>
          <w:bCs/>
          <w:noProof/>
          <w:sz w:val="28"/>
          <w:szCs w:val="28"/>
        </w:rPr>
      </w:pPr>
    </w:p>
    <w:p w14:paraId="56DE897C" w14:textId="77777777" w:rsidR="00560D86" w:rsidRDefault="00560D86" w:rsidP="008669E8">
      <w:pPr>
        <w:jc w:val="center"/>
        <w:rPr>
          <w:rFonts w:ascii="Franklin Gothic Book" w:hAnsi="Franklin Gothic Book"/>
          <w:bCs/>
          <w:noProof/>
          <w:sz w:val="28"/>
          <w:szCs w:val="28"/>
        </w:rPr>
      </w:pPr>
    </w:p>
    <w:p w14:paraId="324D4B7D" w14:textId="77777777" w:rsidR="00560D86" w:rsidRDefault="00560D86" w:rsidP="008669E8">
      <w:pPr>
        <w:jc w:val="center"/>
        <w:rPr>
          <w:rFonts w:ascii="Franklin Gothic Book" w:hAnsi="Franklin Gothic Book"/>
          <w:bCs/>
          <w:noProof/>
          <w:sz w:val="28"/>
          <w:szCs w:val="28"/>
        </w:rPr>
      </w:pPr>
    </w:p>
    <w:p w14:paraId="5A55D466" w14:textId="77777777" w:rsidR="00560D86" w:rsidRDefault="00560D86" w:rsidP="008669E8">
      <w:pPr>
        <w:jc w:val="center"/>
        <w:rPr>
          <w:rFonts w:ascii="Franklin Gothic Book" w:hAnsi="Franklin Gothic Book"/>
          <w:bCs/>
          <w:noProof/>
          <w:sz w:val="28"/>
          <w:szCs w:val="28"/>
        </w:rPr>
      </w:pPr>
    </w:p>
    <w:p w14:paraId="29C22CAA" w14:textId="77777777" w:rsidR="00560D86" w:rsidRDefault="00560D86" w:rsidP="008669E8">
      <w:pPr>
        <w:jc w:val="center"/>
        <w:rPr>
          <w:rFonts w:ascii="Franklin Gothic Book" w:hAnsi="Franklin Gothic Book"/>
          <w:bCs/>
          <w:noProof/>
          <w:sz w:val="28"/>
          <w:szCs w:val="28"/>
        </w:rPr>
      </w:pPr>
    </w:p>
    <w:p w14:paraId="193846E8" w14:textId="77777777" w:rsidR="00560D86" w:rsidRDefault="00560D86" w:rsidP="008669E8">
      <w:pPr>
        <w:jc w:val="center"/>
        <w:rPr>
          <w:rFonts w:ascii="Franklin Gothic Book" w:hAnsi="Franklin Gothic Book"/>
          <w:bCs/>
          <w:noProof/>
          <w:sz w:val="28"/>
          <w:szCs w:val="28"/>
        </w:rPr>
      </w:pPr>
    </w:p>
    <w:p w14:paraId="1F050142" w14:textId="77777777" w:rsidR="00560D86" w:rsidRDefault="00560D86" w:rsidP="008669E8">
      <w:pPr>
        <w:jc w:val="center"/>
        <w:rPr>
          <w:rFonts w:ascii="Franklin Gothic Book" w:hAnsi="Franklin Gothic Book"/>
          <w:bCs/>
          <w:noProof/>
          <w:sz w:val="28"/>
          <w:szCs w:val="28"/>
        </w:rPr>
      </w:pPr>
    </w:p>
    <w:p w14:paraId="1E0E05B0" w14:textId="77777777" w:rsidR="00560D86" w:rsidRDefault="00560D86" w:rsidP="008669E8">
      <w:pPr>
        <w:jc w:val="center"/>
        <w:rPr>
          <w:rFonts w:ascii="Franklin Gothic Book" w:hAnsi="Franklin Gothic Book"/>
          <w:bCs/>
          <w:noProof/>
          <w:sz w:val="28"/>
          <w:szCs w:val="28"/>
        </w:rPr>
      </w:pPr>
    </w:p>
    <w:p w14:paraId="1AFCFA12" w14:textId="77777777" w:rsidR="00560D86" w:rsidRDefault="00560D86" w:rsidP="008669E8">
      <w:pPr>
        <w:jc w:val="center"/>
        <w:rPr>
          <w:rFonts w:ascii="Franklin Gothic Book" w:hAnsi="Franklin Gothic Book"/>
          <w:bCs/>
          <w:noProof/>
          <w:sz w:val="28"/>
          <w:szCs w:val="28"/>
        </w:rPr>
      </w:pPr>
    </w:p>
    <w:p w14:paraId="761242CD" w14:textId="77777777" w:rsidR="00560D86" w:rsidRDefault="00560D86" w:rsidP="008669E8">
      <w:pPr>
        <w:jc w:val="center"/>
        <w:rPr>
          <w:rFonts w:ascii="Franklin Gothic Book" w:hAnsi="Franklin Gothic Book"/>
          <w:bCs/>
          <w:noProof/>
          <w:sz w:val="28"/>
          <w:szCs w:val="28"/>
        </w:rPr>
      </w:pPr>
    </w:p>
    <w:p w14:paraId="3599B081" w14:textId="77777777" w:rsidR="00560D86" w:rsidRDefault="00560D86" w:rsidP="008669E8">
      <w:pPr>
        <w:jc w:val="center"/>
        <w:rPr>
          <w:rFonts w:ascii="Franklin Gothic Book" w:hAnsi="Franklin Gothic Book"/>
          <w:bCs/>
          <w:noProof/>
          <w:sz w:val="28"/>
          <w:szCs w:val="28"/>
        </w:rPr>
      </w:pPr>
    </w:p>
    <w:p w14:paraId="64150C6B" w14:textId="77777777" w:rsidR="00560D86" w:rsidRDefault="00560D86" w:rsidP="008669E8">
      <w:pPr>
        <w:jc w:val="center"/>
        <w:rPr>
          <w:rFonts w:ascii="Franklin Gothic Book" w:hAnsi="Franklin Gothic Book"/>
          <w:bCs/>
          <w:noProof/>
          <w:sz w:val="28"/>
          <w:szCs w:val="28"/>
        </w:rPr>
      </w:pPr>
    </w:p>
    <w:p w14:paraId="168A509F" w14:textId="77777777" w:rsidR="00560D86" w:rsidRDefault="00560D86" w:rsidP="008669E8">
      <w:pPr>
        <w:jc w:val="center"/>
        <w:rPr>
          <w:rFonts w:ascii="Franklin Gothic Book" w:hAnsi="Franklin Gothic Book"/>
          <w:bCs/>
          <w:noProof/>
          <w:sz w:val="28"/>
          <w:szCs w:val="28"/>
        </w:rPr>
      </w:pPr>
    </w:p>
    <w:p w14:paraId="53439EE1" w14:textId="77777777" w:rsidR="00560D86" w:rsidRDefault="00560D86" w:rsidP="008669E8">
      <w:pPr>
        <w:jc w:val="center"/>
        <w:rPr>
          <w:rFonts w:ascii="Franklin Gothic Book" w:hAnsi="Franklin Gothic Book"/>
          <w:bCs/>
          <w:noProof/>
          <w:sz w:val="28"/>
          <w:szCs w:val="28"/>
        </w:rPr>
      </w:pPr>
    </w:p>
    <w:p w14:paraId="643303A4" w14:textId="77777777" w:rsidR="00560D86" w:rsidRDefault="00560D86" w:rsidP="008669E8">
      <w:pPr>
        <w:jc w:val="center"/>
        <w:rPr>
          <w:rFonts w:ascii="Franklin Gothic Book" w:hAnsi="Franklin Gothic Book"/>
          <w:bCs/>
          <w:noProof/>
          <w:sz w:val="28"/>
          <w:szCs w:val="28"/>
        </w:rPr>
      </w:pPr>
    </w:p>
    <w:p w14:paraId="141F859E" w14:textId="77777777" w:rsidR="00560D86" w:rsidRDefault="00560D86" w:rsidP="008669E8">
      <w:pPr>
        <w:jc w:val="center"/>
        <w:rPr>
          <w:rFonts w:ascii="Franklin Gothic Book" w:hAnsi="Franklin Gothic Book"/>
          <w:bCs/>
          <w:noProof/>
          <w:sz w:val="28"/>
          <w:szCs w:val="28"/>
        </w:rPr>
      </w:pPr>
    </w:p>
    <w:p w14:paraId="1855CC7A" w14:textId="77777777" w:rsidR="009B3CAD" w:rsidRDefault="009B3CAD" w:rsidP="008669E8">
      <w:pPr>
        <w:jc w:val="center"/>
        <w:rPr>
          <w:rFonts w:ascii="Franklin Gothic Book" w:hAnsi="Franklin Gothic Book"/>
          <w:bCs/>
          <w:noProof/>
          <w:sz w:val="28"/>
          <w:szCs w:val="28"/>
        </w:rPr>
      </w:pPr>
    </w:p>
    <w:p w14:paraId="2E922223" w14:textId="77777777" w:rsidR="009B3CAD" w:rsidRDefault="009B3CAD" w:rsidP="008669E8">
      <w:pPr>
        <w:jc w:val="center"/>
        <w:rPr>
          <w:rFonts w:ascii="Franklin Gothic Book" w:hAnsi="Franklin Gothic Book"/>
          <w:bCs/>
          <w:noProof/>
          <w:sz w:val="28"/>
          <w:szCs w:val="28"/>
        </w:rPr>
      </w:pPr>
    </w:p>
    <w:p w14:paraId="37346CEF" w14:textId="77777777" w:rsidR="009B3CAD" w:rsidRDefault="009B3CAD" w:rsidP="008669E8">
      <w:pPr>
        <w:jc w:val="center"/>
        <w:rPr>
          <w:rFonts w:ascii="Franklin Gothic Book" w:hAnsi="Franklin Gothic Book"/>
          <w:bCs/>
          <w:noProof/>
          <w:sz w:val="28"/>
          <w:szCs w:val="28"/>
        </w:rPr>
      </w:pPr>
    </w:p>
    <w:p w14:paraId="7143ECF4" w14:textId="77777777" w:rsidR="00560D86" w:rsidRDefault="00560D86" w:rsidP="008669E8">
      <w:pPr>
        <w:jc w:val="center"/>
        <w:rPr>
          <w:rFonts w:ascii="Franklin Gothic Book" w:hAnsi="Franklin Gothic Book"/>
          <w:bCs/>
          <w:noProof/>
          <w:sz w:val="28"/>
          <w:szCs w:val="28"/>
        </w:rPr>
      </w:pPr>
    </w:p>
    <w:p w14:paraId="55E64E91" w14:textId="77777777" w:rsidR="00560D86" w:rsidRDefault="00560D86" w:rsidP="008669E8">
      <w:pPr>
        <w:jc w:val="center"/>
        <w:rPr>
          <w:rFonts w:ascii="Franklin Gothic Book" w:hAnsi="Franklin Gothic Book"/>
          <w:bCs/>
          <w:noProof/>
          <w:sz w:val="28"/>
          <w:szCs w:val="28"/>
        </w:rPr>
      </w:pPr>
    </w:p>
    <w:p w14:paraId="7F60E950" w14:textId="77777777" w:rsidR="008669E8" w:rsidRDefault="008669E8" w:rsidP="00042023">
      <w:pPr>
        <w:rPr>
          <w:rFonts w:ascii="Franklin Gothic Book" w:hAnsi="Franklin Gothic Book"/>
          <w:bCs/>
          <w:noProof/>
          <w:sz w:val="28"/>
          <w:szCs w:val="28"/>
        </w:rPr>
      </w:pPr>
    </w:p>
    <w:p w14:paraId="43E39DB2" w14:textId="77777777" w:rsidR="008669E8" w:rsidRPr="006E068F" w:rsidRDefault="008669E8" w:rsidP="008669E8">
      <w:pPr>
        <w:jc w:val="center"/>
        <w:rPr>
          <w:rFonts w:ascii="Franklin Gothic Book" w:hAnsi="Franklin Gothic Book"/>
          <w:bCs/>
          <w:noProof/>
          <w:sz w:val="28"/>
          <w:szCs w:val="28"/>
        </w:rPr>
      </w:pPr>
    </w:p>
    <w:p w14:paraId="0E25846B" w14:textId="77777777" w:rsidR="008669E8" w:rsidRPr="006E068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5055ACAD" w14:textId="77777777" w:rsidR="008669E8" w:rsidRPr="006E068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sidRPr="006E068F">
        <w:rPr>
          <w:rFonts w:ascii="Franklin Gothic Book" w:hAnsi="Franklin Gothic Book"/>
          <w:bCs/>
          <w:noProof/>
          <w:sz w:val="32"/>
          <w:szCs w:val="32"/>
        </w:rPr>
        <w:t>DOSSIER D’APPEL D’OFFRES</w:t>
      </w:r>
    </w:p>
    <w:p w14:paraId="01CE3E58" w14:textId="77777777" w:rsidR="008669E8" w:rsidRPr="006E068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
          <w:bCs/>
          <w:noProof/>
          <w:sz w:val="28"/>
          <w:szCs w:val="28"/>
        </w:rPr>
      </w:pPr>
    </w:p>
    <w:p w14:paraId="603A731C" w14:textId="77777777" w:rsidR="008669E8" w:rsidRPr="006E068F" w:rsidRDefault="008669E8" w:rsidP="008669E8">
      <w:pPr>
        <w:jc w:val="center"/>
        <w:rPr>
          <w:rFonts w:ascii="Franklin Gothic Book" w:hAnsi="Franklin Gothic Book"/>
          <w:b/>
          <w:bCs/>
          <w:noProof/>
          <w:sz w:val="28"/>
          <w:szCs w:val="28"/>
        </w:rPr>
      </w:pPr>
    </w:p>
    <w:p w14:paraId="3D5EDB68" w14:textId="77777777" w:rsidR="008669E8" w:rsidRPr="006E068F" w:rsidRDefault="008669E8" w:rsidP="008669E8">
      <w:pPr>
        <w:jc w:val="center"/>
        <w:rPr>
          <w:rFonts w:ascii="Franklin Gothic Book" w:hAnsi="Franklin Gothic Book"/>
          <w:b/>
          <w:bCs/>
          <w:noProof/>
          <w:sz w:val="28"/>
          <w:szCs w:val="28"/>
        </w:rPr>
      </w:pPr>
    </w:p>
    <w:p w14:paraId="7B13F447" w14:textId="77777777" w:rsidR="008669E8" w:rsidRPr="006E068F" w:rsidRDefault="008669E8" w:rsidP="008669E8">
      <w:pPr>
        <w:jc w:val="center"/>
        <w:rPr>
          <w:rFonts w:ascii="Franklin Gothic Book" w:hAnsi="Franklin Gothic Book"/>
          <w:b/>
          <w:bCs/>
          <w:noProof/>
          <w:sz w:val="28"/>
          <w:szCs w:val="28"/>
        </w:rPr>
      </w:pPr>
    </w:p>
    <w:p w14:paraId="478F3D48" w14:textId="77777777" w:rsidR="008669E8" w:rsidRPr="006E068F" w:rsidRDefault="008669E8" w:rsidP="008669E8">
      <w:pPr>
        <w:jc w:val="center"/>
        <w:rPr>
          <w:rFonts w:ascii="Franklin Gothic Book" w:hAnsi="Franklin Gothic Book"/>
          <w:bCs/>
          <w:iCs/>
          <w:noProof/>
          <w:sz w:val="36"/>
          <w:szCs w:val="36"/>
        </w:rPr>
      </w:pPr>
      <w:r w:rsidRPr="006E068F">
        <w:rPr>
          <w:rFonts w:ascii="Franklin Gothic Book" w:hAnsi="Franklin Gothic Book"/>
          <w:bCs/>
          <w:iCs/>
          <w:noProof/>
          <w:sz w:val="36"/>
          <w:szCs w:val="36"/>
        </w:rPr>
        <w:t>PIECE N°5</w:t>
      </w:r>
    </w:p>
    <w:p w14:paraId="5D2EC5CD" w14:textId="77777777" w:rsidR="008669E8" w:rsidRPr="006E068F" w:rsidRDefault="008669E8" w:rsidP="008669E8">
      <w:pPr>
        <w:jc w:val="center"/>
        <w:rPr>
          <w:rFonts w:ascii="Franklin Gothic Book" w:hAnsi="Franklin Gothic Book"/>
          <w:bCs/>
          <w:iCs/>
          <w:noProof/>
          <w:sz w:val="36"/>
          <w:szCs w:val="36"/>
        </w:rPr>
      </w:pPr>
    </w:p>
    <w:p w14:paraId="666730B9" w14:textId="77777777" w:rsidR="008669E8" w:rsidRPr="006E068F" w:rsidRDefault="008669E8" w:rsidP="008669E8">
      <w:pPr>
        <w:jc w:val="center"/>
        <w:rPr>
          <w:rFonts w:ascii="Franklin Gothic Book" w:hAnsi="Franklin Gothic Book"/>
          <w:bCs/>
          <w:iCs/>
          <w:noProof/>
          <w:sz w:val="36"/>
          <w:szCs w:val="36"/>
        </w:rPr>
      </w:pPr>
      <w:r w:rsidRPr="006E068F">
        <w:rPr>
          <w:rFonts w:ascii="Franklin Gothic Book" w:hAnsi="Franklin Gothic Book"/>
          <w:bCs/>
          <w:iCs/>
          <w:noProof/>
          <w:sz w:val="36"/>
          <w:szCs w:val="36"/>
        </w:rPr>
        <w:t>CAHIER DES CLAUSES TECHNIQUES PARTICULIERES (CCTP)</w:t>
      </w:r>
    </w:p>
    <w:p w14:paraId="1FC50E96" w14:textId="77777777" w:rsidR="008669E8" w:rsidRPr="006E068F" w:rsidRDefault="008669E8" w:rsidP="008669E8">
      <w:pPr>
        <w:jc w:val="center"/>
        <w:rPr>
          <w:rFonts w:ascii="Franklin Gothic Book" w:hAnsi="Franklin Gothic Book"/>
          <w:b/>
          <w:bCs/>
          <w:noProof/>
          <w:sz w:val="28"/>
          <w:szCs w:val="28"/>
        </w:rPr>
      </w:pPr>
    </w:p>
    <w:p w14:paraId="65CD611D" w14:textId="77777777" w:rsidR="008669E8" w:rsidRPr="006E068F" w:rsidRDefault="008669E8" w:rsidP="008669E8">
      <w:pPr>
        <w:jc w:val="center"/>
        <w:rPr>
          <w:rFonts w:ascii="Franklin Gothic Book" w:hAnsi="Franklin Gothic Book"/>
          <w:b/>
          <w:bCs/>
          <w:noProof/>
          <w:sz w:val="28"/>
          <w:szCs w:val="28"/>
        </w:rPr>
      </w:pPr>
    </w:p>
    <w:p w14:paraId="13138076" w14:textId="77777777" w:rsidR="008669E8" w:rsidRPr="006E068F" w:rsidRDefault="008669E8" w:rsidP="008669E8">
      <w:pPr>
        <w:jc w:val="center"/>
        <w:rPr>
          <w:rFonts w:ascii="Franklin Gothic Book" w:hAnsi="Franklin Gothic Book"/>
          <w:b/>
          <w:bCs/>
          <w:noProof/>
          <w:sz w:val="28"/>
          <w:szCs w:val="28"/>
        </w:rPr>
      </w:pPr>
    </w:p>
    <w:p w14:paraId="6E33EA0F" w14:textId="77777777" w:rsidR="008669E8" w:rsidRPr="006E068F" w:rsidRDefault="008669E8" w:rsidP="008669E8">
      <w:pPr>
        <w:jc w:val="center"/>
        <w:rPr>
          <w:rFonts w:ascii="Franklin Gothic Book" w:hAnsi="Franklin Gothic Book"/>
          <w:b/>
          <w:bCs/>
          <w:noProof/>
          <w:sz w:val="28"/>
          <w:szCs w:val="28"/>
        </w:rPr>
      </w:pPr>
    </w:p>
    <w:p w14:paraId="58A72E52" w14:textId="77777777" w:rsidR="008669E8" w:rsidRPr="006E068F" w:rsidRDefault="008669E8" w:rsidP="008669E8">
      <w:pPr>
        <w:spacing w:line="360" w:lineRule="atLeast"/>
        <w:ind w:right="-1"/>
        <w:jc w:val="center"/>
        <w:rPr>
          <w:rFonts w:ascii="Franklin Gothic Book" w:hAnsi="Franklin Gothic Book"/>
          <w:b/>
          <w:bCs/>
          <w:noProof/>
          <w:sz w:val="28"/>
          <w:szCs w:val="28"/>
        </w:rPr>
      </w:pPr>
    </w:p>
    <w:p w14:paraId="20A8D6C8" w14:textId="77777777" w:rsidR="0054292E" w:rsidRDefault="008669E8" w:rsidP="008669E8">
      <w:pPr>
        <w:pStyle w:val="Titre1"/>
        <w:jc w:val="center"/>
        <w:rPr>
          <w:rFonts w:ascii="Franklin Gothic Book" w:hAnsi="Franklin Gothic Book" w:cs="Times New Roman"/>
          <w:noProof/>
        </w:rPr>
      </w:pPr>
      <w:r w:rsidRPr="006E068F">
        <w:rPr>
          <w:rFonts w:ascii="Franklin Gothic Book" w:hAnsi="Franklin Gothic Book" w:cs="Times New Roman"/>
          <w:noProof/>
        </w:rPr>
        <w:br w:type="page"/>
      </w:r>
    </w:p>
    <w:p w14:paraId="08448C14" w14:textId="77777777" w:rsidR="008669E8" w:rsidRPr="006E068F" w:rsidRDefault="008669E8" w:rsidP="008669E8">
      <w:pPr>
        <w:pStyle w:val="Titre1"/>
        <w:jc w:val="center"/>
        <w:rPr>
          <w:rFonts w:ascii="Franklin Gothic Book" w:hAnsi="Franklin Gothic Book" w:cs="Times New Roman"/>
          <w:b w:val="0"/>
          <w:sz w:val="40"/>
          <w:szCs w:val="40"/>
        </w:rPr>
      </w:pPr>
      <w:r w:rsidRPr="006E068F">
        <w:rPr>
          <w:rFonts w:ascii="Franklin Gothic Book" w:hAnsi="Franklin Gothic Book" w:cs="Times New Roman"/>
          <w:b w:val="0"/>
          <w:noProof/>
          <w:sz w:val="40"/>
          <w:szCs w:val="40"/>
        </w:rPr>
        <w:lastRenderedPageBreak/>
        <w:t>SOMMAIRE</w:t>
      </w:r>
    </w:p>
    <w:p w14:paraId="48BE9170" w14:textId="77777777" w:rsidR="008669E8" w:rsidRPr="006E068F" w:rsidRDefault="008669E8" w:rsidP="008669E8">
      <w:pPr>
        <w:jc w:val="both"/>
        <w:rPr>
          <w:rFonts w:ascii="Franklin Gothic Book" w:hAnsi="Franklin Gothic Book"/>
          <w:sz w:val="26"/>
          <w:szCs w:val="26"/>
        </w:rPr>
      </w:pPr>
    </w:p>
    <w:p w14:paraId="51DE5C0A" w14:textId="77777777" w:rsidR="008669E8" w:rsidRPr="006E068F" w:rsidRDefault="008669E8" w:rsidP="008669E8">
      <w:pPr>
        <w:pStyle w:val="Titre2"/>
        <w:spacing w:before="240" w:after="240" w:line="360" w:lineRule="auto"/>
        <w:rPr>
          <w:rFonts w:ascii="Franklin Gothic Book" w:hAnsi="Franklin Gothic Book" w:cs="Times New Roman"/>
          <w:b w:val="0"/>
          <w:bCs w:val="0"/>
          <w:caps/>
        </w:rPr>
      </w:pPr>
      <w:r w:rsidRPr="006E068F">
        <w:rPr>
          <w:rFonts w:ascii="Franklin Gothic Book" w:hAnsi="Franklin Gothic Book" w:cs="Times New Roman"/>
          <w:caps/>
        </w:rPr>
        <w:t>Article 1</w:t>
      </w:r>
      <w:r w:rsidRPr="006E068F">
        <w:rPr>
          <w:rFonts w:ascii="Franklin Gothic Book" w:hAnsi="Franklin Gothic Book" w:cs="Times New Roman"/>
          <w:b w:val="0"/>
          <w:bCs w:val="0"/>
          <w:caps/>
        </w:rPr>
        <w:t xml:space="preserve"> -</w:t>
      </w:r>
      <w:r w:rsidRPr="006E068F">
        <w:rPr>
          <w:rFonts w:ascii="Franklin Gothic Book" w:hAnsi="Franklin Gothic Book" w:cs="Times New Roman"/>
          <w:b w:val="0"/>
          <w:bCs w:val="0"/>
          <w:caps/>
        </w:rPr>
        <w:tab/>
        <w:t>Objet</w:t>
      </w:r>
    </w:p>
    <w:p w14:paraId="5A7DCA1E" w14:textId="77777777" w:rsidR="008669E8" w:rsidRPr="006E068F" w:rsidRDefault="008669E8" w:rsidP="008669E8">
      <w:pPr>
        <w:pStyle w:val="Titre3"/>
        <w:spacing w:before="240" w:after="240" w:line="360" w:lineRule="auto"/>
        <w:rPr>
          <w:rFonts w:ascii="Franklin Gothic Book" w:hAnsi="Franklin Gothic Book" w:cs="Times New Roman"/>
          <w:b w:val="0"/>
          <w:bCs w:val="0"/>
          <w:caps/>
        </w:rPr>
      </w:pPr>
      <w:r w:rsidRPr="006E068F">
        <w:rPr>
          <w:rFonts w:ascii="Franklin Gothic Book" w:hAnsi="Franklin Gothic Book" w:cs="Times New Roman"/>
          <w:caps/>
        </w:rPr>
        <w:t>Article 2</w:t>
      </w:r>
      <w:r w:rsidRPr="006E068F">
        <w:rPr>
          <w:rFonts w:ascii="Franklin Gothic Book" w:hAnsi="Franklin Gothic Book" w:cs="Times New Roman"/>
          <w:b w:val="0"/>
          <w:bCs w:val="0"/>
          <w:caps/>
        </w:rPr>
        <w:t xml:space="preserve"> -</w:t>
      </w:r>
      <w:r w:rsidRPr="006E068F">
        <w:rPr>
          <w:rFonts w:ascii="Franklin Gothic Book" w:hAnsi="Franklin Gothic Book" w:cs="Times New Roman"/>
          <w:b w:val="0"/>
          <w:bCs w:val="0"/>
          <w:caps/>
        </w:rPr>
        <w:tab/>
        <w:t>NATURE DU PROJET</w:t>
      </w:r>
    </w:p>
    <w:p w14:paraId="26BFBC9D" w14:textId="77777777" w:rsidR="008669E8" w:rsidRPr="006E068F" w:rsidRDefault="008669E8" w:rsidP="008669E8">
      <w:pPr>
        <w:pStyle w:val="Titre5"/>
        <w:spacing w:after="240" w:line="360" w:lineRule="auto"/>
        <w:jc w:val="both"/>
        <w:rPr>
          <w:rFonts w:ascii="Franklin Gothic Book" w:hAnsi="Franklin Gothic Book"/>
          <w:b w:val="0"/>
          <w:bCs w:val="0"/>
          <w:i w:val="0"/>
          <w:iCs w:val="0"/>
          <w:caps/>
          <w:sz w:val="24"/>
          <w:szCs w:val="24"/>
        </w:rPr>
      </w:pPr>
      <w:r w:rsidRPr="006E068F">
        <w:rPr>
          <w:rFonts w:ascii="Franklin Gothic Book" w:hAnsi="Franklin Gothic Book"/>
          <w:i w:val="0"/>
          <w:iCs w:val="0"/>
          <w:caps/>
          <w:sz w:val="24"/>
          <w:szCs w:val="24"/>
        </w:rPr>
        <w:t>Article 3</w:t>
      </w:r>
      <w:r w:rsidRPr="006E068F">
        <w:rPr>
          <w:rFonts w:ascii="Franklin Gothic Book" w:hAnsi="Franklin Gothic Book"/>
          <w:b w:val="0"/>
          <w:bCs w:val="0"/>
          <w:i w:val="0"/>
          <w:iCs w:val="0"/>
          <w:caps/>
          <w:sz w:val="24"/>
          <w:szCs w:val="24"/>
        </w:rPr>
        <w:t xml:space="preserve"> -</w:t>
      </w:r>
      <w:r w:rsidRPr="006E068F">
        <w:rPr>
          <w:rFonts w:ascii="Franklin Gothic Book" w:hAnsi="Franklin Gothic Book"/>
          <w:b w:val="0"/>
          <w:bCs w:val="0"/>
          <w:i w:val="0"/>
          <w:iCs w:val="0"/>
          <w:caps/>
          <w:sz w:val="24"/>
          <w:szCs w:val="24"/>
        </w:rPr>
        <w:tab/>
        <w:t>DELAIS D’EXECUTION DES TRAVAUX</w:t>
      </w:r>
    </w:p>
    <w:p w14:paraId="24B3931A" w14:textId="77777777" w:rsidR="008669E8" w:rsidRPr="006E068F" w:rsidRDefault="008669E8" w:rsidP="008669E8">
      <w:pPr>
        <w:pStyle w:val="Titre3"/>
        <w:spacing w:before="240" w:after="240" w:line="360" w:lineRule="auto"/>
        <w:rPr>
          <w:rFonts w:ascii="Franklin Gothic Book" w:hAnsi="Franklin Gothic Book" w:cs="Times New Roman"/>
          <w:b w:val="0"/>
          <w:bCs w:val="0"/>
          <w:caps/>
        </w:rPr>
      </w:pPr>
      <w:r w:rsidRPr="006E068F">
        <w:rPr>
          <w:rFonts w:ascii="Franklin Gothic Book" w:hAnsi="Franklin Gothic Book" w:cs="Times New Roman"/>
          <w:caps/>
        </w:rPr>
        <w:t>Article 4</w:t>
      </w:r>
      <w:r w:rsidRPr="006E068F">
        <w:rPr>
          <w:rFonts w:ascii="Franklin Gothic Book" w:hAnsi="Franklin Gothic Book" w:cs="Times New Roman"/>
          <w:b w:val="0"/>
          <w:bCs w:val="0"/>
          <w:caps/>
        </w:rPr>
        <w:t xml:space="preserve"> -</w:t>
      </w:r>
      <w:r w:rsidRPr="006E068F">
        <w:rPr>
          <w:rFonts w:ascii="Franklin Gothic Book" w:hAnsi="Franklin Gothic Book" w:cs="Times New Roman"/>
          <w:b w:val="0"/>
          <w:bCs w:val="0"/>
          <w:caps/>
        </w:rPr>
        <w:tab/>
        <w:t>CONTENU DE LA REALISATION</w:t>
      </w:r>
    </w:p>
    <w:p w14:paraId="181F0B8A" w14:textId="77777777" w:rsidR="008669E8" w:rsidRPr="006E068F" w:rsidRDefault="008669E8" w:rsidP="008669E8">
      <w:pPr>
        <w:pStyle w:val="Titre3"/>
        <w:spacing w:before="240" w:after="240" w:line="360" w:lineRule="auto"/>
        <w:rPr>
          <w:rFonts w:ascii="Franklin Gothic Book" w:hAnsi="Franklin Gothic Book" w:cs="Times New Roman"/>
          <w:b w:val="0"/>
          <w:bCs w:val="0"/>
          <w:caps/>
        </w:rPr>
      </w:pPr>
      <w:r w:rsidRPr="006E068F">
        <w:rPr>
          <w:rFonts w:ascii="Franklin Gothic Book" w:hAnsi="Franklin Gothic Book" w:cs="Times New Roman"/>
          <w:caps/>
        </w:rPr>
        <w:t>Article 5</w:t>
      </w:r>
      <w:r w:rsidRPr="006E068F">
        <w:rPr>
          <w:rFonts w:ascii="Franklin Gothic Book" w:hAnsi="Franklin Gothic Book" w:cs="Times New Roman"/>
          <w:b w:val="0"/>
          <w:bCs w:val="0"/>
          <w:caps/>
        </w:rPr>
        <w:t xml:space="preserve"> - DESCRIPTION</w:t>
      </w:r>
      <w:r>
        <w:rPr>
          <w:rFonts w:ascii="Franklin Gothic Book" w:hAnsi="Franklin Gothic Book" w:cs="Times New Roman"/>
          <w:b w:val="0"/>
          <w:bCs w:val="0"/>
          <w:caps/>
        </w:rPr>
        <w:t xml:space="preserve"> DES TRAVAUX</w:t>
      </w:r>
    </w:p>
    <w:p w14:paraId="7A0A5E5C" w14:textId="77777777" w:rsidR="008669E8" w:rsidRPr="006E068F" w:rsidRDefault="008669E8" w:rsidP="008669E8">
      <w:pPr>
        <w:pStyle w:val="Titre2"/>
        <w:spacing w:before="240" w:after="240" w:line="360" w:lineRule="auto"/>
        <w:rPr>
          <w:rFonts w:ascii="Franklin Gothic Book" w:hAnsi="Franklin Gothic Book" w:cs="Times New Roman"/>
        </w:rPr>
      </w:pPr>
      <w:r w:rsidRPr="006E068F">
        <w:rPr>
          <w:rFonts w:ascii="Franklin Gothic Book" w:hAnsi="Franklin Gothic Book" w:cs="Times New Roman"/>
        </w:rPr>
        <w:t xml:space="preserve">ARTICLE 6 </w:t>
      </w:r>
      <w:r>
        <w:rPr>
          <w:rFonts w:ascii="Franklin Gothic Book" w:hAnsi="Franklin Gothic Book" w:cs="Times New Roman"/>
        </w:rPr>
        <w:t>–</w:t>
      </w:r>
      <w:r>
        <w:rPr>
          <w:rFonts w:ascii="Franklin Gothic Book" w:hAnsi="Franklin Gothic Book" w:cs="Times New Roman"/>
          <w:b w:val="0"/>
          <w:bCs w:val="0"/>
        </w:rPr>
        <w:t>EXECUTION DES TRAVAUX</w:t>
      </w:r>
    </w:p>
    <w:p w14:paraId="7AD2D638" w14:textId="77777777" w:rsidR="008669E8" w:rsidRPr="006E068F" w:rsidRDefault="008669E8" w:rsidP="008669E8">
      <w:pPr>
        <w:pStyle w:val="Titre2"/>
        <w:spacing w:before="240" w:after="240" w:line="360" w:lineRule="auto"/>
        <w:rPr>
          <w:rFonts w:ascii="Franklin Gothic Book" w:hAnsi="Franklin Gothic Book" w:cs="Times New Roman"/>
        </w:rPr>
      </w:pPr>
      <w:r w:rsidRPr="006E068F">
        <w:rPr>
          <w:rFonts w:ascii="Franklin Gothic Book" w:hAnsi="Franklin Gothic Book" w:cs="Times New Roman"/>
        </w:rPr>
        <w:t xml:space="preserve">ARTICLE 7- </w:t>
      </w:r>
      <w:r w:rsidRPr="006E068F">
        <w:rPr>
          <w:rFonts w:ascii="Franklin Gothic Book" w:hAnsi="Franklin Gothic Book" w:cs="Times New Roman"/>
          <w:b w:val="0"/>
          <w:bCs w:val="0"/>
        </w:rPr>
        <w:t>EXECUTION DES OUVRAGES</w:t>
      </w:r>
    </w:p>
    <w:p w14:paraId="05712AA4" w14:textId="77777777" w:rsidR="008669E8" w:rsidRPr="006E068F" w:rsidRDefault="008669E8" w:rsidP="008669E8">
      <w:pPr>
        <w:pStyle w:val="Titre2"/>
        <w:spacing w:before="240" w:after="240" w:line="360" w:lineRule="auto"/>
        <w:rPr>
          <w:rFonts w:ascii="Franklin Gothic Book" w:hAnsi="Franklin Gothic Book" w:cs="Times New Roman"/>
          <w:b w:val="0"/>
          <w:bCs w:val="0"/>
          <w:caps/>
        </w:rPr>
      </w:pPr>
      <w:r w:rsidRPr="006E068F">
        <w:rPr>
          <w:rFonts w:ascii="Franklin Gothic Book" w:hAnsi="Franklin Gothic Book" w:cs="Times New Roman"/>
          <w:caps/>
        </w:rPr>
        <w:t>Article 8</w:t>
      </w:r>
      <w:r w:rsidRPr="006E068F">
        <w:rPr>
          <w:rFonts w:ascii="Franklin Gothic Book" w:hAnsi="Franklin Gothic Book" w:cs="Times New Roman"/>
          <w:b w:val="0"/>
          <w:bCs w:val="0"/>
          <w:caps/>
        </w:rPr>
        <w:t>- Conditions de réception provisoire</w:t>
      </w:r>
    </w:p>
    <w:p w14:paraId="617D98A3" w14:textId="77777777" w:rsidR="008669E8" w:rsidRPr="006E068F" w:rsidRDefault="008669E8" w:rsidP="008669E8">
      <w:pPr>
        <w:pStyle w:val="Titre2"/>
        <w:spacing w:before="240" w:after="240" w:line="360" w:lineRule="auto"/>
        <w:rPr>
          <w:rFonts w:ascii="Franklin Gothic Book" w:hAnsi="Franklin Gothic Book" w:cs="Times New Roman"/>
          <w:b w:val="0"/>
          <w:bCs w:val="0"/>
          <w:caps/>
        </w:rPr>
      </w:pPr>
      <w:r w:rsidRPr="006E068F">
        <w:rPr>
          <w:rFonts w:ascii="Franklin Gothic Book" w:hAnsi="Franklin Gothic Book" w:cs="Times New Roman"/>
          <w:caps/>
        </w:rPr>
        <w:t>Article 9-</w:t>
      </w:r>
      <w:r w:rsidRPr="006E068F">
        <w:rPr>
          <w:rFonts w:ascii="Franklin Gothic Book" w:hAnsi="Franklin Gothic Book" w:cs="Times New Roman"/>
          <w:b w:val="0"/>
          <w:bCs w:val="0"/>
          <w:caps/>
        </w:rPr>
        <w:t xml:space="preserve"> Conditions de réception définitive</w:t>
      </w:r>
    </w:p>
    <w:p w14:paraId="2A5594DC" w14:textId="77777777" w:rsidR="008669E8" w:rsidRPr="006E068F" w:rsidRDefault="008669E8" w:rsidP="008669E8">
      <w:pPr>
        <w:pStyle w:val="Titre2"/>
        <w:spacing w:before="240" w:after="240" w:line="360" w:lineRule="auto"/>
        <w:rPr>
          <w:rFonts w:ascii="Franklin Gothic Book" w:hAnsi="Franklin Gothic Book" w:cs="Times New Roman"/>
          <w:b w:val="0"/>
          <w:bCs w:val="0"/>
          <w:caps/>
        </w:rPr>
      </w:pPr>
      <w:r w:rsidRPr="006E068F">
        <w:rPr>
          <w:rFonts w:ascii="Franklin Gothic Book" w:hAnsi="Franklin Gothic Book" w:cs="Times New Roman"/>
          <w:caps/>
        </w:rPr>
        <w:t>Article 10</w:t>
      </w:r>
      <w:r w:rsidRPr="006E068F">
        <w:rPr>
          <w:rFonts w:ascii="Franklin Gothic Book" w:hAnsi="Franklin Gothic Book" w:cs="Times New Roman"/>
          <w:b w:val="0"/>
          <w:bCs w:val="0"/>
          <w:caps/>
        </w:rPr>
        <w:t>- Garantie</w:t>
      </w:r>
    </w:p>
    <w:p w14:paraId="303C8820" w14:textId="77777777" w:rsidR="008669E8" w:rsidRPr="006E068F" w:rsidRDefault="008669E8" w:rsidP="008669E8">
      <w:pPr>
        <w:pStyle w:val="Titre2"/>
        <w:spacing w:line="360" w:lineRule="auto"/>
        <w:rPr>
          <w:rFonts w:ascii="Franklin Gothic Book" w:hAnsi="Franklin Gothic Book" w:cs="Times New Roman"/>
          <w:b w:val="0"/>
          <w:bCs w:val="0"/>
          <w:caps/>
        </w:rPr>
      </w:pPr>
    </w:p>
    <w:p w14:paraId="1D3F030D" w14:textId="77777777" w:rsidR="008669E8" w:rsidRPr="006E068F" w:rsidRDefault="008669E8" w:rsidP="008669E8">
      <w:pPr>
        <w:pStyle w:val="Titre2"/>
        <w:spacing w:line="360" w:lineRule="auto"/>
        <w:rPr>
          <w:rFonts w:ascii="Franklin Gothic Book" w:hAnsi="Franklin Gothic Book" w:cs="Times New Roman"/>
          <w:b w:val="0"/>
          <w:bCs w:val="0"/>
          <w:caps/>
        </w:rPr>
      </w:pPr>
    </w:p>
    <w:p w14:paraId="1564D1E2" w14:textId="77777777" w:rsidR="008669E8" w:rsidRPr="006E068F" w:rsidRDefault="008669E8" w:rsidP="008669E8">
      <w:pPr>
        <w:pStyle w:val="Titre2"/>
        <w:spacing w:line="360" w:lineRule="auto"/>
        <w:rPr>
          <w:rFonts w:ascii="Franklin Gothic Book" w:hAnsi="Franklin Gothic Book" w:cs="Times New Roman"/>
          <w:caps/>
        </w:rPr>
      </w:pPr>
    </w:p>
    <w:p w14:paraId="57D47B81" w14:textId="77777777" w:rsidR="008669E8" w:rsidRPr="006E068F" w:rsidRDefault="008669E8" w:rsidP="008669E8">
      <w:pPr>
        <w:rPr>
          <w:rFonts w:ascii="Franklin Gothic Book" w:hAnsi="Franklin Gothic Book"/>
        </w:rPr>
      </w:pPr>
    </w:p>
    <w:p w14:paraId="0D92EABE" w14:textId="77777777" w:rsidR="008669E8" w:rsidRPr="006E068F" w:rsidRDefault="008669E8" w:rsidP="008669E8">
      <w:pPr>
        <w:rPr>
          <w:rFonts w:ascii="Franklin Gothic Book" w:hAnsi="Franklin Gothic Book"/>
        </w:rPr>
      </w:pPr>
    </w:p>
    <w:p w14:paraId="58443D8F" w14:textId="77777777" w:rsidR="008669E8" w:rsidRPr="006E068F" w:rsidRDefault="008669E8" w:rsidP="008669E8">
      <w:pPr>
        <w:rPr>
          <w:rFonts w:ascii="Franklin Gothic Book" w:hAnsi="Franklin Gothic Book"/>
        </w:rPr>
      </w:pPr>
    </w:p>
    <w:p w14:paraId="4CFA7C2D" w14:textId="77777777" w:rsidR="008669E8" w:rsidRPr="006E068F" w:rsidRDefault="008669E8" w:rsidP="008669E8">
      <w:pPr>
        <w:rPr>
          <w:rFonts w:ascii="Franklin Gothic Book" w:hAnsi="Franklin Gothic Book"/>
        </w:rPr>
      </w:pPr>
    </w:p>
    <w:p w14:paraId="407AB366" w14:textId="77777777" w:rsidR="008669E8" w:rsidRPr="006E068F" w:rsidRDefault="008669E8" w:rsidP="008669E8">
      <w:pPr>
        <w:rPr>
          <w:rFonts w:ascii="Franklin Gothic Book" w:hAnsi="Franklin Gothic Book"/>
        </w:rPr>
      </w:pPr>
    </w:p>
    <w:p w14:paraId="3E411CDB" w14:textId="77777777" w:rsidR="008669E8" w:rsidRPr="006E068F" w:rsidRDefault="008669E8" w:rsidP="008669E8">
      <w:pPr>
        <w:rPr>
          <w:rFonts w:ascii="Franklin Gothic Book" w:hAnsi="Franklin Gothic Book"/>
        </w:rPr>
      </w:pPr>
    </w:p>
    <w:p w14:paraId="62FCDE5D" w14:textId="77777777" w:rsidR="008669E8" w:rsidRPr="006E068F" w:rsidRDefault="008669E8" w:rsidP="008669E8">
      <w:pPr>
        <w:rPr>
          <w:rFonts w:ascii="Franklin Gothic Book" w:hAnsi="Franklin Gothic Book"/>
        </w:rPr>
      </w:pPr>
    </w:p>
    <w:p w14:paraId="19EB89B4" w14:textId="77777777" w:rsidR="008669E8" w:rsidRPr="006E068F" w:rsidRDefault="008669E8" w:rsidP="008669E8">
      <w:pPr>
        <w:rPr>
          <w:rFonts w:ascii="Franklin Gothic Book" w:hAnsi="Franklin Gothic Book"/>
        </w:rPr>
      </w:pPr>
    </w:p>
    <w:p w14:paraId="7C0E71CA" w14:textId="77777777" w:rsidR="008669E8" w:rsidRDefault="008669E8" w:rsidP="008669E8">
      <w:pPr>
        <w:rPr>
          <w:rFonts w:ascii="Franklin Gothic Book" w:hAnsi="Franklin Gothic Book"/>
        </w:rPr>
      </w:pPr>
    </w:p>
    <w:p w14:paraId="51304373" w14:textId="77777777" w:rsidR="0054292E" w:rsidRDefault="0054292E" w:rsidP="008669E8">
      <w:pPr>
        <w:rPr>
          <w:rFonts w:ascii="Franklin Gothic Book" w:hAnsi="Franklin Gothic Book"/>
        </w:rPr>
      </w:pPr>
    </w:p>
    <w:p w14:paraId="4398705D" w14:textId="77777777" w:rsidR="0054292E" w:rsidRPr="006E068F" w:rsidRDefault="0054292E" w:rsidP="008669E8">
      <w:pPr>
        <w:rPr>
          <w:rFonts w:ascii="Franklin Gothic Book" w:hAnsi="Franklin Gothic Book"/>
        </w:rPr>
      </w:pPr>
    </w:p>
    <w:p w14:paraId="4A1B749B" w14:textId="77777777" w:rsidR="008669E8" w:rsidRPr="006E068F" w:rsidRDefault="008669E8" w:rsidP="008669E8">
      <w:pPr>
        <w:rPr>
          <w:rFonts w:ascii="Franklin Gothic Book" w:hAnsi="Franklin Gothic Book"/>
        </w:rPr>
      </w:pPr>
    </w:p>
    <w:p w14:paraId="1A552977" w14:textId="77777777" w:rsidR="008669E8" w:rsidRPr="006E068F" w:rsidRDefault="008669E8" w:rsidP="008669E8">
      <w:pPr>
        <w:rPr>
          <w:rFonts w:ascii="Franklin Gothic Book" w:hAnsi="Franklin Gothic Book"/>
        </w:rPr>
      </w:pPr>
    </w:p>
    <w:p w14:paraId="502474D3" w14:textId="77777777" w:rsidR="008669E8" w:rsidRPr="006E068F" w:rsidRDefault="008669E8" w:rsidP="008669E8">
      <w:pPr>
        <w:rPr>
          <w:rFonts w:ascii="Franklin Gothic Book" w:hAnsi="Franklin Gothic Book"/>
        </w:rPr>
      </w:pPr>
    </w:p>
    <w:p w14:paraId="21A29E24" w14:textId="77777777" w:rsidR="008669E8" w:rsidRPr="006E068F" w:rsidRDefault="008669E8" w:rsidP="008669E8">
      <w:pPr>
        <w:rPr>
          <w:rFonts w:ascii="Franklin Gothic Book" w:hAnsi="Franklin Gothic Book"/>
        </w:rPr>
      </w:pPr>
    </w:p>
    <w:p w14:paraId="76999C99" w14:textId="77777777" w:rsidR="008669E8" w:rsidRPr="006E068F" w:rsidRDefault="008669E8" w:rsidP="008669E8">
      <w:pPr>
        <w:rPr>
          <w:rFonts w:ascii="Franklin Gothic Book" w:hAnsi="Franklin Gothic Book"/>
        </w:rPr>
      </w:pPr>
    </w:p>
    <w:p w14:paraId="7E198B65" w14:textId="77777777" w:rsidR="008669E8" w:rsidRPr="006E068F" w:rsidRDefault="008669E8" w:rsidP="008669E8">
      <w:pPr>
        <w:rPr>
          <w:rFonts w:ascii="Franklin Gothic Book" w:hAnsi="Franklin Gothic Book"/>
        </w:rPr>
      </w:pPr>
    </w:p>
    <w:p w14:paraId="35059E99" w14:textId="77777777" w:rsidR="008669E8" w:rsidRPr="006E068F" w:rsidRDefault="008669E8" w:rsidP="008669E8">
      <w:pPr>
        <w:rPr>
          <w:rFonts w:ascii="Franklin Gothic Book" w:hAnsi="Franklin Gothic Book"/>
        </w:rPr>
      </w:pPr>
    </w:p>
    <w:p w14:paraId="33A225A1" w14:textId="77777777" w:rsidR="008669E8" w:rsidRPr="006E068F" w:rsidRDefault="008669E8" w:rsidP="008669E8">
      <w:pPr>
        <w:rPr>
          <w:rFonts w:ascii="Franklin Gothic Book" w:hAnsi="Franklin Gothic Book"/>
        </w:rPr>
      </w:pPr>
    </w:p>
    <w:p w14:paraId="6E8A675B" w14:textId="77777777" w:rsidR="008669E8" w:rsidRPr="006E068F" w:rsidRDefault="008669E8" w:rsidP="008669E8">
      <w:pPr>
        <w:rPr>
          <w:rFonts w:ascii="Franklin Gothic Book" w:hAnsi="Franklin Gothic Book"/>
        </w:rPr>
      </w:pPr>
    </w:p>
    <w:p w14:paraId="4EABEE0B" w14:textId="77777777" w:rsidR="008669E8" w:rsidRPr="006E068F" w:rsidRDefault="008669E8" w:rsidP="008669E8">
      <w:pPr>
        <w:rPr>
          <w:rFonts w:ascii="Franklin Gothic Book" w:hAnsi="Franklin Gothic Book"/>
        </w:rPr>
      </w:pPr>
    </w:p>
    <w:p w14:paraId="34D7E9B3" w14:textId="77777777" w:rsidR="008669E8" w:rsidRPr="006E068F" w:rsidRDefault="008669E8" w:rsidP="008669E8">
      <w:pPr>
        <w:rPr>
          <w:rFonts w:ascii="Franklin Gothic Book" w:hAnsi="Franklin Gothic Book"/>
        </w:rPr>
      </w:pPr>
    </w:p>
    <w:p w14:paraId="5A2D395D" w14:textId="77777777" w:rsidR="008669E8" w:rsidRPr="006E068F" w:rsidRDefault="008669E8" w:rsidP="008669E8">
      <w:pPr>
        <w:pStyle w:val="Titre2"/>
        <w:spacing w:before="160" w:after="160"/>
        <w:rPr>
          <w:rFonts w:ascii="Franklin Gothic Book" w:hAnsi="Franklin Gothic Book" w:cs="Times New Roman"/>
          <w:caps/>
        </w:rPr>
      </w:pPr>
      <w:r w:rsidRPr="006E068F">
        <w:rPr>
          <w:rFonts w:ascii="Franklin Gothic Book" w:hAnsi="Franklin Gothic Book" w:cs="Times New Roman"/>
          <w:caps/>
          <w:u w:val="single"/>
        </w:rPr>
        <w:lastRenderedPageBreak/>
        <w:t>Article 1</w:t>
      </w:r>
      <w:r w:rsidRPr="006E068F">
        <w:rPr>
          <w:rFonts w:ascii="Franklin Gothic Book" w:hAnsi="Franklin Gothic Book" w:cs="Times New Roman"/>
          <w:caps/>
        </w:rPr>
        <w:t> : Objet</w:t>
      </w:r>
    </w:p>
    <w:p w14:paraId="13FE8D9D" w14:textId="77777777" w:rsidR="008669E8" w:rsidRPr="00224847" w:rsidRDefault="00F03F46" w:rsidP="008669E8">
      <w:pPr>
        <w:spacing w:before="160" w:after="160"/>
        <w:jc w:val="both"/>
        <w:rPr>
          <w:rFonts w:ascii="Franklin Gothic Book" w:hAnsi="Franklin Gothic Book"/>
          <w:b/>
          <w:bCs/>
        </w:rPr>
      </w:pPr>
      <w:r w:rsidRPr="00224847">
        <w:rPr>
          <w:rFonts w:ascii="Franklin Gothic Book" w:hAnsi="Franklin Gothic Book"/>
        </w:rPr>
        <w:t xml:space="preserve">Le présent Appel d'Offres a pour objet la </w:t>
      </w:r>
      <w:r w:rsidR="00526D99" w:rsidRPr="00F41615">
        <w:rPr>
          <w:rFonts w:ascii="Franklin Gothic Book" w:hAnsi="Franklin Gothic Book"/>
        </w:rPr>
        <w:t>construction d’une (01) mini-adduction d’eau potable à Gouin (Guebenanga),  dans la  commune de Datcheka,</w:t>
      </w:r>
      <w:r w:rsidR="00526D99" w:rsidRPr="008635F7">
        <w:rPr>
          <w:rFonts w:ascii="Franklin Gothic Book" w:hAnsi="Franklin Gothic Book"/>
        </w:rPr>
        <w:t xml:space="preserve">  </w:t>
      </w:r>
      <w:r w:rsidR="00526D99">
        <w:rPr>
          <w:rFonts w:ascii="Franklin Gothic Book" w:hAnsi="Franklin Gothic Book"/>
        </w:rPr>
        <w:t>Département du Mayo-Danay, Région de l’Extrême-Nord</w:t>
      </w:r>
      <w:r w:rsidR="008669E8" w:rsidRPr="00224847">
        <w:rPr>
          <w:rFonts w:ascii="Franklin Gothic Book" w:hAnsi="Franklin Gothic Book"/>
        </w:rPr>
        <w:t>.</w:t>
      </w:r>
    </w:p>
    <w:p w14:paraId="278B77EF" w14:textId="77777777" w:rsidR="00E62BD6" w:rsidRPr="00224847" w:rsidRDefault="00E62BD6" w:rsidP="00E62BD6">
      <w:pPr>
        <w:spacing w:before="120"/>
        <w:ind w:firstLine="567"/>
        <w:jc w:val="both"/>
        <w:rPr>
          <w:rFonts w:ascii="Franklin Gothic Book" w:eastAsia="Calibri" w:hAnsi="Franklin Gothic Book"/>
          <w:iCs/>
          <w:lang w:eastAsia="en-US"/>
        </w:rPr>
      </w:pPr>
      <w:r w:rsidRPr="00224847">
        <w:rPr>
          <w:rFonts w:ascii="Franklin Gothic Book" w:eastAsia="Calibri" w:hAnsi="Franklin Gothic Book"/>
          <w:iCs/>
          <w:lang w:eastAsia="en-US"/>
        </w:rPr>
        <w:t>Le présent cahier de prescriptions techniques complète et précise les indications du devis quantitatif et vice versa.</w:t>
      </w:r>
    </w:p>
    <w:p w14:paraId="2C84D2A2" w14:textId="77777777" w:rsidR="00E62BD6" w:rsidRPr="00224847" w:rsidRDefault="00E62BD6" w:rsidP="00E62BD6">
      <w:pPr>
        <w:pStyle w:val="Titre3"/>
        <w:spacing w:after="240"/>
        <w:rPr>
          <w:rFonts w:ascii="Franklin Gothic Book" w:hAnsi="Franklin Gothic Book"/>
          <w:b w:val="0"/>
          <w:bCs w:val="0"/>
        </w:rPr>
      </w:pPr>
      <w:r w:rsidRPr="00224847">
        <w:rPr>
          <w:rFonts w:ascii="Franklin Gothic Book" w:hAnsi="Franklin Gothic Book"/>
          <w:caps/>
          <w:u w:val="single"/>
        </w:rPr>
        <w:t>Article 2</w:t>
      </w:r>
      <w:r w:rsidRPr="00224847">
        <w:rPr>
          <w:rFonts w:ascii="Franklin Gothic Book" w:hAnsi="Franklin Gothic Book"/>
          <w:caps/>
        </w:rPr>
        <w:t> : NATURE DU PROJET</w:t>
      </w:r>
    </w:p>
    <w:p w14:paraId="7E915D46" w14:textId="77777777" w:rsidR="00E62BD6" w:rsidRPr="00224847" w:rsidRDefault="00E62BD6" w:rsidP="00E62BD6">
      <w:pPr>
        <w:pStyle w:val="Titre5"/>
        <w:spacing w:before="160" w:after="160"/>
        <w:jc w:val="both"/>
        <w:rPr>
          <w:rFonts w:ascii="Franklin Gothic Book" w:hAnsi="Franklin Gothic Book"/>
          <w:b w:val="0"/>
          <w:bCs w:val="0"/>
          <w:i w:val="0"/>
          <w:iCs w:val="0"/>
          <w:sz w:val="24"/>
          <w:szCs w:val="24"/>
        </w:rPr>
      </w:pPr>
      <w:r w:rsidRPr="00224847">
        <w:rPr>
          <w:rFonts w:ascii="Franklin Gothic Book" w:hAnsi="Franklin Gothic Book"/>
          <w:b w:val="0"/>
          <w:bCs w:val="0"/>
          <w:i w:val="0"/>
          <w:iCs w:val="0"/>
          <w:sz w:val="24"/>
          <w:szCs w:val="24"/>
        </w:rPr>
        <w:t>Les principales réalisations retenues sont les suivants :</w:t>
      </w:r>
    </w:p>
    <w:p w14:paraId="29B45120" w14:textId="77777777" w:rsidR="00526D99" w:rsidRPr="00390A59" w:rsidRDefault="00526D99" w:rsidP="00526D99">
      <w:pPr>
        <w:numPr>
          <w:ilvl w:val="0"/>
          <w:numId w:val="3"/>
        </w:numPr>
        <w:autoSpaceDE w:val="0"/>
        <w:autoSpaceDN w:val="0"/>
        <w:adjustRightInd w:val="0"/>
        <w:jc w:val="both"/>
        <w:rPr>
          <w:rFonts w:ascii="Franklin Gothic Book" w:hAnsi="Franklin Gothic Book"/>
        </w:rPr>
      </w:pPr>
      <w:r w:rsidRPr="00390A59">
        <w:rPr>
          <w:rFonts w:ascii="Franklin Gothic Book" w:hAnsi="Franklin Gothic Book"/>
        </w:rPr>
        <w:t>Installation du chantier, études et implantations;</w:t>
      </w:r>
    </w:p>
    <w:p w14:paraId="0598F47F" w14:textId="77777777" w:rsidR="00526D99" w:rsidRPr="00390A59" w:rsidRDefault="00526D99" w:rsidP="00526D99">
      <w:pPr>
        <w:numPr>
          <w:ilvl w:val="0"/>
          <w:numId w:val="3"/>
        </w:numPr>
        <w:autoSpaceDE w:val="0"/>
        <w:autoSpaceDN w:val="0"/>
        <w:adjustRightInd w:val="0"/>
        <w:jc w:val="both"/>
        <w:rPr>
          <w:rFonts w:ascii="Franklin Gothic Book" w:hAnsi="Franklin Gothic Book"/>
        </w:rPr>
      </w:pPr>
      <w:r w:rsidRPr="00676A99">
        <w:rPr>
          <w:rFonts w:ascii="Franklin Gothic Book" w:hAnsi="Franklin Gothic Book"/>
        </w:rPr>
        <w:t>Exécution  forage (diamètre 112-125 mm) de débit minimum 3 m</w:t>
      </w:r>
      <w:r w:rsidRPr="00676A99">
        <w:rPr>
          <w:rFonts w:ascii="Franklin Gothic Book" w:hAnsi="Franklin Gothic Book"/>
          <w:vertAlign w:val="superscript"/>
        </w:rPr>
        <w:t>3</w:t>
      </w:r>
      <w:r w:rsidRPr="00676A99">
        <w:rPr>
          <w:rFonts w:ascii="Franklin Gothic Book" w:hAnsi="Franklin Gothic Book"/>
        </w:rPr>
        <w:t>/h</w:t>
      </w:r>
      <w:r w:rsidRPr="00390A59">
        <w:rPr>
          <w:rFonts w:ascii="Franklin Gothic Book" w:hAnsi="Franklin Gothic Book"/>
        </w:rPr>
        <w:t> ;</w:t>
      </w:r>
    </w:p>
    <w:p w14:paraId="57E864A2" w14:textId="77777777" w:rsidR="00526D99" w:rsidRDefault="00526D99" w:rsidP="00526D99">
      <w:pPr>
        <w:numPr>
          <w:ilvl w:val="0"/>
          <w:numId w:val="3"/>
        </w:numPr>
        <w:autoSpaceDE w:val="0"/>
        <w:autoSpaceDN w:val="0"/>
        <w:adjustRightInd w:val="0"/>
        <w:jc w:val="both"/>
        <w:rPr>
          <w:rFonts w:ascii="Franklin Gothic Book" w:hAnsi="Franklin Gothic Book"/>
        </w:rPr>
      </w:pPr>
      <w:r w:rsidRPr="00676A99">
        <w:rPr>
          <w:rFonts w:ascii="Franklin Gothic Book" w:hAnsi="Franklin Gothic Book"/>
        </w:rPr>
        <w:t>F</w:t>
      </w:r>
      <w:r>
        <w:rPr>
          <w:rFonts w:ascii="Franklin Gothic Book" w:hAnsi="Franklin Gothic Book"/>
        </w:rPr>
        <w:t>ourniture</w:t>
      </w:r>
      <w:r w:rsidRPr="00676A99">
        <w:rPr>
          <w:rFonts w:ascii="Franklin Gothic Book" w:hAnsi="Franklin Gothic Book"/>
        </w:rPr>
        <w:t xml:space="preserve"> et P</w:t>
      </w:r>
      <w:r>
        <w:rPr>
          <w:rFonts w:ascii="Franklin Gothic Book" w:hAnsi="Franklin Gothic Book"/>
        </w:rPr>
        <w:t>ose</w:t>
      </w:r>
      <w:r w:rsidRPr="00676A99">
        <w:rPr>
          <w:rFonts w:ascii="Franklin Gothic Book" w:hAnsi="Franklin Gothic Book"/>
        </w:rPr>
        <w:t xml:space="preserve"> d'un moyen d'exhaure</w:t>
      </w:r>
      <w:r>
        <w:rPr>
          <w:rFonts w:ascii="Franklin Gothic Book" w:hAnsi="Franklin Gothic Book"/>
        </w:rPr>
        <w:t xml:space="preserve"> ;</w:t>
      </w:r>
    </w:p>
    <w:p w14:paraId="0969730C" w14:textId="77777777" w:rsidR="00526D99" w:rsidRDefault="00526D99" w:rsidP="00526D99">
      <w:pPr>
        <w:numPr>
          <w:ilvl w:val="0"/>
          <w:numId w:val="3"/>
        </w:numPr>
        <w:autoSpaceDE w:val="0"/>
        <w:autoSpaceDN w:val="0"/>
        <w:adjustRightInd w:val="0"/>
        <w:jc w:val="both"/>
        <w:rPr>
          <w:rFonts w:ascii="Franklin Gothic Book" w:hAnsi="Franklin Gothic Book"/>
        </w:rPr>
      </w:pPr>
      <w:r w:rsidRPr="00676A99">
        <w:rPr>
          <w:rFonts w:ascii="Franklin Gothic Book" w:hAnsi="Franklin Gothic Book"/>
        </w:rPr>
        <w:t>Champ Photovoltaïque et système autonome de recharge des téléphones</w:t>
      </w:r>
      <w:r>
        <w:rPr>
          <w:rFonts w:ascii="Franklin Gothic Book" w:hAnsi="Franklin Gothic Book"/>
        </w:rPr>
        <w:t> ;</w:t>
      </w:r>
    </w:p>
    <w:p w14:paraId="2D6F3ED2" w14:textId="77777777" w:rsidR="00526D99" w:rsidRDefault="00526D99" w:rsidP="00526D99">
      <w:pPr>
        <w:numPr>
          <w:ilvl w:val="0"/>
          <w:numId w:val="3"/>
        </w:numPr>
        <w:autoSpaceDE w:val="0"/>
        <w:autoSpaceDN w:val="0"/>
        <w:adjustRightInd w:val="0"/>
        <w:jc w:val="both"/>
        <w:rPr>
          <w:rFonts w:ascii="Franklin Gothic Book" w:hAnsi="Franklin Gothic Book"/>
        </w:rPr>
      </w:pPr>
      <w:r w:rsidRPr="00676A99">
        <w:rPr>
          <w:rFonts w:ascii="Franklin Gothic Book" w:hAnsi="Franklin Gothic Book"/>
        </w:rPr>
        <w:t>Conduites de refoulement et de distribution</w:t>
      </w:r>
      <w:r>
        <w:rPr>
          <w:rFonts w:ascii="Franklin Gothic Book" w:hAnsi="Franklin Gothic Book"/>
        </w:rPr>
        <w:t> ;</w:t>
      </w:r>
    </w:p>
    <w:p w14:paraId="1FC9BF41" w14:textId="77777777" w:rsidR="00526D99" w:rsidRDefault="00526D99" w:rsidP="00526D99">
      <w:pPr>
        <w:numPr>
          <w:ilvl w:val="0"/>
          <w:numId w:val="3"/>
        </w:numPr>
        <w:autoSpaceDE w:val="0"/>
        <w:autoSpaceDN w:val="0"/>
        <w:adjustRightInd w:val="0"/>
        <w:jc w:val="both"/>
        <w:rPr>
          <w:rFonts w:ascii="Franklin Gothic Book" w:hAnsi="Franklin Gothic Book"/>
        </w:rPr>
      </w:pPr>
      <w:r w:rsidRPr="00676A99">
        <w:rPr>
          <w:rFonts w:ascii="Franklin Gothic Book" w:hAnsi="Franklin Gothic Book"/>
        </w:rPr>
        <w:t>Réservoir de stockage, dalle anti-bou</w:t>
      </w:r>
      <w:r>
        <w:rPr>
          <w:rFonts w:ascii="Franklin Gothic Book" w:hAnsi="Franklin Gothic Book"/>
        </w:rPr>
        <w:t>r</w:t>
      </w:r>
      <w:r w:rsidRPr="00676A99">
        <w:rPr>
          <w:rFonts w:ascii="Franklin Gothic Book" w:hAnsi="Franklin Gothic Book"/>
        </w:rPr>
        <w:t>bier, rigole d'assainissement et puits perdu</w:t>
      </w:r>
      <w:r>
        <w:rPr>
          <w:rFonts w:ascii="Franklin Gothic Book" w:hAnsi="Franklin Gothic Book"/>
        </w:rPr>
        <w:t> ;</w:t>
      </w:r>
    </w:p>
    <w:p w14:paraId="19BAE699" w14:textId="77777777" w:rsidR="00526D99" w:rsidRDefault="00526D99" w:rsidP="00526D99">
      <w:pPr>
        <w:numPr>
          <w:ilvl w:val="0"/>
          <w:numId w:val="3"/>
        </w:numPr>
        <w:autoSpaceDE w:val="0"/>
        <w:autoSpaceDN w:val="0"/>
        <w:adjustRightInd w:val="0"/>
        <w:jc w:val="both"/>
        <w:rPr>
          <w:rFonts w:ascii="Franklin Gothic Book" w:hAnsi="Franklin Gothic Book"/>
        </w:rPr>
      </w:pPr>
      <w:r w:rsidRPr="00C865DF">
        <w:rPr>
          <w:rFonts w:ascii="Franklin Gothic Book" w:hAnsi="Franklin Gothic Book"/>
        </w:rPr>
        <w:t>Borne fontaines (02)</w:t>
      </w:r>
      <w:r>
        <w:rPr>
          <w:rFonts w:ascii="Franklin Gothic Book" w:hAnsi="Franklin Gothic Book"/>
        </w:rPr>
        <w:t> ;</w:t>
      </w:r>
    </w:p>
    <w:p w14:paraId="322D4816" w14:textId="77777777" w:rsidR="00E62BD6" w:rsidRPr="00224847" w:rsidRDefault="00526D99" w:rsidP="00526D99">
      <w:pPr>
        <w:numPr>
          <w:ilvl w:val="0"/>
          <w:numId w:val="3"/>
        </w:numPr>
        <w:rPr>
          <w:rFonts w:ascii="Franklin Gothic Book" w:hAnsi="Franklin Gothic Book"/>
        </w:rPr>
      </w:pPr>
      <w:r w:rsidRPr="00C865DF">
        <w:rPr>
          <w:rFonts w:ascii="Franklin Gothic Book" w:hAnsi="Franklin Gothic Book"/>
        </w:rPr>
        <w:t>Communication, Assistance au démarrage et gestion</w:t>
      </w:r>
      <w:r>
        <w:rPr>
          <w:rFonts w:ascii="Franklin Gothic Book" w:hAnsi="Franklin Gothic Book"/>
        </w:rPr>
        <w:t>.</w:t>
      </w:r>
    </w:p>
    <w:p w14:paraId="0E3338EE" w14:textId="77777777" w:rsidR="00E62BD6" w:rsidRPr="00224847" w:rsidRDefault="00E62BD6" w:rsidP="00E62BD6">
      <w:pPr>
        <w:ind w:left="720"/>
        <w:rPr>
          <w:rFonts w:ascii="Franklin Gothic Book" w:hAnsi="Franklin Gothic Book"/>
          <w:sz w:val="10"/>
          <w:szCs w:val="10"/>
        </w:rPr>
      </w:pPr>
    </w:p>
    <w:p w14:paraId="5E1BBA22" w14:textId="77777777" w:rsidR="00E62BD6" w:rsidRPr="00224847" w:rsidRDefault="00E62BD6" w:rsidP="00E62BD6">
      <w:pPr>
        <w:ind w:left="720"/>
        <w:rPr>
          <w:rFonts w:ascii="Franklin Gothic Book" w:hAnsi="Franklin Gothic Book"/>
          <w:sz w:val="10"/>
          <w:szCs w:val="10"/>
        </w:rPr>
      </w:pPr>
    </w:p>
    <w:p w14:paraId="68C0829D" w14:textId="77777777" w:rsidR="00E62BD6" w:rsidRPr="00224847" w:rsidRDefault="00E62BD6" w:rsidP="00E62BD6">
      <w:pPr>
        <w:jc w:val="both"/>
        <w:rPr>
          <w:rFonts w:ascii="Franklin Gothic Book" w:hAnsi="Franklin Gothic Book"/>
        </w:rPr>
      </w:pPr>
      <w:r w:rsidRPr="00224847">
        <w:rPr>
          <w:rFonts w:ascii="Franklin Gothic Book" w:hAnsi="Franklin Gothic Book"/>
        </w:rPr>
        <w:t>Les présentes prescriptions techniques spéciales fixent les modalités de cet appel d’offres et sont destinées à faire connaître aux concurrents les données concernant le site d’implantation des ouvrages à construire, les besoins auxquels doivent répondre lesdits ouvrages, les contraintes relatives aux règlements ou à l’environnement ainsi que les exigences techniques ou autres auxquelles ils devront répondre.</w:t>
      </w:r>
    </w:p>
    <w:p w14:paraId="3C5FC030" w14:textId="77777777" w:rsidR="00E62BD6" w:rsidRPr="00224847" w:rsidRDefault="00E62BD6" w:rsidP="00E62BD6">
      <w:pPr>
        <w:pStyle w:val="Titre5"/>
        <w:spacing w:before="0" w:after="0"/>
        <w:jc w:val="both"/>
        <w:rPr>
          <w:rFonts w:ascii="Franklin Gothic Book" w:hAnsi="Franklin Gothic Book"/>
          <w:i w:val="0"/>
          <w:iCs w:val="0"/>
          <w:caps/>
          <w:sz w:val="24"/>
          <w:szCs w:val="24"/>
        </w:rPr>
      </w:pPr>
    </w:p>
    <w:p w14:paraId="405CD4A5" w14:textId="77777777" w:rsidR="00E62BD6" w:rsidRPr="00224847" w:rsidRDefault="00E62BD6" w:rsidP="00E62BD6">
      <w:pPr>
        <w:pStyle w:val="Titre5"/>
        <w:spacing w:before="0" w:after="0"/>
        <w:jc w:val="both"/>
        <w:rPr>
          <w:rFonts w:ascii="Franklin Gothic Book" w:hAnsi="Franklin Gothic Book"/>
          <w:i w:val="0"/>
          <w:iCs w:val="0"/>
          <w:caps/>
          <w:sz w:val="24"/>
          <w:szCs w:val="24"/>
        </w:rPr>
      </w:pPr>
      <w:r w:rsidRPr="00224847">
        <w:rPr>
          <w:rFonts w:ascii="Franklin Gothic Book" w:hAnsi="Franklin Gothic Book"/>
          <w:i w:val="0"/>
          <w:iCs w:val="0"/>
          <w:caps/>
          <w:sz w:val="24"/>
          <w:szCs w:val="24"/>
          <w:u w:val="single"/>
        </w:rPr>
        <w:t>Article 3</w:t>
      </w:r>
      <w:r w:rsidRPr="00224847">
        <w:rPr>
          <w:rFonts w:ascii="Franklin Gothic Book" w:hAnsi="Franklin Gothic Book"/>
          <w:i w:val="0"/>
          <w:iCs w:val="0"/>
          <w:caps/>
          <w:sz w:val="24"/>
          <w:szCs w:val="24"/>
        </w:rPr>
        <w:t xml:space="preserve"> : DELAIS D’EXÉCUTION DES TRAVAUX</w:t>
      </w:r>
    </w:p>
    <w:p w14:paraId="4456844D" w14:textId="77777777" w:rsidR="00E62BD6" w:rsidRPr="00224847" w:rsidRDefault="00E62BD6" w:rsidP="00E62BD6">
      <w:pPr>
        <w:rPr>
          <w:rFonts w:ascii="Franklin Gothic Book" w:hAnsi="Franklin Gothic Book"/>
          <w:sz w:val="16"/>
          <w:szCs w:val="16"/>
        </w:rPr>
      </w:pPr>
    </w:p>
    <w:p w14:paraId="461E46F4" w14:textId="77777777" w:rsidR="00E62BD6" w:rsidRPr="00224847" w:rsidRDefault="00E62BD6" w:rsidP="00E62BD6">
      <w:pPr>
        <w:pStyle w:val="NO"/>
        <w:rPr>
          <w:rFonts w:ascii="Franklin Gothic Book" w:hAnsi="Franklin Gothic Book"/>
        </w:rPr>
      </w:pPr>
      <w:r w:rsidRPr="00224847">
        <w:rPr>
          <w:rFonts w:ascii="Franklin Gothic Book" w:hAnsi="Franklin Gothic Book"/>
        </w:rPr>
        <w:t xml:space="preserve">Les travaux devront être exécutés dans un délai maximum de </w:t>
      </w:r>
      <w:r w:rsidR="00F03F46" w:rsidRPr="00224847">
        <w:rPr>
          <w:rFonts w:ascii="Franklin Gothic Book" w:hAnsi="Franklin Gothic Book"/>
        </w:rPr>
        <w:t>trois (03) mois</w:t>
      </w:r>
      <w:r w:rsidRPr="00224847">
        <w:rPr>
          <w:rFonts w:ascii="Franklin Gothic Book" w:hAnsi="Franklin Gothic Book"/>
        </w:rPr>
        <w:t>.</w:t>
      </w:r>
    </w:p>
    <w:p w14:paraId="1294D556" w14:textId="77777777" w:rsidR="00E62BD6" w:rsidRPr="00224847" w:rsidRDefault="00E62BD6" w:rsidP="00E62BD6">
      <w:pPr>
        <w:pStyle w:val="Titre3"/>
        <w:spacing w:after="160"/>
        <w:rPr>
          <w:rFonts w:ascii="Franklin Gothic Book" w:hAnsi="Franklin Gothic Book"/>
        </w:rPr>
      </w:pPr>
      <w:r w:rsidRPr="00224847">
        <w:rPr>
          <w:rFonts w:ascii="Franklin Gothic Book" w:hAnsi="Franklin Gothic Book"/>
          <w:caps/>
          <w:u w:val="single"/>
        </w:rPr>
        <w:t>Article 4</w:t>
      </w:r>
      <w:r w:rsidRPr="00224847">
        <w:rPr>
          <w:rFonts w:ascii="Franklin Gothic Book" w:hAnsi="Franklin Gothic Book"/>
          <w:caps/>
        </w:rPr>
        <w:t> : CONTENU DE LA REALISATION</w:t>
      </w:r>
    </w:p>
    <w:p w14:paraId="72C8FDC9" w14:textId="77777777" w:rsidR="00E62BD6" w:rsidRPr="00224847" w:rsidRDefault="00E62BD6" w:rsidP="00E62BD6">
      <w:pPr>
        <w:pStyle w:val="Retraitnormal"/>
        <w:ind w:left="0"/>
        <w:jc w:val="both"/>
        <w:rPr>
          <w:rFonts w:ascii="Franklin Gothic Book" w:hAnsi="Franklin Gothic Book"/>
        </w:rPr>
      </w:pPr>
      <w:r w:rsidRPr="00224847">
        <w:rPr>
          <w:rFonts w:ascii="Franklin Gothic Book" w:hAnsi="Franklin Gothic Book"/>
        </w:rPr>
        <w:t>Le projet remis par les concurrents correspond à :</w:t>
      </w:r>
    </w:p>
    <w:p w14:paraId="23BCF50B" w14:textId="77777777" w:rsidR="00E62BD6" w:rsidRPr="00224847" w:rsidRDefault="00E62BD6" w:rsidP="00E62BD6">
      <w:pPr>
        <w:pStyle w:val="Retraitnormal"/>
        <w:ind w:left="0"/>
        <w:jc w:val="both"/>
        <w:rPr>
          <w:rFonts w:ascii="Franklin Gothic Book" w:hAnsi="Franklin Gothic Book"/>
          <w:sz w:val="10"/>
          <w:szCs w:val="10"/>
        </w:rPr>
      </w:pPr>
    </w:p>
    <w:p w14:paraId="23116590" w14:textId="77777777" w:rsidR="00E62BD6" w:rsidRPr="00224847" w:rsidRDefault="00E62BD6" w:rsidP="00E62BD6">
      <w:pPr>
        <w:pStyle w:val="Retraitnormal"/>
        <w:ind w:left="0"/>
        <w:jc w:val="both"/>
        <w:rPr>
          <w:rFonts w:ascii="Franklin Gothic Book" w:hAnsi="Franklin Gothic Book"/>
        </w:rPr>
      </w:pPr>
      <w:r w:rsidRPr="00224847">
        <w:rPr>
          <w:rFonts w:ascii="Franklin Gothic Book" w:hAnsi="Franklin Gothic Book"/>
          <w:b/>
        </w:rPr>
        <w:t xml:space="preserve">a) </w:t>
      </w:r>
      <w:r w:rsidRPr="00224847">
        <w:rPr>
          <w:rFonts w:ascii="Franklin Gothic Book" w:hAnsi="Franklin Gothic Book"/>
        </w:rPr>
        <w:t>L’établissement sous leur entière responsabilité et comportant toutes les installations nécessaires à l’obtention des résultats demandés et des garanties imposées.</w:t>
      </w:r>
    </w:p>
    <w:p w14:paraId="6D72127C" w14:textId="77777777" w:rsidR="00E62BD6" w:rsidRPr="00224847" w:rsidRDefault="00E62BD6" w:rsidP="00E62BD6">
      <w:pPr>
        <w:pStyle w:val="Retraitnormal"/>
        <w:ind w:left="360"/>
        <w:jc w:val="both"/>
        <w:rPr>
          <w:rFonts w:ascii="Franklin Gothic Book" w:hAnsi="Franklin Gothic Book"/>
          <w:sz w:val="16"/>
          <w:szCs w:val="16"/>
        </w:rPr>
      </w:pPr>
    </w:p>
    <w:p w14:paraId="4C3C22B2" w14:textId="77777777" w:rsidR="00E62BD6" w:rsidRPr="00224847" w:rsidRDefault="00E62BD6" w:rsidP="00E62BD6">
      <w:pPr>
        <w:pStyle w:val="Retraitnormal"/>
        <w:ind w:left="0"/>
        <w:jc w:val="both"/>
        <w:rPr>
          <w:rFonts w:ascii="Franklin Gothic Book" w:hAnsi="Franklin Gothic Book"/>
        </w:rPr>
      </w:pPr>
      <w:r w:rsidRPr="00224847">
        <w:rPr>
          <w:rFonts w:ascii="Franklin Gothic Book" w:hAnsi="Franklin Gothic Book"/>
          <w:b/>
          <w:bCs/>
        </w:rPr>
        <w:t xml:space="preserve">b) </w:t>
      </w:r>
      <w:r w:rsidRPr="00224847">
        <w:rPr>
          <w:rFonts w:ascii="Franklin Gothic Book" w:hAnsi="Franklin Gothic Book"/>
        </w:rPr>
        <w:t>L’exécution comprendra l’installation de chantier, la fourniture, le transport à pied d’œuvre de tous les matériaux, matériel et équipements nécessaires, ainsi que les travaux de mise en œuvre et de montage, à savoir :</w:t>
      </w:r>
    </w:p>
    <w:p w14:paraId="3A0BE60C" w14:textId="77777777" w:rsidR="00E62BD6" w:rsidRPr="00224847" w:rsidRDefault="00E62BD6" w:rsidP="00E62BD6">
      <w:pPr>
        <w:pStyle w:val="Retraitnormal"/>
        <w:ind w:left="0"/>
        <w:jc w:val="both"/>
        <w:rPr>
          <w:rFonts w:ascii="Franklin Gothic Book" w:hAnsi="Franklin Gothic Book"/>
          <w:sz w:val="16"/>
          <w:szCs w:val="16"/>
        </w:rPr>
      </w:pPr>
    </w:p>
    <w:p w14:paraId="75853CF6" w14:textId="77777777" w:rsidR="00E62BD6" w:rsidRPr="00224847" w:rsidRDefault="00E62BD6" w:rsidP="00E62BD6">
      <w:pPr>
        <w:pStyle w:val="Retraitnormal"/>
        <w:ind w:left="0"/>
        <w:jc w:val="both"/>
        <w:rPr>
          <w:rFonts w:ascii="Franklin Gothic Book" w:hAnsi="Franklin Gothic Book"/>
        </w:rPr>
      </w:pPr>
      <w:r w:rsidRPr="00224847">
        <w:rPr>
          <w:rFonts w:ascii="Franklin Gothic Book" w:hAnsi="Franklin Gothic Book"/>
        </w:rPr>
        <w:t>-Le décapage éventuel de l’ensemble du site ;</w:t>
      </w:r>
    </w:p>
    <w:p w14:paraId="1380AB12" w14:textId="77777777" w:rsidR="00E62BD6" w:rsidRPr="00224847" w:rsidRDefault="00E62BD6" w:rsidP="00E62BD6">
      <w:pPr>
        <w:pStyle w:val="Retraitnormal"/>
        <w:ind w:left="0"/>
        <w:jc w:val="both"/>
        <w:rPr>
          <w:rFonts w:ascii="Franklin Gothic Book" w:hAnsi="Franklin Gothic Book"/>
        </w:rPr>
      </w:pPr>
      <w:r w:rsidRPr="00224847">
        <w:rPr>
          <w:rFonts w:ascii="Franklin Gothic Book" w:hAnsi="Franklin Gothic Book"/>
        </w:rPr>
        <w:t xml:space="preserve">-L’évacuation des déblais excédentaires en décharge ou dans un lieu désigné par la collectivité ; </w:t>
      </w:r>
    </w:p>
    <w:p w14:paraId="4A2F9533" w14:textId="77777777" w:rsidR="00E62BD6" w:rsidRPr="00224847" w:rsidRDefault="00E62BD6" w:rsidP="00E62BD6">
      <w:pPr>
        <w:pStyle w:val="Retraitnormal"/>
        <w:ind w:left="0"/>
        <w:jc w:val="both"/>
        <w:rPr>
          <w:rFonts w:ascii="Franklin Gothic Book" w:hAnsi="Franklin Gothic Book"/>
        </w:rPr>
      </w:pPr>
      <w:r w:rsidRPr="00224847">
        <w:rPr>
          <w:rFonts w:ascii="Franklin Gothic Book" w:hAnsi="Franklin Gothic Book"/>
        </w:rPr>
        <w:t>-Les aménagements autour de l’ouvrage d’accès et les accès ;</w:t>
      </w:r>
    </w:p>
    <w:p w14:paraId="1E7BA031" w14:textId="77777777" w:rsidR="00E62BD6" w:rsidRPr="00224847" w:rsidRDefault="00E62BD6" w:rsidP="00E62BD6">
      <w:pPr>
        <w:pStyle w:val="Retraitnormal"/>
        <w:ind w:left="0"/>
        <w:jc w:val="both"/>
        <w:rPr>
          <w:rFonts w:ascii="Franklin Gothic Book" w:hAnsi="Franklin Gothic Book"/>
        </w:rPr>
      </w:pPr>
      <w:r w:rsidRPr="00224847">
        <w:rPr>
          <w:rFonts w:ascii="Franklin Gothic Book" w:hAnsi="Franklin Gothic Book"/>
        </w:rPr>
        <w:t>-Les pompes d’épuisement nécessaires pendant les travaux ;</w:t>
      </w:r>
    </w:p>
    <w:p w14:paraId="07BD4967" w14:textId="77777777" w:rsidR="00E62BD6" w:rsidRPr="00224847" w:rsidRDefault="00E62BD6" w:rsidP="00E62BD6">
      <w:pPr>
        <w:pStyle w:val="Retraitnormal"/>
        <w:ind w:left="0"/>
        <w:jc w:val="both"/>
        <w:rPr>
          <w:rFonts w:ascii="Franklin Gothic Book" w:hAnsi="Franklin Gothic Book"/>
        </w:rPr>
      </w:pPr>
      <w:r w:rsidRPr="00224847">
        <w:rPr>
          <w:rFonts w:ascii="Franklin Gothic Book" w:hAnsi="Franklin Gothic Book"/>
        </w:rPr>
        <w:t>-La fourniture et la mise en œuvre des équipements divers, notamment ceux qui permettent d’assurer l’exploitation dans les bonnes conditions d’hygiène et de sécurité, nécessaires au bon fonctionnement et à l’entretien des installations y compris ceux nécessaire pour prévenir ou réduire les nuisances de toute nature ;</w:t>
      </w:r>
    </w:p>
    <w:p w14:paraId="03B5A07B" w14:textId="77777777" w:rsidR="00E62BD6" w:rsidRPr="00224847" w:rsidRDefault="00E62BD6" w:rsidP="00E62BD6">
      <w:pPr>
        <w:pStyle w:val="Retraitnormal"/>
        <w:ind w:left="0"/>
        <w:jc w:val="both"/>
        <w:rPr>
          <w:rFonts w:ascii="Franklin Gothic Book" w:hAnsi="Franklin Gothic Book"/>
        </w:rPr>
      </w:pPr>
      <w:r w:rsidRPr="00224847">
        <w:rPr>
          <w:rFonts w:ascii="Franklin Gothic Book" w:hAnsi="Franklin Gothic Book"/>
        </w:rPr>
        <w:t>-L’aménagement des voies d’accès, d’aires de manœuvre, de stationnement ;</w:t>
      </w:r>
    </w:p>
    <w:p w14:paraId="69DA3AAA" w14:textId="77777777" w:rsidR="00E62BD6" w:rsidRPr="00224847" w:rsidRDefault="00E62BD6" w:rsidP="00E62BD6">
      <w:pPr>
        <w:pStyle w:val="Retraitnormal"/>
        <w:ind w:left="0"/>
        <w:jc w:val="both"/>
        <w:rPr>
          <w:rFonts w:ascii="Franklin Gothic Book" w:hAnsi="Franklin Gothic Book"/>
        </w:rPr>
      </w:pPr>
      <w:r w:rsidRPr="00224847">
        <w:rPr>
          <w:rFonts w:ascii="Franklin Gothic Book" w:hAnsi="Franklin Gothic Book"/>
        </w:rPr>
        <w:t>-La mise en route de l’installation et l’exécution des essais en cours de travaux et notamment lors de la mise en régime et de la période d’observation en utilisation réelle.</w:t>
      </w:r>
    </w:p>
    <w:p w14:paraId="74097D7F" w14:textId="77777777" w:rsidR="00E62BD6" w:rsidRPr="00224847" w:rsidRDefault="00E62BD6" w:rsidP="00E62BD6">
      <w:pPr>
        <w:pStyle w:val="Titre3"/>
        <w:spacing w:before="160" w:after="160"/>
        <w:rPr>
          <w:rFonts w:ascii="Franklin Gothic Book" w:hAnsi="Franklin Gothic Book"/>
          <w:caps/>
        </w:rPr>
      </w:pPr>
      <w:r w:rsidRPr="00224847">
        <w:rPr>
          <w:rFonts w:ascii="Franklin Gothic Book" w:hAnsi="Franklin Gothic Book"/>
          <w:caps/>
        </w:rPr>
        <w:t>Article 5 : DESCRIPTION DES TRAVAUX</w:t>
      </w:r>
    </w:p>
    <w:p w14:paraId="2B206700" w14:textId="77777777" w:rsidR="00AB470E" w:rsidRPr="00224847" w:rsidRDefault="00AB470E" w:rsidP="009C589D">
      <w:pPr>
        <w:contextualSpacing/>
        <w:jc w:val="both"/>
        <w:rPr>
          <w:rFonts w:ascii="Franklin Gothic Book" w:hAnsi="Franklin Gothic Book"/>
          <w:szCs w:val="22"/>
        </w:rPr>
      </w:pPr>
      <w:r w:rsidRPr="00224847">
        <w:rPr>
          <w:rFonts w:ascii="Franklin Gothic Book" w:hAnsi="Franklin Gothic Book"/>
          <w:szCs w:val="22"/>
        </w:rPr>
        <w:tab/>
        <w:t xml:space="preserve">Le présent cahier des clauses techniques particulières complète le devis quantitatif et estimatif et les plans, et vice versa. </w:t>
      </w:r>
    </w:p>
    <w:p w14:paraId="151C3A34" w14:textId="77777777" w:rsidR="00AB470E" w:rsidRPr="00224847" w:rsidRDefault="00AB470E" w:rsidP="009C589D">
      <w:pPr>
        <w:contextualSpacing/>
        <w:jc w:val="both"/>
        <w:rPr>
          <w:rFonts w:ascii="Franklin Gothic Book" w:hAnsi="Franklin Gothic Book"/>
          <w:szCs w:val="22"/>
        </w:rPr>
      </w:pPr>
      <w:r w:rsidRPr="00224847">
        <w:rPr>
          <w:rFonts w:ascii="Franklin Gothic Book" w:hAnsi="Franklin Gothic Book"/>
          <w:szCs w:val="22"/>
        </w:rPr>
        <w:tab/>
        <w:t>Les travaux de forage seront exécutés selon les règles de l’art et comprendront :</w:t>
      </w:r>
    </w:p>
    <w:p w14:paraId="76F19023" w14:textId="77777777" w:rsidR="00526D99" w:rsidRPr="00390A59" w:rsidRDefault="00AB470E" w:rsidP="00526D99">
      <w:pPr>
        <w:numPr>
          <w:ilvl w:val="0"/>
          <w:numId w:val="8"/>
        </w:numPr>
        <w:autoSpaceDE w:val="0"/>
        <w:autoSpaceDN w:val="0"/>
        <w:adjustRightInd w:val="0"/>
        <w:ind w:left="714" w:hanging="357"/>
        <w:jc w:val="both"/>
        <w:rPr>
          <w:rFonts w:ascii="Franklin Gothic Book" w:hAnsi="Franklin Gothic Book"/>
        </w:rPr>
      </w:pPr>
      <w:r w:rsidRPr="00224847">
        <w:rPr>
          <w:rFonts w:ascii="Franklin Gothic Book" w:hAnsi="Franklin Gothic Book"/>
          <w:szCs w:val="22"/>
        </w:rPr>
        <w:t xml:space="preserve"> </w:t>
      </w:r>
      <w:r w:rsidR="00526D99" w:rsidRPr="00390A59">
        <w:rPr>
          <w:rFonts w:ascii="Franklin Gothic Book" w:hAnsi="Franklin Gothic Book"/>
        </w:rPr>
        <w:t>Installation du chantier, études et implantations;</w:t>
      </w:r>
    </w:p>
    <w:p w14:paraId="2C339836" w14:textId="77777777" w:rsidR="00526D99" w:rsidRPr="00390A59" w:rsidRDefault="00526D99" w:rsidP="00526D99">
      <w:pPr>
        <w:numPr>
          <w:ilvl w:val="0"/>
          <w:numId w:val="8"/>
        </w:numPr>
        <w:autoSpaceDE w:val="0"/>
        <w:autoSpaceDN w:val="0"/>
        <w:adjustRightInd w:val="0"/>
        <w:jc w:val="both"/>
        <w:rPr>
          <w:rFonts w:ascii="Franklin Gothic Book" w:hAnsi="Franklin Gothic Book"/>
        </w:rPr>
      </w:pPr>
      <w:r w:rsidRPr="00676A99">
        <w:rPr>
          <w:rFonts w:ascii="Franklin Gothic Book" w:hAnsi="Franklin Gothic Book"/>
        </w:rPr>
        <w:lastRenderedPageBreak/>
        <w:t>Exécution  forage (diamètre 112-125 mm) de débit minimum 3 m</w:t>
      </w:r>
      <w:r w:rsidRPr="00676A99">
        <w:rPr>
          <w:rFonts w:ascii="Franklin Gothic Book" w:hAnsi="Franklin Gothic Book"/>
          <w:vertAlign w:val="superscript"/>
        </w:rPr>
        <w:t>3</w:t>
      </w:r>
      <w:r w:rsidRPr="00676A99">
        <w:rPr>
          <w:rFonts w:ascii="Franklin Gothic Book" w:hAnsi="Franklin Gothic Book"/>
        </w:rPr>
        <w:t>/h</w:t>
      </w:r>
      <w:r w:rsidRPr="00390A59">
        <w:rPr>
          <w:rFonts w:ascii="Franklin Gothic Book" w:hAnsi="Franklin Gothic Book"/>
        </w:rPr>
        <w:t> ;</w:t>
      </w:r>
    </w:p>
    <w:p w14:paraId="52630F15" w14:textId="77777777" w:rsidR="00526D99" w:rsidRDefault="00526D99" w:rsidP="00526D99">
      <w:pPr>
        <w:numPr>
          <w:ilvl w:val="0"/>
          <w:numId w:val="8"/>
        </w:numPr>
        <w:autoSpaceDE w:val="0"/>
        <w:autoSpaceDN w:val="0"/>
        <w:adjustRightInd w:val="0"/>
        <w:jc w:val="both"/>
        <w:rPr>
          <w:rFonts w:ascii="Franklin Gothic Book" w:hAnsi="Franklin Gothic Book"/>
        </w:rPr>
      </w:pPr>
      <w:r w:rsidRPr="00676A99">
        <w:rPr>
          <w:rFonts w:ascii="Franklin Gothic Book" w:hAnsi="Franklin Gothic Book"/>
        </w:rPr>
        <w:t>F</w:t>
      </w:r>
      <w:r>
        <w:rPr>
          <w:rFonts w:ascii="Franklin Gothic Book" w:hAnsi="Franklin Gothic Book"/>
        </w:rPr>
        <w:t>ourniture</w:t>
      </w:r>
      <w:r w:rsidRPr="00676A99">
        <w:rPr>
          <w:rFonts w:ascii="Franklin Gothic Book" w:hAnsi="Franklin Gothic Book"/>
        </w:rPr>
        <w:t xml:space="preserve"> et P</w:t>
      </w:r>
      <w:r>
        <w:rPr>
          <w:rFonts w:ascii="Franklin Gothic Book" w:hAnsi="Franklin Gothic Book"/>
        </w:rPr>
        <w:t>ose</w:t>
      </w:r>
      <w:r w:rsidRPr="00676A99">
        <w:rPr>
          <w:rFonts w:ascii="Franklin Gothic Book" w:hAnsi="Franklin Gothic Book"/>
        </w:rPr>
        <w:t xml:space="preserve"> d'un moyen d'exhaure</w:t>
      </w:r>
      <w:r>
        <w:rPr>
          <w:rFonts w:ascii="Franklin Gothic Book" w:hAnsi="Franklin Gothic Book"/>
        </w:rPr>
        <w:t xml:space="preserve"> ;</w:t>
      </w:r>
    </w:p>
    <w:p w14:paraId="3D466CB3" w14:textId="77777777" w:rsidR="00526D99" w:rsidRDefault="00526D99" w:rsidP="00526D99">
      <w:pPr>
        <w:numPr>
          <w:ilvl w:val="0"/>
          <w:numId w:val="8"/>
        </w:numPr>
        <w:autoSpaceDE w:val="0"/>
        <w:autoSpaceDN w:val="0"/>
        <w:adjustRightInd w:val="0"/>
        <w:jc w:val="both"/>
        <w:rPr>
          <w:rFonts w:ascii="Franklin Gothic Book" w:hAnsi="Franklin Gothic Book"/>
        </w:rPr>
      </w:pPr>
      <w:r w:rsidRPr="00676A99">
        <w:rPr>
          <w:rFonts w:ascii="Franklin Gothic Book" w:hAnsi="Franklin Gothic Book"/>
        </w:rPr>
        <w:t>Champ Photovoltaïque et système autonome de recharge des téléphones</w:t>
      </w:r>
      <w:r>
        <w:rPr>
          <w:rFonts w:ascii="Franklin Gothic Book" w:hAnsi="Franklin Gothic Book"/>
        </w:rPr>
        <w:t> ;</w:t>
      </w:r>
    </w:p>
    <w:p w14:paraId="51C4E139" w14:textId="77777777" w:rsidR="00526D99" w:rsidRDefault="00526D99" w:rsidP="00526D99">
      <w:pPr>
        <w:numPr>
          <w:ilvl w:val="0"/>
          <w:numId w:val="8"/>
        </w:numPr>
        <w:autoSpaceDE w:val="0"/>
        <w:autoSpaceDN w:val="0"/>
        <w:adjustRightInd w:val="0"/>
        <w:jc w:val="both"/>
        <w:rPr>
          <w:rFonts w:ascii="Franklin Gothic Book" w:hAnsi="Franklin Gothic Book"/>
        </w:rPr>
      </w:pPr>
      <w:r w:rsidRPr="00676A99">
        <w:rPr>
          <w:rFonts w:ascii="Franklin Gothic Book" w:hAnsi="Franklin Gothic Book"/>
        </w:rPr>
        <w:t>Conduites de refoulement et de distribution</w:t>
      </w:r>
      <w:r>
        <w:rPr>
          <w:rFonts w:ascii="Franklin Gothic Book" w:hAnsi="Franklin Gothic Book"/>
        </w:rPr>
        <w:t> ;</w:t>
      </w:r>
    </w:p>
    <w:p w14:paraId="09012B84" w14:textId="77777777" w:rsidR="00526D99" w:rsidRDefault="00526D99" w:rsidP="00526D99">
      <w:pPr>
        <w:numPr>
          <w:ilvl w:val="0"/>
          <w:numId w:val="8"/>
        </w:numPr>
        <w:autoSpaceDE w:val="0"/>
        <w:autoSpaceDN w:val="0"/>
        <w:adjustRightInd w:val="0"/>
        <w:jc w:val="both"/>
        <w:rPr>
          <w:rFonts w:ascii="Franklin Gothic Book" w:hAnsi="Franklin Gothic Book"/>
        </w:rPr>
      </w:pPr>
      <w:r w:rsidRPr="00676A99">
        <w:rPr>
          <w:rFonts w:ascii="Franklin Gothic Book" w:hAnsi="Franklin Gothic Book"/>
        </w:rPr>
        <w:t>Réservoir de stockage, dalle anti-bou</w:t>
      </w:r>
      <w:r>
        <w:rPr>
          <w:rFonts w:ascii="Franklin Gothic Book" w:hAnsi="Franklin Gothic Book"/>
        </w:rPr>
        <w:t>r</w:t>
      </w:r>
      <w:r w:rsidRPr="00676A99">
        <w:rPr>
          <w:rFonts w:ascii="Franklin Gothic Book" w:hAnsi="Franklin Gothic Book"/>
        </w:rPr>
        <w:t>bier, rigole d'assainissement et puits perdu</w:t>
      </w:r>
      <w:r>
        <w:rPr>
          <w:rFonts w:ascii="Franklin Gothic Book" w:hAnsi="Franklin Gothic Book"/>
        </w:rPr>
        <w:t> ;</w:t>
      </w:r>
    </w:p>
    <w:p w14:paraId="0CEF1856" w14:textId="77777777" w:rsidR="00526D99" w:rsidRDefault="00526D99" w:rsidP="00526D99">
      <w:pPr>
        <w:numPr>
          <w:ilvl w:val="0"/>
          <w:numId w:val="8"/>
        </w:numPr>
        <w:autoSpaceDE w:val="0"/>
        <w:autoSpaceDN w:val="0"/>
        <w:adjustRightInd w:val="0"/>
        <w:jc w:val="both"/>
        <w:rPr>
          <w:rFonts w:ascii="Franklin Gothic Book" w:hAnsi="Franklin Gothic Book"/>
        </w:rPr>
      </w:pPr>
      <w:r w:rsidRPr="00C865DF">
        <w:rPr>
          <w:rFonts w:ascii="Franklin Gothic Book" w:hAnsi="Franklin Gothic Book"/>
        </w:rPr>
        <w:t>Borne fontaines (02)</w:t>
      </w:r>
      <w:r>
        <w:rPr>
          <w:rFonts w:ascii="Franklin Gothic Book" w:hAnsi="Franklin Gothic Book"/>
        </w:rPr>
        <w:t> ;</w:t>
      </w:r>
    </w:p>
    <w:p w14:paraId="77CFEA11" w14:textId="4808B5F4" w:rsidR="00AB470E" w:rsidRDefault="00526D99" w:rsidP="00367B96">
      <w:pPr>
        <w:contextualSpacing/>
        <w:jc w:val="both"/>
        <w:rPr>
          <w:rFonts w:ascii="Franklin Gothic Book" w:hAnsi="Franklin Gothic Book"/>
          <w:szCs w:val="22"/>
        </w:rPr>
      </w:pPr>
      <w:r w:rsidRPr="00C865DF">
        <w:rPr>
          <w:rFonts w:ascii="Franklin Gothic Book" w:hAnsi="Franklin Gothic Book"/>
        </w:rPr>
        <w:t>Communication, Assistance au démarrage et gestion</w:t>
      </w:r>
      <w:r w:rsidR="00AB470E" w:rsidRPr="00224847">
        <w:rPr>
          <w:rFonts w:ascii="Franklin Gothic Book" w:hAnsi="Franklin Gothic Book"/>
          <w:szCs w:val="22"/>
        </w:rPr>
        <w:t xml:space="preserve">. </w:t>
      </w:r>
    </w:p>
    <w:p w14:paraId="11391D8C" w14:textId="77777777" w:rsidR="00367B96" w:rsidRPr="00367B96" w:rsidRDefault="00367B96" w:rsidP="00367B96">
      <w:pPr>
        <w:contextualSpacing/>
        <w:jc w:val="both"/>
        <w:rPr>
          <w:rFonts w:ascii="Franklin Gothic Book" w:hAnsi="Franklin Gothic Book"/>
          <w:szCs w:val="22"/>
        </w:rPr>
      </w:pPr>
    </w:p>
    <w:p w14:paraId="7E53962B" w14:textId="77777777" w:rsidR="00AB470E" w:rsidRPr="00224847" w:rsidRDefault="00526D99" w:rsidP="009C589D">
      <w:pPr>
        <w:contextualSpacing/>
        <w:jc w:val="both"/>
        <w:rPr>
          <w:rFonts w:ascii="Franklin Gothic Book" w:hAnsi="Franklin Gothic Book"/>
          <w:b/>
          <w:szCs w:val="22"/>
        </w:rPr>
      </w:pPr>
      <w:r>
        <w:rPr>
          <w:rFonts w:ascii="Franklin Gothic Book" w:hAnsi="Franklin Gothic Book"/>
          <w:b/>
          <w:szCs w:val="22"/>
        </w:rPr>
        <w:t>5.1 - IMPLANTATION DU FORAGE</w:t>
      </w:r>
    </w:p>
    <w:p w14:paraId="67B4E388" w14:textId="77777777" w:rsidR="00AB470E" w:rsidRPr="00224847" w:rsidRDefault="00AB470E" w:rsidP="009C589D">
      <w:pPr>
        <w:contextualSpacing/>
        <w:jc w:val="both"/>
        <w:rPr>
          <w:rFonts w:ascii="Franklin Gothic Book" w:hAnsi="Franklin Gothic Book"/>
          <w:szCs w:val="22"/>
        </w:rPr>
      </w:pPr>
      <w:r w:rsidRPr="00224847">
        <w:rPr>
          <w:rFonts w:ascii="Franklin Gothic Book" w:hAnsi="Franklin Gothic Book"/>
          <w:szCs w:val="22"/>
        </w:rPr>
        <w:tab/>
        <w:t xml:space="preserve">Le choix des sites d’implantation sera fait par le maitre d’ouvrage et l’ingénieur du marché avec la participation effective des populations bénéficiaires. Les propositions des sites faites par les populations bénéficiaires sont indicatives. Seules les prospections géophysiques à faire par le constructeur détermineront finalement les points d’implantation exacte des ouvrages. </w:t>
      </w:r>
    </w:p>
    <w:p w14:paraId="2189D89C" w14:textId="77777777" w:rsidR="00AB470E" w:rsidRPr="00224847" w:rsidRDefault="00AB470E" w:rsidP="009C589D">
      <w:pPr>
        <w:contextualSpacing/>
        <w:jc w:val="both"/>
        <w:rPr>
          <w:rFonts w:ascii="Franklin Gothic Book" w:hAnsi="Franklin Gothic Book"/>
          <w:szCs w:val="22"/>
        </w:rPr>
      </w:pPr>
      <w:r w:rsidRPr="00224847">
        <w:rPr>
          <w:rFonts w:ascii="Franklin Gothic Book" w:hAnsi="Franklin Gothic Book"/>
          <w:sz w:val="22"/>
          <w:szCs w:val="22"/>
        </w:rPr>
        <w:tab/>
      </w:r>
      <w:r w:rsidRPr="00224847">
        <w:rPr>
          <w:rFonts w:ascii="Franklin Gothic Book" w:hAnsi="Franklin Gothic Book"/>
          <w:szCs w:val="22"/>
        </w:rPr>
        <w:t xml:space="preserve">Les résultats des prospections géophysiques et le choix conséquent du site d’implantation de l’ouvrage seront soumis à l’approbation de l’Ingénieur chargé du contrôle, avant l’exécution des ouvrages. </w:t>
      </w:r>
    </w:p>
    <w:p w14:paraId="4047AA58" w14:textId="77777777" w:rsidR="00AB470E" w:rsidRPr="00224847" w:rsidRDefault="00AB470E" w:rsidP="009C589D">
      <w:pPr>
        <w:contextualSpacing/>
        <w:jc w:val="both"/>
        <w:rPr>
          <w:rFonts w:ascii="Franklin Gothic Book" w:hAnsi="Franklin Gothic Book"/>
          <w:szCs w:val="22"/>
        </w:rPr>
      </w:pPr>
      <w:r w:rsidRPr="00224847">
        <w:rPr>
          <w:rFonts w:ascii="Franklin Gothic Book" w:hAnsi="Franklin Gothic Book"/>
          <w:szCs w:val="22"/>
        </w:rPr>
        <w:tab/>
        <w:t>Toutefois, le maître d’ouvrage ne sera pas tenu responsable des échecs d’implantation qui pourrait survenir.</w:t>
      </w:r>
    </w:p>
    <w:p w14:paraId="185ECB5C" w14:textId="77777777" w:rsidR="009C589D" w:rsidRPr="00224847" w:rsidRDefault="00AB470E" w:rsidP="009C589D">
      <w:pPr>
        <w:contextualSpacing/>
        <w:jc w:val="both"/>
        <w:rPr>
          <w:rFonts w:ascii="Franklin Gothic Book" w:hAnsi="Franklin Gothic Book"/>
          <w:szCs w:val="22"/>
        </w:rPr>
      </w:pPr>
      <w:r w:rsidRPr="00224847">
        <w:rPr>
          <w:rFonts w:ascii="Franklin Gothic Book" w:hAnsi="Franklin Gothic Book"/>
          <w:szCs w:val="22"/>
        </w:rPr>
        <w:tab/>
        <w:t xml:space="preserve">Les études géophysiques seront menées </w:t>
      </w:r>
      <w:r w:rsidR="009C589D" w:rsidRPr="00224847">
        <w:rPr>
          <w:rFonts w:ascii="Franklin Gothic Book" w:hAnsi="Franklin Gothic Book"/>
          <w:szCs w:val="22"/>
        </w:rPr>
        <w:t>en trois étapesà savoir les reconnaissances et études  hydrogéologiques, les sondages électriques, et les implantations des points favorables aux forages productifs.</w:t>
      </w:r>
    </w:p>
    <w:p w14:paraId="07AC56A7" w14:textId="77777777" w:rsidR="009C589D" w:rsidRPr="00224847" w:rsidRDefault="009C589D" w:rsidP="009C589D">
      <w:pPr>
        <w:contextualSpacing/>
        <w:jc w:val="both"/>
        <w:rPr>
          <w:rFonts w:ascii="Franklin Gothic Book" w:hAnsi="Franklin Gothic Book"/>
          <w:szCs w:val="22"/>
        </w:rPr>
      </w:pPr>
    </w:p>
    <w:p w14:paraId="7984EA0E" w14:textId="77777777" w:rsidR="009C589D" w:rsidRPr="00224847" w:rsidRDefault="009C589D" w:rsidP="009C589D">
      <w:pPr>
        <w:contextualSpacing/>
        <w:jc w:val="both"/>
        <w:rPr>
          <w:rFonts w:ascii="Franklin Gothic Book" w:hAnsi="Franklin Gothic Book"/>
          <w:b/>
          <w:szCs w:val="22"/>
        </w:rPr>
      </w:pPr>
      <w:r w:rsidRPr="00224847">
        <w:rPr>
          <w:rFonts w:ascii="Franklin Gothic Book" w:hAnsi="Franklin Gothic Book"/>
          <w:b/>
          <w:szCs w:val="22"/>
        </w:rPr>
        <w:t xml:space="preserve">5.1.1 - LES RECONNAISSANCES ET ETUDES  HYDROGEOLOGIQUES </w:t>
      </w:r>
    </w:p>
    <w:p w14:paraId="7B140D6C"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L’Entrepreneur devra apprécier l’aspect du sol et les tendances hydrogéologiques sur la base :</w:t>
      </w:r>
    </w:p>
    <w:p w14:paraId="4B53EFA1"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 Des études de terrain (hydrographie, points d’eau existants, caractéristiques morpho - structurales, etc…) dans les villages concernés</w:t>
      </w:r>
    </w:p>
    <w:p w14:paraId="6E1CD604"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 Des recherches documentaires à effectuer dans les services déconcentrés de l’Etat ou tout autre organisme</w:t>
      </w:r>
    </w:p>
    <w:p w14:paraId="634B522F"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 Des photos – interprétations</w:t>
      </w:r>
    </w:p>
    <w:p w14:paraId="5B9CC34B"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 Des reports graphiques des résultats</w:t>
      </w:r>
    </w:p>
    <w:p w14:paraId="27FCF581"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 Des interprétations des résultats</w:t>
      </w:r>
    </w:p>
    <w:p w14:paraId="2E6326DD"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-Des mesures à l’aide de la baguette de sourcier</w:t>
      </w:r>
    </w:p>
    <w:p w14:paraId="2CD6AD53"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 xml:space="preserve">- et tout autre élément </w:t>
      </w:r>
    </w:p>
    <w:p w14:paraId="42C4161B"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ab/>
        <w:t>A l’issu des travaux de reconnaissances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contrôle de passer à l’étape suivante.</w:t>
      </w:r>
    </w:p>
    <w:p w14:paraId="7790D230" w14:textId="77777777" w:rsidR="009C589D" w:rsidRPr="00224847" w:rsidRDefault="009C589D" w:rsidP="009C589D">
      <w:pPr>
        <w:contextualSpacing/>
        <w:jc w:val="both"/>
        <w:rPr>
          <w:rFonts w:ascii="Franklin Gothic Book" w:hAnsi="Franklin Gothic Book"/>
          <w:szCs w:val="22"/>
        </w:rPr>
      </w:pPr>
    </w:p>
    <w:p w14:paraId="09DC671D" w14:textId="77777777" w:rsidR="009C589D" w:rsidRPr="00224847" w:rsidRDefault="009C589D" w:rsidP="009C589D">
      <w:pPr>
        <w:contextualSpacing/>
        <w:jc w:val="both"/>
        <w:rPr>
          <w:rFonts w:ascii="Franklin Gothic Book" w:hAnsi="Franklin Gothic Book"/>
          <w:b/>
          <w:szCs w:val="22"/>
        </w:rPr>
      </w:pPr>
      <w:r w:rsidRPr="00224847">
        <w:rPr>
          <w:rFonts w:ascii="Franklin Gothic Book" w:hAnsi="Franklin Gothic Book"/>
          <w:b/>
          <w:szCs w:val="22"/>
        </w:rPr>
        <w:t>5.1.2 – LES SONDAGES ELECTRIQUES</w:t>
      </w:r>
    </w:p>
    <w:p w14:paraId="676C77C2"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ab/>
        <w:t>Dans le cas et seulement dans le cas où les résultats de reconnaissances et d’études hydrogéologiques ne sont pas satisfaisants et dans le cas des zones de fractures, l’Entrepreneur procèdera aux sondages électriques après accord de l’ingénieur et du PNDP</w:t>
      </w:r>
    </w:p>
    <w:p w14:paraId="473B3E78"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L’Entrepreneur effectuera deux à trois profils de traîné électrique de maille adaptée, y compris le graphique des résultats sur papier semi-log.</w:t>
      </w:r>
    </w:p>
    <w:p w14:paraId="46D85823"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De plus, sur les feuilles de mesure sur le terrain et pour chaque traînée électrique et chaque sondage électrique, il indiquera l’azimut du profil, la configuration du dispositif (AB, MN) et le pas des mesures.</w:t>
      </w:r>
    </w:p>
    <w:p w14:paraId="74BA08AF"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 xml:space="preserve">La longueur d’un traîné électrique devra être suffisante (longueur AB au min. de 450m) afin de permettre d’identifier clairement une ou plusieurs anomalies. </w:t>
      </w:r>
    </w:p>
    <w:p w14:paraId="1FEC16D7"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Le résultat graphique d’un sondage électrique devra se rapprocher d’une allure caractéristique afin de permettre une interprétation sans ambiguïté ainsi que la mise en évidence d’unités lithologiques typiques en relation avec le contexte géologique local.</w:t>
      </w:r>
    </w:p>
    <w:p w14:paraId="3F34F3EC"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 xml:space="preserve">Un plan de situation pour chaque site sous format A4, sera élaboré avec les principaux éléments ou indices afin de se repérer en toute circonstance pour identifier sans ambiguïté les positions </w:t>
      </w:r>
      <w:r w:rsidRPr="00224847">
        <w:rPr>
          <w:rFonts w:ascii="Franklin Gothic Book" w:hAnsi="Franklin Gothic Book"/>
          <w:szCs w:val="22"/>
        </w:rPr>
        <w:lastRenderedPageBreak/>
        <w:t>des propositions des sites de forage/puits (route, chemin, bâtiments, point d’eau, distance, etc…). Indiquer les propositions d’implantation du point d’eau sur ce plan de situation avec les coordonnées GPS pour chaque proposition. Les traînés électriques et les sondages électriques, effectués et numérotés, seront positionnés sur ce plan. Il pourra être fait plusieurs plans en fonction du nombre de sondage effectué</w:t>
      </w:r>
    </w:p>
    <w:p w14:paraId="6D7E78F4" w14:textId="77777777" w:rsidR="009C589D" w:rsidRPr="00224847" w:rsidRDefault="009C589D" w:rsidP="009C589D">
      <w:pPr>
        <w:contextualSpacing/>
        <w:jc w:val="both"/>
        <w:rPr>
          <w:rFonts w:ascii="Franklin Gothic Book" w:hAnsi="Franklin Gothic Book"/>
          <w:sz w:val="22"/>
          <w:szCs w:val="22"/>
        </w:rPr>
      </w:pPr>
    </w:p>
    <w:p w14:paraId="27F308C7" w14:textId="77777777" w:rsidR="009C589D" w:rsidRPr="00224847" w:rsidRDefault="009C589D" w:rsidP="009C589D">
      <w:pPr>
        <w:contextualSpacing/>
        <w:jc w:val="both"/>
        <w:rPr>
          <w:rFonts w:ascii="Franklin Gothic Book" w:hAnsi="Franklin Gothic Book"/>
          <w:b/>
          <w:szCs w:val="22"/>
        </w:rPr>
      </w:pPr>
      <w:r w:rsidRPr="00224847">
        <w:rPr>
          <w:rFonts w:ascii="Franklin Gothic Book" w:hAnsi="Franklin Gothic Book"/>
          <w:b/>
          <w:szCs w:val="22"/>
        </w:rPr>
        <w:t>5.1.3 - IMPLANTATIONS DES POINTS FAVORABLES AUX FORAGES  PRODUCTIFS.</w:t>
      </w:r>
    </w:p>
    <w:p w14:paraId="31A46F91"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ab/>
        <w:t>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w:t>
      </w:r>
    </w:p>
    <w:p w14:paraId="0C58ED23"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Pour chaque site, deux (2) à trois (3) points favorables au forage productif seront définis. Chaque point sera matérialisé sur le terrain par une borne en béton où sera inscrit le numéro du point.</w:t>
      </w:r>
    </w:p>
    <w:p w14:paraId="4A8E1AED"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 xml:space="preserve">Sur la base du dossier technique définitif de prospection géophysique, le maître d’œuvre donnera son accord pour démarrer les travaux de fonçage. </w:t>
      </w:r>
    </w:p>
    <w:p w14:paraId="48ABCD50"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Dans le cas où le forage au premier point s’avère négatif ou défavorable, il sera demandé à l’Entrepreneur de se déplacer et de recommencer sur un autre point.</w:t>
      </w:r>
    </w:p>
    <w:p w14:paraId="01F06064"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Les produits attendus pour le rapport technique (sous forme numérique et papier) :</w:t>
      </w:r>
    </w:p>
    <w:p w14:paraId="7DAE8622"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Pour chaque village (site) ciblé, il est attendu :</w:t>
      </w:r>
    </w:p>
    <w:p w14:paraId="2B5CD432"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un plan de situation des sondages avec les coordonnées GPS</w:t>
      </w:r>
    </w:p>
    <w:p w14:paraId="234546BA"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la prospection géophysique (sondage électrique et profils de résistivité pour chaque sondage), les feuilles de mesure de terrain et le graphique des résultats sur papier semi-log. Parmi les trois sondages, il proposera le meilleur</w:t>
      </w:r>
    </w:p>
    <w:p w14:paraId="33B708C4" w14:textId="77777777" w:rsidR="009C589D" w:rsidRPr="00224847" w:rsidRDefault="009C589D" w:rsidP="009C589D">
      <w:pPr>
        <w:contextualSpacing/>
        <w:jc w:val="both"/>
        <w:rPr>
          <w:rFonts w:ascii="Franklin Gothic Book" w:hAnsi="Franklin Gothic Book"/>
          <w:szCs w:val="22"/>
        </w:rPr>
      </w:pPr>
      <w:r w:rsidRPr="00224847">
        <w:rPr>
          <w:rFonts w:ascii="Franklin Gothic Book" w:hAnsi="Franklin Gothic Book"/>
          <w:szCs w:val="22"/>
        </w:rPr>
        <w:t>une proposition de profondeur provisoire de l’ouvrage</w:t>
      </w:r>
    </w:p>
    <w:p w14:paraId="0FD80DB7" w14:textId="77777777" w:rsidR="009C589D" w:rsidRPr="00224847" w:rsidRDefault="009C589D" w:rsidP="009C589D">
      <w:pPr>
        <w:contextualSpacing/>
        <w:jc w:val="both"/>
        <w:rPr>
          <w:rFonts w:ascii="Franklin Gothic Book" w:hAnsi="Franklin Gothic Book"/>
          <w:sz w:val="22"/>
          <w:szCs w:val="22"/>
        </w:rPr>
      </w:pPr>
      <w:r w:rsidRPr="00224847">
        <w:rPr>
          <w:rFonts w:ascii="Franklin Gothic Book" w:hAnsi="Franklin Gothic Book"/>
          <w:szCs w:val="22"/>
        </w:rPr>
        <w:t>un procès-verbal pour chaque implantation signé par les demandeurs et le Maître d’œuvre</w:t>
      </w:r>
    </w:p>
    <w:p w14:paraId="6E92D608" w14:textId="77777777" w:rsidR="00AB470E" w:rsidRPr="00224847" w:rsidRDefault="00AB470E" w:rsidP="009C589D">
      <w:pPr>
        <w:contextualSpacing/>
        <w:jc w:val="both"/>
        <w:rPr>
          <w:rFonts w:ascii="Franklin Gothic Book" w:hAnsi="Franklin Gothic Book"/>
          <w:szCs w:val="22"/>
        </w:rPr>
      </w:pPr>
      <w:r w:rsidRPr="00224847">
        <w:rPr>
          <w:rFonts w:ascii="Franklin Gothic Book" w:hAnsi="Franklin Gothic Book"/>
          <w:szCs w:val="22"/>
        </w:rPr>
        <w:t xml:space="preserve"> </w:t>
      </w:r>
    </w:p>
    <w:p w14:paraId="1229E5B9" w14:textId="77777777" w:rsidR="00AB470E" w:rsidRPr="00224847" w:rsidRDefault="00AB470E" w:rsidP="009C589D">
      <w:pPr>
        <w:contextualSpacing/>
        <w:jc w:val="both"/>
        <w:rPr>
          <w:rFonts w:ascii="Franklin Gothic Book" w:hAnsi="Franklin Gothic Book"/>
          <w:sz w:val="22"/>
          <w:szCs w:val="22"/>
        </w:rPr>
      </w:pPr>
    </w:p>
    <w:p w14:paraId="6C5EA493" w14:textId="77777777" w:rsidR="00AB470E" w:rsidRPr="00224847" w:rsidRDefault="00AB470E" w:rsidP="00AB470E">
      <w:pPr>
        <w:contextualSpacing/>
        <w:rPr>
          <w:rFonts w:ascii="Franklin Gothic Book" w:hAnsi="Franklin Gothic Book"/>
          <w:b/>
          <w:sz w:val="22"/>
          <w:szCs w:val="22"/>
        </w:rPr>
      </w:pPr>
      <w:r w:rsidRPr="00224847">
        <w:rPr>
          <w:rFonts w:ascii="Franklin Gothic Book" w:hAnsi="Franklin Gothic Book"/>
          <w:b/>
          <w:sz w:val="22"/>
          <w:szCs w:val="22"/>
        </w:rPr>
        <w:t xml:space="preserve">5.2 - MOBILISATION ET INSTALLATION DE CHANTIER </w:t>
      </w:r>
    </w:p>
    <w:p w14:paraId="05DC885A" w14:textId="77777777" w:rsidR="00AB470E" w:rsidRPr="00224847" w:rsidRDefault="00AB470E" w:rsidP="00AB470E">
      <w:pPr>
        <w:contextualSpacing/>
        <w:rPr>
          <w:rFonts w:ascii="Franklin Gothic Book" w:hAnsi="Franklin Gothic Book"/>
          <w:sz w:val="22"/>
          <w:szCs w:val="22"/>
        </w:rPr>
      </w:pPr>
    </w:p>
    <w:p w14:paraId="78679C5D" w14:textId="77777777" w:rsidR="00AB470E" w:rsidRPr="00224847" w:rsidRDefault="00AB470E" w:rsidP="00224847">
      <w:pPr>
        <w:contextualSpacing/>
        <w:jc w:val="both"/>
        <w:rPr>
          <w:rFonts w:ascii="Franklin Gothic Book" w:hAnsi="Franklin Gothic Book"/>
          <w:b/>
          <w:szCs w:val="22"/>
        </w:rPr>
      </w:pPr>
      <w:r w:rsidRPr="00224847">
        <w:rPr>
          <w:rFonts w:ascii="Franklin Gothic Book" w:hAnsi="Franklin Gothic Book"/>
          <w:b/>
          <w:szCs w:val="22"/>
        </w:rPr>
        <w:t>Amenée et repli des matériels et du personnel</w:t>
      </w:r>
    </w:p>
    <w:p w14:paraId="39E69A6A"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Avant le début des travaux, le Maître d’œuvre procèdera à la vérification de la conformité des matériels et du personnel avec les spécifications du Marché (offre technique).</w:t>
      </w:r>
    </w:p>
    <w:p w14:paraId="5EBEAD72"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 xml:space="preserve">L’Entrepreneur sera tenu de remplacer les matériels et le personnel non conformes sans préjudice des sanctions prévues en cas du non-respect des délais d’exécution. </w:t>
      </w:r>
    </w:p>
    <w:p w14:paraId="5410DF8E"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Les matériels à mobiliser pour le forage doivent tenir compte de la nature des terrains dans la zone.</w:t>
      </w:r>
    </w:p>
    <w:p w14:paraId="265D2F11"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La méthode conseillée pour la perforation des terrains sédimentaire est le forage par rotation à la boue dont la circulation permet de consolider les parois du trou par la constitution d’une croûte de dépôt (cake).</w:t>
      </w:r>
    </w:p>
    <w:p w14:paraId="5FE368E7"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 xml:space="preserve">Dans tous les cas, les matériels devront permettre de forer des trous d’au moins huit (8) pouces à des profondeurs pouvant dépasser soixante (60) mètres. </w:t>
      </w:r>
    </w:p>
    <w:p w14:paraId="323C5BEE"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 xml:space="preserve">L’équipe d’exécution des travaux comprendra au minimum : </w:t>
      </w:r>
    </w:p>
    <w:p w14:paraId="509F9685"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 xml:space="preserve">Un conducteur des travaux, niveau Technicien supérieur de Génie rural ou équivalent avec 03 ans d’expérience dans des travaux similaires. </w:t>
      </w:r>
    </w:p>
    <w:p w14:paraId="155E5D16"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Un hydrogéologue ou géophysicien, avec 03 ans d’expérience dans des travaux similaires</w:t>
      </w:r>
    </w:p>
    <w:p w14:paraId="6025D6A1"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Un chef chantier, niveau minimum de technicien de Génie Rural ou équivalent  avec au moins trois (03) ans d’expérience dans des travaux  d’hydraulique villageoise ou similaire.</w:t>
      </w:r>
    </w:p>
    <w:p w14:paraId="26A7BCD3"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Un mécanicien foreur expérimenté avec 3 ans d’expériences</w:t>
      </w:r>
    </w:p>
    <w:p w14:paraId="0C03B86E"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Trois (3) ouvriers spécialisés (maçon, ferrailleur, coffreurs..) avec un minimum de trois (3) ans d’expériences</w:t>
      </w:r>
    </w:p>
    <w:p w14:paraId="05C71C45" w14:textId="77777777" w:rsidR="00AB470E" w:rsidRPr="00224847" w:rsidRDefault="00AB470E" w:rsidP="00224847">
      <w:pPr>
        <w:contextualSpacing/>
        <w:jc w:val="both"/>
        <w:rPr>
          <w:rFonts w:ascii="Franklin Gothic Book" w:hAnsi="Franklin Gothic Book"/>
          <w:sz w:val="22"/>
          <w:szCs w:val="22"/>
        </w:rPr>
      </w:pPr>
    </w:p>
    <w:p w14:paraId="42944168" w14:textId="77777777" w:rsidR="00AB470E" w:rsidRPr="00224847" w:rsidRDefault="00AB470E" w:rsidP="00224847">
      <w:pPr>
        <w:contextualSpacing/>
        <w:jc w:val="both"/>
        <w:rPr>
          <w:rFonts w:ascii="Franklin Gothic Book" w:hAnsi="Franklin Gothic Book"/>
          <w:b/>
          <w:szCs w:val="22"/>
        </w:rPr>
      </w:pPr>
      <w:r w:rsidRPr="00224847">
        <w:rPr>
          <w:rFonts w:ascii="Franklin Gothic Book" w:hAnsi="Franklin Gothic Book"/>
          <w:b/>
          <w:szCs w:val="22"/>
        </w:rPr>
        <w:t>Installation de chantier</w:t>
      </w:r>
    </w:p>
    <w:p w14:paraId="4C9E116A"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 xml:space="preserve">Avant le début des travaux, le constructeur devra prévoir à l’entrée du village concerné un panneau d’information de chantier. Les maquettes relatives à ces éléments précités seront faites </w:t>
      </w:r>
      <w:r w:rsidRPr="00224847">
        <w:rPr>
          <w:rFonts w:ascii="Franklin Gothic Book" w:hAnsi="Franklin Gothic Book"/>
          <w:szCs w:val="22"/>
        </w:rPr>
        <w:lastRenderedPageBreak/>
        <w:t xml:space="preserve">selon les indications de l’ingénieur de contrôle et approuvées par celui-ci avant fabrication et pose. </w:t>
      </w:r>
    </w:p>
    <w:p w14:paraId="670EF928"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Le constructeur devra procéder au nettoyage complet de l’aire d’implantation (abattage d’arbres le cas échéant, désherbage, nivellement, etc.)</w:t>
      </w:r>
    </w:p>
    <w:p w14:paraId="447951B7"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Il devra également prévoir toutes les installations nécessaires à l’exécution des travaux à savoir les baraquements de chantier,</w:t>
      </w:r>
    </w:p>
    <w:p w14:paraId="7D40BFAE" w14:textId="77777777" w:rsidR="00AB470E" w:rsidRPr="00224847" w:rsidRDefault="00AB470E" w:rsidP="00224847">
      <w:pPr>
        <w:pStyle w:val="BodyText31"/>
        <w:widowControl/>
        <w:overflowPunct/>
        <w:autoSpaceDE/>
        <w:adjustRightInd/>
        <w:contextualSpacing/>
        <w:rPr>
          <w:rFonts w:ascii="Franklin Gothic Book" w:hAnsi="Franklin Gothic Book"/>
          <w:color w:val="000000"/>
          <w:szCs w:val="22"/>
          <w:u w:val="single"/>
        </w:rPr>
      </w:pPr>
    </w:p>
    <w:p w14:paraId="38066D1F" w14:textId="77777777" w:rsidR="00AB470E" w:rsidRPr="00224847" w:rsidRDefault="00AB470E" w:rsidP="00224847">
      <w:pPr>
        <w:pStyle w:val="BodyText31"/>
        <w:widowControl/>
        <w:overflowPunct/>
        <w:autoSpaceDE/>
        <w:adjustRightInd/>
        <w:contextualSpacing/>
        <w:rPr>
          <w:rFonts w:ascii="Franklin Gothic Book" w:hAnsi="Franklin Gothic Book"/>
          <w:color w:val="000000"/>
          <w:szCs w:val="22"/>
          <w:u w:val="single"/>
        </w:rPr>
      </w:pPr>
      <w:r w:rsidRPr="00224847">
        <w:rPr>
          <w:rFonts w:ascii="Franklin Gothic Book" w:hAnsi="Franklin Gothic Book"/>
          <w:color w:val="000000"/>
          <w:szCs w:val="22"/>
          <w:u w:val="single"/>
        </w:rPr>
        <w:t>Les Panneaux de chantier</w:t>
      </w:r>
    </w:p>
    <w:p w14:paraId="6995224A" w14:textId="77777777" w:rsidR="00AB470E" w:rsidRPr="00224847" w:rsidRDefault="00AB470E" w:rsidP="00224847">
      <w:pPr>
        <w:ind w:firstLine="360"/>
        <w:contextualSpacing/>
        <w:jc w:val="both"/>
        <w:rPr>
          <w:rFonts w:ascii="Franklin Gothic Book" w:hAnsi="Franklin Gothic Book"/>
          <w:bCs/>
          <w:color w:val="000000"/>
          <w:szCs w:val="22"/>
        </w:rPr>
      </w:pPr>
      <w:r w:rsidRPr="00224847">
        <w:rPr>
          <w:rFonts w:ascii="Franklin Gothic Book" w:hAnsi="Franklin Gothic Book"/>
          <w:bCs/>
          <w:color w:val="000000"/>
          <w:szCs w:val="22"/>
        </w:rPr>
        <w:t xml:space="preserve">Ils seront apposés  un  panneau de chantier sur chaque site  très visibles, dont les emplacements seront définis et indiqués par le Maître d’œuvre. </w:t>
      </w:r>
    </w:p>
    <w:p w14:paraId="19515D88" w14:textId="77777777" w:rsidR="00AB470E" w:rsidRPr="00224847" w:rsidRDefault="00AB470E" w:rsidP="00224847">
      <w:pPr>
        <w:ind w:firstLine="360"/>
        <w:contextualSpacing/>
        <w:jc w:val="both"/>
        <w:rPr>
          <w:rFonts w:ascii="Franklin Gothic Book" w:hAnsi="Franklin Gothic Book"/>
          <w:bCs/>
          <w:color w:val="000000"/>
          <w:szCs w:val="22"/>
        </w:rPr>
      </w:pPr>
      <w:r w:rsidRPr="00224847">
        <w:rPr>
          <w:rFonts w:ascii="Franklin Gothic Book" w:hAnsi="Franklin Gothic Book"/>
          <w:bCs/>
          <w:color w:val="000000"/>
          <w:szCs w:val="22"/>
        </w:rPr>
        <w:t>Les panneaux de chantier porteront les indications suivantes:</w:t>
      </w:r>
    </w:p>
    <w:p w14:paraId="617DEC6B" w14:textId="77777777" w:rsidR="00AB470E" w:rsidRPr="00224847" w:rsidRDefault="00AB470E" w:rsidP="006F4A36">
      <w:pPr>
        <w:numPr>
          <w:ilvl w:val="0"/>
          <w:numId w:val="35"/>
        </w:numPr>
        <w:contextualSpacing/>
        <w:jc w:val="both"/>
        <w:rPr>
          <w:rFonts w:ascii="Franklin Gothic Book" w:hAnsi="Franklin Gothic Book"/>
          <w:bCs/>
          <w:color w:val="000000"/>
          <w:szCs w:val="22"/>
        </w:rPr>
      </w:pPr>
      <w:r w:rsidRPr="00224847">
        <w:rPr>
          <w:rFonts w:ascii="Franklin Gothic Book" w:hAnsi="Franklin Gothic Book"/>
          <w:bCs/>
          <w:color w:val="000000"/>
          <w:szCs w:val="22"/>
        </w:rPr>
        <w:t>Références du projet ;</w:t>
      </w:r>
    </w:p>
    <w:p w14:paraId="36E39FAF" w14:textId="77777777" w:rsidR="00AB470E" w:rsidRPr="00224847" w:rsidRDefault="00AB470E" w:rsidP="006F4A36">
      <w:pPr>
        <w:numPr>
          <w:ilvl w:val="0"/>
          <w:numId w:val="35"/>
        </w:numPr>
        <w:contextualSpacing/>
        <w:jc w:val="both"/>
        <w:rPr>
          <w:rFonts w:ascii="Franklin Gothic Book" w:hAnsi="Franklin Gothic Book"/>
          <w:bCs/>
          <w:color w:val="000000"/>
          <w:szCs w:val="22"/>
        </w:rPr>
      </w:pPr>
      <w:r w:rsidRPr="00224847">
        <w:rPr>
          <w:rFonts w:ascii="Franklin Gothic Book" w:hAnsi="Franklin Gothic Book"/>
          <w:bCs/>
          <w:color w:val="000000"/>
          <w:szCs w:val="22"/>
        </w:rPr>
        <w:t>Références du Maître d’Ouvrage</w:t>
      </w:r>
    </w:p>
    <w:p w14:paraId="5571DC1B" w14:textId="77777777" w:rsidR="00AB470E" w:rsidRPr="00224847" w:rsidRDefault="00AB470E" w:rsidP="006F4A36">
      <w:pPr>
        <w:numPr>
          <w:ilvl w:val="0"/>
          <w:numId w:val="35"/>
        </w:numPr>
        <w:contextualSpacing/>
        <w:jc w:val="both"/>
        <w:rPr>
          <w:rFonts w:ascii="Franklin Gothic Book" w:hAnsi="Franklin Gothic Book"/>
          <w:bCs/>
          <w:color w:val="000000"/>
          <w:szCs w:val="22"/>
        </w:rPr>
      </w:pPr>
      <w:r w:rsidRPr="00224847">
        <w:rPr>
          <w:rFonts w:ascii="Franklin Gothic Book" w:hAnsi="Franklin Gothic Book"/>
          <w:bCs/>
          <w:color w:val="000000"/>
          <w:szCs w:val="22"/>
        </w:rPr>
        <w:t>Références du représentant de la Communauté</w:t>
      </w:r>
    </w:p>
    <w:p w14:paraId="0C15E85B" w14:textId="77777777" w:rsidR="00AB470E" w:rsidRPr="00224847" w:rsidRDefault="00AB470E" w:rsidP="006F4A36">
      <w:pPr>
        <w:numPr>
          <w:ilvl w:val="0"/>
          <w:numId w:val="35"/>
        </w:numPr>
        <w:contextualSpacing/>
        <w:jc w:val="both"/>
        <w:rPr>
          <w:rFonts w:ascii="Franklin Gothic Book" w:hAnsi="Franklin Gothic Book"/>
          <w:bCs/>
          <w:color w:val="000000"/>
          <w:szCs w:val="22"/>
        </w:rPr>
      </w:pPr>
      <w:r w:rsidRPr="00224847">
        <w:rPr>
          <w:rFonts w:ascii="Franklin Gothic Book" w:hAnsi="Franklin Gothic Book"/>
          <w:bCs/>
          <w:color w:val="000000"/>
          <w:szCs w:val="22"/>
        </w:rPr>
        <w:t>Références du Maître d’œuvre</w:t>
      </w:r>
    </w:p>
    <w:p w14:paraId="3F7F97CB" w14:textId="77777777" w:rsidR="00AB470E" w:rsidRPr="00224847" w:rsidRDefault="00AB470E" w:rsidP="006F4A36">
      <w:pPr>
        <w:numPr>
          <w:ilvl w:val="0"/>
          <w:numId w:val="35"/>
        </w:numPr>
        <w:contextualSpacing/>
        <w:jc w:val="both"/>
        <w:rPr>
          <w:rFonts w:ascii="Franklin Gothic Book" w:hAnsi="Franklin Gothic Book"/>
          <w:bCs/>
          <w:color w:val="000000"/>
          <w:szCs w:val="22"/>
        </w:rPr>
      </w:pPr>
      <w:r w:rsidRPr="00224847">
        <w:rPr>
          <w:rFonts w:ascii="Franklin Gothic Book" w:hAnsi="Franklin Gothic Book"/>
          <w:bCs/>
          <w:color w:val="000000"/>
          <w:szCs w:val="22"/>
        </w:rPr>
        <w:t>La source de financement</w:t>
      </w:r>
    </w:p>
    <w:p w14:paraId="1CEF0B15" w14:textId="77777777" w:rsidR="00AB470E" w:rsidRPr="00224847" w:rsidRDefault="00AB470E" w:rsidP="006F4A36">
      <w:pPr>
        <w:numPr>
          <w:ilvl w:val="0"/>
          <w:numId w:val="35"/>
        </w:numPr>
        <w:contextualSpacing/>
        <w:jc w:val="both"/>
        <w:rPr>
          <w:rFonts w:ascii="Franklin Gothic Book" w:hAnsi="Franklin Gothic Book"/>
          <w:bCs/>
          <w:color w:val="000000"/>
          <w:szCs w:val="22"/>
        </w:rPr>
      </w:pPr>
      <w:r w:rsidRPr="00224847">
        <w:rPr>
          <w:rFonts w:ascii="Franklin Gothic Book" w:hAnsi="Franklin Gothic Book"/>
          <w:bCs/>
          <w:color w:val="000000"/>
          <w:szCs w:val="22"/>
        </w:rPr>
        <w:t>Références de l’Entreprise</w:t>
      </w:r>
    </w:p>
    <w:p w14:paraId="1988F149" w14:textId="77777777" w:rsidR="00AB470E" w:rsidRPr="00224847" w:rsidRDefault="00AB470E" w:rsidP="006F4A36">
      <w:pPr>
        <w:numPr>
          <w:ilvl w:val="0"/>
          <w:numId w:val="35"/>
        </w:numPr>
        <w:contextualSpacing/>
        <w:jc w:val="both"/>
        <w:rPr>
          <w:rFonts w:ascii="Franklin Gothic Book" w:hAnsi="Franklin Gothic Book"/>
          <w:bCs/>
          <w:color w:val="000000"/>
          <w:szCs w:val="22"/>
        </w:rPr>
      </w:pPr>
      <w:r w:rsidRPr="00224847">
        <w:rPr>
          <w:rFonts w:ascii="Franklin Gothic Book" w:hAnsi="Franklin Gothic Book"/>
          <w:bCs/>
          <w:color w:val="000000"/>
          <w:szCs w:val="22"/>
        </w:rPr>
        <w:t>La durée des travaux, la date d’ouverture et de fin de chantier</w:t>
      </w:r>
    </w:p>
    <w:p w14:paraId="359D2A07" w14:textId="77777777" w:rsidR="00AB470E" w:rsidRPr="00224847" w:rsidRDefault="00AB470E" w:rsidP="00224847">
      <w:pPr>
        <w:pStyle w:val="Corpsdetexte2"/>
        <w:spacing w:line="276" w:lineRule="auto"/>
        <w:ind w:firstLine="360"/>
        <w:contextualSpacing/>
        <w:jc w:val="both"/>
        <w:rPr>
          <w:rFonts w:ascii="Franklin Gothic Book" w:hAnsi="Franklin Gothic Book"/>
          <w:bCs/>
          <w:color w:val="000000"/>
          <w:szCs w:val="22"/>
        </w:rPr>
      </w:pPr>
      <w:r w:rsidRPr="00224847">
        <w:rPr>
          <w:rFonts w:ascii="Franklin Gothic Book" w:hAnsi="Franklin Gothic Book"/>
          <w:color w:val="000000"/>
          <w:szCs w:val="22"/>
        </w:rPr>
        <w:t>Aucun autre panneau ne sera autorisé sur les lieux, sauf accord écrit exception faite des panneaux réglementaires, ceux interdisant l’accès au chantier et ceux concernant la sécurité.</w:t>
      </w:r>
    </w:p>
    <w:p w14:paraId="69622455" w14:textId="77777777" w:rsidR="00AB470E" w:rsidRPr="00224847" w:rsidRDefault="00AB470E" w:rsidP="00224847">
      <w:pPr>
        <w:ind w:firstLine="708"/>
        <w:contextualSpacing/>
        <w:jc w:val="both"/>
        <w:rPr>
          <w:rFonts w:ascii="Franklin Gothic Book" w:hAnsi="Franklin Gothic Book"/>
          <w:szCs w:val="22"/>
        </w:rPr>
      </w:pPr>
      <w:r w:rsidRPr="00224847">
        <w:rPr>
          <w:rFonts w:ascii="Franklin Gothic Book" w:hAnsi="Franklin Gothic Book"/>
          <w:szCs w:val="22"/>
        </w:rPr>
        <w:t>Il procédera à  l’enlèvement en fin de chantier de tous les matériels, les matériaux en excédent et la remise en état des lieux qui ont été occupés, ainsi qu’au démontage ou suppression de toutes les installations fixes.</w:t>
      </w:r>
    </w:p>
    <w:p w14:paraId="7518D041" w14:textId="77777777" w:rsidR="00AB470E" w:rsidRPr="00224847" w:rsidRDefault="00AB470E" w:rsidP="00224847">
      <w:pPr>
        <w:jc w:val="both"/>
        <w:rPr>
          <w:rFonts w:ascii="Franklin Gothic Book" w:hAnsi="Franklin Gothic Book"/>
          <w:b/>
          <w:bCs/>
          <w:sz w:val="28"/>
        </w:rPr>
      </w:pPr>
    </w:p>
    <w:p w14:paraId="53FA45B9" w14:textId="77777777" w:rsidR="00AB470E" w:rsidRDefault="00224847" w:rsidP="00224847">
      <w:pPr>
        <w:contextualSpacing/>
        <w:jc w:val="both"/>
        <w:rPr>
          <w:rFonts w:ascii="Franklin Gothic Book" w:hAnsi="Franklin Gothic Book"/>
        </w:rPr>
      </w:pPr>
      <w:r w:rsidRPr="00224847">
        <w:rPr>
          <w:rFonts w:ascii="Franklin Gothic Book" w:hAnsi="Franklin Gothic Book"/>
          <w:b/>
          <w:szCs w:val="22"/>
        </w:rPr>
        <w:t>5</w:t>
      </w:r>
      <w:r w:rsidR="00043A0C">
        <w:rPr>
          <w:rFonts w:ascii="Franklin Gothic Book" w:hAnsi="Franklin Gothic Book"/>
          <w:b/>
          <w:szCs w:val="22"/>
        </w:rPr>
        <w:t xml:space="preserve">.3 – </w:t>
      </w:r>
      <w:r w:rsidR="00043A0C" w:rsidRPr="00043A0C">
        <w:rPr>
          <w:rFonts w:ascii="Franklin Gothic Book" w:hAnsi="Franklin Gothic Book"/>
          <w:b/>
          <w:szCs w:val="22"/>
        </w:rPr>
        <w:t>L’</w:t>
      </w:r>
      <w:r w:rsidR="00043A0C" w:rsidRPr="00043A0C">
        <w:rPr>
          <w:rFonts w:ascii="Franklin Gothic Book" w:hAnsi="Franklin Gothic Book"/>
          <w:b/>
        </w:rPr>
        <w:t xml:space="preserve">Exécution  </w:t>
      </w:r>
      <w:r w:rsidR="00ED0683">
        <w:rPr>
          <w:rFonts w:ascii="Franklin Gothic Book" w:hAnsi="Franklin Gothic Book"/>
          <w:b/>
        </w:rPr>
        <w:t xml:space="preserve">du </w:t>
      </w:r>
      <w:r w:rsidR="00043A0C" w:rsidRPr="00043A0C">
        <w:rPr>
          <w:rFonts w:ascii="Franklin Gothic Book" w:hAnsi="Franklin Gothic Book"/>
          <w:b/>
        </w:rPr>
        <w:t>forage</w:t>
      </w:r>
      <w:r w:rsidR="00043A0C" w:rsidRPr="00676A99">
        <w:rPr>
          <w:rFonts w:ascii="Franklin Gothic Book" w:hAnsi="Franklin Gothic Book"/>
        </w:rPr>
        <w:t xml:space="preserve"> </w:t>
      </w:r>
    </w:p>
    <w:p w14:paraId="4351AAA4" w14:textId="77777777" w:rsidR="00043A0C" w:rsidRDefault="00043A0C" w:rsidP="00224847">
      <w:pPr>
        <w:contextualSpacing/>
        <w:jc w:val="both"/>
        <w:rPr>
          <w:rFonts w:ascii="Franklin Gothic Book" w:hAnsi="Franklin Gothic Book"/>
        </w:rPr>
      </w:pPr>
      <w:r>
        <w:rPr>
          <w:rFonts w:ascii="Franklin Gothic Book" w:hAnsi="Franklin Gothic Book"/>
        </w:rPr>
        <w:t>L’exécution du forage comprend les taches suivantes : le fonçage, l’équipement du forage, le développement et l’essai de pompage,</w:t>
      </w:r>
      <w:r w:rsidR="00ED0683">
        <w:rPr>
          <w:rFonts w:ascii="Franklin Gothic Book" w:hAnsi="Franklin Gothic Book"/>
        </w:rPr>
        <w:t xml:space="preserve"> les a</w:t>
      </w:r>
      <w:r w:rsidR="00ED0683" w:rsidRPr="00ED0683">
        <w:rPr>
          <w:rFonts w:ascii="Franklin Gothic Book" w:hAnsi="Franklin Gothic Book"/>
        </w:rPr>
        <w:t>nalyse</w:t>
      </w:r>
      <w:r w:rsidR="00ED0683">
        <w:rPr>
          <w:rFonts w:ascii="Franklin Gothic Book" w:hAnsi="Franklin Gothic Book"/>
        </w:rPr>
        <w:t>s</w:t>
      </w:r>
      <w:r w:rsidR="00ED0683" w:rsidRPr="00ED0683">
        <w:rPr>
          <w:rFonts w:ascii="Franklin Gothic Book" w:hAnsi="Franklin Gothic Book"/>
        </w:rPr>
        <w:t xml:space="preserve"> physico-chimique</w:t>
      </w:r>
      <w:r w:rsidR="00ED0683">
        <w:rPr>
          <w:rFonts w:ascii="Franklin Gothic Book" w:hAnsi="Franklin Gothic Book"/>
        </w:rPr>
        <w:t>s</w:t>
      </w:r>
      <w:r w:rsidR="00ED0683" w:rsidRPr="00ED0683">
        <w:rPr>
          <w:rFonts w:ascii="Franklin Gothic Book" w:hAnsi="Franklin Gothic Book"/>
        </w:rPr>
        <w:t>, bactériologique et traitement de l'eau au chlore</w:t>
      </w:r>
      <w:r w:rsidR="00ED0683">
        <w:rPr>
          <w:rFonts w:ascii="Franklin Gothic Book" w:hAnsi="Franklin Gothic Book"/>
        </w:rPr>
        <w:t>, d</w:t>
      </w:r>
      <w:r w:rsidR="00ED0683" w:rsidRPr="00ED0683">
        <w:rPr>
          <w:rFonts w:ascii="Franklin Gothic Book" w:hAnsi="Franklin Gothic Book"/>
        </w:rPr>
        <w:t>éveloppement et essai de pompage</w:t>
      </w:r>
      <w:r w:rsidR="00ED0683">
        <w:rPr>
          <w:rFonts w:ascii="Franklin Gothic Book" w:hAnsi="Franklin Gothic Book"/>
        </w:rPr>
        <w:t xml:space="preserve">, </w:t>
      </w:r>
      <w:r w:rsidR="000E21AE">
        <w:rPr>
          <w:rFonts w:ascii="Franklin Gothic Book" w:hAnsi="Franklin Gothic Book"/>
        </w:rPr>
        <w:t>les a</w:t>
      </w:r>
      <w:r w:rsidR="000E21AE" w:rsidRPr="000E21AE">
        <w:rPr>
          <w:rFonts w:ascii="Franklin Gothic Book" w:hAnsi="Franklin Gothic Book"/>
        </w:rPr>
        <w:t>nalyse</w:t>
      </w:r>
      <w:r w:rsidR="000E21AE">
        <w:rPr>
          <w:rFonts w:ascii="Franklin Gothic Book" w:hAnsi="Franklin Gothic Book"/>
        </w:rPr>
        <w:t xml:space="preserve">s physico-chimique et </w:t>
      </w:r>
      <w:r w:rsidR="000E21AE" w:rsidRPr="000E21AE">
        <w:rPr>
          <w:rFonts w:ascii="Franklin Gothic Book" w:hAnsi="Franklin Gothic Book"/>
        </w:rPr>
        <w:t>bactériologique et</w:t>
      </w:r>
      <w:r w:rsidR="000E21AE">
        <w:rPr>
          <w:rFonts w:ascii="Franklin Gothic Book" w:hAnsi="Franklin Gothic Book"/>
        </w:rPr>
        <w:t xml:space="preserve"> le </w:t>
      </w:r>
      <w:r w:rsidR="000E21AE" w:rsidRPr="000E21AE">
        <w:rPr>
          <w:rFonts w:ascii="Franklin Gothic Book" w:hAnsi="Franklin Gothic Book"/>
        </w:rPr>
        <w:t xml:space="preserve"> traitement de l'eau au chlore</w:t>
      </w:r>
      <w:r w:rsidR="000E21AE">
        <w:rPr>
          <w:rFonts w:ascii="Franklin Gothic Book" w:hAnsi="Franklin Gothic Book"/>
        </w:rPr>
        <w:t xml:space="preserve"> et enfin la </w:t>
      </w:r>
      <w:r w:rsidR="000E21AE" w:rsidRPr="000E21AE">
        <w:rPr>
          <w:rFonts w:ascii="Franklin Gothic Book" w:hAnsi="Franklin Gothic Book"/>
        </w:rPr>
        <w:t>Réalisation de la tête du forage</w:t>
      </w:r>
      <w:r w:rsidR="000E21AE">
        <w:rPr>
          <w:rFonts w:ascii="Franklin Gothic Book" w:hAnsi="Franklin Gothic Book"/>
        </w:rPr>
        <w:t>.</w:t>
      </w:r>
    </w:p>
    <w:p w14:paraId="2F0C26A7" w14:textId="77777777" w:rsidR="00043A0C" w:rsidRPr="00043A0C" w:rsidRDefault="00043A0C" w:rsidP="00224847">
      <w:pPr>
        <w:contextualSpacing/>
        <w:jc w:val="both"/>
        <w:rPr>
          <w:rFonts w:ascii="Franklin Gothic Book" w:hAnsi="Franklin Gothic Book"/>
          <w:b/>
          <w:szCs w:val="22"/>
        </w:rPr>
      </w:pPr>
      <w:r w:rsidRPr="00043A0C">
        <w:rPr>
          <w:rFonts w:ascii="Franklin Gothic Book" w:hAnsi="Franklin Gothic Book"/>
          <w:b/>
        </w:rPr>
        <w:t>5.3.1 Le fonçage</w:t>
      </w:r>
    </w:p>
    <w:p w14:paraId="00339CAE"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 xml:space="preserve">Le fonçage se fera en terrain sédimentaire de caractéristiques meuble et peu consolidé.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224847">
          <w:rPr>
            <w:rFonts w:ascii="Franklin Gothic Book" w:hAnsi="Franklin Gothic Book"/>
            <w:szCs w:val="22"/>
          </w:rPr>
          <w:t>2 millimètres</w:t>
        </w:r>
      </w:smartTag>
    </w:p>
    <w:p w14:paraId="570E61AD"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Il sera procédé au fur et à mesure du fonçage, aux prélèvements des échantillons de sol traversé (cuttings) à tous les changements de terrain et au moins à tous les mètres, et dont l’analyse granulométrique sera soumise à l’appréciation de l’Ingénieur de contrôle. Les cuttings auront un volume de l’ordre de six décilitres au moins</w:t>
      </w:r>
    </w:p>
    <w:p w14:paraId="5DC618F7"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L’arrêt du fonçage sera ordonné par l’Ingénieur de contrôle au vu des analyses granulométriques présentées par le constructeur.</w:t>
      </w:r>
    </w:p>
    <w:p w14:paraId="13B8B245"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La percée de la nappe aquifère se fera sur une hauteur minimale de quinze (15) mètres.</w:t>
      </w:r>
    </w:p>
    <w:p w14:paraId="2F9BC22E"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 xml:space="preserve">Dans tous les cas et quelle que soit la méthode utilisée pour le fonçage, des dispositions seront prises pour éviter les éboulements lors des descentes et des remontées. </w:t>
      </w:r>
    </w:p>
    <w:p w14:paraId="057532A2"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 xml:space="preserve">De même, il sera procédé, avant l’équipement du forage, au contrôle de la rectitude et la verticalité du trou foré. L’inclinaison du trou ne dépassera par vingt-cinq (25) pour cent et les ‘’coudes de trou’’ seront absolument évités. </w:t>
      </w:r>
    </w:p>
    <w:p w14:paraId="7C24351C"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NB : La Foration au rotary se fera en terrain tendre avec du Ø 9‘’7/8 ou 12’’1/4 et la Foration au marteau fond de trou Ø6’’1/2 se fera en terrain dur.</w:t>
      </w:r>
    </w:p>
    <w:p w14:paraId="14165F39" w14:textId="77777777" w:rsidR="00AB470E" w:rsidRPr="00224847" w:rsidRDefault="00AB470E" w:rsidP="00224847">
      <w:pPr>
        <w:contextualSpacing/>
        <w:jc w:val="both"/>
        <w:rPr>
          <w:rFonts w:ascii="Franklin Gothic Book" w:hAnsi="Franklin Gothic Book"/>
          <w:sz w:val="22"/>
          <w:szCs w:val="22"/>
        </w:rPr>
      </w:pPr>
      <w:r w:rsidRPr="00224847">
        <w:rPr>
          <w:rFonts w:ascii="Franklin Gothic Book" w:hAnsi="Franklin Gothic Book"/>
          <w:szCs w:val="22"/>
        </w:rPr>
        <w:tab/>
        <w:t>Dans les altérites (arènes) au rotary Ø9’’5/8 ou 12’’1/4 à l’air jusqu’au socle avec pose des tubes provisoires (casing) en acier  Ø175/195 et puis continuera au marteau fond de tr</w:t>
      </w:r>
      <w:r w:rsidR="00224847" w:rsidRPr="00224847">
        <w:rPr>
          <w:rFonts w:ascii="Franklin Gothic Book" w:hAnsi="Franklin Gothic Book"/>
          <w:szCs w:val="22"/>
        </w:rPr>
        <w:t>ou Ø6’’ 1/2 dans les  le socle</w:t>
      </w:r>
    </w:p>
    <w:p w14:paraId="394FBE7C" w14:textId="77777777" w:rsidR="00AB470E" w:rsidRPr="00224847" w:rsidRDefault="00224847" w:rsidP="00224847">
      <w:pPr>
        <w:contextualSpacing/>
        <w:jc w:val="both"/>
        <w:rPr>
          <w:rFonts w:ascii="Franklin Gothic Book" w:hAnsi="Franklin Gothic Book"/>
          <w:b/>
          <w:szCs w:val="22"/>
        </w:rPr>
      </w:pPr>
      <w:r w:rsidRPr="00224847">
        <w:rPr>
          <w:rFonts w:ascii="Franklin Gothic Book" w:hAnsi="Franklin Gothic Book"/>
          <w:b/>
          <w:szCs w:val="22"/>
        </w:rPr>
        <w:t>5</w:t>
      </w:r>
      <w:r w:rsidR="000E21AE">
        <w:rPr>
          <w:rFonts w:ascii="Franklin Gothic Book" w:hAnsi="Franklin Gothic Book"/>
          <w:b/>
          <w:szCs w:val="22"/>
        </w:rPr>
        <w:t>.3.2</w:t>
      </w:r>
      <w:r w:rsidR="00AB470E" w:rsidRPr="00224847">
        <w:rPr>
          <w:rFonts w:ascii="Franklin Gothic Book" w:hAnsi="Franklin Gothic Book"/>
          <w:b/>
          <w:szCs w:val="22"/>
        </w:rPr>
        <w:t xml:space="preserve"> - L’EQUIPEMENT DU FORAGE </w:t>
      </w:r>
    </w:p>
    <w:p w14:paraId="434B7E67"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lastRenderedPageBreak/>
        <w:tab/>
        <w:t>Après la phase de foration par une méthode  convenable, il sera procédé à la mise en place de l’équipement (tubages et crépines) et à la pose du massif filtrant, du bouchon d’argile, du bouchon de tout venant et de la cimentation.</w:t>
      </w:r>
    </w:p>
    <w:p w14:paraId="423D09B6"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Mise en place de la colonne de captage</w:t>
      </w:r>
    </w:p>
    <w:p w14:paraId="3AAA7238"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La colonne de captage comprendra de bas en haut :</w:t>
      </w:r>
    </w:p>
    <w:p w14:paraId="37ECA5C9"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 xml:space="preserve">Un tube plein en PVC avec fond servant de piège à sable </w:t>
      </w:r>
    </w:p>
    <w:p w14:paraId="0CA0E8E3"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Des tubes</w:t>
      </w:r>
      <w:r w:rsidR="00224847" w:rsidRPr="00224847">
        <w:rPr>
          <w:rFonts w:ascii="Franklin Gothic Book" w:hAnsi="Franklin Gothic Book"/>
          <w:szCs w:val="22"/>
        </w:rPr>
        <w:t xml:space="preserve"> crépines en PVC de diamètre 112-125 </w:t>
      </w:r>
      <w:r w:rsidRPr="00224847">
        <w:rPr>
          <w:rFonts w:ascii="Franklin Gothic Book" w:hAnsi="Franklin Gothic Book"/>
          <w:szCs w:val="22"/>
        </w:rPr>
        <w:t>mm minimum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w:t>
      </w:r>
    </w:p>
    <w:p w14:paraId="14131047"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Des tubes d’exhau</w:t>
      </w:r>
      <w:r w:rsidR="00224847" w:rsidRPr="00224847">
        <w:rPr>
          <w:rFonts w:ascii="Franklin Gothic Book" w:hAnsi="Franklin Gothic Book"/>
          <w:szCs w:val="22"/>
        </w:rPr>
        <w:t xml:space="preserve">re en PVC pleins de diamètre 112-125 </w:t>
      </w:r>
      <w:r w:rsidRPr="00224847">
        <w:rPr>
          <w:rFonts w:ascii="Franklin Gothic Book" w:hAnsi="Franklin Gothic Book"/>
          <w:szCs w:val="22"/>
        </w:rPr>
        <w:t xml:space="preserve">mm  minimum et de pression 10 bars. </w:t>
      </w:r>
    </w:p>
    <w:p w14:paraId="3A643608"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Dans tous les cas, la colonne de captage sera positionnée au centre du trou foré, à l’aide de centreurs en aciers ou en bois.</w:t>
      </w:r>
    </w:p>
    <w:p w14:paraId="31799A43"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Mise en place du massif filtrant</w:t>
      </w:r>
    </w:p>
    <w:p w14:paraId="211FCF83"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 xml:space="preserve">Le massif filtrant sera du gravier roulé de calibre 1-3mm et devra couronner les crépines dans l’espace annulaire. Il sera introduit à sec ou sous circulation d’eau. </w:t>
      </w:r>
    </w:p>
    <w:p w14:paraId="5C689FE4"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Dans tous les cas et pendant la phase de gravillonnage, il sera procédé de façon très attentive au contrôle du volume du gravier mis en place afin de prévenir les ‘’ponts’’ pouvant provoquer par la suite des venues de sables.</w:t>
      </w:r>
    </w:p>
    <w:p w14:paraId="34CADCB9"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En cas d’apparition de ‘’ponts’’, ceux-ci seront détruits avant la continuation des travaux.</w:t>
      </w:r>
    </w:p>
    <w:p w14:paraId="65827873"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Mise en place des bouchons d’argile et de tout venant</w:t>
      </w:r>
    </w:p>
    <w:p w14:paraId="5953CC69"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Après la pose du massif filtrant, il sera immédiatement mis en place dans l’espace annulaire, un bouchon d’argile de deux (02) mètres de hauteur, suivi d’un bouchon de tout venant de l’ordre de trente-cinq (35) mètres de hauteur.</w:t>
      </w:r>
    </w:p>
    <w:p w14:paraId="7ED5C2EA"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 xml:space="preserve">Des dispositions seront prises pour assurer la stabilité des bouchons. </w:t>
      </w:r>
    </w:p>
    <w:p w14:paraId="69A384FD"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La cimentation</w:t>
      </w:r>
    </w:p>
    <w:p w14:paraId="4131D306"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Il sera exécuté à l’extrémité supérieur de la colonne de captage un bouchon d’étanchéité en ‘’laitier’’ de ciment d’une hauteur deux (02) mètres.</w:t>
      </w:r>
    </w:p>
    <w:p w14:paraId="2F796359"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Le mélange de l’eau et du ciment sera composé de façon à obtenir un ‘’laitier’’ de ciment d’environ 1,9 de densité.</w:t>
      </w:r>
    </w:p>
    <w:p w14:paraId="5EE522D3" w14:textId="77777777" w:rsidR="00AB470E" w:rsidRPr="00224847" w:rsidRDefault="00AB470E" w:rsidP="00224847">
      <w:pPr>
        <w:contextualSpacing/>
        <w:jc w:val="both"/>
        <w:rPr>
          <w:rFonts w:ascii="Franklin Gothic Book" w:hAnsi="Franklin Gothic Book"/>
          <w:sz w:val="22"/>
          <w:szCs w:val="22"/>
        </w:rPr>
      </w:pPr>
    </w:p>
    <w:p w14:paraId="1775DC29" w14:textId="77777777" w:rsidR="00AB470E" w:rsidRPr="00224847" w:rsidRDefault="000E21AE" w:rsidP="00224847">
      <w:pPr>
        <w:contextualSpacing/>
        <w:jc w:val="both"/>
        <w:rPr>
          <w:rFonts w:ascii="Franklin Gothic Book" w:hAnsi="Franklin Gothic Book"/>
          <w:b/>
          <w:szCs w:val="22"/>
        </w:rPr>
      </w:pPr>
      <w:r>
        <w:rPr>
          <w:rFonts w:ascii="Franklin Gothic Book" w:hAnsi="Franklin Gothic Book"/>
          <w:b/>
          <w:szCs w:val="22"/>
        </w:rPr>
        <w:t>5.3.3</w:t>
      </w:r>
      <w:r w:rsidR="00AB470E" w:rsidRPr="00224847">
        <w:rPr>
          <w:rFonts w:ascii="Franklin Gothic Book" w:hAnsi="Franklin Gothic Book"/>
          <w:b/>
          <w:szCs w:val="22"/>
        </w:rPr>
        <w:t xml:space="preserve"> - LE DEVELOPPEMENT ET L’ESSAI DE POMPAGE </w:t>
      </w:r>
    </w:p>
    <w:p w14:paraId="1F8BCCC4" w14:textId="77777777" w:rsidR="00AB470E" w:rsidRPr="00224847" w:rsidRDefault="00AB470E" w:rsidP="00224847">
      <w:pPr>
        <w:contextualSpacing/>
        <w:jc w:val="both"/>
        <w:rPr>
          <w:rFonts w:ascii="Franklin Gothic Book" w:hAnsi="Franklin Gothic Book"/>
          <w:szCs w:val="22"/>
        </w:rPr>
      </w:pPr>
    </w:p>
    <w:p w14:paraId="513B33B3"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Le développement du forage</w:t>
      </w:r>
    </w:p>
    <w:p w14:paraId="673B3237"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 xml:space="preserve">Le développement du forage ne se fera qu’après la mise en place de crépines et du massif filtrant de gravier roulé.  </w:t>
      </w:r>
    </w:p>
    <w:p w14:paraId="6502602A"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 xml:space="preserve">Le dispositif devra être suffisamment efficace pour permettre l’élimination le plus possible des éléments fins de la formation qui occupent les espaces entre les grains plus grossiers du massif filtrant. </w:t>
      </w:r>
    </w:p>
    <w:p w14:paraId="27301296"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 xml:space="preserve">L’eau obtenu à la fin du développement devra être claire, exemple de particules fines ; le dépôt au fond d’une bouteille d’un litre centrifugée et décantée sera inférieur à un (1) millimètre. </w:t>
      </w:r>
    </w:p>
    <w:p w14:paraId="7A45CA79"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 xml:space="preserve">Il est recommandé l’emploi de plusieurs procédés de développement (sur pompage, pistonnage, pneumatique, etc.) pour obtenir un meilleur résultat. </w:t>
      </w:r>
    </w:p>
    <w:p w14:paraId="627576D2"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Le développement se fera à l’air lift double tube, par l’atelier de forage ou par une unité indépendante. Le débit obtenu de développement ne devra pas être inférieur de plus de 10% au débit obtenu en fin de foration.</w:t>
      </w:r>
    </w:p>
    <w:p w14:paraId="4F5C41A9"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 xml:space="preserve">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224847">
          <w:rPr>
            <w:rFonts w:ascii="Franklin Gothic Book" w:hAnsi="Franklin Gothic Book"/>
            <w:szCs w:val="22"/>
          </w:rPr>
          <w:t>10 litres</w:t>
        </w:r>
      </w:smartTag>
      <w:r w:rsidRPr="00224847">
        <w:rPr>
          <w:rFonts w:ascii="Franklin Gothic Book" w:hAnsi="Franklin Gothic Book"/>
          <w:szCs w:val="22"/>
        </w:rPr>
        <w:t xml:space="preserve"> et dont le diamètre ne devra pas excéder </w:t>
      </w:r>
      <w:smartTag w:uri="urn:schemas-microsoft-com:office:smarttags" w:element="metricconverter">
        <w:smartTagPr>
          <w:attr w:name="ProductID" w:val="1 cm"/>
        </w:smartTagPr>
        <w:r w:rsidRPr="00224847">
          <w:rPr>
            <w:rFonts w:ascii="Franklin Gothic Book" w:hAnsi="Franklin Gothic Book"/>
            <w:szCs w:val="22"/>
          </w:rPr>
          <w:t>1 cm</w:t>
        </w:r>
      </w:smartTag>
      <w:r w:rsidRPr="00224847">
        <w:rPr>
          <w:rFonts w:ascii="Franklin Gothic Book" w:hAnsi="Franklin Gothic Book"/>
          <w:szCs w:val="22"/>
        </w:rPr>
        <w:t xml:space="preserve"> en fin de développement.</w:t>
      </w:r>
    </w:p>
    <w:p w14:paraId="214FD566"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La durée moyenne du développement sera de 4 heures à 8 heures pour les forages.</w:t>
      </w:r>
    </w:p>
    <w:p w14:paraId="0EBA7E34"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 xml:space="preserve">Si les défauts d’exécution apparaissent lors de la réalisation d’un forage ou pendant le développement, la poursuite des opérations de développement au delà de 4 heures sera à la </w:t>
      </w:r>
      <w:r w:rsidRPr="00224847">
        <w:rPr>
          <w:rFonts w:ascii="Franklin Gothic Book" w:hAnsi="Franklin Gothic Book"/>
          <w:szCs w:val="22"/>
        </w:rPr>
        <w:lastRenderedPageBreak/>
        <w:t xml:space="preserve">charge de l’Entrepreneur et, si elles ne peuvent aboutir à l’obtention d’eau claire, l’ouvrage ne sera pas réceptionné. </w:t>
      </w:r>
    </w:p>
    <w:p w14:paraId="238843B2"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Dans le cas d’un développement par une unité indépendante, le retour de l’atelier de forage, pour reprise partielle ou totale de l’ouvrage, reste à la charge de l’Entrepreneur, au même titre que les opérations de reprise.</w:t>
      </w:r>
    </w:p>
    <w:p w14:paraId="3D99BCFC"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Le débit sera mesuré toutes les 15 minutes. Le niveau d’eau et la profondeur de l’ouvrage seront mesurés avant et après développement.</w:t>
      </w:r>
    </w:p>
    <w:p w14:paraId="4DF3E7A9"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La précision exigée pour toutes les mesures (y compris lors des essais de pompage) sera de :</w:t>
      </w:r>
    </w:p>
    <w:p w14:paraId="210B2F9D"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1% pour les débits,</w:t>
      </w:r>
    </w:p>
    <w:p w14:paraId="452E5F1E" w14:textId="77777777" w:rsidR="00AB470E" w:rsidRPr="00224847" w:rsidRDefault="00AB470E" w:rsidP="00224847">
      <w:pPr>
        <w:contextualSpacing/>
        <w:jc w:val="both"/>
        <w:rPr>
          <w:rFonts w:ascii="Franklin Gothic Book" w:hAnsi="Franklin Gothic Book"/>
          <w:szCs w:val="22"/>
        </w:rPr>
      </w:pPr>
      <w:smartTag w:uri="urn:schemas-microsoft-com:office:smarttags" w:element="metricconverter">
        <w:smartTagPr>
          <w:attr w:name="ProductID" w:val="1 cm"/>
        </w:smartTagPr>
        <w:r w:rsidRPr="00224847">
          <w:rPr>
            <w:rFonts w:ascii="Franklin Gothic Book" w:hAnsi="Franklin Gothic Book"/>
            <w:szCs w:val="22"/>
          </w:rPr>
          <w:t>1 cm</w:t>
        </w:r>
      </w:smartTag>
      <w:r w:rsidRPr="00224847">
        <w:rPr>
          <w:rFonts w:ascii="Franklin Gothic Book" w:hAnsi="Franklin Gothic Book"/>
          <w:szCs w:val="22"/>
        </w:rPr>
        <w:t xml:space="preserve"> pour les niveaux d’eau,</w:t>
      </w:r>
    </w:p>
    <w:p w14:paraId="1F03EDDF" w14:textId="77777777" w:rsidR="00AB470E" w:rsidRPr="00224847" w:rsidRDefault="00AB470E" w:rsidP="00224847">
      <w:pPr>
        <w:contextualSpacing/>
        <w:jc w:val="both"/>
        <w:rPr>
          <w:rFonts w:ascii="Franklin Gothic Book" w:hAnsi="Franklin Gothic Book"/>
          <w:szCs w:val="22"/>
        </w:rPr>
      </w:pPr>
      <w:smartTag w:uri="urn:schemas-microsoft-com:office:smarttags" w:element="metricconverter">
        <w:smartTagPr>
          <w:attr w:name="ProductID" w:val="5 cm"/>
        </w:smartTagPr>
        <w:r w:rsidRPr="00224847">
          <w:rPr>
            <w:rFonts w:ascii="Franklin Gothic Book" w:hAnsi="Franklin Gothic Book"/>
            <w:szCs w:val="22"/>
          </w:rPr>
          <w:t xml:space="preserve">5 cm </w:t>
        </w:r>
      </w:smartTag>
      <w:r w:rsidRPr="00224847">
        <w:rPr>
          <w:rFonts w:ascii="Franklin Gothic Book" w:hAnsi="Franklin Gothic Book"/>
          <w:szCs w:val="22"/>
        </w:rPr>
        <w:t>pour les mesures de profondeur.</w:t>
      </w:r>
    </w:p>
    <w:p w14:paraId="74C95408"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 xml:space="preserve">Les essais de débit </w:t>
      </w:r>
    </w:p>
    <w:p w14:paraId="6AA9B6CE"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Des essais de débit doivent être faits systématiquement avant la mise en exploitation des forages.</w:t>
      </w:r>
    </w:p>
    <w:p w14:paraId="0BD6FF71"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Les dispositifs de mesures devront comprendre :</w:t>
      </w:r>
    </w:p>
    <w:p w14:paraId="5212362A"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(i) Un équipement de pompage (pompe électrique immergée, groupe électrogène, etc.)</w:t>
      </w:r>
    </w:p>
    <w:p w14:paraId="1FB4D83B"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(ii) Des appareils de mesure des débits</w:t>
      </w:r>
    </w:p>
    <w:p w14:paraId="77D80348"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(iii) Et des appareils de mesure des niveaux d’eau.</w:t>
      </w:r>
    </w:p>
    <w:p w14:paraId="3502D5AC"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 xml:space="preserve">Les essais seront effectués par paliers successifs de pompage à débit constant, le niveau de stabilisation étant atteint à chaque palier. Les débits seront croissants d’un palier à l’autre. </w:t>
      </w:r>
    </w:p>
    <w:p w14:paraId="48CBEC58"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Après un temps de repos, on effectuera un nouveau pompage de longue durée au débit constant plus élevé autorisé par les capacités du forage, après quoi la remontée sera observée jusqu’à la récupération du niveau initial.</w:t>
      </w:r>
    </w:p>
    <w:p w14:paraId="5236C309"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 xml:space="preserve">Tous les essais seront effectués en présence de l’ingénieur de contrôle qui en assurera la supervision. </w:t>
      </w:r>
    </w:p>
    <w:p w14:paraId="19E50CA9"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b/>
        <w:t xml:space="preserve">Les résultats des essais seront interprétés par le constructeur qui en déterminera les caractéristiques hydrauliques du forage à travers : </w:t>
      </w:r>
    </w:p>
    <w:p w14:paraId="03236173"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(i) Le traçage de la courbe caractéristique</w:t>
      </w:r>
    </w:p>
    <w:p w14:paraId="7F5E3923"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 xml:space="preserve">(ii) La détermination du rendement du forage </w:t>
      </w:r>
    </w:p>
    <w:p w14:paraId="5CC2F50B"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(iii) Et l’évaluation de la transmissivité de la nappe.</w:t>
      </w:r>
    </w:p>
    <w:p w14:paraId="3E3F852E"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b/>
          <w:szCs w:val="22"/>
        </w:rPr>
        <w:t xml:space="preserve">Le forage sera considéré productif si son débit calculé est au moins égal à </w:t>
      </w:r>
      <w:r w:rsidR="00ED219F">
        <w:rPr>
          <w:rFonts w:ascii="Franklin Gothic Book" w:hAnsi="Franklin Gothic Book"/>
          <w:b/>
          <w:szCs w:val="22"/>
        </w:rPr>
        <w:t>trois (03)</w:t>
      </w:r>
      <w:r w:rsidRPr="00224847">
        <w:rPr>
          <w:rFonts w:ascii="Franklin Gothic Book" w:hAnsi="Franklin Gothic Book"/>
          <w:b/>
          <w:szCs w:val="22"/>
        </w:rPr>
        <w:t xml:space="preserve"> mètre cube par heure.</w:t>
      </w:r>
      <w:r w:rsidRPr="00224847">
        <w:rPr>
          <w:rFonts w:ascii="Franklin Gothic Book" w:hAnsi="Franklin Gothic Book"/>
          <w:szCs w:val="22"/>
        </w:rPr>
        <w:t xml:space="preserve"> Dans le cas contraire, le forage sera considéré non productif et repris à la charge du constructeur.</w:t>
      </w:r>
    </w:p>
    <w:p w14:paraId="25E51BEA"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 xml:space="preserve">Lors des essais, il sera également procédé aux prélèvements en vue d’évaluer la qualité de l’eau par des analyses physico – chimiques et bactériologiques, et l’évaluation de la turbidité de l’eau par la mesure de la tache de dépôt. </w:t>
      </w:r>
    </w:p>
    <w:p w14:paraId="616CB08E"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Analyse d’eau</w:t>
      </w:r>
    </w:p>
    <w:p w14:paraId="21BE1B8B"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Avant l'équipement du forage, le contractant effectuera sur le site les mesures suivantes : pH, conductivité, température.</w:t>
      </w:r>
    </w:p>
    <w:p w14:paraId="153362D0" w14:textId="77777777" w:rsidR="00AB470E" w:rsidRPr="00224847" w:rsidRDefault="00AB470E" w:rsidP="00224847">
      <w:pPr>
        <w:contextualSpacing/>
        <w:jc w:val="both"/>
        <w:rPr>
          <w:rFonts w:ascii="Franklin Gothic Book" w:hAnsi="Franklin Gothic Book"/>
          <w:szCs w:val="22"/>
        </w:rPr>
      </w:pPr>
      <w:r w:rsidRPr="00224847">
        <w:rPr>
          <w:rFonts w:ascii="Franklin Gothic Book" w:hAnsi="Franklin Gothic Book"/>
          <w:szCs w:val="22"/>
        </w:rPr>
        <w:t>A la fin du développement, le contractant procédera à la désinfection du forage par injection d'hypochlorite de calcium (ou équivalent).</w:t>
      </w:r>
    </w:p>
    <w:p w14:paraId="6F628BB1" w14:textId="77777777" w:rsidR="00AB470E" w:rsidRDefault="00AB470E" w:rsidP="00224847">
      <w:pPr>
        <w:contextualSpacing/>
        <w:jc w:val="both"/>
        <w:rPr>
          <w:rFonts w:ascii="Franklin Gothic Book" w:hAnsi="Franklin Gothic Book"/>
          <w:szCs w:val="22"/>
        </w:rPr>
      </w:pPr>
      <w:r w:rsidRPr="00224847">
        <w:rPr>
          <w:rFonts w:ascii="Franklin Gothic Book" w:hAnsi="Franklin Gothic Book"/>
          <w:szCs w:val="22"/>
        </w:rPr>
        <w:t>A la fin de l'essai de débit, le contractant effectuera des prélèvements d’échantillons d’eau pour analyses physico-chimiques et bactériologiques qu’elle fera analyser dans des laboratoires agréés par le maître d’ouvrage.</w:t>
      </w:r>
    </w:p>
    <w:p w14:paraId="3296061B" w14:textId="77777777" w:rsidR="00ED219F" w:rsidRDefault="00ED219F" w:rsidP="00224847">
      <w:pPr>
        <w:contextualSpacing/>
        <w:jc w:val="both"/>
        <w:rPr>
          <w:rFonts w:ascii="Franklin Gothic Book" w:hAnsi="Franklin Gothic Book"/>
          <w:szCs w:val="22"/>
        </w:rPr>
      </w:pPr>
    </w:p>
    <w:p w14:paraId="4074F693" w14:textId="77777777" w:rsidR="00ED219F" w:rsidRDefault="00E73F5F" w:rsidP="00224847">
      <w:pPr>
        <w:contextualSpacing/>
        <w:jc w:val="both"/>
        <w:rPr>
          <w:rFonts w:ascii="Franklin Gothic Book" w:hAnsi="Franklin Gothic Book"/>
          <w:b/>
          <w:szCs w:val="22"/>
        </w:rPr>
      </w:pPr>
      <w:r>
        <w:rPr>
          <w:rFonts w:ascii="Franklin Gothic Book" w:hAnsi="Franklin Gothic Book"/>
          <w:b/>
          <w:szCs w:val="22"/>
        </w:rPr>
        <w:t xml:space="preserve">5.3.4 - </w:t>
      </w:r>
      <w:r w:rsidR="00ED219F" w:rsidRPr="00E73F5F">
        <w:rPr>
          <w:rFonts w:ascii="Franklin Gothic Book" w:hAnsi="Franklin Gothic Book"/>
          <w:b/>
          <w:szCs w:val="22"/>
        </w:rPr>
        <w:t>Réalisation de la tête du forage</w:t>
      </w:r>
    </w:p>
    <w:p w14:paraId="62244B27" w14:textId="77777777" w:rsidR="00E73F5F" w:rsidRDefault="00E73F5F" w:rsidP="00224847">
      <w:pPr>
        <w:contextualSpacing/>
        <w:jc w:val="both"/>
        <w:rPr>
          <w:rFonts w:ascii="Franklin Gothic Book" w:hAnsi="Franklin Gothic Book"/>
          <w:szCs w:val="22"/>
        </w:rPr>
      </w:pPr>
    </w:p>
    <w:p w14:paraId="25640AA2" w14:textId="77777777" w:rsidR="00E73F5F" w:rsidRDefault="00E73F5F" w:rsidP="00224847">
      <w:pPr>
        <w:contextualSpacing/>
        <w:jc w:val="both"/>
        <w:rPr>
          <w:rFonts w:ascii="Franklin Gothic Book" w:hAnsi="Franklin Gothic Book"/>
          <w:szCs w:val="22"/>
        </w:rPr>
      </w:pPr>
      <w:r>
        <w:rPr>
          <w:rFonts w:ascii="Franklin Gothic Book" w:hAnsi="Franklin Gothic Book"/>
          <w:szCs w:val="22"/>
        </w:rPr>
        <w:t>Le tubage du forage débordant le terrain naturel sera protégé par un tube en acier de diamètre 27 cm et de hauteur 30 cm</w:t>
      </w:r>
      <w:r w:rsidR="003E17B6">
        <w:rPr>
          <w:rFonts w:ascii="Franklin Gothic Book" w:hAnsi="Franklin Gothic Book"/>
          <w:szCs w:val="22"/>
        </w:rPr>
        <w:t xml:space="preserve">, </w:t>
      </w:r>
      <w:r w:rsidR="003E17B6" w:rsidRPr="003E17B6">
        <w:rPr>
          <w:rFonts w:ascii="Franklin Gothic Book" w:hAnsi="Franklin Gothic Book"/>
          <w:szCs w:val="22"/>
        </w:rPr>
        <w:t>y compris plaque de suspension comprenant la lèvre de dépassement de 3 cm</w:t>
      </w:r>
      <w:r>
        <w:rPr>
          <w:rFonts w:ascii="Franklin Gothic Book" w:hAnsi="Franklin Gothic Book"/>
          <w:szCs w:val="22"/>
        </w:rPr>
        <w:t xml:space="preserve">. Il sera doté d’un couvercle </w:t>
      </w:r>
      <w:r w:rsidRPr="00E73F5F">
        <w:rPr>
          <w:rFonts w:ascii="Franklin Gothic Book" w:hAnsi="Franklin Gothic Book"/>
          <w:szCs w:val="22"/>
        </w:rPr>
        <w:t>en acier (tôle de 40/10e) doté d'un manchon de 40 mm, de six vis de 12 et d'un anneau pour la corde de sécurité</w:t>
      </w:r>
      <w:r w:rsidR="003E17B6">
        <w:rPr>
          <w:rFonts w:ascii="Franklin Gothic Book" w:hAnsi="Franklin Gothic Book"/>
          <w:szCs w:val="22"/>
        </w:rPr>
        <w:t>.</w:t>
      </w:r>
    </w:p>
    <w:p w14:paraId="09F8BF2C" w14:textId="77777777" w:rsidR="003E17B6" w:rsidRDefault="003E17B6" w:rsidP="00224847">
      <w:pPr>
        <w:contextualSpacing/>
        <w:jc w:val="both"/>
        <w:rPr>
          <w:rFonts w:ascii="Franklin Gothic Book" w:hAnsi="Franklin Gothic Book"/>
          <w:szCs w:val="22"/>
        </w:rPr>
      </w:pPr>
    </w:p>
    <w:p w14:paraId="26CAB80E" w14:textId="77777777" w:rsidR="003E17B6" w:rsidRDefault="003E17B6" w:rsidP="00224847">
      <w:pPr>
        <w:contextualSpacing/>
        <w:jc w:val="both"/>
        <w:rPr>
          <w:rFonts w:ascii="Franklin Gothic Book" w:hAnsi="Franklin Gothic Book"/>
          <w:b/>
          <w:szCs w:val="22"/>
        </w:rPr>
      </w:pPr>
      <w:r w:rsidRPr="003E17B6">
        <w:rPr>
          <w:rFonts w:ascii="Franklin Gothic Book" w:hAnsi="Franklin Gothic Book"/>
          <w:b/>
          <w:szCs w:val="22"/>
        </w:rPr>
        <w:t xml:space="preserve">5.6 </w:t>
      </w:r>
      <w:r w:rsidR="00677F77">
        <w:rPr>
          <w:rFonts w:ascii="Franklin Gothic Book" w:hAnsi="Franklin Gothic Book"/>
          <w:b/>
          <w:szCs w:val="22"/>
        </w:rPr>
        <w:t xml:space="preserve">- </w:t>
      </w:r>
      <w:r>
        <w:rPr>
          <w:rFonts w:ascii="Franklin Gothic Book" w:hAnsi="Franklin Gothic Book"/>
          <w:b/>
          <w:szCs w:val="22"/>
        </w:rPr>
        <w:t>M</w:t>
      </w:r>
      <w:r w:rsidRPr="003E17B6">
        <w:rPr>
          <w:rFonts w:ascii="Franklin Gothic Book" w:hAnsi="Franklin Gothic Book"/>
          <w:b/>
          <w:szCs w:val="22"/>
        </w:rPr>
        <w:t>oyen d'exhaure</w:t>
      </w:r>
    </w:p>
    <w:p w14:paraId="4A03A5FC" w14:textId="77777777" w:rsidR="00677F77" w:rsidRPr="00677F77" w:rsidRDefault="008A0E14" w:rsidP="00224847">
      <w:pPr>
        <w:contextualSpacing/>
        <w:jc w:val="both"/>
        <w:rPr>
          <w:rFonts w:ascii="Franklin Gothic Book" w:hAnsi="Franklin Gothic Book"/>
          <w:szCs w:val="22"/>
        </w:rPr>
      </w:pPr>
      <w:r>
        <w:rPr>
          <w:rFonts w:ascii="Franklin Gothic Book" w:hAnsi="Franklin Gothic Book"/>
          <w:szCs w:val="22"/>
        </w:rPr>
        <w:t>L</w:t>
      </w:r>
      <w:r w:rsidR="00677F77">
        <w:rPr>
          <w:rFonts w:ascii="Franklin Gothic Book" w:hAnsi="Franklin Gothic Book"/>
          <w:szCs w:val="22"/>
        </w:rPr>
        <w:t xml:space="preserve">e moyen </w:t>
      </w:r>
      <w:r>
        <w:rPr>
          <w:rFonts w:ascii="Franklin Gothic Book" w:hAnsi="Franklin Gothic Book"/>
          <w:szCs w:val="22"/>
        </w:rPr>
        <w:t xml:space="preserve">sera une </w:t>
      </w:r>
      <w:r w:rsidRPr="008A0E14">
        <w:rPr>
          <w:rFonts w:ascii="Franklin Gothic Book" w:hAnsi="Franklin Gothic Book"/>
          <w:szCs w:val="22"/>
        </w:rPr>
        <w:t>électro pompe immergée et moteur électro pompe immergé (pièce unique) de caractéristiques 90-240VAC ; 30-300 VDC ;</w:t>
      </w:r>
      <w:r>
        <w:rPr>
          <w:rFonts w:ascii="Franklin Gothic Book" w:hAnsi="Franklin Gothic Book"/>
          <w:szCs w:val="22"/>
        </w:rPr>
        <w:t xml:space="preserve"> </w:t>
      </w:r>
      <w:r w:rsidRPr="008A0E14">
        <w:rPr>
          <w:rFonts w:ascii="Franklin Gothic Book" w:hAnsi="Franklin Gothic Book"/>
          <w:szCs w:val="22"/>
        </w:rPr>
        <w:t xml:space="preserve">1,4Kw et de Marque Grundfos SQF 2.5-2 ou SQF </w:t>
      </w:r>
      <w:r w:rsidRPr="008A0E14">
        <w:rPr>
          <w:rFonts w:ascii="Franklin Gothic Book" w:hAnsi="Franklin Gothic Book"/>
          <w:szCs w:val="22"/>
        </w:rPr>
        <w:lastRenderedPageBreak/>
        <w:t>3A ou SQF 5A selon le débit d'exploitation du forage</w:t>
      </w:r>
      <w:r>
        <w:rPr>
          <w:rFonts w:ascii="Franklin Gothic Book" w:hAnsi="Franklin Gothic Book"/>
          <w:szCs w:val="22"/>
        </w:rPr>
        <w:t xml:space="preserve"> : pour un débit d’exploitation du forage de </w:t>
      </w:r>
      <w:r w:rsidR="000703B3">
        <w:rPr>
          <w:rFonts w:ascii="Franklin Gothic Book" w:hAnsi="Franklin Gothic Book"/>
          <w:szCs w:val="22"/>
        </w:rPr>
        <w:t xml:space="preserve">inférieur à </w:t>
      </w:r>
      <w:r>
        <w:rPr>
          <w:rFonts w:ascii="Franklin Gothic Book" w:hAnsi="Franklin Gothic Book"/>
          <w:szCs w:val="22"/>
        </w:rPr>
        <w:t>3 m3/h on installera la pompe SQF 2.5</w:t>
      </w:r>
      <w:r w:rsidR="000703B3">
        <w:rPr>
          <w:rFonts w:ascii="Franklin Gothic Book" w:hAnsi="Franklin Gothic Book"/>
          <w:szCs w:val="22"/>
        </w:rPr>
        <w:t xml:space="preserve">-2. Si le débit d’exploitation du forage est compris entre 3 m3/h et 5 m3/h on optera pour la pompe </w:t>
      </w:r>
      <w:r w:rsidR="000703B3" w:rsidRPr="008A0E14">
        <w:rPr>
          <w:rFonts w:ascii="Franklin Gothic Book" w:hAnsi="Franklin Gothic Book"/>
          <w:szCs w:val="22"/>
        </w:rPr>
        <w:t>SQF 3A</w:t>
      </w:r>
      <w:r w:rsidR="000703B3">
        <w:rPr>
          <w:rFonts w:ascii="Franklin Gothic Book" w:hAnsi="Franklin Gothic Book"/>
          <w:szCs w:val="22"/>
        </w:rPr>
        <w:t xml:space="preserve">. et si nous avons un débit supérieur ou égal à 5m3/h. nous opterons pour la pompe </w:t>
      </w:r>
      <w:r w:rsidR="000703B3" w:rsidRPr="008A0E14">
        <w:rPr>
          <w:rFonts w:ascii="Franklin Gothic Book" w:hAnsi="Franklin Gothic Book"/>
          <w:szCs w:val="22"/>
        </w:rPr>
        <w:t>SQF 5A</w:t>
      </w:r>
      <w:r w:rsidR="000703B3">
        <w:rPr>
          <w:rFonts w:ascii="Franklin Gothic Book" w:hAnsi="Franklin Gothic Book"/>
          <w:szCs w:val="22"/>
        </w:rPr>
        <w:t>.</w:t>
      </w:r>
    </w:p>
    <w:p w14:paraId="09039788" w14:textId="77777777" w:rsidR="00AB470E" w:rsidRPr="00224847" w:rsidRDefault="00AB470E" w:rsidP="00224847">
      <w:pPr>
        <w:contextualSpacing/>
        <w:jc w:val="both"/>
        <w:rPr>
          <w:rFonts w:ascii="Franklin Gothic Book" w:hAnsi="Franklin Gothic Book"/>
          <w:szCs w:val="22"/>
        </w:rPr>
      </w:pPr>
    </w:p>
    <w:p w14:paraId="69D8EDDB" w14:textId="77777777" w:rsidR="00AB470E" w:rsidRDefault="00224847" w:rsidP="00224847">
      <w:pPr>
        <w:contextualSpacing/>
        <w:jc w:val="both"/>
        <w:rPr>
          <w:rFonts w:ascii="Franklin Gothic Book" w:hAnsi="Franklin Gothic Book"/>
          <w:b/>
        </w:rPr>
      </w:pPr>
      <w:r w:rsidRPr="00224847">
        <w:rPr>
          <w:rFonts w:ascii="Franklin Gothic Book" w:hAnsi="Franklin Gothic Book"/>
          <w:b/>
        </w:rPr>
        <w:t>5</w:t>
      </w:r>
      <w:r w:rsidR="00FB18E0">
        <w:rPr>
          <w:rFonts w:ascii="Franklin Gothic Book" w:hAnsi="Franklin Gothic Book"/>
          <w:b/>
        </w:rPr>
        <w:t>.7</w:t>
      </w:r>
      <w:r w:rsidR="00AB470E" w:rsidRPr="00224847">
        <w:rPr>
          <w:rFonts w:ascii="Franklin Gothic Book" w:hAnsi="Franklin Gothic Book"/>
          <w:b/>
        </w:rPr>
        <w:t xml:space="preserve"> </w:t>
      </w:r>
      <w:r w:rsidR="00FB18E0">
        <w:rPr>
          <w:rFonts w:ascii="Franklin Gothic Book" w:hAnsi="Franklin Gothic Book"/>
          <w:b/>
        </w:rPr>
        <w:t>–</w:t>
      </w:r>
      <w:r w:rsidR="00AB470E" w:rsidRPr="00224847">
        <w:rPr>
          <w:rFonts w:ascii="Franklin Gothic Book" w:hAnsi="Franklin Gothic Book"/>
          <w:b/>
        </w:rPr>
        <w:t xml:space="preserve"> </w:t>
      </w:r>
      <w:r w:rsidR="00FB18E0">
        <w:rPr>
          <w:rFonts w:ascii="Franklin Gothic Book" w:hAnsi="Franklin Gothic Book"/>
          <w:b/>
        </w:rPr>
        <w:t xml:space="preserve">Travaux de </w:t>
      </w:r>
      <w:r w:rsidR="00AB470E" w:rsidRPr="00224847">
        <w:rPr>
          <w:rFonts w:ascii="Franklin Gothic Book" w:hAnsi="Franklin Gothic Book"/>
          <w:b/>
        </w:rPr>
        <w:t xml:space="preserve"> </w:t>
      </w:r>
      <w:r w:rsidR="00FB18E0">
        <w:rPr>
          <w:rFonts w:ascii="Franklin Gothic Book" w:hAnsi="Franklin Gothic Book"/>
          <w:b/>
        </w:rPr>
        <w:t>maçonnerie</w:t>
      </w:r>
    </w:p>
    <w:p w14:paraId="4229E644" w14:textId="77777777" w:rsidR="00FB18E0" w:rsidRPr="00224847" w:rsidRDefault="00FB18E0" w:rsidP="00224847">
      <w:pPr>
        <w:contextualSpacing/>
        <w:jc w:val="both"/>
        <w:rPr>
          <w:rFonts w:ascii="Franklin Gothic Book" w:hAnsi="Franklin Gothic Book"/>
          <w:b/>
        </w:rPr>
      </w:pPr>
    </w:p>
    <w:p w14:paraId="5C739445" w14:textId="77777777" w:rsidR="00171AB5" w:rsidRPr="00171AB5" w:rsidRDefault="00AB470E" w:rsidP="00171AB5">
      <w:pPr>
        <w:ind w:firstLine="426"/>
        <w:jc w:val="both"/>
        <w:rPr>
          <w:rFonts w:ascii="Franklin Gothic Book" w:hAnsi="Franklin Gothic Book"/>
          <w:szCs w:val="22"/>
        </w:rPr>
      </w:pPr>
      <w:r w:rsidRPr="00224847">
        <w:rPr>
          <w:rFonts w:ascii="Franklin Gothic Book" w:hAnsi="Franklin Gothic Book"/>
        </w:rPr>
        <w:tab/>
      </w:r>
      <w:r w:rsidR="00171AB5" w:rsidRPr="00171AB5">
        <w:rPr>
          <w:rFonts w:ascii="Franklin Gothic Book" w:hAnsi="Franklin Gothic Book"/>
          <w:szCs w:val="22"/>
        </w:rPr>
        <w:t>Les travaux de maçonneries comprennent :</w:t>
      </w:r>
    </w:p>
    <w:p w14:paraId="590C058A" w14:textId="77777777" w:rsidR="00171AB5" w:rsidRPr="00171AB5" w:rsidRDefault="00171AB5" w:rsidP="006F4A36">
      <w:pPr>
        <w:pStyle w:val="Paragraphedeliste"/>
        <w:numPr>
          <w:ilvl w:val="0"/>
          <w:numId w:val="36"/>
        </w:numPr>
        <w:spacing w:after="200" w:line="276" w:lineRule="auto"/>
        <w:jc w:val="both"/>
        <w:rPr>
          <w:rFonts w:ascii="Franklin Gothic Book" w:hAnsi="Franklin Gothic Book"/>
          <w:szCs w:val="22"/>
        </w:rPr>
      </w:pPr>
      <w:r w:rsidRPr="00171AB5">
        <w:rPr>
          <w:rFonts w:ascii="Franklin Gothic Book" w:hAnsi="Franklin Gothic Book"/>
          <w:szCs w:val="22"/>
        </w:rPr>
        <w:t>le</w:t>
      </w:r>
      <w:r>
        <w:rPr>
          <w:rFonts w:ascii="Franklin Gothic Book" w:hAnsi="Franklin Gothic Book"/>
          <w:szCs w:val="22"/>
        </w:rPr>
        <w:t>s</w:t>
      </w:r>
      <w:r w:rsidRPr="00171AB5">
        <w:rPr>
          <w:rFonts w:ascii="Franklin Gothic Book" w:hAnsi="Franklin Gothic Book"/>
          <w:szCs w:val="22"/>
        </w:rPr>
        <w:t xml:space="preserve"> </w:t>
      </w:r>
      <w:r>
        <w:rPr>
          <w:rFonts w:ascii="Franklin Gothic Book" w:hAnsi="Franklin Gothic Book"/>
          <w:szCs w:val="22"/>
        </w:rPr>
        <w:t>piliers et poutres supportant</w:t>
      </w:r>
      <w:r w:rsidR="00114375">
        <w:rPr>
          <w:rFonts w:ascii="Franklin Gothic Book" w:hAnsi="Franklin Gothic Book"/>
          <w:szCs w:val="22"/>
        </w:rPr>
        <w:t xml:space="preserve"> le radier</w:t>
      </w:r>
      <w:r w:rsidRPr="00171AB5">
        <w:rPr>
          <w:rFonts w:ascii="Franklin Gothic Book" w:hAnsi="Franklin Gothic Book"/>
          <w:szCs w:val="22"/>
        </w:rPr>
        <w:t> </w:t>
      </w:r>
      <w:r>
        <w:rPr>
          <w:rFonts w:ascii="Franklin Gothic Book" w:hAnsi="Franklin Gothic Book"/>
          <w:szCs w:val="22"/>
        </w:rPr>
        <w:t xml:space="preserve">recevant la cuve en PVC </w:t>
      </w:r>
      <w:r w:rsidRPr="00171AB5">
        <w:rPr>
          <w:rFonts w:ascii="Franklin Gothic Book" w:hAnsi="Franklin Gothic Book"/>
          <w:szCs w:val="22"/>
        </w:rPr>
        <w:t>;</w:t>
      </w:r>
    </w:p>
    <w:p w14:paraId="3D3D5D3E" w14:textId="77777777" w:rsidR="00171AB5" w:rsidRDefault="00171AB5" w:rsidP="006F4A36">
      <w:pPr>
        <w:pStyle w:val="Paragraphedeliste"/>
        <w:numPr>
          <w:ilvl w:val="0"/>
          <w:numId w:val="36"/>
        </w:numPr>
        <w:spacing w:after="200" w:line="276" w:lineRule="auto"/>
        <w:jc w:val="both"/>
        <w:rPr>
          <w:rFonts w:ascii="Franklin Gothic Book" w:hAnsi="Franklin Gothic Book"/>
          <w:szCs w:val="22"/>
        </w:rPr>
      </w:pPr>
      <w:r>
        <w:rPr>
          <w:rFonts w:ascii="Franklin Gothic Book" w:hAnsi="Franklin Gothic Book"/>
          <w:szCs w:val="22"/>
        </w:rPr>
        <w:t>L’abri sous château ;</w:t>
      </w:r>
    </w:p>
    <w:p w14:paraId="762EF2C1" w14:textId="77777777" w:rsidR="00171AB5" w:rsidRDefault="00171AB5" w:rsidP="006F4A36">
      <w:pPr>
        <w:pStyle w:val="Paragraphedeliste"/>
        <w:numPr>
          <w:ilvl w:val="0"/>
          <w:numId w:val="36"/>
        </w:numPr>
        <w:spacing w:after="200" w:line="276" w:lineRule="auto"/>
        <w:jc w:val="both"/>
        <w:rPr>
          <w:rFonts w:ascii="Franklin Gothic Book" w:hAnsi="Franklin Gothic Book"/>
          <w:szCs w:val="22"/>
        </w:rPr>
      </w:pPr>
      <w:r>
        <w:rPr>
          <w:rFonts w:ascii="Franklin Gothic Book" w:hAnsi="Franklin Gothic Book"/>
          <w:szCs w:val="22"/>
        </w:rPr>
        <w:t>La dalle anti bourbier et les VRD autour du château ;</w:t>
      </w:r>
    </w:p>
    <w:p w14:paraId="0223D126" w14:textId="77777777" w:rsidR="00171AB5" w:rsidRPr="00171AB5" w:rsidRDefault="00171AB5" w:rsidP="006F4A36">
      <w:pPr>
        <w:pStyle w:val="Paragraphedeliste"/>
        <w:numPr>
          <w:ilvl w:val="0"/>
          <w:numId w:val="36"/>
        </w:numPr>
        <w:spacing w:after="200" w:line="276" w:lineRule="auto"/>
        <w:jc w:val="both"/>
        <w:rPr>
          <w:rFonts w:ascii="Franklin Gothic Book" w:hAnsi="Franklin Gothic Book"/>
          <w:szCs w:val="22"/>
        </w:rPr>
      </w:pPr>
      <w:r w:rsidRPr="00171AB5">
        <w:rPr>
          <w:rFonts w:ascii="Franklin Gothic Book" w:hAnsi="Franklin Gothic Book"/>
          <w:szCs w:val="22"/>
        </w:rPr>
        <w:t>les bornes fontaines ;</w:t>
      </w:r>
    </w:p>
    <w:p w14:paraId="331B5C2C" w14:textId="77777777" w:rsidR="00171AB5" w:rsidRPr="00171AB5" w:rsidRDefault="00171AB5" w:rsidP="006F4A36">
      <w:pPr>
        <w:pStyle w:val="Paragraphedeliste"/>
        <w:numPr>
          <w:ilvl w:val="0"/>
          <w:numId w:val="36"/>
        </w:numPr>
        <w:spacing w:after="200" w:line="276" w:lineRule="auto"/>
        <w:jc w:val="both"/>
        <w:rPr>
          <w:rFonts w:ascii="Franklin Gothic Book" w:hAnsi="Franklin Gothic Book"/>
          <w:szCs w:val="22"/>
        </w:rPr>
      </w:pPr>
      <w:r w:rsidRPr="00171AB5">
        <w:rPr>
          <w:rFonts w:ascii="Franklin Gothic Book" w:hAnsi="Franklin Gothic Book"/>
          <w:szCs w:val="22"/>
        </w:rPr>
        <w:t>la protection en tête de forage ;</w:t>
      </w:r>
    </w:p>
    <w:p w14:paraId="3BABD4C3" w14:textId="77777777" w:rsidR="00171AB5" w:rsidRPr="00171AB5" w:rsidRDefault="00C813DC" w:rsidP="006F4A36">
      <w:pPr>
        <w:pStyle w:val="Paragraphedeliste"/>
        <w:numPr>
          <w:ilvl w:val="2"/>
          <w:numId w:val="37"/>
        </w:numPr>
        <w:shd w:val="clear" w:color="auto" w:fill="FFFFFF"/>
        <w:jc w:val="both"/>
        <w:rPr>
          <w:rFonts w:ascii="Franklin Gothic Book" w:hAnsi="Franklin Gothic Book"/>
          <w:b/>
        </w:rPr>
      </w:pPr>
      <w:r>
        <w:rPr>
          <w:rFonts w:ascii="Franklin Gothic Book" w:hAnsi="Franklin Gothic Book"/>
          <w:b/>
        </w:rPr>
        <w:t>E</w:t>
      </w:r>
      <w:r w:rsidRPr="00171AB5">
        <w:rPr>
          <w:rFonts w:ascii="Franklin Gothic Book" w:hAnsi="Franklin Gothic Book"/>
          <w:b/>
        </w:rPr>
        <w:t>xécution</w:t>
      </w:r>
      <w:r w:rsidR="00171AB5" w:rsidRPr="00171AB5">
        <w:rPr>
          <w:rFonts w:ascii="Franklin Gothic Book" w:hAnsi="Franklin Gothic Book"/>
          <w:b/>
        </w:rPr>
        <w:t xml:space="preserve"> </w:t>
      </w:r>
      <w:r w:rsidR="00735A65">
        <w:rPr>
          <w:rFonts w:ascii="Franklin Gothic Book" w:hAnsi="Franklin Gothic Book"/>
          <w:b/>
        </w:rPr>
        <w:t>des piliers et poutres recevant la cuve en PVC</w:t>
      </w:r>
    </w:p>
    <w:p w14:paraId="4A0DFFFA" w14:textId="77777777" w:rsidR="00C813DC" w:rsidRDefault="00C813DC" w:rsidP="00171AB5">
      <w:pPr>
        <w:jc w:val="both"/>
        <w:rPr>
          <w:rFonts w:ascii="Franklin Gothic Book" w:hAnsi="Franklin Gothic Book"/>
          <w:szCs w:val="22"/>
        </w:rPr>
      </w:pPr>
    </w:p>
    <w:p w14:paraId="1621EA12" w14:textId="77777777" w:rsidR="00171AB5" w:rsidRPr="00B17988" w:rsidRDefault="00171AB5" w:rsidP="00171AB5">
      <w:pPr>
        <w:jc w:val="both"/>
        <w:rPr>
          <w:rFonts w:ascii="Franklin Gothic Book" w:hAnsi="Franklin Gothic Book"/>
          <w:szCs w:val="22"/>
        </w:rPr>
      </w:pPr>
      <w:r w:rsidRPr="00B17988">
        <w:rPr>
          <w:rFonts w:ascii="Franklin Gothic Book" w:hAnsi="Franklin Gothic Book"/>
          <w:szCs w:val="22"/>
        </w:rPr>
        <w:t>Terrassemen</w:t>
      </w:r>
      <w:r w:rsidR="00B17988">
        <w:rPr>
          <w:rFonts w:ascii="Franklin Gothic Book" w:hAnsi="Franklin Gothic Book"/>
          <w:szCs w:val="22"/>
        </w:rPr>
        <w:t>t et fondations (semelles de 1,00m x 1,00mx 1</w:t>
      </w:r>
      <w:r w:rsidRPr="00B17988">
        <w:rPr>
          <w:rFonts w:ascii="Franklin Gothic Book" w:hAnsi="Franklin Gothic Book"/>
          <w:szCs w:val="22"/>
        </w:rPr>
        <w:t>,5m)</w:t>
      </w:r>
    </w:p>
    <w:p w14:paraId="2E1D7C9F" w14:textId="77777777" w:rsidR="00171AB5" w:rsidRDefault="00171AB5" w:rsidP="00171AB5">
      <w:pPr>
        <w:jc w:val="both"/>
        <w:rPr>
          <w:rFonts w:ascii="Franklin Gothic Book" w:hAnsi="Franklin Gothic Book"/>
          <w:szCs w:val="22"/>
        </w:rPr>
      </w:pPr>
      <w:r w:rsidRPr="00B17988">
        <w:rPr>
          <w:rFonts w:ascii="Franklin Gothic Book" w:hAnsi="Franklin Gothic Book"/>
          <w:szCs w:val="22"/>
        </w:rPr>
        <w:t>Con</w:t>
      </w:r>
      <w:r w:rsidR="00B17988">
        <w:rPr>
          <w:rFonts w:ascii="Franklin Gothic Book" w:hAnsi="Franklin Gothic Book"/>
          <w:szCs w:val="22"/>
        </w:rPr>
        <w:t>struction des piliers de 25cmx25</w:t>
      </w:r>
      <w:r w:rsidRPr="00B17988">
        <w:rPr>
          <w:rFonts w:ascii="Franklin Gothic Book" w:hAnsi="Franklin Gothic Book"/>
          <w:szCs w:val="22"/>
        </w:rPr>
        <w:t>cm</w:t>
      </w:r>
      <w:r w:rsidR="00B17988">
        <w:rPr>
          <w:rFonts w:ascii="Franklin Gothic Book" w:hAnsi="Franklin Gothic Book"/>
          <w:szCs w:val="22"/>
        </w:rPr>
        <w:t xml:space="preserve"> de 3,00 m de hauteur ;</w:t>
      </w:r>
    </w:p>
    <w:p w14:paraId="3C42AF90" w14:textId="77777777" w:rsidR="00B17988" w:rsidRPr="00B17988" w:rsidRDefault="00B17988" w:rsidP="00171AB5">
      <w:pPr>
        <w:jc w:val="both"/>
        <w:rPr>
          <w:rFonts w:ascii="Franklin Gothic Book" w:hAnsi="Franklin Gothic Book"/>
          <w:szCs w:val="22"/>
        </w:rPr>
      </w:pPr>
      <w:r w:rsidRPr="00B17988">
        <w:rPr>
          <w:rFonts w:ascii="Franklin Gothic Book" w:hAnsi="Franklin Gothic Book"/>
          <w:szCs w:val="22"/>
        </w:rPr>
        <w:t>Con</w:t>
      </w:r>
      <w:r>
        <w:rPr>
          <w:rFonts w:ascii="Franklin Gothic Book" w:hAnsi="Franklin Gothic Book"/>
          <w:szCs w:val="22"/>
        </w:rPr>
        <w:t xml:space="preserve">struction des poutres de </w:t>
      </w:r>
      <w:r w:rsidR="00C813DC">
        <w:rPr>
          <w:rFonts w:ascii="Franklin Gothic Book" w:hAnsi="Franklin Gothic Book"/>
          <w:szCs w:val="22"/>
        </w:rPr>
        <w:t>20cmx25cm ;</w:t>
      </w:r>
    </w:p>
    <w:p w14:paraId="6555EBF2" w14:textId="77777777" w:rsidR="00171AB5" w:rsidRDefault="00171AB5" w:rsidP="00171AB5">
      <w:pPr>
        <w:jc w:val="both"/>
        <w:rPr>
          <w:rFonts w:ascii="Franklin Gothic Book" w:hAnsi="Franklin Gothic Book"/>
          <w:szCs w:val="22"/>
        </w:rPr>
      </w:pPr>
      <w:r w:rsidRPr="00B17988">
        <w:rPr>
          <w:rFonts w:ascii="Franklin Gothic Book" w:hAnsi="Franklin Gothic Book"/>
          <w:szCs w:val="22"/>
        </w:rPr>
        <w:t>dosage pour poteaux et poutres : 350 kg/m3</w:t>
      </w:r>
      <w:r w:rsidR="00C813DC">
        <w:rPr>
          <w:rFonts w:ascii="Franklin Gothic Book" w:hAnsi="Franklin Gothic Book"/>
          <w:szCs w:val="22"/>
        </w:rPr>
        <w:t> </w:t>
      </w:r>
    </w:p>
    <w:p w14:paraId="2C498B71" w14:textId="77777777" w:rsidR="00C813DC" w:rsidRDefault="00C813DC" w:rsidP="00171AB5">
      <w:pPr>
        <w:jc w:val="both"/>
        <w:rPr>
          <w:rFonts w:ascii="Franklin Gothic Book" w:hAnsi="Franklin Gothic Book"/>
          <w:szCs w:val="22"/>
        </w:rPr>
      </w:pPr>
    </w:p>
    <w:p w14:paraId="1C773071" w14:textId="77777777" w:rsidR="00C813DC" w:rsidRPr="00C813DC" w:rsidRDefault="00C813DC" w:rsidP="00C813DC">
      <w:pPr>
        <w:shd w:val="clear" w:color="auto" w:fill="FFFFFF"/>
        <w:jc w:val="both"/>
        <w:rPr>
          <w:rFonts w:ascii="Arial" w:hAnsi="Arial" w:cs="Arial"/>
          <w:b/>
          <w:u w:val="single"/>
        </w:rPr>
      </w:pPr>
      <w:r w:rsidRPr="008C1067">
        <w:rPr>
          <w:rFonts w:ascii="Franklin Gothic Book" w:hAnsi="Franklin Gothic Book"/>
          <w:b/>
          <w:szCs w:val="22"/>
        </w:rPr>
        <w:t>5.7.2</w:t>
      </w:r>
      <w:r w:rsidRPr="00C813DC">
        <w:rPr>
          <w:rFonts w:ascii="Franklin Gothic Book" w:hAnsi="Franklin Gothic Book"/>
          <w:szCs w:val="22"/>
        </w:rPr>
        <w:t>.</w:t>
      </w:r>
      <w:r w:rsidRPr="00C813DC">
        <w:rPr>
          <w:rFonts w:ascii="Arial" w:hAnsi="Arial" w:cs="Arial"/>
          <w:b/>
        </w:rPr>
        <w:t xml:space="preserve"> Exécution des bornes fontaines</w:t>
      </w:r>
    </w:p>
    <w:p w14:paraId="238A0FFB" w14:textId="77777777" w:rsidR="00C813DC" w:rsidRPr="00114375" w:rsidRDefault="00114375" w:rsidP="00C813DC">
      <w:pPr>
        <w:jc w:val="both"/>
        <w:rPr>
          <w:rFonts w:ascii="Arial" w:hAnsi="Arial" w:cs="Arial"/>
        </w:rPr>
      </w:pPr>
      <w:r>
        <w:rPr>
          <w:rFonts w:ascii="Arial" w:hAnsi="Arial" w:cs="Arial"/>
        </w:rPr>
        <w:t>Le projet prévoit la c</w:t>
      </w:r>
      <w:r w:rsidR="00C813DC" w:rsidRPr="008E2C18">
        <w:rPr>
          <w:rFonts w:ascii="Arial" w:hAnsi="Arial" w:cs="Arial"/>
        </w:rPr>
        <w:t>on</w:t>
      </w:r>
      <w:r w:rsidR="00C813DC">
        <w:rPr>
          <w:rFonts w:ascii="Arial" w:hAnsi="Arial" w:cs="Arial"/>
        </w:rPr>
        <w:t xml:space="preserve">struction </w:t>
      </w:r>
      <w:r w:rsidR="00C813DC" w:rsidRPr="00114375">
        <w:rPr>
          <w:rFonts w:ascii="Arial" w:hAnsi="Arial" w:cs="Arial"/>
          <w:highlight w:val="yellow"/>
        </w:rPr>
        <w:t>de deux bornes</w:t>
      </w:r>
      <w:r w:rsidR="00C813DC">
        <w:rPr>
          <w:rFonts w:ascii="Arial" w:hAnsi="Arial" w:cs="Arial"/>
        </w:rPr>
        <w:t xml:space="preserve"> fontaines constitués chacune de deux robinets </w:t>
      </w:r>
      <w:r w:rsidR="008C1067">
        <w:rPr>
          <w:rFonts w:ascii="Arial" w:hAnsi="Arial" w:cs="Arial"/>
        </w:rPr>
        <w:t xml:space="preserve">dont le tuyau principal en acier galva diamètre 32 mm est </w:t>
      </w:r>
      <w:r w:rsidR="00C813DC">
        <w:rPr>
          <w:rFonts w:ascii="Arial" w:hAnsi="Arial" w:cs="Arial"/>
        </w:rPr>
        <w:t xml:space="preserve">encastrés dans un </w:t>
      </w:r>
      <w:r w:rsidR="008C1067">
        <w:rPr>
          <w:rFonts w:ascii="Arial" w:hAnsi="Arial" w:cs="Arial"/>
        </w:rPr>
        <w:t>massif de béton armé coulé au centre de chaque borne fontaine. Ces bornes fontaines doivent être dotées des c</w:t>
      </w:r>
      <w:r w:rsidR="00166BE6">
        <w:rPr>
          <w:rFonts w:ascii="Arial" w:hAnsi="Arial" w:cs="Arial"/>
        </w:rPr>
        <w:t>hainage</w:t>
      </w:r>
      <w:r w:rsidR="008C1067">
        <w:rPr>
          <w:rFonts w:ascii="Arial" w:hAnsi="Arial" w:cs="Arial"/>
        </w:rPr>
        <w:t>s horizontaux</w:t>
      </w:r>
      <w:r w:rsidR="006C6FEB">
        <w:rPr>
          <w:rFonts w:ascii="Arial" w:hAnsi="Arial" w:cs="Arial"/>
        </w:rPr>
        <w:t xml:space="preserve"> (longrine et chainage haut)</w:t>
      </w:r>
      <w:r w:rsidR="008C1067">
        <w:rPr>
          <w:rFonts w:ascii="Arial" w:hAnsi="Arial" w:cs="Arial"/>
        </w:rPr>
        <w:t xml:space="preserve"> et verticaux (poteaux aux angles et à l’entrée du portillon</w:t>
      </w:r>
      <w:r w:rsidR="0079151F">
        <w:rPr>
          <w:rFonts w:ascii="Arial" w:hAnsi="Arial" w:cs="Arial"/>
        </w:rPr>
        <w:t>)</w:t>
      </w:r>
      <w:r w:rsidR="006C6FEB">
        <w:rPr>
          <w:rFonts w:ascii="Arial" w:hAnsi="Arial" w:cs="Arial"/>
        </w:rPr>
        <w:t xml:space="preserve">. </w:t>
      </w:r>
      <w:r w:rsidR="00D706E5">
        <w:rPr>
          <w:rFonts w:ascii="Arial" w:hAnsi="Arial" w:cs="Arial"/>
        </w:rPr>
        <w:t>Chaque borne fontaine est constitué des parties suivantes :</w:t>
      </w:r>
    </w:p>
    <w:p w14:paraId="0293DB1E" w14:textId="77777777" w:rsidR="00AB470E" w:rsidRPr="00B17988" w:rsidRDefault="00AB470E" w:rsidP="00224847">
      <w:pPr>
        <w:contextualSpacing/>
        <w:jc w:val="both"/>
        <w:rPr>
          <w:rFonts w:ascii="Franklin Gothic Book" w:hAnsi="Franklin Gothic Book"/>
          <w:szCs w:val="22"/>
        </w:rPr>
      </w:pPr>
    </w:p>
    <w:p w14:paraId="7D49B395" w14:textId="77777777" w:rsidR="00AB470E" w:rsidRPr="00820252" w:rsidRDefault="00AB470E" w:rsidP="00224847">
      <w:pPr>
        <w:contextualSpacing/>
        <w:jc w:val="both"/>
        <w:rPr>
          <w:rFonts w:ascii="Franklin Gothic Book" w:hAnsi="Franklin Gothic Book"/>
          <w:b/>
        </w:rPr>
      </w:pPr>
      <w:r w:rsidRPr="00820252">
        <w:rPr>
          <w:rFonts w:ascii="Franklin Gothic Book" w:hAnsi="Franklin Gothic Book"/>
          <w:b/>
        </w:rPr>
        <w:t xml:space="preserve">La margelle basse </w:t>
      </w:r>
    </w:p>
    <w:p w14:paraId="0F7B6959" w14:textId="77777777" w:rsidR="00AB470E" w:rsidRPr="00820252" w:rsidRDefault="00AB470E" w:rsidP="00224847">
      <w:pPr>
        <w:contextualSpacing/>
        <w:jc w:val="both"/>
        <w:rPr>
          <w:rFonts w:ascii="Franklin Gothic Book" w:hAnsi="Franklin Gothic Book"/>
        </w:rPr>
      </w:pPr>
      <w:r w:rsidRPr="00820252">
        <w:rPr>
          <w:rFonts w:ascii="Franklin Gothic Book" w:hAnsi="Franklin Gothic Book"/>
        </w:rPr>
        <w:tab/>
        <w:t xml:space="preserve">La margelle basse aura une hauteur de 40cm et sera exécutée en deux couronnes de </w:t>
      </w:r>
      <w:smartTag w:uri="urn:schemas-microsoft-com:office:smarttags" w:element="metricconverter">
        <w:smartTagPr>
          <w:attr w:name="ProductID" w:val="15 cm"/>
        </w:smartTagPr>
        <w:r w:rsidRPr="00820252">
          <w:rPr>
            <w:rFonts w:ascii="Franklin Gothic Book" w:hAnsi="Franklin Gothic Book"/>
          </w:rPr>
          <w:t>15 cm</w:t>
        </w:r>
      </w:smartTag>
      <w:r w:rsidRPr="00820252">
        <w:rPr>
          <w:rFonts w:ascii="Franklin Gothic Book" w:hAnsi="Franklin Gothic Book"/>
        </w:rPr>
        <w:t xml:space="preserve"> d’épaisseur chacune séparées par un remblai de sable stabilisé de même hauteur.</w:t>
      </w:r>
    </w:p>
    <w:p w14:paraId="0C853C73" w14:textId="77777777" w:rsidR="00AB470E" w:rsidRPr="00820252" w:rsidRDefault="00AB470E" w:rsidP="00224847">
      <w:pPr>
        <w:contextualSpacing/>
        <w:jc w:val="both"/>
        <w:rPr>
          <w:rFonts w:ascii="Franklin Gothic Book" w:hAnsi="Franklin Gothic Book"/>
        </w:rPr>
      </w:pPr>
      <w:r w:rsidRPr="00820252">
        <w:rPr>
          <w:rFonts w:ascii="Franklin Gothic Book" w:hAnsi="Franklin Gothic Book"/>
        </w:rPr>
        <w:tab/>
        <w:t>Elle sera exécutée en béton armé (45kg d’acier par m³ de béton)  dosé à 300kg de ciment par m³ de béton conformément aux plans.</w:t>
      </w:r>
    </w:p>
    <w:p w14:paraId="6E6CB555" w14:textId="77777777" w:rsidR="00AB470E" w:rsidRPr="00820252" w:rsidRDefault="00AB470E" w:rsidP="00224847">
      <w:pPr>
        <w:contextualSpacing/>
        <w:jc w:val="both"/>
        <w:rPr>
          <w:rFonts w:ascii="Franklin Gothic Book" w:hAnsi="Franklin Gothic Book"/>
          <w:b/>
        </w:rPr>
      </w:pPr>
      <w:r w:rsidRPr="00820252">
        <w:rPr>
          <w:rFonts w:ascii="Franklin Gothic Book" w:hAnsi="Franklin Gothic Book"/>
          <w:b/>
        </w:rPr>
        <w:t xml:space="preserve">La dalle de couverture </w:t>
      </w:r>
    </w:p>
    <w:p w14:paraId="5B756880" w14:textId="77777777" w:rsidR="00AB470E" w:rsidRPr="00820252" w:rsidRDefault="00AB470E" w:rsidP="00224847">
      <w:pPr>
        <w:contextualSpacing/>
        <w:jc w:val="both"/>
        <w:rPr>
          <w:rFonts w:ascii="Franklin Gothic Book" w:hAnsi="Franklin Gothic Book"/>
        </w:rPr>
      </w:pPr>
      <w:r w:rsidRPr="00820252">
        <w:rPr>
          <w:rFonts w:ascii="Franklin Gothic Book" w:hAnsi="Franklin Gothic Book"/>
        </w:rPr>
        <w:tab/>
        <w:t xml:space="preserve">La dalle de couverture qui recevra la pompe manuelle, sera exécutée au – dessus de la margelle basse et calée à la cote + 50cm au –dessus du sol. </w:t>
      </w:r>
    </w:p>
    <w:p w14:paraId="4236E29F" w14:textId="77777777" w:rsidR="00AB470E" w:rsidRPr="00820252" w:rsidRDefault="00AB470E" w:rsidP="00224847">
      <w:pPr>
        <w:contextualSpacing/>
        <w:jc w:val="both"/>
        <w:rPr>
          <w:rFonts w:ascii="Franklin Gothic Book" w:hAnsi="Franklin Gothic Book"/>
        </w:rPr>
      </w:pPr>
      <w:r w:rsidRPr="00820252">
        <w:rPr>
          <w:rFonts w:ascii="Franklin Gothic Book" w:hAnsi="Franklin Gothic Book"/>
        </w:rPr>
        <w:tab/>
        <w:t>Elle aura les  dimensions de 1,5mx1</w:t>
      </w:r>
      <w:r w:rsidR="00677F77">
        <w:rPr>
          <w:rFonts w:ascii="Franklin Gothic Book" w:hAnsi="Franklin Gothic Book"/>
        </w:rPr>
        <w:t>,</w:t>
      </w:r>
      <w:r w:rsidR="00677F77" w:rsidRPr="00820252">
        <w:rPr>
          <w:rFonts w:ascii="Franklin Gothic Book" w:hAnsi="Franklin Gothic Book"/>
        </w:rPr>
        <w:t>5m</w:t>
      </w:r>
      <w:r w:rsidRPr="00820252">
        <w:rPr>
          <w:rFonts w:ascii="Franklin Gothic Book" w:hAnsi="Franklin Gothic Book"/>
        </w:rPr>
        <w:t xml:space="preserve">  et une épaisseur de 10cm et sera en béton armé (50kg d’acier par m³ de béton) dosé à 350kg par m³ de béton.</w:t>
      </w:r>
    </w:p>
    <w:p w14:paraId="4EA0CBB9" w14:textId="77777777" w:rsidR="00AB470E" w:rsidRPr="00820252" w:rsidRDefault="00AB470E" w:rsidP="00224847">
      <w:pPr>
        <w:contextualSpacing/>
        <w:jc w:val="both"/>
        <w:rPr>
          <w:rFonts w:ascii="Franklin Gothic Book" w:hAnsi="Franklin Gothic Book"/>
          <w:b/>
        </w:rPr>
      </w:pPr>
      <w:r w:rsidRPr="00820252">
        <w:rPr>
          <w:rFonts w:ascii="Franklin Gothic Book" w:hAnsi="Franklin Gothic Book"/>
          <w:b/>
        </w:rPr>
        <w:t>La dalle de propreté</w:t>
      </w:r>
    </w:p>
    <w:p w14:paraId="09B44982" w14:textId="77777777" w:rsidR="00AB470E" w:rsidRPr="00820252" w:rsidRDefault="00AB470E" w:rsidP="00224847">
      <w:pPr>
        <w:contextualSpacing/>
        <w:jc w:val="both"/>
        <w:rPr>
          <w:rFonts w:ascii="Franklin Gothic Book" w:hAnsi="Franklin Gothic Book"/>
        </w:rPr>
      </w:pPr>
      <w:r w:rsidRPr="00820252">
        <w:rPr>
          <w:rFonts w:ascii="Franklin Gothic Book" w:hAnsi="Franklin Gothic Book"/>
        </w:rPr>
        <w:tab/>
        <w:t xml:space="preserve">La dalle de propreté sera exécutée conformément aux plans, et dotée d’une pente d’environ trois (3) pour cent lui permettant de drainer les eaux usées vers les rigoles qui la ceinturent. </w:t>
      </w:r>
    </w:p>
    <w:p w14:paraId="6474B6C6" w14:textId="77777777" w:rsidR="00AB470E" w:rsidRPr="00820252" w:rsidRDefault="00AB470E" w:rsidP="00224847">
      <w:pPr>
        <w:contextualSpacing/>
        <w:jc w:val="both"/>
        <w:rPr>
          <w:rFonts w:ascii="Franklin Gothic Book" w:hAnsi="Franklin Gothic Book"/>
        </w:rPr>
      </w:pPr>
      <w:r w:rsidRPr="00820252">
        <w:rPr>
          <w:rFonts w:ascii="Franklin Gothic Book" w:hAnsi="Franklin Gothic Book"/>
        </w:rPr>
        <w:tab/>
        <w:t>La dalle de propreté sera exécutée en béton armé (45kg d’acier par m³ de béton) dosé de 300kg de ciment par m³ de béton.</w:t>
      </w:r>
    </w:p>
    <w:p w14:paraId="6C94ACC2" w14:textId="77777777" w:rsidR="00AB470E" w:rsidRPr="00820252" w:rsidRDefault="00AB470E" w:rsidP="00224847">
      <w:pPr>
        <w:contextualSpacing/>
        <w:jc w:val="both"/>
        <w:rPr>
          <w:rFonts w:ascii="Franklin Gothic Book" w:hAnsi="Franklin Gothic Book"/>
        </w:rPr>
      </w:pPr>
      <w:r w:rsidRPr="00820252">
        <w:rPr>
          <w:rFonts w:ascii="Franklin Gothic Book" w:hAnsi="Franklin Gothic Book"/>
        </w:rPr>
        <w:t>Forme sous les ouvrages.</w:t>
      </w:r>
    </w:p>
    <w:p w14:paraId="1EB47EB9" w14:textId="77777777" w:rsidR="00AB470E" w:rsidRPr="00820252" w:rsidRDefault="00AB470E" w:rsidP="00224847">
      <w:pPr>
        <w:contextualSpacing/>
        <w:jc w:val="both"/>
        <w:rPr>
          <w:rFonts w:ascii="Franklin Gothic Book" w:hAnsi="Franklin Gothic Book"/>
        </w:rPr>
      </w:pPr>
      <w:r w:rsidRPr="00820252">
        <w:rPr>
          <w:rFonts w:ascii="Franklin Gothic Book" w:hAnsi="Franklin Gothic Book"/>
        </w:rPr>
        <w:tab/>
        <w:t>Le sol en dessous des ouvrages (margelle, dalles) sera consolidé par la pose d’une forme de sable stabilisé  de 20cm d’épaisseur.</w:t>
      </w:r>
    </w:p>
    <w:p w14:paraId="0D6E3695" w14:textId="77777777" w:rsidR="00AB470E" w:rsidRPr="00820252" w:rsidRDefault="00AB470E" w:rsidP="00224847">
      <w:pPr>
        <w:contextualSpacing/>
        <w:jc w:val="both"/>
        <w:rPr>
          <w:rFonts w:ascii="Franklin Gothic Book" w:hAnsi="Franklin Gothic Book"/>
        </w:rPr>
      </w:pPr>
      <w:r w:rsidRPr="00820252">
        <w:rPr>
          <w:rFonts w:ascii="Franklin Gothic Book" w:hAnsi="Franklin Gothic Book"/>
        </w:rPr>
        <w:tab/>
        <w:t xml:space="preserve">Le sable stabilisé au ciment et légèrement mouillé, sera dosé à 75kg de ciment par m³ de sable et  posée en 1 couche  damée. </w:t>
      </w:r>
    </w:p>
    <w:p w14:paraId="5830AE85" w14:textId="77777777" w:rsidR="00AB470E" w:rsidRPr="00820252" w:rsidRDefault="00AB470E" w:rsidP="00224847">
      <w:pPr>
        <w:contextualSpacing/>
        <w:jc w:val="both"/>
        <w:rPr>
          <w:rFonts w:ascii="Franklin Gothic Book" w:hAnsi="Franklin Gothic Book"/>
        </w:rPr>
      </w:pPr>
    </w:p>
    <w:p w14:paraId="5EA40D97" w14:textId="77777777" w:rsidR="00AB470E" w:rsidRPr="00820252" w:rsidRDefault="00AB470E" w:rsidP="00224847">
      <w:pPr>
        <w:contextualSpacing/>
        <w:jc w:val="both"/>
        <w:rPr>
          <w:rFonts w:ascii="Franklin Gothic Book" w:hAnsi="Franklin Gothic Book"/>
          <w:b/>
        </w:rPr>
      </w:pPr>
      <w:r w:rsidRPr="00820252">
        <w:rPr>
          <w:rFonts w:ascii="Franklin Gothic Book" w:hAnsi="Franklin Gothic Book"/>
          <w:b/>
        </w:rPr>
        <w:t>Le système d’assainissement</w:t>
      </w:r>
    </w:p>
    <w:p w14:paraId="56AA3B90" w14:textId="77777777" w:rsidR="00AB470E" w:rsidRPr="00820252" w:rsidRDefault="00AB470E" w:rsidP="00224847">
      <w:pPr>
        <w:contextualSpacing/>
        <w:jc w:val="both"/>
        <w:rPr>
          <w:rFonts w:ascii="Franklin Gothic Book" w:hAnsi="Franklin Gothic Book"/>
        </w:rPr>
      </w:pPr>
      <w:r w:rsidRPr="00820252">
        <w:rPr>
          <w:rFonts w:ascii="Franklin Gothic Book" w:hAnsi="Franklin Gothic Book"/>
        </w:rPr>
        <w:tab/>
        <w:t xml:space="preserve">Le point d’eau sera doté d’un système d’assainissement comprenant un caniveau d’évacuation des eaux usées vers un puits perdu situé à </w:t>
      </w:r>
      <w:smartTag w:uri="urn:schemas-microsoft-com:office:smarttags" w:element="metricconverter">
        <w:smartTagPr>
          <w:attr w:name="ProductID" w:val="5 m￨tres"/>
        </w:smartTagPr>
        <w:r w:rsidRPr="00820252">
          <w:rPr>
            <w:rFonts w:ascii="Franklin Gothic Book" w:hAnsi="Franklin Gothic Book"/>
          </w:rPr>
          <w:t>5 mètres</w:t>
        </w:r>
      </w:smartTag>
      <w:r w:rsidRPr="00820252">
        <w:rPr>
          <w:rFonts w:ascii="Franklin Gothic Book" w:hAnsi="Franklin Gothic Book"/>
        </w:rPr>
        <w:t xml:space="preserve"> de la clôture. </w:t>
      </w:r>
    </w:p>
    <w:p w14:paraId="5BBBD7C1" w14:textId="77777777" w:rsidR="00AB470E" w:rsidRPr="00820252" w:rsidRDefault="00AB470E" w:rsidP="00224847">
      <w:pPr>
        <w:contextualSpacing/>
        <w:jc w:val="both"/>
        <w:rPr>
          <w:rFonts w:ascii="Franklin Gothic Book" w:hAnsi="Franklin Gothic Book"/>
        </w:rPr>
      </w:pPr>
      <w:r w:rsidRPr="00820252">
        <w:rPr>
          <w:rFonts w:ascii="Franklin Gothic Book" w:hAnsi="Franklin Gothic Book"/>
        </w:rPr>
        <w:lastRenderedPageBreak/>
        <w:tab/>
        <w:t xml:space="preserve">Le caniveau d’évacuation semi enterré en forme de U  (30cm de largeur en base, 10cm d’épaisseur de parois en gueule et une gueule de 10x10cm²sera en béton armé dosé à 350kg/m³  sur une longueur total de 5m. </w:t>
      </w:r>
    </w:p>
    <w:p w14:paraId="5050FC27" w14:textId="77777777" w:rsidR="00AB470E" w:rsidRPr="00820252" w:rsidRDefault="00AB470E" w:rsidP="00224847">
      <w:pPr>
        <w:contextualSpacing/>
        <w:jc w:val="both"/>
        <w:rPr>
          <w:rFonts w:ascii="Franklin Gothic Book" w:hAnsi="Franklin Gothic Book"/>
        </w:rPr>
      </w:pPr>
      <w:r w:rsidRPr="00820252">
        <w:rPr>
          <w:rFonts w:ascii="Franklin Gothic Book" w:hAnsi="Franklin Gothic Book"/>
        </w:rPr>
        <w:tab/>
        <w:t>Le puits perdu ; enfoui dans le sol, sera constitué de buses préfabriquées et exécuté en deux étapes :</w:t>
      </w:r>
    </w:p>
    <w:p w14:paraId="4DE6335E" w14:textId="77777777" w:rsidR="00AB470E" w:rsidRPr="00820252" w:rsidRDefault="00AB470E" w:rsidP="00224847">
      <w:pPr>
        <w:contextualSpacing/>
        <w:jc w:val="both"/>
        <w:rPr>
          <w:rFonts w:ascii="Franklin Gothic Book" w:hAnsi="Franklin Gothic Book"/>
        </w:rPr>
      </w:pPr>
      <w:r w:rsidRPr="00820252">
        <w:rPr>
          <w:rFonts w:ascii="Franklin Gothic Book" w:hAnsi="Franklin Gothic Book"/>
        </w:rPr>
        <w:t xml:space="preserve">Une colonne d’infiltration de 1m de hauteur en buses perforées reposant sur un matelas de gravier de </w:t>
      </w:r>
      <w:smartTag w:uri="urn:schemas-microsoft-com:office:smarttags" w:element="metricconverter">
        <w:smartTagPr>
          <w:attr w:name="ProductID" w:val="20 cm"/>
        </w:smartTagPr>
        <w:r w:rsidRPr="00820252">
          <w:rPr>
            <w:rFonts w:ascii="Franklin Gothic Book" w:hAnsi="Franklin Gothic Book"/>
          </w:rPr>
          <w:t>20 cm</w:t>
        </w:r>
      </w:smartTag>
      <w:r w:rsidRPr="00820252">
        <w:rPr>
          <w:rFonts w:ascii="Franklin Gothic Book" w:hAnsi="Franklin Gothic Book"/>
        </w:rPr>
        <w:t xml:space="preserve"> d’épaisseur. </w:t>
      </w:r>
    </w:p>
    <w:p w14:paraId="134D76C4" w14:textId="77777777" w:rsidR="00AB470E" w:rsidRPr="00820252" w:rsidRDefault="00AB470E" w:rsidP="00224847">
      <w:pPr>
        <w:contextualSpacing/>
        <w:jc w:val="both"/>
        <w:rPr>
          <w:rFonts w:ascii="Franklin Gothic Book" w:hAnsi="Franklin Gothic Book"/>
        </w:rPr>
      </w:pPr>
      <w:r w:rsidRPr="00820252">
        <w:rPr>
          <w:rFonts w:ascii="Franklin Gothic Book" w:hAnsi="Franklin Gothic Book"/>
        </w:rPr>
        <w:t xml:space="preserve">Une colonne de 50cm en buses pleins ressortant du sol et muni d’un couvercle en béton de </w:t>
      </w:r>
      <w:smartTag w:uri="urn:schemas-microsoft-com:office:smarttags" w:element="metricconverter">
        <w:smartTagPr>
          <w:attr w:name="ProductID" w:val="10 cm"/>
        </w:smartTagPr>
        <w:r w:rsidRPr="00820252">
          <w:rPr>
            <w:rFonts w:ascii="Franklin Gothic Book" w:hAnsi="Franklin Gothic Book"/>
          </w:rPr>
          <w:t>10 cm</w:t>
        </w:r>
      </w:smartTag>
      <w:r w:rsidRPr="00820252">
        <w:rPr>
          <w:rFonts w:ascii="Franklin Gothic Book" w:hAnsi="Franklin Gothic Book"/>
        </w:rPr>
        <w:t xml:space="preserve"> d’épaisseur. </w:t>
      </w:r>
    </w:p>
    <w:p w14:paraId="1DD1F9F9" w14:textId="77777777" w:rsidR="00AB470E" w:rsidRPr="00820252" w:rsidRDefault="00AB470E" w:rsidP="00224847">
      <w:pPr>
        <w:contextualSpacing/>
        <w:jc w:val="both"/>
        <w:rPr>
          <w:rFonts w:ascii="Franklin Gothic Book" w:hAnsi="Franklin Gothic Book"/>
        </w:rPr>
      </w:pPr>
      <w:r w:rsidRPr="00820252">
        <w:rPr>
          <w:rFonts w:ascii="Franklin Gothic Book" w:hAnsi="Franklin Gothic Book"/>
        </w:rPr>
        <w:t>Les buses et le couvercle seront préfabriqués en béton armé dosé à 350kg par m³ de béton.</w:t>
      </w:r>
    </w:p>
    <w:p w14:paraId="1B6F84D9" w14:textId="77777777" w:rsidR="00AB470E" w:rsidRPr="00820252" w:rsidRDefault="00AB470E" w:rsidP="00224847">
      <w:pPr>
        <w:contextualSpacing/>
        <w:jc w:val="both"/>
        <w:rPr>
          <w:rFonts w:ascii="Franklin Gothic Book" w:hAnsi="Franklin Gothic Book"/>
          <w:b/>
        </w:rPr>
      </w:pPr>
      <w:r w:rsidRPr="00820252">
        <w:rPr>
          <w:rFonts w:ascii="Franklin Gothic Book" w:hAnsi="Franklin Gothic Book"/>
          <w:b/>
        </w:rPr>
        <w:t>La clôture :</w:t>
      </w:r>
    </w:p>
    <w:p w14:paraId="204845EF" w14:textId="77777777" w:rsidR="00AB470E" w:rsidRPr="00820252" w:rsidRDefault="00AB470E" w:rsidP="00224847">
      <w:pPr>
        <w:contextualSpacing/>
        <w:jc w:val="both"/>
        <w:rPr>
          <w:rFonts w:ascii="Franklin Gothic Book" w:hAnsi="Franklin Gothic Book"/>
        </w:rPr>
      </w:pPr>
      <w:r w:rsidRPr="00820252">
        <w:rPr>
          <w:rFonts w:ascii="Franklin Gothic Book" w:hAnsi="Franklin Gothic Book"/>
        </w:rPr>
        <w:tab/>
        <w:t xml:space="preserve">De forme carrée et d’une hauteur de 1,20 m, les murs de la clôture seront exécutés en agglomérés de ciment de 15 x 20 x 40cm, sur des fondations en agglomérés de ciment de 20 x 20 x 40cm bourrés. </w:t>
      </w:r>
    </w:p>
    <w:p w14:paraId="0FAFB825" w14:textId="77777777" w:rsidR="00AB470E" w:rsidRPr="00820252" w:rsidRDefault="00AB470E" w:rsidP="00224847">
      <w:pPr>
        <w:contextualSpacing/>
        <w:jc w:val="both"/>
        <w:rPr>
          <w:rFonts w:ascii="Franklin Gothic Book" w:hAnsi="Franklin Gothic Book"/>
        </w:rPr>
      </w:pPr>
      <w:r w:rsidRPr="00820252">
        <w:rPr>
          <w:rFonts w:ascii="Franklin Gothic Book" w:hAnsi="Franklin Gothic Book"/>
        </w:rPr>
        <w:tab/>
        <w:t xml:space="preserve">Les fondations seront posées sur une couche de béton de propreté d’épaisseur </w:t>
      </w:r>
      <w:smartTag w:uri="urn:schemas-microsoft-com:office:smarttags" w:element="metricconverter">
        <w:smartTagPr>
          <w:attr w:name="ProductID" w:val="5 cm"/>
        </w:smartTagPr>
        <w:r w:rsidRPr="00820252">
          <w:rPr>
            <w:rFonts w:ascii="Franklin Gothic Book" w:hAnsi="Franklin Gothic Book"/>
          </w:rPr>
          <w:t>5 cm</w:t>
        </w:r>
      </w:smartTag>
      <w:r w:rsidRPr="00820252">
        <w:rPr>
          <w:rFonts w:ascii="Franklin Gothic Book" w:hAnsi="Franklin Gothic Book"/>
        </w:rPr>
        <w:t xml:space="preserve"> dosé à </w:t>
      </w:r>
      <w:smartTag w:uri="urn:schemas-microsoft-com:office:smarttags" w:element="metricconverter">
        <w:smartTagPr>
          <w:attr w:name="ProductID" w:val="150 kg"/>
        </w:smartTagPr>
        <w:r w:rsidRPr="00820252">
          <w:rPr>
            <w:rFonts w:ascii="Franklin Gothic Book" w:hAnsi="Franklin Gothic Book"/>
          </w:rPr>
          <w:t>150 kg</w:t>
        </w:r>
      </w:smartTag>
      <w:r w:rsidRPr="00820252">
        <w:rPr>
          <w:rFonts w:ascii="Franklin Gothic Book" w:hAnsi="Franklin Gothic Book"/>
        </w:rPr>
        <w:t xml:space="preserve"> par m³  de béton, reposant au fond des fouilles qui seront descendues à </w:t>
      </w:r>
      <w:smartTag w:uri="urn:schemas-microsoft-com:office:smarttags" w:element="metricconverter">
        <w:smartTagPr>
          <w:attr w:name="ProductID" w:val="70 cm"/>
        </w:smartTagPr>
        <w:r w:rsidRPr="00820252">
          <w:rPr>
            <w:rFonts w:ascii="Franklin Gothic Book" w:hAnsi="Franklin Gothic Book"/>
          </w:rPr>
          <w:t>70 cm</w:t>
        </w:r>
      </w:smartTag>
      <w:r w:rsidRPr="00820252">
        <w:rPr>
          <w:rFonts w:ascii="Franklin Gothic Book" w:hAnsi="Franklin Gothic Book"/>
        </w:rPr>
        <w:t xml:space="preserve"> dans le sol.</w:t>
      </w:r>
    </w:p>
    <w:p w14:paraId="63382082" w14:textId="77777777" w:rsidR="00AB470E" w:rsidRPr="00820252" w:rsidRDefault="00AB470E" w:rsidP="00224847">
      <w:pPr>
        <w:contextualSpacing/>
        <w:jc w:val="both"/>
        <w:rPr>
          <w:rFonts w:ascii="Franklin Gothic Book" w:hAnsi="Franklin Gothic Book"/>
        </w:rPr>
      </w:pPr>
      <w:r w:rsidRPr="00820252">
        <w:rPr>
          <w:rFonts w:ascii="Franklin Gothic Book" w:hAnsi="Franklin Gothic Book"/>
        </w:rPr>
        <w:tab/>
        <w:t xml:space="preserve">Les agglomérés seront fabriqués au mortier de ciment dosé à </w:t>
      </w:r>
      <w:smartTag w:uri="urn:schemas-microsoft-com:office:smarttags" w:element="metricconverter">
        <w:smartTagPr>
          <w:attr w:name="ProductID" w:val="300 Kg"/>
        </w:smartTagPr>
        <w:r w:rsidRPr="00820252">
          <w:rPr>
            <w:rFonts w:ascii="Franklin Gothic Book" w:hAnsi="Franklin Gothic Book"/>
          </w:rPr>
          <w:t>300 kg</w:t>
        </w:r>
      </w:smartTag>
      <w:r w:rsidRPr="00820252">
        <w:rPr>
          <w:rFonts w:ascii="Franklin Gothic Book" w:hAnsi="Franklin Gothic Book"/>
        </w:rPr>
        <w:t xml:space="preserve"> de ciment par m³  de mortier.</w:t>
      </w:r>
    </w:p>
    <w:p w14:paraId="7B43F67C" w14:textId="77777777" w:rsidR="00AB470E" w:rsidRPr="00820252" w:rsidRDefault="00AB470E" w:rsidP="00224847">
      <w:pPr>
        <w:contextualSpacing/>
        <w:jc w:val="both"/>
        <w:rPr>
          <w:rFonts w:ascii="Franklin Gothic Book" w:hAnsi="Franklin Gothic Book"/>
        </w:rPr>
      </w:pPr>
      <w:r w:rsidRPr="00820252">
        <w:rPr>
          <w:rFonts w:ascii="Franklin Gothic Book" w:hAnsi="Franklin Gothic Book"/>
        </w:rPr>
        <w:tab/>
        <w:t xml:space="preserve">La clôture sera solidifiée par deux (02) chaînages horizontaux (bas et haut) et six (6) chaînages verticaux. </w:t>
      </w:r>
    </w:p>
    <w:p w14:paraId="7953FC63" w14:textId="77777777" w:rsidR="00AB470E" w:rsidRPr="00820252" w:rsidRDefault="00AB470E" w:rsidP="00224847">
      <w:pPr>
        <w:contextualSpacing/>
        <w:jc w:val="both"/>
        <w:rPr>
          <w:rFonts w:ascii="Franklin Gothic Book" w:hAnsi="Franklin Gothic Book"/>
        </w:rPr>
      </w:pPr>
      <w:r w:rsidRPr="00820252">
        <w:rPr>
          <w:rFonts w:ascii="Franklin Gothic Book" w:hAnsi="Franklin Gothic Book"/>
        </w:rPr>
        <w:tab/>
        <w:t xml:space="preserve">Les murs de la clôture recevront un enduit au mortier de ciment dosé à </w:t>
      </w:r>
      <w:smartTag w:uri="urn:schemas-microsoft-com:office:smarttags" w:element="metricconverter">
        <w:smartTagPr>
          <w:attr w:name="ProductID" w:val="300 Kg"/>
        </w:smartTagPr>
        <w:r w:rsidRPr="00820252">
          <w:rPr>
            <w:rFonts w:ascii="Franklin Gothic Book" w:hAnsi="Franklin Gothic Book"/>
          </w:rPr>
          <w:t>300 kg</w:t>
        </w:r>
      </w:smartTag>
      <w:r w:rsidRPr="00820252">
        <w:rPr>
          <w:rFonts w:ascii="Franklin Gothic Book" w:hAnsi="Franklin Gothic Book"/>
        </w:rPr>
        <w:t xml:space="preserve"> par m³ de mortier et seront peints en pantex 1300 de couleur bleue. Ce mur sera doté d’un portillon métallique. </w:t>
      </w:r>
    </w:p>
    <w:p w14:paraId="26066039" w14:textId="77777777" w:rsidR="00AB470E" w:rsidRPr="00820252" w:rsidRDefault="00D6559B" w:rsidP="00224847">
      <w:pPr>
        <w:contextualSpacing/>
        <w:jc w:val="both"/>
        <w:rPr>
          <w:rFonts w:ascii="Franklin Gothic Book" w:hAnsi="Franklin Gothic Book"/>
        </w:rPr>
      </w:pPr>
      <w:r w:rsidRPr="00820252">
        <w:rPr>
          <w:rFonts w:ascii="Franklin Gothic Book" w:hAnsi="Franklin Gothic Book"/>
        </w:rPr>
        <w:t>Le système de fermeture du portillon</w:t>
      </w:r>
      <w:r w:rsidR="00AB470E" w:rsidRPr="00820252">
        <w:rPr>
          <w:rFonts w:ascii="Franklin Gothic Book" w:hAnsi="Franklin Gothic Book"/>
        </w:rPr>
        <w:t xml:space="preserve"> sera composé de crochets soudés sur le cadre et le battant et devant recevoir le cadenas type vachette originale avec 3 clés.</w:t>
      </w:r>
    </w:p>
    <w:p w14:paraId="5DA620BB" w14:textId="77777777" w:rsidR="00AB470E" w:rsidRPr="00820252" w:rsidRDefault="00C957E2" w:rsidP="00224847">
      <w:pPr>
        <w:contextualSpacing/>
        <w:jc w:val="both"/>
        <w:rPr>
          <w:rFonts w:ascii="Franklin Gothic Book" w:hAnsi="Franklin Gothic Book"/>
        </w:rPr>
      </w:pPr>
      <w:r w:rsidRPr="00820252">
        <w:rPr>
          <w:rFonts w:ascii="Franklin Gothic Book" w:hAnsi="Franklin Gothic Book"/>
        </w:rPr>
        <w:tab/>
        <w:t xml:space="preserve">Le portillon métallique recevra </w:t>
      </w:r>
      <w:r w:rsidR="00AB470E" w:rsidRPr="00820252">
        <w:rPr>
          <w:rFonts w:ascii="Franklin Gothic Book" w:hAnsi="Franklin Gothic Book"/>
        </w:rPr>
        <w:t>deux (2) couches de peinture antirouille  et deux (2) couches de p</w:t>
      </w:r>
      <w:r w:rsidRPr="00820252">
        <w:rPr>
          <w:rFonts w:ascii="Franklin Gothic Book" w:hAnsi="Franklin Gothic Book"/>
        </w:rPr>
        <w:t>einture à huile</w:t>
      </w:r>
      <w:r w:rsidR="00AB470E" w:rsidRPr="00820252">
        <w:rPr>
          <w:rFonts w:ascii="Franklin Gothic Book" w:hAnsi="Franklin Gothic Book"/>
        </w:rPr>
        <w:t>.</w:t>
      </w:r>
    </w:p>
    <w:p w14:paraId="49427E59" w14:textId="77777777" w:rsidR="00AB470E" w:rsidRPr="00820252" w:rsidRDefault="00AB470E" w:rsidP="00224847">
      <w:pPr>
        <w:contextualSpacing/>
        <w:jc w:val="both"/>
        <w:rPr>
          <w:rFonts w:ascii="Franklin Gothic Book" w:hAnsi="Franklin Gothic Book"/>
        </w:rPr>
      </w:pPr>
      <w:r w:rsidRPr="00820252">
        <w:rPr>
          <w:rFonts w:ascii="Franklin Gothic Book" w:hAnsi="Franklin Gothic Book"/>
        </w:rPr>
        <w:tab/>
        <w:t>Dans tous les cas, la superstructure sera exécutée conformément aux plans</w:t>
      </w:r>
      <w:r w:rsidR="00022364">
        <w:rPr>
          <w:rFonts w:ascii="Franklin Gothic Book" w:hAnsi="Franklin Gothic Book"/>
        </w:rPr>
        <w:t>.</w:t>
      </w:r>
    </w:p>
    <w:p w14:paraId="16F60310" w14:textId="77777777" w:rsidR="00AB470E" w:rsidRPr="00820252" w:rsidRDefault="00AB470E" w:rsidP="00224847">
      <w:pPr>
        <w:contextualSpacing/>
        <w:jc w:val="both"/>
        <w:rPr>
          <w:rFonts w:ascii="Franklin Gothic Book" w:hAnsi="Franklin Gothic Book"/>
        </w:rPr>
      </w:pPr>
    </w:p>
    <w:p w14:paraId="76E03169" w14:textId="77777777" w:rsidR="00022364" w:rsidRPr="006F0800" w:rsidRDefault="00224847" w:rsidP="00022364">
      <w:pPr>
        <w:jc w:val="both"/>
        <w:rPr>
          <w:rFonts w:ascii="Franklin Gothic Book" w:hAnsi="Franklin Gothic Book" w:cs="Arial"/>
          <w:b/>
          <w:u w:val="single"/>
        </w:rPr>
      </w:pPr>
      <w:r w:rsidRPr="006F0800">
        <w:rPr>
          <w:rFonts w:ascii="Franklin Gothic Book" w:hAnsi="Franklin Gothic Book"/>
          <w:b/>
        </w:rPr>
        <w:t>5</w:t>
      </w:r>
      <w:r w:rsidR="00022364" w:rsidRPr="006F0800">
        <w:rPr>
          <w:rFonts w:ascii="Franklin Gothic Book" w:hAnsi="Franklin Gothic Book"/>
          <w:b/>
        </w:rPr>
        <w:t>.8</w:t>
      </w:r>
      <w:r w:rsidR="00AB470E" w:rsidRPr="006F0800">
        <w:rPr>
          <w:rFonts w:ascii="Franklin Gothic Book" w:hAnsi="Franklin Gothic Book"/>
          <w:b/>
        </w:rPr>
        <w:t xml:space="preserve"> </w:t>
      </w:r>
      <w:r w:rsidR="00B64B0F" w:rsidRPr="006F0800">
        <w:rPr>
          <w:rFonts w:ascii="Franklin Gothic Book" w:hAnsi="Franklin Gothic Book"/>
          <w:b/>
        </w:rPr>
        <w:t>–</w:t>
      </w:r>
      <w:r w:rsidR="00AB470E" w:rsidRPr="006F0800">
        <w:rPr>
          <w:rFonts w:ascii="Franklin Gothic Book" w:hAnsi="Franklin Gothic Book"/>
          <w:b/>
        </w:rPr>
        <w:t xml:space="preserve"> </w:t>
      </w:r>
      <w:r w:rsidR="00017B2B" w:rsidRPr="006F0800">
        <w:rPr>
          <w:rFonts w:ascii="Franklin Gothic Book" w:hAnsi="Franklin Gothic Book" w:cs="Arial"/>
          <w:b/>
        </w:rPr>
        <w:t>Alimentation en énergie solaire de la pompe</w:t>
      </w:r>
    </w:p>
    <w:p w14:paraId="11D4769E" w14:textId="77777777" w:rsidR="00022364" w:rsidRPr="006F0800" w:rsidRDefault="00022364" w:rsidP="00022364">
      <w:pPr>
        <w:pStyle w:val="Paragraphedeliste"/>
        <w:ind w:left="1843"/>
        <w:jc w:val="both"/>
        <w:rPr>
          <w:rFonts w:ascii="Franklin Gothic Book" w:hAnsi="Franklin Gothic Book" w:cs="Arial"/>
          <w:b/>
          <w:u w:val="single"/>
        </w:rPr>
      </w:pPr>
    </w:p>
    <w:p w14:paraId="1ED74D6A" w14:textId="77777777" w:rsidR="00022364" w:rsidRPr="006F0800" w:rsidRDefault="00022364" w:rsidP="00022364">
      <w:pPr>
        <w:ind w:firstLine="426"/>
        <w:jc w:val="both"/>
        <w:rPr>
          <w:rFonts w:ascii="Franklin Gothic Book" w:hAnsi="Franklin Gothic Book" w:cs="Arial"/>
        </w:rPr>
      </w:pPr>
      <w:r w:rsidRPr="006F0800">
        <w:rPr>
          <w:rFonts w:ascii="Franklin Gothic Book" w:hAnsi="Franklin Gothic Book" w:cs="Arial"/>
        </w:rPr>
        <w:t>L’alimentation de la pompe en énergie solaire</w:t>
      </w:r>
      <w:r w:rsidR="00017B2B" w:rsidRPr="006F0800">
        <w:rPr>
          <w:rFonts w:ascii="Franklin Gothic Book" w:hAnsi="Franklin Gothic Book" w:cs="Arial"/>
        </w:rPr>
        <w:t xml:space="preserve"> </w:t>
      </w:r>
      <w:r w:rsidR="006F0800">
        <w:rPr>
          <w:rFonts w:ascii="Franklin Gothic Book" w:hAnsi="Franklin Gothic Book" w:cs="Arial"/>
        </w:rPr>
        <w:t>se fera exclusivement</w:t>
      </w:r>
      <w:r w:rsidRPr="006F0800">
        <w:rPr>
          <w:rFonts w:ascii="Franklin Gothic Book" w:hAnsi="Franklin Gothic Book" w:cs="Arial"/>
        </w:rPr>
        <w:t xml:space="preserve"> d’un ensemble de </w:t>
      </w:r>
      <w:r w:rsidR="00017B2B" w:rsidRPr="008A66C0">
        <w:rPr>
          <w:rFonts w:ascii="Franklin Gothic Book" w:hAnsi="Franklin Gothic Book" w:cs="Arial"/>
        </w:rPr>
        <w:t>huit (08</w:t>
      </w:r>
      <w:r w:rsidRPr="008A66C0">
        <w:rPr>
          <w:rFonts w:ascii="Franklin Gothic Book" w:hAnsi="Franklin Gothic Book" w:cs="Arial"/>
        </w:rPr>
        <w:t xml:space="preserve">) plaques photovoltaïques monocristallines </w:t>
      </w:r>
      <w:r w:rsidR="00017B2B" w:rsidRPr="008A66C0">
        <w:rPr>
          <w:rFonts w:ascii="Franklin Gothic Book" w:hAnsi="Franklin Gothic Book" w:cs="Arial"/>
        </w:rPr>
        <w:t>de 2</w:t>
      </w:r>
      <w:r w:rsidRPr="008A66C0">
        <w:rPr>
          <w:rFonts w:ascii="Franklin Gothic Book" w:hAnsi="Franklin Gothic Book" w:cs="Arial"/>
        </w:rPr>
        <w:t>00Wc</w:t>
      </w:r>
      <w:r w:rsidR="006F0800" w:rsidRPr="008A66C0">
        <w:rPr>
          <w:rFonts w:ascii="Franklin Gothic Book" w:hAnsi="Franklin Gothic Book" w:cs="Arial"/>
        </w:rPr>
        <w:t>, 12v</w:t>
      </w:r>
      <w:r w:rsidR="008A66C0" w:rsidRPr="008A66C0">
        <w:rPr>
          <w:rFonts w:ascii="Franklin Gothic Book" w:hAnsi="Franklin Gothic Book" w:cs="Arial"/>
        </w:rPr>
        <w:t xml:space="preserve"> chacune tandis que d</w:t>
      </w:r>
      <w:r w:rsidR="006F0800" w:rsidRPr="008A66C0">
        <w:rPr>
          <w:rFonts w:ascii="Franklin Gothic Book" w:hAnsi="Franklin Gothic Book" w:cs="Arial"/>
        </w:rPr>
        <w:t>eux autres plaques</w:t>
      </w:r>
      <w:r w:rsidR="008A66C0" w:rsidRPr="008A66C0">
        <w:rPr>
          <w:rFonts w:ascii="Franklin Gothic Book" w:hAnsi="Franklin Gothic Book" w:cs="Arial"/>
        </w:rPr>
        <w:t xml:space="preserve"> </w:t>
      </w:r>
      <w:r w:rsidR="008A66C0">
        <w:rPr>
          <w:rFonts w:ascii="Franklin Gothic Book" w:hAnsi="Franklin Gothic Book" w:cs="Arial"/>
        </w:rPr>
        <w:t xml:space="preserve">similaires </w:t>
      </w:r>
      <w:r w:rsidR="008A66C0" w:rsidRPr="008A66C0">
        <w:rPr>
          <w:rFonts w:ascii="Franklin Gothic Book" w:hAnsi="Franklin Gothic Book" w:cs="Arial"/>
        </w:rPr>
        <w:t xml:space="preserve">seront utilisées dans le </w:t>
      </w:r>
      <w:r w:rsidR="008A66C0">
        <w:rPr>
          <w:rFonts w:ascii="Franklin Gothic Book" w:hAnsi="Franklin Gothic Book" w:cs="Arial"/>
        </w:rPr>
        <w:t xml:space="preserve">système de </w:t>
      </w:r>
      <w:r w:rsidR="008A66C0" w:rsidRPr="008A66C0">
        <w:rPr>
          <w:rFonts w:ascii="Franklin Gothic Book" w:hAnsi="Franklin Gothic Book" w:cs="Arial"/>
        </w:rPr>
        <w:t>charge autonome</w:t>
      </w:r>
      <w:r w:rsidR="008A66C0">
        <w:rPr>
          <w:rFonts w:ascii="Franklin Gothic Book" w:hAnsi="Franklin Gothic Book" w:cs="Arial"/>
          <w:b/>
        </w:rPr>
        <w:t xml:space="preserve"> </w:t>
      </w:r>
      <w:r w:rsidR="008A66C0" w:rsidRPr="008A66C0">
        <w:rPr>
          <w:rFonts w:ascii="Franklin Gothic Book" w:hAnsi="Franklin Gothic Book" w:cs="Arial"/>
        </w:rPr>
        <w:t>des téléphones</w:t>
      </w:r>
      <w:r w:rsidRPr="006F0800">
        <w:rPr>
          <w:rFonts w:ascii="Franklin Gothic Book" w:hAnsi="Franklin Gothic Book" w:cs="Arial"/>
        </w:rPr>
        <w:t xml:space="preserve">. </w:t>
      </w:r>
      <w:r w:rsidR="008A66C0">
        <w:rPr>
          <w:rFonts w:ascii="Franklin Gothic Book" w:hAnsi="Franklin Gothic Book" w:cs="Arial"/>
        </w:rPr>
        <w:t>Toutes c</w:t>
      </w:r>
      <w:r w:rsidRPr="006F0800">
        <w:rPr>
          <w:rFonts w:ascii="Franklin Gothic Book" w:hAnsi="Franklin Gothic Book" w:cs="Arial"/>
        </w:rPr>
        <w:t>es plaques photovoltaïques seront fixées</w:t>
      </w:r>
      <w:r w:rsidR="008A66C0">
        <w:rPr>
          <w:rFonts w:ascii="Franklin Gothic Book" w:hAnsi="Franklin Gothic Book" w:cs="Arial"/>
        </w:rPr>
        <w:t xml:space="preserve"> à l’aide des vis</w:t>
      </w:r>
      <w:r w:rsidRPr="006F0800">
        <w:rPr>
          <w:rFonts w:ascii="Franklin Gothic Book" w:hAnsi="Franklin Gothic Book" w:cs="Arial"/>
        </w:rPr>
        <w:t xml:space="preserve"> sur des cadres </w:t>
      </w:r>
      <w:r w:rsidR="006F0800">
        <w:rPr>
          <w:rFonts w:ascii="Franklin Gothic Book" w:hAnsi="Franklin Gothic Book" w:cs="Arial"/>
        </w:rPr>
        <w:t>constitués de</w:t>
      </w:r>
      <w:r w:rsidRPr="006F0800">
        <w:rPr>
          <w:rFonts w:ascii="Franklin Gothic Book" w:hAnsi="Franklin Gothic Book" w:cs="Arial"/>
        </w:rPr>
        <w:t xml:space="preserve"> cornières</w:t>
      </w:r>
      <w:r w:rsidR="008A66C0">
        <w:rPr>
          <w:rFonts w:ascii="Franklin Gothic Book" w:hAnsi="Franklin Gothic Book" w:cs="Arial"/>
        </w:rPr>
        <w:t>,</w:t>
      </w:r>
      <w:r w:rsidRPr="006F0800">
        <w:rPr>
          <w:rFonts w:ascii="Franklin Gothic Book" w:hAnsi="Franklin Gothic Book" w:cs="Arial"/>
        </w:rPr>
        <w:t xml:space="preserve"> qui  à leur tour seront fixés sur des supports métalliques ancrés </w:t>
      </w:r>
      <w:r w:rsidR="008A66C0">
        <w:rPr>
          <w:rFonts w:ascii="Franklin Gothic Book" w:hAnsi="Franklin Gothic Book" w:cs="Arial"/>
        </w:rPr>
        <w:t>dans</w:t>
      </w:r>
      <w:r w:rsidR="006F0800">
        <w:rPr>
          <w:rFonts w:ascii="Franklin Gothic Book" w:hAnsi="Franklin Gothic Book" w:cs="Arial"/>
        </w:rPr>
        <w:t xml:space="preserve"> le prolongement des piliers du château, au-dessus de la cuve</w:t>
      </w:r>
      <w:r w:rsidRPr="006F0800">
        <w:rPr>
          <w:rFonts w:ascii="Franklin Gothic Book" w:hAnsi="Franklin Gothic Book" w:cs="Arial"/>
        </w:rPr>
        <w:t xml:space="preserve">. Les plaques formeront un ensemble monolithique et incliné de 15° suivant la direction de l’ensoleillement maximal pour permettre le captage de l’énergie solaire et aussi faciliter l’entretien. </w:t>
      </w:r>
    </w:p>
    <w:p w14:paraId="44C18FF5" w14:textId="77777777" w:rsidR="00AB470E" w:rsidRPr="006F0800" w:rsidRDefault="00AB470E" w:rsidP="00224847">
      <w:pPr>
        <w:contextualSpacing/>
        <w:jc w:val="both"/>
        <w:rPr>
          <w:rFonts w:ascii="Franklin Gothic Book" w:hAnsi="Franklin Gothic Book"/>
          <w:b/>
        </w:rPr>
      </w:pPr>
    </w:p>
    <w:p w14:paraId="50BC8989" w14:textId="77777777" w:rsidR="00F068DA" w:rsidRDefault="00AB470E" w:rsidP="00224847">
      <w:pPr>
        <w:contextualSpacing/>
        <w:jc w:val="both"/>
        <w:rPr>
          <w:rFonts w:ascii="Franklin Gothic Book" w:hAnsi="Franklin Gothic Book"/>
        </w:rPr>
      </w:pPr>
      <w:r w:rsidRPr="006F0800">
        <w:rPr>
          <w:rFonts w:ascii="Franklin Gothic Book" w:hAnsi="Franklin Gothic Book"/>
        </w:rPr>
        <w:tab/>
      </w:r>
    </w:p>
    <w:p w14:paraId="6BF53D4F" w14:textId="77777777" w:rsidR="008A66C0" w:rsidRPr="00A6400F" w:rsidRDefault="008A66C0" w:rsidP="006F4A36">
      <w:pPr>
        <w:pStyle w:val="Paragraphedeliste"/>
        <w:numPr>
          <w:ilvl w:val="1"/>
          <w:numId w:val="41"/>
        </w:numPr>
        <w:jc w:val="both"/>
        <w:rPr>
          <w:rFonts w:ascii="Franklin Gothic Book" w:hAnsi="Franklin Gothic Book" w:cs="Arial"/>
          <w:b/>
          <w:u w:val="single"/>
        </w:rPr>
      </w:pPr>
      <w:r w:rsidRPr="00A6400F">
        <w:rPr>
          <w:rFonts w:ascii="Franklin Gothic Book" w:hAnsi="Franklin Gothic Book" w:cs="Arial"/>
          <w:b/>
        </w:rPr>
        <w:t xml:space="preserve">Structuration, assistance au </w:t>
      </w:r>
      <w:r w:rsidR="00E842E1" w:rsidRPr="00A6400F">
        <w:rPr>
          <w:rFonts w:ascii="Franklin Gothic Book" w:hAnsi="Franklin Gothic Book" w:cs="Arial"/>
          <w:b/>
        </w:rPr>
        <w:t>démarrage</w:t>
      </w:r>
      <w:r w:rsidRPr="00A6400F">
        <w:rPr>
          <w:rFonts w:ascii="Franklin Gothic Book" w:hAnsi="Franklin Gothic Book" w:cs="Arial"/>
          <w:b/>
        </w:rPr>
        <w:t xml:space="preserve"> et gestion</w:t>
      </w:r>
    </w:p>
    <w:p w14:paraId="3A3DF929" w14:textId="77777777" w:rsidR="008A66C0" w:rsidRPr="008A66C0" w:rsidRDefault="008A66C0" w:rsidP="008A66C0">
      <w:pPr>
        <w:ind w:firstLine="426"/>
        <w:jc w:val="both"/>
        <w:rPr>
          <w:rFonts w:ascii="Franklin Gothic Book" w:hAnsi="Franklin Gothic Book" w:cs="Arial"/>
        </w:rPr>
      </w:pPr>
    </w:p>
    <w:p w14:paraId="768C5E4D" w14:textId="77777777" w:rsidR="008A66C0" w:rsidRPr="008A66C0" w:rsidRDefault="008A66C0" w:rsidP="008A66C0">
      <w:pPr>
        <w:spacing w:after="200" w:line="276" w:lineRule="auto"/>
        <w:jc w:val="both"/>
        <w:rPr>
          <w:rFonts w:ascii="Franklin Gothic Book" w:hAnsi="Franklin Gothic Book" w:cs="Arial"/>
        </w:rPr>
      </w:pPr>
      <w:r>
        <w:rPr>
          <w:rFonts w:ascii="Franklin Gothic Book" w:hAnsi="Franklin Gothic Book" w:cs="Arial"/>
          <w:b/>
        </w:rPr>
        <w:t xml:space="preserve">5.9.1 </w:t>
      </w:r>
      <w:r w:rsidRPr="008A66C0">
        <w:rPr>
          <w:rFonts w:ascii="Franklin Gothic Book" w:hAnsi="Franklin Gothic Book" w:cs="Arial"/>
          <w:b/>
        </w:rPr>
        <w:t>Accompagnement des bénéficiaires à la gestion et la maintenance de la mini AEP</w:t>
      </w:r>
    </w:p>
    <w:p w14:paraId="020AA9F6" w14:textId="77777777" w:rsidR="00E842E1" w:rsidRPr="00224847" w:rsidRDefault="008A66C0" w:rsidP="00E842E1">
      <w:pPr>
        <w:pStyle w:val="Retraitnormal"/>
        <w:ind w:left="0"/>
        <w:jc w:val="both"/>
        <w:rPr>
          <w:rFonts w:ascii="Franklin Gothic Book" w:hAnsi="Franklin Gothic Book"/>
        </w:rPr>
      </w:pPr>
      <w:r w:rsidRPr="008A66C0">
        <w:rPr>
          <w:rFonts w:ascii="Franklin Gothic Book" w:hAnsi="Franklin Gothic Book" w:cs="Arial"/>
        </w:rPr>
        <w:t xml:space="preserve">La mise sur pied d’un comité locale pour la  gestion et la maintenance de la  mini – AEP sera </w:t>
      </w:r>
      <w:r>
        <w:rPr>
          <w:rFonts w:ascii="Franklin Gothic Book" w:hAnsi="Franklin Gothic Book" w:cs="Arial"/>
        </w:rPr>
        <w:t>à la charge de l’entreprise</w:t>
      </w:r>
      <w:r w:rsidRPr="008A66C0">
        <w:rPr>
          <w:rFonts w:ascii="Franklin Gothic Book" w:hAnsi="Franklin Gothic Book" w:cs="Arial"/>
        </w:rPr>
        <w:t xml:space="preserve">. </w:t>
      </w:r>
      <w:r w:rsidR="00E842E1" w:rsidRPr="00224847">
        <w:rPr>
          <w:rFonts w:ascii="Franklin Gothic Book" w:hAnsi="Franklin Gothic Book"/>
        </w:rPr>
        <w:t xml:space="preserve">Ce comité </w:t>
      </w:r>
      <w:r w:rsidR="00E842E1">
        <w:rPr>
          <w:rFonts w:ascii="Franklin Gothic Book" w:hAnsi="Franklin Gothic Book"/>
        </w:rPr>
        <w:t>sera constitué minimalement ainsi qu’il suit</w:t>
      </w:r>
      <w:r w:rsidR="00E842E1" w:rsidRPr="00224847">
        <w:rPr>
          <w:rFonts w:ascii="Franklin Gothic Book" w:hAnsi="Franklin Gothic Book"/>
        </w:rPr>
        <w:t> :</w:t>
      </w:r>
    </w:p>
    <w:p w14:paraId="6E26EAC0" w14:textId="77777777" w:rsidR="00E842E1" w:rsidRPr="00224847" w:rsidRDefault="00E842E1" w:rsidP="00E842E1">
      <w:pPr>
        <w:pStyle w:val="Retraitnormal"/>
        <w:numPr>
          <w:ilvl w:val="0"/>
          <w:numId w:val="3"/>
        </w:numPr>
        <w:jc w:val="both"/>
        <w:rPr>
          <w:rFonts w:ascii="Franklin Gothic Book" w:hAnsi="Franklin Gothic Book"/>
        </w:rPr>
      </w:pPr>
      <w:r w:rsidRPr="00224847">
        <w:rPr>
          <w:rFonts w:ascii="Franklin Gothic Book" w:hAnsi="Franklin Gothic Book"/>
        </w:rPr>
        <w:t>Un président ;</w:t>
      </w:r>
    </w:p>
    <w:p w14:paraId="6608C448" w14:textId="77777777" w:rsidR="00E842E1" w:rsidRPr="00224847" w:rsidRDefault="00E842E1" w:rsidP="00E842E1">
      <w:pPr>
        <w:pStyle w:val="Retraitnormal"/>
        <w:numPr>
          <w:ilvl w:val="0"/>
          <w:numId w:val="3"/>
        </w:numPr>
        <w:jc w:val="both"/>
        <w:rPr>
          <w:rFonts w:ascii="Franklin Gothic Book" w:hAnsi="Franklin Gothic Book"/>
        </w:rPr>
      </w:pPr>
      <w:r w:rsidRPr="00224847">
        <w:rPr>
          <w:rFonts w:ascii="Franklin Gothic Book" w:hAnsi="Franklin Gothic Book"/>
        </w:rPr>
        <w:t>Un secrétaire ;</w:t>
      </w:r>
    </w:p>
    <w:p w14:paraId="795EEAB9" w14:textId="77777777" w:rsidR="00E842E1" w:rsidRDefault="00E842E1" w:rsidP="00E842E1">
      <w:pPr>
        <w:pStyle w:val="Retraitnormal"/>
        <w:numPr>
          <w:ilvl w:val="0"/>
          <w:numId w:val="3"/>
        </w:numPr>
        <w:jc w:val="both"/>
        <w:rPr>
          <w:rFonts w:ascii="Franklin Gothic Book" w:hAnsi="Franklin Gothic Book"/>
        </w:rPr>
      </w:pPr>
      <w:r w:rsidRPr="00224847">
        <w:rPr>
          <w:rFonts w:ascii="Franklin Gothic Book" w:hAnsi="Franklin Gothic Book"/>
        </w:rPr>
        <w:t>Un trésorier ;</w:t>
      </w:r>
    </w:p>
    <w:p w14:paraId="495FC2FA" w14:textId="77777777" w:rsidR="00E842E1" w:rsidRPr="00224847" w:rsidRDefault="00E842E1" w:rsidP="00E842E1">
      <w:pPr>
        <w:pStyle w:val="Retraitnormal"/>
        <w:numPr>
          <w:ilvl w:val="0"/>
          <w:numId w:val="3"/>
        </w:numPr>
        <w:jc w:val="both"/>
        <w:rPr>
          <w:rFonts w:ascii="Franklin Gothic Book" w:hAnsi="Franklin Gothic Book"/>
        </w:rPr>
      </w:pPr>
      <w:r>
        <w:rPr>
          <w:rFonts w:ascii="Franklin Gothic Book" w:hAnsi="Franklin Gothic Book"/>
        </w:rPr>
        <w:t>Un commissaire aux comptes ;</w:t>
      </w:r>
    </w:p>
    <w:p w14:paraId="79C7CFC0" w14:textId="77777777" w:rsidR="00E842E1" w:rsidRDefault="00E842E1" w:rsidP="00E842E1">
      <w:pPr>
        <w:pStyle w:val="Retraitnormal"/>
        <w:numPr>
          <w:ilvl w:val="0"/>
          <w:numId w:val="3"/>
        </w:numPr>
        <w:jc w:val="both"/>
        <w:rPr>
          <w:rFonts w:ascii="Franklin Gothic Book" w:hAnsi="Franklin Gothic Book"/>
        </w:rPr>
      </w:pPr>
      <w:r w:rsidRPr="00224847">
        <w:rPr>
          <w:rFonts w:ascii="Franklin Gothic Book" w:hAnsi="Franklin Gothic Book"/>
        </w:rPr>
        <w:t xml:space="preserve">Un responsable </w:t>
      </w:r>
      <w:r>
        <w:rPr>
          <w:rFonts w:ascii="Franklin Gothic Book" w:hAnsi="Franklin Gothic Book"/>
        </w:rPr>
        <w:t>d’hygiène</w:t>
      </w:r>
      <w:r w:rsidRPr="00224847">
        <w:rPr>
          <w:rFonts w:ascii="Franklin Gothic Book" w:hAnsi="Franklin Gothic Book"/>
        </w:rPr>
        <w:t> ;</w:t>
      </w:r>
    </w:p>
    <w:p w14:paraId="0179FE47" w14:textId="77777777" w:rsidR="00E842E1" w:rsidRPr="00224847" w:rsidRDefault="00E842E1" w:rsidP="00E842E1">
      <w:pPr>
        <w:pStyle w:val="Retraitnormal"/>
        <w:numPr>
          <w:ilvl w:val="0"/>
          <w:numId w:val="3"/>
        </w:numPr>
        <w:jc w:val="both"/>
        <w:rPr>
          <w:rFonts w:ascii="Franklin Gothic Book" w:hAnsi="Franklin Gothic Book"/>
        </w:rPr>
      </w:pPr>
      <w:r>
        <w:rPr>
          <w:rFonts w:ascii="Franklin Gothic Book" w:hAnsi="Franklin Gothic Book"/>
        </w:rPr>
        <w:t>deux agents de maintenance</w:t>
      </w:r>
    </w:p>
    <w:p w14:paraId="401C9148" w14:textId="77777777" w:rsidR="00E842E1" w:rsidRPr="00224847" w:rsidRDefault="00E842E1" w:rsidP="00E842E1">
      <w:pPr>
        <w:pStyle w:val="Retraitnormal"/>
        <w:numPr>
          <w:ilvl w:val="0"/>
          <w:numId w:val="3"/>
        </w:numPr>
        <w:jc w:val="both"/>
        <w:rPr>
          <w:rFonts w:ascii="Franklin Gothic Book" w:hAnsi="Franklin Gothic Book"/>
        </w:rPr>
      </w:pPr>
      <w:r>
        <w:rPr>
          <w:rFonts w:ascii="Franklin Gothic Book" w:hAnsi="Franklin Gothic Book"/>
        </w:rPr>
        <w:t>deux</w:t>
      </w:r>
      <w:r w:rsidRPr="00224847">
        <w:rPr>
          <w:rFonts w:ascii="Franklin Gothic Book" w:hAnsi="Franklin Gothic Book"/>
        </w:rPr>
        <w:t xml:space="preserve"> fontainier</w:t>
      </w:r>
      <w:r>
        <w:rPr>
          <w:rFonts w:ascii="Franklin Gothic Book" w:hAnsi="Franklin Gothic Book"/>
        </w:rPr>
        <w:t>s</w:t>
      </w:r>
      <w:r w:rsidRPr="00224847">
        <w:rPr>
          <w:rFonts w:ascii="Franklin Gothic Book" w:hAnsi="Franklin Gothic Book"/>
        </w:rPr>
        <w:t>.</w:t>
      </w:r>
    </w:p>
    <w:p w14:paraId="22FE466F" w14:textId="77777777" w:rsidR="00E842E1" w:rsidRPr="00224847" w:rsidRDefault="00E842E1" w:rsidP="00E842E1">
      <w:pPr>
        <w:pStyle w:val="Retraitnormal"/>
        <w:ind w:left="0"/>
        <w:jc w:val="both"/>
        <w:rPr>
          <w:rFonts w:ascii="Franklin Gothic Book" w:hAnsi="Franklin Gothic Book"/>
          <w:sz w:val="10"/>
          <w:szCs w:val="10"/>
        </w:rPr>
      </w:pPr>
    </w:p>
    <w:p w14:paraId="0FE0D603" w14:textId="77777777" w:rsidR="008A66C0" w:rsidRPr="008A66C0" w:rsidRDefault="00E842E1" w:rsidP="00E842E1">
      <w:pPr>
        <w:ind w:firstLine="708"/>
        <w:jc w:val="both"/>
        <w:rPr>
          <w:rFonts w:ascii="Franklin Gothic Book" w:hAnsi="Franklin Gothic Book" w:cs="Arial"/>
        </w:rPr>
      </w:pPr>
      <w:r w:rsidRPr="00B64B0F">
        <w:rPr>
          <w:rFonts w:ascii="Franklin Gothic Book" w:hAnsi="Franklin Gothic Book"/>
        </w:rPr>
        <w:t>L’entreprise</w:t>
      </w:r>
      <w:r>
        <w:rPr>
          <w:rFonts w:ascii="Franklin Gothic Book" w:hAnsi="Franklin Gothic Book"/>
        </w:rPr>
        <w:t xml:space="preserve"> organisera la première assemblée Générale élective au cours  de laquelle les membres du comité de gestion seront votés. Ensuite elle s’occupera de leur donner une formation minimale sur la gestion de leur ouvrage</w:t>
      </w:r>
      <w:r w:rsidR="008A66C0" w:rsidRPr="008A66C0">
        <w:rPr>
          <w:rFonts w:ascii="Franklin Gothic Book" w:hAnsi="Franklin Gothic Book" w:cs="Arial"/>
        </w:rPr>
        <w:t>.</w:t>
      </w:r>
      <w:r>
        <w:rPr>
          <w:rFonts w:ascii="Franklin Gothic Book" w:hAnsi="Franklin Gothic Book" w:cs="Arial"/>
        </w:rPr>
        <w:t xml:space="preserve"> Les agents de maintenance doivent être identifiés avant les travaux de plomberie, et devront être associés à ces travaux  pour les permettre d’acquérir des aptitudes pratiques de maintenance.</w:t>
      </w:r>
    </w:p>
    <w:p w14:paraId="3F7EE1B8" w14:textId="77777777" w:rsidR="008A66C0" w:rsidRPr="008A66C0" w:rsidRDefault="008A66C0" w:rsidP="008A66C0">
      <w:pPr>
        <w:jc w:val="both"/>
        <w:rPr>
          <w:rFonts w:ascii="Franklin Gothic Book" w:hAnsi="Franklin Gothic Book" w:cs="Arial"/>
        </w:rPr>
      </w:pPr>
    </w:p>
    <w:p w14:paraId="01A62544" w14:textId="77777777" w:rsidR="008A66C0" w:rsidRPr="00E842E1" w:rsidRDefault="008A66C0" w:rsidP="006F4A36">
      <w:pPr>
        <w:pStyle w:val="Paragraphedeliste"/>
        <w:numPr>
          <w:ilvl w:val="2"/>
          <w:numId w:val="40"/>
        </w:numPr>
        <w:spacing w:after="200" w:line="276" w:lineRule="auto"/>
        <w:rPr>
          <w:rFonts w:ascii="Franklin Gothic Book" w:hAnsi="Franklin Gothic Book" w:cs="Arial"/>
        </w:rPr>
      </w:pPr>
      <w:r w:rsidRPr="00E842E1">
        <w:rPr>
          <w:rFonts w:ascii="Franklin Gothic Book" w:hAnsi="Franklin Gothic Book" w:cs="Arial"/>
          <w:b/>
        </w:rPr>
        <w:t>Fourniture d’un stock de pièce d’usure et de maintenance</w:t>
      </w:r>
    </w:p>
    <w:p w14:paraId="5DF057E0" w14:textId="77777777" w:rsidR="008A66C0" w:rsidRPr="008A66C0" w:rsidRDefault="008A66C0" w:rsidP="008A66C0">
      <w:pPr>
        <w:rPr>
          <w:rFonts w:ascii="Franklin Gothic Book" w:hAnsi="Franklin Gothic Book" w:cs="Arial"/>
        </w:rPr>
      </w:pPr>
    </w:p>
    <w:p w14:paraId="686812BA" w14:textId="77777777" w:rsidR="008A66C0" w:rsidRPr="008A66C0" w:rsidRDefault="008A66C0" w:rsidP="008A66C0">
      <w:pPr>
        <w:ind w:firstLine="360"/>
        <w:rPr>
          <w:rFonts w:ascii="Franklin Gothic Book" w:hAnsi="Franklin Gothic Book" w:cs="Arial"/>
        </w:rPr>
      </w:pPr>
      <w:r w:rsidRPr="008A66C0">
        <w:rPr>
          <w:rFonts w:ascii="Franklin Gothic Book" w:hAnsi="Franklin Gothic Book" w:cs="Arial"/>
        </w:rPr>
        <w:t>Les équipements de maintenance suivants seront fournis aux membres du comité de gestion de la Mini – AEP :</w:t>
      </w:r>
    </w:p>
    <w:p w14:paraId="7BA35384" w14:textId="77777777" w:rsidR="008A66C0" w:rsidRPr="00A6400F" w:rsidRDefault="00E842E1" w:rsidP="006F4A36">
      <w:pPr>
        <w:pStyle w:val="Retraitcorpsdetexte"/>
        <w:numPr>
          <w:ilvl w:val="0"/>
          <w:numId w:val="38"/>
        </w:numPr>
        <w:spacing w:line="276" w:lineRule="auto"/>
        <w:ind w:right="0"/>
        <w:contextualSpacing/>
        <w:jc w:val="both"/>
        <w:rPr>
          <w:rFonts w:ascii="Franklin Gothic Book" w:eastAsiaTheme="minorHAnsi" w:hAnsi="Franklin Gothic Book"/>
          <w:b w:val="0"/>
          <w:sz w:val="22"/>
          <w:lang w:eastAsia="en-US"/>
        </w:rPr>
      </w:pPr>
      <w:r w:rsidRPr="00A6400F">
        <w:rPr>
          <w:rFonts w:ascii="Franklin Gothic Book" w:eastAsiaTheme="minorHAnsi" w:hAnsi="Franklin Gothic Book"/>
          <w:b w:val="0"/>
          <w:sz w:val="22"/>
          <w:lang w:eastAsia="en-US"/>
        </w:rPr>
        <w:t>Deux (02</w:t>
      </w:r>
      <w:r w:rsidR="008A66C0" w:rsidRPr="00A6400F">
        <w:rPr>
          <w:rFonts w:ascii="Franklin Gothic Book" w:eastAsiaTheme="minorHAnsi" w:hAnsi="Franklin Gothic Book"/>
          <w:b w:val="0"/>
          <w:sz w:val="22"/>
          <w:lang w:eastAsia="en-US"/>
        </w:rPr>
        <w:t>)  clés à griffes</w:t>
      </w:r>
      <w:r w:rsidRPr="00A6400F">
        <w:rPr>
          <w:rFonts w:ascii="Franklin Gothic Book" w:eastAsiaTheme="minorHAnsi" w:hAnsi="Franklin Gothic Book"/>
          <w:b w:val="0"/>
          <w:sz w:val="22"/>
          <w:lang w:eastAsia="en-US"/>
        </w:rPr>
        <w:t xml:space="preserve"> 24’’</w:t>
      </w:r>
      <w:r w:rsidR="008A66C0" w:rsidRPr="00A6400F">
        <w:rPr>
          <w:rFonts w:ascii="Franklin Gothic Book" w:eastAsiaTheme="minorHAnsi" w:hAnsi="Franklin Gothic Book"/>
          <w:b w:val="0"/>
          <w:sz w:val="22"/>
          <w:lang w:eastAsia="en-US"/>
        </w:rPr>
        <w:t> ;</w:t>
      </w:r>
    </w:p>
    <w:p w14:paraId="43C7E903" w14:textId="77777777" w:rsidR="008A66C0" w:rsidRPr="00A6400F" w:rsidRDefault="00E842E1" w:rsidP="006F4A36">
      <w:pPr>
        <w:pStyle w:val="Retraitcorpsdetexte"/>
        <w:numPr>
          <w:ilvl w:val="0"/>
          <w:numId w:val="38"/>
        </w:numPr>
        <w:spacing w:line="276" w:lineRule="auto"/>
        <w:ind w:right="0"/>
        <w:contextualSpacing/>
        <w:jc w:val="both"/>
        <w:rPr>
          <w:rFonts w:ascii="Franklin Gothic Book" w:eastAsiaTheme="minorHAnsi" w:hAnsi="Franklin Gothic Book"/>
          <w:b w:val="0"/>
          <w:sz w:val="22"/>
          <w:lang w:eastAsia="en-US"/>
        </w:rPr>
      </w:pPr>
      <w:r w:rsidRPr="00A6400F">
        <w:rPr>
          <w:rFonts w:ascii="Franklin Gothic Book" w:eastAsiaTheme="minorHAnsi" w:hAnsi="Franklin Gothic Book"/>
          <w:b w:val="0"/>
          <w:sz w:val="22"/>
          <w:lang w:eastAsia="en-US"/>
        </w:rPr>
        <w:t>Deux (02</w:t>
      </w:r>
      <w:r w:rsidR="008A66C0" w:rsidRPr="00A6400F">
        <w:rPr>
          <w:rFonts w:ascii="Franklin Gothic Book" w:eastAsiaTheme="minorHAnsi" w:hAnsi="Franklin Gothic Book"/>
          <w:b w:val="0"/>
          <w:sz w:val="22"/>
          <w:lang w:eastAsia="en-US"/>
        </w:rPr>
        <w:t>) pioches ;</w:t>
      </w:r>
    </w:p>
    <w:p w14:paraId="6742EDE1" w14:textId="77777777" w:rsidR="008A66C0" w:rsidRPr="00A6400F" w:rsidRDefault="00E842E1" w:rsidP="006F4A36">
      <w:pPr>
        <w:pStyle w:val="Retraitcorpsdetexte"/>
        <w:numPr>
          <w:ilvl w:val="0"/>
          <w:numId w:val="38"/>
        </w:numPr>
        <w:spacing w:line="276" w:lineRule="auto"/>
        <w:ind w:right="0"/>
        <w:contextualSpacing/>
        <w:jc w:val="both"/>
        <w:rPr>
          <w:rFonts w:ascii="Franklin Gothic Book" w:eastAsiaTheme="minorHAnsi" w:hAnsi="Franklin Gothic Book"/>
          <w:b w:val="0"/>
          <w:sz w:val="22"/>
          <w:lang w:eastAsia="en-US"/>
        </w:rPr>
      </w:pPr>
      <w:r w:rsidRPr="00A6400F">
        <w:rPr>
          <w:rFonts w:ascii="Franklin Gothic Book" w:eastAsiaTheme="minorHAnsi" w:hAnsi="Franklin Gothic Book"/>
          <w:b w:val="0"/>
          <w:sz w:val="22"/>
          <w:lang w:eastAsia="en-US"/>
        </w:rPr>
        <w:t xml:space="preserve">Deux (02) </w:t>
      </w:r>
      <w:r w:rsidR="008A66C0" w:rsidRPr="00A6400F">
        <w:rPr>
          <w:rFonts w:ascii="Franklin Gothic Book" w:eastAsiaTheme="minorHAnsi" w:hAnsi="Franklin Gothic Book"/>
          <w:b w:val="0"/>
          <w:sz w:val="22"/>
          <w:lang w:eastAsia="en-US"/>
        </w:rPr>
        <w:t>pelles rondes ;</w:t>
      </w:r>
    </w:p>
    <w:p w14:paraId="0DACD01F" w14:textId="77777777" w:rsidR="008A66C0" w:rsidRPr="00A6400F" w:rsidRDefault="004B2A1D" w:rsidP="006F4A36">
      <w:pPr>
        <w:pStyle w:val="Retraitcorpsdetexte"/>
        <w:numPr>
          <w:ilvl w:val="0"/>
          <w:numId w:val="38"/>
        </w:numPr>
        <w:spacing w:line="276" w:lineRule="auto"/>
        <w:ind w:right="0"/>
        <w:contextualSpacing/>
        <w:jc w:val="both"/>
        <w:rPr>
          <w:rFonts w:ascii="Franklin Gothic Book" w:eastAsiaTheme="minorHAnsi" w:hAnsi="Franklin Gothic Book"/>
          <w:b w:val="0"/>
          <w:sz w:val="22"/>
          <w:lang w:eastAsia="en-US"/>
        </w:rPr>
      </w:pPr>
      <w:r w:rsidRPr="00A6400F">
        <w:rPr>
          <w:rFonts w:ascii="Franklin Gothic Book" w:eastAsiaTheme="minorHAnsi" w:hAnsi="Franklin Gothic Book"/>
          <w:b w:val="0"/>
          <w:sz w:val="22"/>
          <w:lang w:eastAsia="en-US"/>
        </w:rPr>
        <w:t>Une (01) barre</w:t>
      </w:r>
      <w:r w:rsidR="008A66C0" w:rsidRPr="00A6400F">
        <w:rPr>
          <w:rFonts w:ascii="Franklin Gothic Book" w:eastAsiaTheme="minorHAnsi" w:hAnsi="Franklin Gothic Book"/>
          <w:b w:val="0"/>
          <w:sz w:val="22"/>
          <w:lang w:eastAsia="en-US"/>
        </w:rPr>
        <w:t xml:space="preserve"> – à mines ;</w:t>
      </w:r>
    </w:p>
    <w:p w14:paraId="39B8E0A5" w14:textId="77777777" w:rsidR="008A66C0" w:rsidRPr="00A6400F" w:rsidRDefault="004B2A1D" w:rsidP="006F4A36">
      <w:pPr>
        <w:pStyle w:val="Retraitcorpsdetexte"/>
        <w:numPr>
          <w:ilvl w:val="0"/>
          <w:numId w:val="38"/>
        </w:numPr>
        <w:spacing w:line="276" w:lineRule="auto"/>
        <w:ind w:right="0"/>
        <w:contextualSpacing/>
        <w:jc w:val="both"/>
        <w:rPr>
          <w:rFonts w:ascii="Franklin Gothic Book" w:eastAsiaTheme="minorHAnsi" w:hAnsi="Franklin Gothic Book"/>
          <w:b w:val="0"/>
          <w:sz w:val="22"/>
          <w:lang w:eastAsia="en-US"/>
        </w:rPr>
      </w:pPr>
      <w:r w:rsidRPr="00A6400F">
        <w:rPr>
          <w:rFonts w:ascii="Franklin Gothic Book" w:eastAsiaTheme="minorHAnsi" w:hAnsi="Franklin Gothic Book"/>
          <w:b w:val="0"/>
          <w:sz w:val="22"/>
          <w:lang w:eastAsia="en-US"/>
        </w:rPr>
        <w:t xml:space="preserve">Deux (02) </w:t>
      </w:r>
      <w:r w:rsidR="008A66C0" w:rsidRPr="00A6400F">
        <w:rPr>
          <w:rFonts w:ascii="Franklin Gothic Book" w:eastAsiaTheme="minorHAnsi" w:hAnsi="Franklin Gothic Book"/>
          <w:b w:val="0"/>
          <w:sz w:val="22"/>
          <w:lang w:eastAsia="en-US"/>
        </w:rPr>
        <w:t>Scies à métaux ;</w:t>
      </w:r>
    </w:p>
    <w:p w14:paraId="048EFA4E" w14:textId="77777777" w:rsidR="008A66C0" w:rsidRPr="00A6400F" w:rsidRDefault="00511C1A" w:rsidP="006F4A36">
      <w:pPr>
        <w:pStyle w:val="Retraitcorpsdetexte"/>
        <w:numPr>
          <w:ilvl w:val="0"/>
          <w:numId w:val="38"/>
        </w:numPr>
        <w:spacing w:line="276" w:lineRule="auto"/>
        <w:ind w:right="0"/>
        <w:contextualSpacing/>
        <w:jc w:val="both"/>
        <w:rPr>
          <w:rFonts w:ascii="Franklin Gothic Book" w:eastAsiaTheme="minorHAnsi" w:hAnsi="Franklin Gothic Book"/>
          <w:b w:val="0"/>
          <w:sz w:val="22"/>
          <w:lang w:eastAsia="en-US"/>
        </w:rPr>
      </w:pPr>
      <w:r w:rsidRPr="00A6400F">
        <w:rPr>
          <w:rFonts w:ascii="Franklin Gothic Book" w:eastAsiaTheme="minorHAnsi" w:hAnsi="Franklin Gothic Book"/>
          <w:b w:val="0"/>
          <w:sz w:val="22"/>
          <w:lang w:eastAsia="en-US"/>
        </w:rPr>
        <w:t>Deux</w:t>
      </w:r>
      <w:r w:rsidR="00A6400F" w:rsidRPr="00A6400F">
        <w:rPr>
          <w:rFonts w:ascii="Franklin Gothic Book" w:eastAsiaTheme="minorHAnsi" w:hAnsi="Franklin Gothic Book"/>
          <w:b w:val="0"/>
          <w:sz w:val="22"/>
          <w:lang w:eastAsia="en-US"/>
        </w:rPr>
        <w:t xml:space="preserve"> (02)</w:t>
      </w:r>
      <w:r w:rsidR="008A66C0" w:rsidRPr="00A6400F">
        <w:rPr>
          <w:rFonts w:ascii="Franklin Gothic Book" w:eastAsiaTheme="minorHAnsi" w:hAnsi="Franklin Gothic Book"/>
          <w:b w:val="0"/>
          <w:sz w:val="22"/>
          <w:lang w:eastAsia="en-US"/>
        </w:rPr>
        <w:t xml:space="preserve"> tenues, </w:t>
      </w:r>
      <w:r w:rsidR="00A6400F" w:rsidRPr="00A6400F">
        <w:rPr>
          <w:rFonts w:ascii="Franklin Gothic Book" w:eastAsiaTheme="minorHAnsi" w:hAnsi="Franklin Gothic Book"/>
          <w:b w:val="0"/>
          <w:sz w:val="22"/>
          <w:lang w:eastAsia="en-US"/>
        </w:rPr>
        <w:t xml:space="preserve">deux (02) </w:t>
      </w:r>
      <w:r w:rsidR="008A66C0" w:rsidRPr="00A6400F">
        <w:rPr>
          <w:rFonts w:ascii="Franklin Gothic Book" w:eastAsiaTheme="minorHAnsi" w:hAnsi="Franklin Gothic Book"/>
          <w:b w:val="0"/>
          <w:sz w:val="22"/>
          <w:lang w:eastAsia="en-US"/>
        </w:rPr>
        <w:t xml:space="preserve"> paires de bottes, </w:t>
      </w:r>
      <w:r w:rsidR="00A6400F" w:rsidRPr="00A6400F">
        <w:rPr>
          <w:rFonts w:ascii="Franklin Gothic Book" w:eastAsiaTheme="minorHAnsi" w:hAnsi="Franklin Gothic Book"/>
          <w:b w:val="0"/>
          <w:sz w:val="22"/>
          <w:lang w:eastAsia="en-US"/>
        </w:rPr>
        <w:t xml:space="preserve">deux (02)  paires de gangs </w:t>
      </w:r>
      <w:r w:rsidR="008A66C0" w:rsidRPr="00A6400F">
        <w:rPr>
          <w:rFonts w:ascii="Franklin Gothic Book" w:eastAsiaTheme="minorHAnsi" w:hAnsi="Franklin Gothic Book"/>
          <w:b w:val="0"/>
          <w:sz w:val="22"/>
          <w:lang w:eastAsia="en-US"/>
        </w:rPr>
        <w:t>;</w:t>
      </w:r>
    </w:p>
    <w:p w14:paraId="7C252613" w14:textId="77777777" w:rsidR="008A66C0" w:rsidRPr="00A6400F" w:rsidRDefault="008A66C0" w:rsidP="008A66C0">
      <w:pPr>
        <w:pStyle w:val="Retraitcorpsdetexte"/>
        <w:spacing w:line="276" w:lineRule="auto"/>
        <w:ind w:left="720"/>
        <w:contextualSpacing/>
        <w:rPr>
          <w:rFonts w:ascii="Franklin Gothic Book" w:eastAsiaTheme="minorHAnsi" w:hAnsi="Franklin Gothic Book"/>
          <w:b w:val="0"/>
          <w:sz w:val="22"/>
          <w:lang w:eastAsia="en-US"/>
        </w:rPr>
      </w:pPr>
    </w:p>
    <w:p w14:paraId="38329965" w14:textId="77777777" w:rsidR="008A66C0" w:rsidRPr="00A6400F" w:rsidRDefault="008A66C0" w:rsidP="008A66C0">
      <w:pPr>
        <w:ind w:firstLine="360"/>
        <w:rPr>
          <w:rFonts w:ascii="Franklin Gothic Book" w:hAnsi="Franklin Gothic Book" w:cs="Arial"/>
        </w:rPr>
      </w:pPr>
      <w:r w:rsidRPr="00A6400F">
        <w:rPr>
          <w:rFonts w:ascii="Franklin Gothic Book" w:hAnsi="Franklin Gothic Book" w:cs="Arial"/>
        </w:rPr>
        <w:t>Un stock de pièces d’usure sera fourni et sera composé de :</w:t>
      </w:r>
    </w:p>
    <w:p w14:paraId="08338027" w14:textId="77777777" w:rsidR="008A66C0" w:rsidRPr="00A6400F" w:rsidRDefault="00A6400F" w:rsidP="006F4A36">
      <w:pPr>
        <w:pStyle w:val="Retraitcorpsdetexte"/>
        <w:numPr>
          <w:ilvl w:val="0"/>
          <w:numId w:val="39"/>
        </w:numPr>
        <w:spacing w:line="276" w:lineRule="auto"/>
        <w:ind w:right="0"/>
        <w:contextualSpacing/>
        <w:jc w:val="both"/>
        <w:rPr>
          <w:rFonts w:ascii="Franklin Gothic Book" w:eastAsiaTheme="minorHAnsi" w:hAnsi="Franklin Gothic Book"/>
          <w:b w:val="0"/>
          <w:sz w:val="22"/>
          <w:lang w:eastAsia="en-US"/>
        </w:rPr>
      </w:pPr>
      <w:r w:rsidRPr="00A6400F">
        <w:rPr>
          <w:rFonts w:ascii="Franklin Gothic Book" w:eastAsiaTheme="minorHAnsi" w:hAnsi="Franklin Gothic Book"/>
          <w:b w:val="0"/>
          <w:sz w:val="22"/>
          <w:lang w:eastAsia="en-US"/>
        </w:rPr>
        <w:t>2</w:t>
      </w:r>
      <w:r w:rsidR="008A66C0" w:rsidRPr="00A6400F">
        <w:rPr>
          <w:rFonts w:ascii="Franklin Gothic Book" w:eastAsiaTheme="minorHAnsi" w:hAnsi="Franklin Gothic Book"/>
          <w:b w:val="0"/>
          <w:sz w:val="22"/>
          <w:lang w:eastAsia="en-US"/>
        </w:rPr>
        <w:t>0 ml de tuyau PVC de 40 mm de diamètre ;</w:t>
      </w:r>
    </w:p>
    <w:p w14:paraId="3AC7FE15" w14:textId="77777777" w:rsidR="008A66C0" w:rsidRPr="00A6400F" w:rsidRDefault="008A66C0" w:rsidP="006F4A36">
      <w:pPr>
        <w:pStyle w:val="Retraitcorpsdetexte"/>
        <w:numPr>
          <w:ilvl w:val="0"/>
          <w:numId w:val="39"/>
        </w:numPr>
        <w:spacing w:line="276" w:lineRule="auto"/>
        <w:ind w:right="0"/>
        <w:contextualSpacing/>
        <w:jc w:val="both"/>
        <w:rPr>
          <w:rFonts w:ascii="Franklin Gothic Book" w:eastAsiaTheme="minorHAnsi" w:hAnsi="Franklin Gothic Book"/>
          <w:b w:val="0"/>
          <w:sz w:val="22"/>
          <w:lang w:eastAsia="en-US"/>
        </w:rPr>
      </w:pPr>
      <w:r w:rsidRPr="00A6400F">
        <w:rPr>
          <w:rFonts w:ascii="Franklin Gothic Book" w:eastAsiaTheme="minorHAnsi" w:hAnsi="Franklin Gothic Book"/>
          <w:b w:val="0"/>
          <w:sz w:val="22"/>
          <w:lang w:eastAsia="en-US"/>
        </w:rPr>
        <w:t>les accessoires de raccordement en plomberie (colle tangit,</w:t>
      </w:r>
      <w:r w:rsidRPr="00A6400F">
        <w:rPr>
          <w:rFonts w:ascii="Franklin Gothic Book" w:hAnsi="Franklin Gothic Book"/>
          <w:b w:val="0"/>
        </w:rPr>
        <w:t xml:space="preserve"> </w:t>
      </w:r>
      <w:r w:rsidRPr="00A6400F">
        <w:rPr>
          <w:rFonts w:ascii="Franklin Gothic Book" w:eastAsiaTheme="minorHAnsi" w:hAnsi="Franklin Gothic Book"/>
          <w:b w:val="0"/>
          <w:sz w:val="22"/>
          <w:lang w:eastAsia="en-US"/>
        </w:rPr>
        <w:t>Coudes, Té, manchons, mamelons, filace, gébajoint, réducteurs ….</w:t>
      </w:r>
    </w:p>
    <w:p w14:paraId="256B4206" w14:textId="77777777" w:rsidR="00A6400F" w:rsidRPr="00A6400F" w:rsidRDefault="00A6400F" w:rsidP="006F4A36">
      <w:pPr>
        <w:pStyle w:val="Retraitcorpsdetexte"/>
        <w:numPr>
          <w:ilvl w:val="0"/>
          <w:numId w:val="39"/>
        </w:numPr>
        <w:spacing w:line="276" w:lineRule="auto"/>
        <w:ind w:right="0"/>
        <w:contextualSpacing/>
        <w:jc w:val="both"/>
        <w:rPr>
          <w:rFonts w:ascii="Franklin Gothic Book" w:eastAsiaTheme="minorHAnsi" w:hAnsi="Franklin Gothic Book"/>
          <w:b w:val="0"/>
          <w:sz w:val="22"/>
          <w:lang w:eastAsia="en-US"/>
        </w:rPr>
      </w:pPr>
      <w:r w:rsidRPr="00A6400F">
        <w:rPr>
          <w:rFonts w:ascii="Franklin Gothic Book" w:eastAsiaTheme="minorHAnsi" w:hAnsi="Franklin Gothic Book"/>
          <w:b w:val="0"/>
          <w:sz w:val="22"/>
          <w:lang w:eastAsia="en-US"/>
        </w:rPr>
        <w:t>Une caisse à outils pour contenir tous ces petits éléments.</w:t>
      </w:r>
    </w:p>
    <w:p w14:paraId="1ED0A438" w14:textId="77777777" w:rsidR="005C091D" w:rsidRDefault="005C091D" w:rsidP="00E62BD6">
      <w:pPr>
        <w:pStyle w:val="Retraitnormal"/>
        <w:ind w:left="0"/>
        <w:jc w:val="both"/>
        <w:rPr>
          <w:rFonts w:ascii="Franklin Gothic Book" w:hAnsi="Franklin Gothic Book"/>
        </w:rPr>
      </w:pPr>
    </w:p>
    <w:p w14:paraId="4538A91F" w14:textId="77777777" w:rsidR="00E62BD6" w:rsidRPr="00BC1E61" w:rsidRDefault="00224847" w:rsidP="00E62BD6">
      <w:pPr>
        <w:pStyle w:val="NO"/>
        <w:tabs>
          <w:tab w:val="left" w:pos="1386"/>
        </w:tabs>
        <w:spacing w:before="160" w:after="160"/>
        <w:rPr>
          <w:rFonts w:ascii="Franklin Gothic Book" w:hAnsi="Franklin Gothic Book"/>
          <w:b/>
        </w:rPr>
      </w:pPr>
      <w:r w:rsidRPr="00BC1E61">
        <w:rPr>
          <w:rFonts w:ascii="Franklin Gothic Book" w:hAnsi="Franklin Gothic Book"/>
          <w:b/>
          <w:caps/>
        </w:rPr>
        <w:t>Article 7</w:t>
      </w:r>
      <w:r w:rsidR="00E62BD6" w:rsidRPr="00BC1E61">
        <w:rPr>
          <w:rFonts w:ascii="Franklin Gothic Book" w:hAnsi="Franklin Gothic Book"/>
          <w:b/>
          <w:caps/>
        </w:rPr>
        <w:t> : Conditions de réception provisoire</w:t>
      </w:r>
    </w:p>
    <w:p w14:paraId="29BCED9E" w14:textId="77777777" w:rsidR="00E62BD6" w:rsidRPr="00BC1E61" w:rsidRDefault="00E62BD6" w:rsidP="00E62BD6">
      <w:pPr>
        <w:tabs>
          <w:tab w:val="left" w:pos="6946"/>
        </w:tabs>
        <w:spacing w:before="160" w:after="160"/>
        <w:jc w:val="both"/>
        <w:rPr>
          <w:rFonts w:ascii="Franklin Gothic Book" w:hAnsi="Franklin Gothic Book"/>
        </w:rPr>
      </w:pPr>
      <w:r w:rsidRPr="00BC1E61">
        <w:rPr>
          <w:rFonts w:ascii="Franklin Gothic Book" w:hAnsi="Franklin Gothic Book"/>
        </w:rPr>
        <w:t>Les réceptions provisoires seront prononcées au vu des résultats et des constatations qui seront faites sur le terrain, sauf réserves faites par l’entrepreneur dans le cahier de chantier.</w:t>
      </w:r>
    </w:p>
    <w:p w14:paraId="4FF49AB1" w14:textId="77777777" w:rsidR="00E62BD6" w:rsidRPr="00BC1E61" w:rsidRDefault="00E62BD6" w:rsidP="00E62BD6">
      <w:pPr>
        <w:tabs>
          <w:tab w:val="left" w:pos="6946"/>
        </w:tabs>
        <w:jc w:val="both"/>
        <w:rPr>
          <w:rFonts w:ascii="Franklin Gothic Book" w:hAnsi="Franklin Gothic Book"/>
        </w:rPr>
      </w:pPr>
      <w:r w:rsidRPr="00BC1E61">
        <w:rPr>
          <w:rFonts w:ascii="Franklin Gothic Book" w:hAnsi="Franklin Gothic Book"/>
        </w:rPr>
        <w:t>Les conditions de réception provisoire incluront notamment :</w:t>
      </w:r>
    </w:p>
    <w:p w14:paraId="75DF5F66" w14:textId="77777777" w:rsidR="00E62BD6" w:rsidRPr="00BC1E61" w:rsidRDefault="00E62BD6" w:rsidP="00E62BD6">
      <w:pPr>
        <w:pStyle w:val="retrait"/>
        <w:numPr>
          <w:ilvl w:val="0"/>
          <w:numId w:val="4"/>
        </w:numPr>
        <w:rPr>
          <w:rFonts w:ascii="Franklin Gothic Book" w:hAnsi="Franklin Gothic Book"/>
        </w:rPr>
      </w:pPr>
      <w:r w:rsidRPr="00BC1E61">
        <w:rPr>
          <w:rFonts w:ascii="Franklin Gothic Book" w:hAnsi="Franklin Gothic Book"/>
        </w:rPr>
        <w:t>essai de la pompe (fontaine) avec mesure des volumes d’exhaures,</w:t>
      </w:r>
    </w:p>
    <w:p w14:paraId="155BC9DD" w14:textId="77777777" w:rsidR="00E62BD6" w:rsidRPr="00BC1E61" w:rsidRDefault="00E62BD6" w:rsidP="00E62BD6">
      <w:pPr>
        <w:pStyle w:val="retrait"/>
        <w:numPr>
          <w:ilvl w:val="0"/>
          <w:numId w:val="4"/>
        </w:numPr>
        <w:rPr>
          <w:rFonts w:ascii="Franklin Gothic Book" w:hAnsi="Franklin Gothic Book"/>
        </w:rPr>
      </w:pPr>
      <w:r w:rsidRPr="00BC1E61">
        <w:rPr>
          <w:rFonts w:ascii="Franklin Gothic Book" w:hAnsi="Franklin Gothic Book"/>
        </w:rPr>
        <w:t>débit instantané conforme aux caractéristiques annoncées,</w:t>
      </w:r>
    </w:p>
    <w:p w14:paraId="7D5BD5DC" w14:textId="77777777" w:rsidR="00E62BD6" w:rsidRPr="00BC1E61" w:rsidRDefault="00E62BD6" w:rsidP="00E62BD6">
      <w:pPr>
        <w:pStyle w:val="retrait"/>
        <w:numPr>
          <w:ilvl w:val="0"/>
          <w:numId w:val="4"/>
        </w:numPr>
        <w:rPr>
          <w:rFonts w:ascii="Franklin Gothic Book" w:hAnsi="Franklin Gothic Book"/>
        </w:rPr>
      </w:pPr>
      <w:r w:rsidRPr="00BC1E61">
        <w:rPr>
          <w:rFonts w:ascii="Franklin Gothic Book" w:hAnsi="Franklin Gothic Book"/>
        </w:rPr>
        <w:t>manipulation possible par des femmes et des enfants.</w:t>
      </w:r>
    </w:p>
    <w:p w14:paraId="47284A10" w14:textId="77777777" w:rsidR="00E62BD6" w:rsidRPr="00BC1E61" w:rsidRDefault="00E62BD6" w:rsidP="00E62BD6">
      <w:pPr>
        <w:tabs>
          <w:tab w:val="left" w:pos="6946"/>
        </w:tabs>
        <w:jc w:val="both"/>
        <w:rPr>
          <w:rFonts w:ascii="Franklin Gothic Book" w:hAnsi="Franklin Gothic Book"/>
          <w:sz w:val="16"/>
          <w:szCs w:val="16"/>
        </w:rPr>
      </w:pPr>
    </w:p>
    <w:p w14:paraId="6FAE2C70" w14:textId="77777777" w:rsidR="00E62BD6" w:rsidRPr="00BC1E61" w:rsidRDefault="00E62BD6" w:rsidP="00E62BD6">
      <w:pPr>
        <w:tabs>
          <w:tab w:val="left" w:pos="6946"/>
        </w:tabs>
        <w:jc w:val="both"/>
        <w:rPr>
          <w:rFonts w:ascii="Franklin Gothic Book" w:hAnsi="Franklin Gothic Book"/>
        </w:rPr>
      </w:pPr>
      <w:r w:rsidRPr="00BC1E61">
        <w:rPr>
          <w:rFonts w:ascii="Franklin Gothic Book" w:hAnsi="Franklin Gothic Book"/>
        </w:rPr>
        <w:t xml:space="preserve">La réception provisoire sera réalisée et notifiée à l’entrepreneur par le Maître d’Ouvrage ; elle fera l'objet </w:t>
      </w:r>
      <w:r w:rsidR="00314377" w:rsidRPr="00BC1E61">
        <w:rPr>
          <w:rFonts w:ascii="Franklin Gothic Book" w:hAnsi="Franklin Gothic Book"/>
        </w:rPr>
        <w:t>d’un</w:t>
      </w:r>
      <w:r w:rsidRPr="00BC1E61">
        <w:rPr>
          <w:rFonts w:ascii="Franklin Gothic Book" w:hAnsi="Franklin Gothic Book"/>
        </w:rPr>
        <w:t xml:space="preserve"> procès-verbal.</w:t>
      </w:r>
    </w:p>
    <w:p w14:paraId="07EBC2B8" w14:textId="77777777" w:rsidR="00E62BD6" w:rsidRPr="00BC1E61" w:rsidRDefault="00E62BD6" w:rsidP="00E62BD6">
      <w:pPr>
        <w:tabs>
          <w:tab w:val="left" w:pos="6946"/>
        </w:tabs>
        <w:jc w:val="both"/>
        <w:rPr>
          <w:rFonts w:ascii="Franklin Gothic Book" w:hAnsi="Franklin Gothic Book"/>
          <w:sz w:val="16"/>
          <w:szCs w:val="16"/>
        </w:rPr>
      </w:pPr>
    </w:p>
    <w:p w14:paraId="7A99D466" w14:textId="77777777" w:rsidR="00E62BD6" w:rsidRPr="00BC1E61" w:rsidRDefault="00E62BD6" w:rsidP="00E62BD6">
      <w:pPr>
        <w:tabs>
          <w:tab w:val="left" w:pos="6946"/>
        </w:tabs>
        <w:jc w:val="both"/>
        <w:rPr>
          <w:rFonts w:ascii="Franklin Gothic Book" w:hAnsi="Franklin Gothic Book"/>
        </w:rPr>
      </w:pPr>
      <w:r w:rsidRPr="00BC1E61">
        <w:rPr>
          <w:rFonts w:ascii="Franklin Gothic Book" w:hAnsi="Franklin Gothic Book"/>
        </w:rPr>
        <w:t>Les charges liées aux opérations de réception sont à la charge de l’entrepreneur.</w:t>
      </w:r>
    </w:p>
    <w:p w14:paraId="7A7638CC" w14:textId="77777777" w:rsidR="00E62BD6" w:rsidRPr="00D43F4A" w:rsidRDefault="00E62BD6" w:rsidP="00E62BD6">
      <w:pPr>
        <w:pStyle w:val="Titre2"/>
        <w:spacing w:before="0"/>
        <w:rPr>
          <w:rFonts w:ascii="Times New Roman" w:hAnsi="Times New Roman"/>
          <w:caps/>
          <w:sz w:val="16"/>
          <w:szCs w:val="16"/>
        </w:rPr>
      </w:pPr>
    </w:p>
    <w:p w14:paraId="246DF21B" w14:textId="77777777" w:rsidR="00E62BD6" w:rsidRPr="00BC1E61" w:rsidRDefault="00224847" w:rsidP="00E62BD6">
      <w:pPr>
        <w:pStyle w:val="Titre2"/>
        <w:spacing w:before="0"/>
        <w:rPr>
          <w:rFonts w:ascii="Franklin Gothic Book" w:hAnsi="Franklin Gothic Book"/>
          <w:caps/>
        </w:rPr>
      </w:pPr>
      <w:r w:rsidRPr="00BC1E61">
        <w:rPr>
          <w:rFonts w:ascii="Franklin Gothic Book" w:hAnsi="Franklin Gothic Book"/>
          <w:caps/>
        </w:rPr>
        <w:t>Article 8</w:t>
      </w:r>
      <w:r w:rsidR="00E62BD6" w:rsidRPr="00BC1E61">
        <w:rPr>
          <w:rFonts w:ascii="Franklin Gothic Book" w:hAnsi="Franklin Gothic Book"/>
          <w:caps/>
        </w:rPr>
        <w:t> : Conditions de réception définitive</w:t>
      </w:r>
    </w:p>
    <w:p w14:paraId="28EDC35C" w14:textId="77777777" w:rsidR="00E62BD6" w:rsidRPr="00820252" w:rsidRDefault="00E62BD6" w:rsidP="00E62BD6">
      <w:pPr>
        <w:tabs>
          <w:tab w:val="left" w:pos="6946"/>
        </w:tabs>
        <w:spacing w:before="160" w:after="160"/>
        <w:jc w:val="both"/>
        <w:rPr>
          <w:rFonts w:ascii="Franklin Gothic Book" w:hAnsi="Franklin Gothic Book"/>
        </w:rPr>
      </w:pPr>
      <w:r w:rsidRPr="00820252">
        <w:rPr>
          <w:rFonts w:ascii="Franklin Gothic Book" w:hAnsi="Franklin Gothic Book"/>
        </w:rPr>
        <w:t xml:space="preserve">Les réceptions définitives seront prononcées à l'expiration du délai de garantie </w:t>
      </w:r>
      <w:r w:rsidR="00314377" w:rsidRPr="00820252">
        <w:rPr>
          <w:rFonts w:ascii="Franklin Gothic Book" w:hAnsi="Franklin Gothic Book"/>
        </w:rPr>
        <w:t>d’un</w:t>
      </w:r>
      <w:r w:rsidRPr="00820252">
        <w:rPr>
          <w:rFonts w:ascii="Franklin Gothic Book" w:hAnsi="Franklin Gothic Book"/>
        </w:rPr>
        <w:t xml:space="preserve"> an. </w:t>
      </w:r>
    </w:p>
    <w:p w14:paraId="446C7A30" w14:textId="77777777" w:rsidR="00E62BD6" w:rsidRPr="00820252" w:rsidRDefault="00E62BD6" w:rsidP="00E62BD6">
      <w:pPr>
        <w:tabs>
          <w:tab w:val="left" w:pos="6946"/>
        </w:tabs>
        <w:spacing w:before="160" w:after="160"/>
        <w:jc w:val="both"/>
        <w:rPr>
          <w:rFonts w:ascii="Franklin Gothic Book" w:hAnsi="Franklin Gothic Book"/>
        </w:rPr>
      </w:pPr>
      <w:r w:rsidRPr="00820252">
        <w:rPr>
          <w:rFonts w:ascii="Franklin Gothic Book" w:hAnsi="Franklin Gothic Book"/>
        </w:rPr>
        <w:t>Il ne sera pas procédé à des essais particuliers mais simplement à un nouveau contrôle du fonctionnement du dispositif de maintenance, une vérification de l'état des pompes, une vérification de la productivité des forages, un test de débit avec mesure des volumes d’exhaures et une enquête auprès de la population pour s'assurer du bon fonctionnement du forage au cours de l’année écoulée (fonctionnement des équipements et du dispositif d'entretien).</w:t>
      </w:r>
    </w:p>
    <w:p w14:paraId="10984E25" w14:textId="77777777" w:rsidR="00E62BD6" w:rsidRPr="00820252" w:rsidRDefault="00E62BD6" w:rsidP="00E62BD6">
      <w:pPr>
        <w:tabs>
          <w:tab w:val="left" w:pos="6946"/>
        </w:tabs>
        <w:spacing w:before="160" w:after="160"/>
        <w:jc w:val="both"/>
        <w:rPr>
          <w:rFonts w:ascii="Franklin Gothic Book" w:hAnsi="Franklin Gothic Book"/>
        </w:rPr>
      </w:pPr>
      <w:r w:rsidRPr="00820252">
        <w:rPr>
          <w:rFonts w:ascii="Franklin Gothic Book" w:hAnsi="Franklin Gothic Book"/>
        </w:rPr>
        <w:t>Si des conditions inférieures à celles de la réception provisoire étaient constatées, l’entrepreneur serait dans l'obligation de rétablir les caractéristiques initiales à ses frais. La réception définitive sera notifiée à l’entrepreneur par l’Autorité contractante.</w:t>
      </w:r>
    </w:p>
    <w:p w14:paraId="3DFA9897" w14:textId="77777777" w:rsidR="00E62BD6" w:rsidRPr="00820252" w:rsidRDefault="00224847" w:rsidP="00E62BD6">
      <w:pPr>
        <w:pStyle w:val="Titre2"/>
        <w:spacing w:before="160" w:after="160"/>
        <w:rPr>
          <w:rFonts w:ascii="Franklin Gothic Book" w:hAnsi="Franklin Gothic Book"/>
          <w:caps/>
        </w:rPr>
      </w:pPr>
      <w:r w:rsidRPr="00820252">
        <w:rPr>
          <w:rFonts w:ascii="Franklin Gothic Book" w:hAnsi="Franklin Gothic Book"/>
          <w:caps/>
        </w:rPr>
        <w:t>Article 9</w:t>
      </w:r>
      <w:r w:rsidR="00E62BD6" w:rsidRPr="00820252">
        <w:rPr>
          <w:rFonts w:ascii="Franklin Gothic Book" w:hAnsi="Franklin Gothic Book"/>
          <w:caps/>
        </w:rPr>
        <w:t> : Garantie</w:t>
      </w:r>
    </w:p>
    <w:p w14:paraId="51BCA6B5" w14:textId="77777777" w:rsidR="00E62BD6" w:rsidRPr="00820252" w:rsidRDefault="00E62BD6" w:rsidP="00E62BD6">
      <w:pPr>
        <w:tabs>
          <w:tab w:val="left" w:pos="6946"/>
        </w:tabs>
        <w:spacing w:before="160" w:after="160"/>
        <w:jc w:val="both"/>
        <w:rPr>
          <w:rFonts w:ascii="Franklin Gothic Book" w:hAnsi="Franklin Gothic Book"/>
        </w:rPr>
      </w:pPr>
      <w:r w:rsidRPr="00820252">
        <w:rPr>
          <w:rFonts w:ascii="Franklin Gothic Book" w:hAnsi="Franklin Gothic Book"/>
        </w:rPr>
        <w:lastRenderedPageBreak/>
        <w:t>Les obligations de l’entrepreneur pendant la période de garantie consistent à changer, ou réparer les pièces défectueuses ou celles qui ont été endommagées suite à un défaut de fabrication.</w:t>
      </w:r>
    </w:p>
    <w:p w14:paraId="4D543D07" w14:textId="77777777" w:rsidR="00E62BD6" w:rsidRPr="00820252" w:rsidRDefault="00E62BD6" w:rsidP="00E62BD6">
      <w:pPr>
        <w:tabs>
          <w:tab w:val="left" w:pos="6946"/>
        </w:tabs>
        <w:spacing w:before="160" w:after="160"/>
        <w:jc w:val="both"/>
        <w:rPr>
          <w:rFonts w:ascii="Franklin Gothic Book" w:hAnsi="Franklin Gothic Book"/>
        </w:rPr>
      </w:pPr>
      <w:r w:rsidRPr="00820252">
        <w:rPr>
          <w:rFonts w:ascii="Franklin Gothic Book" w:hAnsi="Franklin Gothic Book"/>
        </w:rPr>
        <w:t>Afin d’assurer un suivi rigoureux du fonctionnement et de l’entretien des équipements durant la période de garantie, l’entrepreneur devra effectuer des tournées de suivi dans chacune des localités du projet.</w:t>
      </w:r>
    </w:p>
    <w:p w14:paraId="33B61620" w14:textId="77777777" w:rsidR="008669E8" w:rsidRPr="00820252" w:rsidRDefault="00E62BD6" w:rsidP="00E62BD6">
      <w:pPr>
        <w:rPr>
          <w:rFonts w:ascii="Franklin Gothic Book" w:hAnsi="Franklin Gothic Book"/>
        </w:rPr>
      </w:pPr>
      <w:r w:rsidRPr="00820252">
        <w:rPr>
          <w:rFonts w:ascii="Franklin Gothic Book" w:hAnsi="Franklin Gothic Book"/>
        </w:rPr>
        <w:t xml:space="preserve">Au cours de ces tournées, auxquelles pourront être associés le Maître d’Ouvrage et l’Ingénieur du Marché, seront examinés le fonctionnement des installations et les interventions des artisans réparateurs. Les compléments de formation nécessaires et des séances de rappel systématiques seront dispensés à cette occasion. Chacune de ces tournées fera l’objet </w:t>
      </w:r>
      <w:r w:rsidR="00314377" w:rsidRPr="00820252">
        <w:rPr>
          <w:rFonts w:ascii="Franklin Gothic Book" w:hAnsi="Franklin Gothic Book"/>
        </w:rPr>
        <w:t>d’un</w:t>
      </w:r>
      <w:r w:rsidRPr="00820252">
        <w:rPr>
          <w:rFonts w:ascii="Franklin Gothic Book" w:hAnsi="Franklin Gothic Book"/>
        </w:rPr>
        <w:t xml:space="preserve"> compte rendu détaillé.</w:t>
      </w:r>
      <w:r w:rsidRPr="00820252">
        <w:rPr>
          <w:rFonts w:ascii="Franklin Gothic Book" w:hAnsi="Franklin Gothic Book"/>
        </w:rPr>
        <w:br w:type="page"/>
      </w:r>
    </w:p>
    <w:p w14:paraId="6B7BA8A2" w14:textId="77777777" w:rsidR="008669E8" w:rsidRPr="00820252" w:rsidRDefault="008669E8" w:rsidP="008669E8">
      <w:pPr>
        <w:rPr>
          <w:rFonts w:ascii="Franklin Gothic Book" w:hAnsi="Franklin Gothic Book"/>
        </w:rPr>
      </w:pPr>
    </w:p>
    <w:p w14:paraId="020134FC" w14:textId="77777777" w:rsidR="008669E8" w:rsidRPr="00820252" w:rsidRDefault="008669E8" w:rsidP="008669E8">
      <w:pPr>
        <w:rPr>
          <w:rFonts w:ascii="Franklin Gothic Book" w:hAnsi="Franklin Gothic Book"/>
        </w:rPr>
      </w:pPr>
    </w:p>
    <w:p w14:paraId="035A4AD8" w14:textId="77777777" w:rsidR="008669E8" w:rsidRPr="00820252" w:rsidRDefault="008669E8" w:rsidP="008669E8">
      <w:pPr>
        <w:rPr>
          <w:rFonts w:ascii="Franklin Gothic Book" w:hAnsi="Franklin Gothic Book"/>
        </w:rPr>
      </w:pPr>
    </w:p>
    <w:p w14:paraId="39F5E2CA" w14:textId="77777777" w:rsidR="002A0CE8" w:rsidRPr="00820252" w:rsidRDefault="002A0CE8" w:rsidP="008669E8">
      <w:pPr>
        <w:rPr>
          <w:rFonts w:ascii="Franklin Gothic Book" w:hAnsi="Franklin Gothic Book"/>
        </w:rPr>
      </w:pPr>
    </w:p>
    <w:p w14:paraId="290A3132" w14:textId="77777777" w:rsidR="002A0CE8" w:rsidRPr="00820252" w:rsidRDefault="002A0CE8" w:rsidP="008669E8">
      <w:pPr>
        <w:rPr>
          <w:rFonts w:ascii="Franklin Gothic Book" w:hAnsi="Franklin Gothic Book"/>
        </w:rPr>
      </w:pPr>
    </w:p>
    <w:p w14:paraId="070E2335" w14:textId="77777777" w:rsidR="002A0CE8" w:rsidRPr="00820252" w:rsidRDefault="002A0CE8" w:rsidP="008669E8">
      <w:pPr>
        <w:rPr>
          <w:rFonts w:ascii="Franklin Gothic Book" w:hAnsi="Franklin Gothic Book"/>
        </w:rPr>
      </w:pPr>
    </w:p>
    <w:p w14:paraId="44696C24" w14:textId="77777777" w:rsidR="002A0CE8" w:rsidRPr="00820252" w:rsidRDefault="002A0CE8" w:rsidP="008669E8">
      <w:pPr>
        <w:rPr>
          <w:rFonts w:ascii="Franklin Gothic Book" w:hAnsi="Franklin Gothic Book"/>
        </w:rPr>
      </w:pPr>
    </w:p>
    <w:p w14:paraId="1B666A49" w14:textId="77777777" w:rsidR="002A0CE8" w:rsidRPr="00820252" w:rsidRDefault="002A0CE8" w:rsidP="008669E8">
      <w:pPr>
        <w:rPr>
          <w:rFonts w:ascii="Franklin Gothic Book" w:hAnsi="Franklin Gothic Book"/>
        </w:rPr>
      </w:pPr>
    </w:p>
    <w:p w14:paraId="430837C1" w14:textId="77777777" w:rsidR="002A0CE8" w:rsidRDefault="002A0CE8" w:rsidP="008669E8">
      <w:pPr>
        <w:rPr>
          <w:rFonts w:ascii="Franklin Gothic Book" w:hAnsi="Franklin Gothic Book"/>
        </w:rPr>
      </w:pPr>
    </w:p>
    <w:p w14:paraId="2D4FBAA9" w14:textId="77777777" w:rsidR="002A0CE8" w:rsidRDefault="002A0CE8" w:rsidP="008669E8">
      <w:pPr>
        <w:rPr>
          <w:rFonts w:ascii="Franklin Gothic Book" w:hAnsi="Franklin Gothic Book"/>
        </w:rPr>
      </w:pPr>
    </w:p>
    <w:p w14:paraId="66B8AD2C" w14:textId="77777777" w:rsidR="002A0CE8" w:rsidRDefault="002A0CE8" w:rsidP="008669E8">
      <w:pPr>
        <w:rPr>
          <w:rFonts w:ascii="Franklin Gothic Book" w:hAnsi="Franklin Gothic Book"/>
        </w:rPr>
      </w:pPr>
    </w:p>
    <w:p w14:paraId="55D871A3" w14:textId="77777777" w:rsidR="008669E8" w:rsidRPr="006E068F" w:rsidRDefault="008669E8" w:rsidP="008669E8">
      <w:pPr>
        <w:rPr>
          <w:rFonts w:ascii="Franklin Gothic Book" w:hAnsi="Franklin Gothic Book"/>
        </w:rPr>
      </w:pPr>
    </w:p>
    <w:p w14:paraId="6B8C4F55" w14:textId="77777777" w:rsidR="008669E8" w:rsidRPr="006E068F" w:rsidRDefault="008669E8" w:rsidP="008669E8">
      <w:pPr>
        <w:rPr>
          <w:rFonts w:ascii="Franklin Gothic Book" w:hAnsi="Franklin Gothic Book"/>
        </w:rPr>
      </w:pPr>
    </w:p>
    <w:p w14:paraId="00CC56E9" w14:textId="77777777" w:rsidR="008669E8" w:rsidRPr="006E068F" w:rsidRDefault="008669E8" w:rsidP="008669E8">
      <w:pPr>
        <w:rPr>
          <w:rFonts w:ascii="Franklin Gothic Book" w:hAnsi="Franklin Gothic Book"/>
        </w:rPr>
      </w:pPr>
    </w:p>
    <w:p w14:paraId="3A2ED2D4" w14:textId="77777777" w:rsidR="008669E8" w:rsidRPr="006E068F" w:rsidRDefault="008669E8" w:rsidP="008669E8">
      <w:pPr>
        <w:jc w:val="center"/>
        <w:rPr>
          <w:rFonts w:ascii="Franklin Gothic Book" w:hAnsi="Franklin Gothic Book"/>
          <w:bCs/>
          <w:noProof/>
          <w:sz w:val="28"/>
          <w:szCs w:val="28"/>
        </w:rPr>
      </w:pPr>
    </w:p>
    <w:p w14:paraId="315AF2F9" w14:textId="77777777" w:rsidR="008669E8" w:rsidRPr="006E068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0928053D" w14:textId="77777777" w:rsidR="008669E8" w:rsidRPr="006E068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sidRPr="006E068F">
        <w:rPr>
          <w:rFonts w:ascii="Franklin Gothic Book" w:hAnsi="Franklin Gothic Book"/>
          <w:bCs/>
          <w:noProof/>
          <w:sz w:val="32"/>
          <w:szCs w:val="32"/>
        </w:rPr>
        <w:t>DOSSIER D’APPEL D’OFFRES</w:t>
      </w:r>
    </w:p>
    <w:p w14:paraId="5F5DB346" w14:textId="77777777" w:rsidR="008669E8" w:rsidRPr="006E068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14:paraId="28B37486" w14:textId="77777777" w:rsidR="008669E8" w:rsidRPr="006E068F" w:rsidRDefault="008669E8" w:rsidP="008669E8">
      <w:pPr>
        <w:jc w:val="center"/>
        <w:rPr>
          <w:rFonts w:ascii="Franklin Gothic Book" w:hAnsi="Franklin Gothic Book"/>
          <w:bCs/>
          <w:noProof/>
          <w:sz w:val="28"/>
          <w:szCs w:val="28"/>
        </w:rPr>
      </w:pPr>
    </w:p>
    <w:p w14:paraId="078A0855" w14:textId="77777777" w:rsidR="008669E8" w:rsidRPr="006E068F" w:rsidRDefault="008669E8" w:rsidP="008669E8">
      <w:pPr>
        <w:jc w:val="center"/>
        <w:rPr>
          <w:rFonts w:ascii="Franklin Gothic Book" w:hAnsi="Franklin Gothic Book"/>
          <w:bCs/>
          <w:noProof/>
          <w:sz w:val="28"/>
          <w:szCs w:val="28"/>
        </w:rPr>
      </w:pPr>
    </w:p>
    <w:p w14:paraId="556E5B93" w14:textId="77777777" w:rsidR="008669E8" w:rsidRPr="006E068F" w:rsidRDefault="008669E8" w:rsidP="008669E8">
      <w:pPr>
        <w:jc w:val="center"/>
        <w:rPr>
          <w:rFonts w:ascii="Franklin Gothic Book" w:hAnsi="Franklin Gothic Book"/>
          <w:bCs/>
          <w:noProof/>
          <w:sz w:val="28"/>
          <w:szCs w:val="28"/>
        </w:rPr>
      </w:pPr>
    </w:p>
    <w:p w14:paraId="05BC072C" w14:textId="77777777" w:rsidR="008669E8" w:rsidRPr="006E068F" w:rsidRDefault="008669E8" w:rsidP="008669E8">
      <w:pPr>
        <w:jc w:val="center"/>
        <w:rPr>
          <w:rFonts w:ascii="Franklin Gothic Book" w:hAnsi="Franklin Gothic Book"/>
          <w:bCs/>
          <w:iCs/>
          <w:noProof/>
          <w:sz w:val="36"/>
          <w:szCs w:val="36"/>
        </w:rPr>
      </w:pPr>
      <w:r w:rsidRPr="006E068F">
        <w:rPr>
          <w:rFonts w:ascii="Franklin Gothic Book" w:hAnsi="Franklin Gothic Book"/>
          <w:bCs/>
          <w:iCs/>
          <w:noProof/>
          <w:sz w:val="36"/>
          <w:szCs w:val="36"/>
        </w:rPr>
        <w:t>PIECE N°6</w:t>
      </w:r>
    </w:p>
    <w:p w14:paraId="196BE4A0" w14:textId="77777777" w:rsidR="008669E8" w:rsidRPr="006E068F" w:rsidRDefault="008669E8" w:rsidP="008669E8">
      <w:pPr>
        <w:jc w:val="center"/>
        <w:rPr>
          <w:rFonts w:ascii="Franklin Gothic Book" w:hAnsi="Franklin Gothic Book"/>
          <w:bCs/>
          <w:iCs/>
          <w:noProof/>
          <w:sz w:val="36"/>
          <w:szCs w:val="36"/>
        </w:rPr>
      </w:pPr>
    </w:p>
    <w:p w14:paraId="5B2E8618" w14:textId="77777777" w:rsidR="008669E8" w:rsidRPr="006E068F" w:rsidRDefault="008669E8" w:rsidP="008669E8">
      <w:pPr>
        <w:jc w:val="center"/>
        <w:rPr>
          <w:rFonts w:ascii="Franklin Gothic Book" w:hAnsi="Franklin Gothic Book"/>
          <w:bCs/>
          <w:iCs/>
          <w:noProof/>
          <w:sz w:val="36"/>
          <w:szCs w:val="36"/>
        </w:rPr>
      </w:pPr>
      <w:r w:rsidRPr="006E068F">
        <w:rPr>
          <w:rFonts w:ascii="Franklin Gothic Book" w:hAnsi="Franklin Gothic Book"/>
          <w:bCs/>
          <w:iCs/>
          <w:noProof/>
          <w:sz w:val="36"/>
          <w:szCs w:val="36"/>
        </w:rPr>
        <w:t>CADRE DU BORDEREAU DES PRIX UNITAIRES</w:t>
      </w:r>
    </w:p>
    <w:p w14:paraId="22DB3ADC" w14:textId="77777777" w:rsidR="008669E8" w:rsidRPr="006E068F" w:rsidRDefault="008669E8" w:rsidP="008669E8">
      <w:pPr>
        <w:jc w:val="center"/>
        <w:rPr>
          <w:rFonts w:ascii="Franklin Gothic Book" w:hAnsi="Franklin Gothic Book"/>
          <w:bCs/>
          <w:noProof/>
          <w:sz w:val="28"/>
          <w:szCs w:val="28"/>
        </w:rPr>
      </w:pPr>
    </w:p>
    <w:p w14:paraId="4F6DD23A" w14:textId="77777777" w:rsidR="008669E8" w:rsidRPr="006E068F" w:rsidRDefault="008669E8" w:rsidP="008669E8">
      <w:pPr>
        <w:rPr>
          <w:rFonts w:ascii="Franklin Gothic Book" w:hAnsi="Franklin Gothic Book"/>
          <w:noProof/>
        </w:rPr>
      </w:pPr>
    </w:p>
    <w:p w14:paraId="4326DFC6" w14:textId="77777777" w:rsidR="008669E8" w:rsidRPr="006E068F" w:rsidRDefault="008669E8" w:rsidP="008669E8">
      <w:pPr>
        <w:rPr>
          <w:rFonts w:ascii="Franklin Gothic Book" w:hAnsi="Franklin Gothic Book"/>
          <w:noProof/>
        </w:rPr>
      </w:pPr>
    </w:p>
    <w:p w14:paraId="45638D90" w14:textId="77777777" w:rsidR="008669E8" w:rsidRPr="006E068F" w:rsidRDefault="008669E8" w:rsidP="008669E8">
      <w:pPr>
        <w:rPr>
          <w:rFonts w:ascii="Franklin Gothic Book" w:hAnsi="Franklin Gothic Book"/>
          <w:noProof/>
        </w:rPr>
      </w:pPr>
    </w:p>
    <w:p w14:paraId="173AB6F7" w14:textId="77777777" w:rsidR="008669E8" w:rsidRPr="006E068F" w:rsidRDefault="008669E8" w:rsidP="008669E8">
      <w:pPr>
        <w:rPr>
          <w:rFonts w:ascii="Franklin Gothic Book" w:hAnsi="Franklin Gothic Book"/>
          <w:noProof/>
        </w:rPr>
      </w:pPr>
    </w:p>
    <w:p w14:paraId="4289D98D" w14:textId="77777777" w:rsidR="008669E8" w:rsidRPr="006E068F" w:rsidRDefault="008669E8" w:rsidP="008669E8">
      <w:pPr>
        <w:rPr>
          <w:rFonts w:ascii="Franklin Gothic Book" w:hAnsi="Franklin Gothic Book"/>
          <w:noProof/>
        </w:rPr>
      </w:pPr>
    </w:p>
    <w:p w14:paraId="3D6BDC6D" w14:textId="77777777" w:rsidR="008669E8" w:rsidRDefault="008669E8" w:rsidP="008669E8">
      <w:pPr>
        <w:pStyle w:val="Corpsdetexte31"/>
        <w:jc w:val="center"/>
        <w:rPr>
          <w:rFonts w:ascii="Franklin Gothic Book" w:hAnsi="Franklin Gothic Book"/>
          <w:b/>
          <w:bCs/>
          <w:i/>
          <w:sz w:val="22"/>
          <w:szCs w:val="22"/>
        </w:rPr>
      </w:pPr>
      <w:r w:rsidRPr="006E068F">
        <w:rPr>
          <w:rFonts w:ascii="Franklin Gothic Book" w:hAnsi="Franklin Gothic Book"/>
          <w:b/>
          <w:bCs/>
          <w:i/>
          <w:sz w:val="40"/>
          <w:szCs w:val="40"/>
          <w:u w:val="single"/>
        </w:rPr>
        <w:br w:type="page"/>
      </w:r>
      <w:r w:rsidR="00C64887">
        <w:rPr>
          <w:rFonts w:ascii="Franklin Gothic Book" w:hAnsi="Franklin Gothic Book"/>
          <w:b/>
          <w:bCs/>
          <w:i/>
          <w:sz w:val="22"/>
          <w:szCs w:val="22"/>
        </w:rPr>
        <w:lastRenderedPageBreak/>
        <w:t xml:space="preserve">BORDERAU DES PRIX </w:t>
      </w:r>
      <w:r>
        <w:rPr>
          <w:rFonts w:ascii="Franklin Gothic Book" w:hAnsi="Franklin Gothic Book"/>
          <w:b/>
          <w:bCs/>
          <w:i/>
          <w:sz w:val="22"/>
          <w:szCs w:val="22"/>
        </w:rPr>
        <w:t xml:space="preserve">UNITAIRES </w:t>
      </w:r>
      <w:r w:rsidRPr="006E068F">
        <w:rPr>
          <w:rFonts w:ascii="Franklin Gothic Book" w:hAnsi="Franklin Gothic Book"/>
          <w:b/>
          <w:bCs/>
          <w:i/>
          <w:sz w:val="22"/>
          <w:szCs w:val="22"/>
        </w:rPr>
        <w:t xml:space="preserve">POUR LA </w:t>
      </w:r>
      <w:r w:rsidR="009C288C" w:rsidRPr="009C288C">
        <w:rPr>
          <w:rFonts w:ascii="Franklin Gothic Book" w:hAnsi="Franklin Gothic Book"/>
          <w:b/>
          <w:bCs/>
          <w:i/>
          <w:sz w:val="22"/>
          <w:szCs w:val="22"/>
        </w:rPr>
        <w:t xml:space="preserve">CONSTRUCTION D’UNE (01) MINI-ADDUCTION D’EAU POABLE EQUIPEE D’UNE POMPE A ENERGIE SOLAIRE </w:t>
      </w:r>
      <w:r w:rsidR="00A227E4">
        <w:rPr>
          <w:rFonts w:ascii="Franklin Gothic Book" w:hAnsi="Franklin Gothic Book"/>
          <w:b/>
          <w:bCs/>
          <w:i/>
          <w:sz w:val="22"/>
          <w:szCs w:val="22"/>
        </w:rPr>
        <w:t xml:space="preserve">DANS LA </w:t>
      </w:r>
      <w:r w:rsidR="00CA7496">
        <w:rPr>
          <w:rFonts w:ascii="Franklin Gothic Book" w:hAnsi="Franklin Gothic Book"/>
          <w:b/>
          <w:bCs/>
          <w:i/>
          <w:sz w:val="22"/>
          <w:szCs w:val="22"/>
        </w:rPr>
        <w:t xml:space="preserve"> COMMUNE DE </w:t>
      </w:r>
      <w:r w:rsidR="00017D99">
        <w:rPr>
          <w:rFonts w:ascii="Franklin Gothic Book" w:hAnsi="Franklin Gothic Book"/>
          <w:b/>
          <w:bCs/>
          <w:i/>
          <w:sz w:val="22"/>
          <w:szCs w:val="22"/>
        </w:rPr>
        <w:t>DATCHEKA</w:t>
      </w:r>
      <w:r w:rsidR="00DE7BA9">
        <w:rPr>
          <w:rFonts w:ascii="Franklin Gothic Book" w:hAnsi="Franklin Gothic Book"/>
          <w:b/>
          <w:bCs/>
          <w:i/>
          <w:sz w:val="22"/>
          <w:szCs w:val="22"/>
        </w:rPr>
        <w:t xml:space="preserve">, ARRONDISSEMENT DE </w:t>
      </w:r>
      <w:r w:rsidR="00017D99">
        <w:rPr>
          <w:rFonts w:ascii="Franklin Gothic Book" w:hAnsi="Franklin Gothic Book"/>
          <w:b/>
          <w:bCs/>
          <w:i/>
          <w:sz w:val="22"/>
          <w:szCs w:val="22"/>
        </w:rPr>
        <w:t>DATCHEKA</w:t>
      </w:r>
      <w:r>
        <w:rPr>
          <w:rFonts w:ascii="Franklin Gothic Book" w:hAnsi="Franklin Gothic Book"/>
          <w:b/>
          <w:bCs/>
          <w:i/>
          <w:sz w:val="22"/>
          <w:szCs w:val="22"/>
        </w:rPr>
        <w:t xml:space="preserve">, DEPARTEMENT DU </w:t>
      </w:r>
      <w:r w:rsidR="009631DC">
        <w:rPr>
          <w:rFonts w:ascii="Franklin Gothic Book" w:hAnsi="Franklin Gothic Book"/>
          <w:b/>
          <w:bCs/>
          <w:i/>
          <w:sz w:val="22"/>
          <w:szCs w:val="22"/>
        </w:rPr>
        <w:t>MAYO-DANAY</w:t>
      </w:r>
      <w:r>
        <w:rPr>
          <w:rFonts w:ascii="Franklin Gothic Book" w:hAnsi="Franklin Gothic Book"/>
          <w:b/>
          <w:bCs/>
          <w:i/>
          <w:sz w:val="22"/>
          <w:szCs w:val="22"/>
        </w:rPr>
        <w:t xml:space="preserve">, </w:t>
      </w:r>
      <w:r w:rsidR="00DB4C82">
        <w:rPr>
          <w:rFonts w:ascii="Franklin Gothic Book" w:hAnsi="Franklin Gothic Book"/>
          <w:b/>
          <w:bCs/>
          <w:i/>
          <w:sz w:val="22"/>
          <w:szCs w:val="22"/>
        </w:rPr>
        <w:t>REGION DE L’EXTRÊME-NORD</w:t>
      </w:r>
    </w:p>
    <w:p w14:paraId="6DF41225" w14:textId="77777777" w:rsidR="009F1571" w:rsidRDefault="009F1571" w:rsidP="009F1571">
      <w:pPr>
        <w:pStyle w:val="Corpsdetexte31"/>
        <w:rPr>
          <w:rFonts w:ascii="Franklin Gothic Book" w:hAnsi="Franklin Gothic Book"/>
          <w:b/>
          <w:bCs/>
          <w:i/>
          <w:sz w:val="22"/>
          <w:szCs w:val="22"/>
        </w:rPr>
      </w:pPr>
    </w:p>
    <w:tbl>
      <w:tblPr>
        <w:tblW w:w="1065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0"/>
        <w:gridCol w:w="7324"/>
        <w:gridCol w:w="726"/>
        <w:gridCol w:w="1724"/>
      </w:tblGrid>
      <w:tr w:rsidR="00E62BD6" w:rsidRPr="006E068F" w14:paraId="77AFD3C5" w14:textId="77777777" w:rsidTr="008037C3">
        <w:tc>
          <w:tcPr>
            <w:tcW w:w="880" w:type="dxa"/>
            <w:vAlign w:val="center"/>
          </w:tcPr>
          <w:p w14:paraId="4768F965" w14:textId="77777777" w:rsidR="00E62BD6" w:rsidRPr="006E068F" w:rsidRDefault="00E62BD6" w:rsidP="00CA7496">
            <w:pPr>
              <w:pStyle w:val="Corpsdetexte31"/>
              <w:jc w:val="center"/>
              <w:rPr>
                <w:rFonts w:ascii="Franklin Gothic Book" w:hAnsi="Franklin Gothic Book"/>
                <w:b/>
                <w:bCs/>
                <w:sz w:val="20"/>
              </w:rPr>
            </w:pPr>
            <w:r w:rsidRPr="006E068F">
              <w:rPr>
                <w:rFonts w:ascii="Franklin Gothic Book" w:hAnsi="Franklin Gothic Book"/>
                <w:b/>
                <w:bCs/>
                <w:sz w:val="20"/>
              </w:rPr>
              <w:t>N°</w:t>
            </w:r>
          </w:p>
        </w:tc>
        <w:tc>
          <w:tcPr>
            <w:tcW w:w="7324" w:type="dxa"/>
            <w:vAlign w:val="center"/>
          </w:tcPr>
          <w:p w14:paraId="21347D85" w14:textId="77777777" w:rsidR="00E62BD6" w:rsidRPr="006E068F" w:rsidRDefault="00E62BD6" w:rsidP="00CA7496">
            <w:pPr>
              <w:pStyle w:val="Corpsdetexte31"/>
              <w:jc w:val="center"/>
              <w:rPr>
                <w:rFonts w:ascii="Franklin Gothic Book" w:hAnsi="Franklin Gothic Book"/>
                <w:b/>
                <w:bCs/>
                <w:sz w:val="20"/>
              </w:rPr>
            </w:pPr>
            <w:r w:rsidRPr="006E068F">
              <w:rPr>
                <w:rFonts w:ascii="Franklin Gothic Book" w:hAnsi="Franklin Gothic Book"/>
                <w:b/>
                <w:bCs/>
                <w:sz w:val="20"/>
              </w:rPr>
              <w:t>DESIGNATION DE LA NATURE DES OUVRAGES ET PRIX UNITAIRES HT EN TOUTE LETTRE</w:t>
            </w:r>
          </w:p>
        </w:tc>
        <w:tc>
          <w:tcPr>
            <w:tcW w:w="726" w:type="dxa"/>
            <w:vAlign w:val="center"/>
          </w:tcPr>
          <w:p w14:paraId="75C02B62" w14:textId="77777777" w:rsidR="00E62BD6" w:rsidRPr="006E068F" w:rsidRDefault="00E62BD6" w:rsidP="00CA7496">
            <w:pPr>
              <w:pStyle w:val="Corpsdetexte31"/>
              <w:jc w:val="center"/>
              <w:rPr>
                <w:rFonts w:ascii="Franklin Gothic Book" w:hAnsi="Franklin Gothic Book"/>
                <w:b/>
                <w:bCs/>
                <w:sz w:val="20"/>
              </w:rPr>
            </w:pPr>
            <w:r w:rsidRPr="006E068F">
              <w:rPr>
                <w:rFonts w:ascii="Franklin Gothic Book" w:hAnsi="Franklin Gothic Book"/>
                <w:b/>
                <w:bCs/>
                <w:sz w:val="20"/>
              </w:rPr>
              <w:t>UNITE</w:t>
            </w:r>
          </w:p>
        </w:tc>
        <w:tc>
          <w:tcPr>
            <w:tcW w:w="1724" w:type="dxa"/>
            <w:vAlign w:val="center"/>
          </w:tcPr>
          <w:p w14:paraId="684D4729" w14:textId="77777777" w:rsidR="00E62BD6" w:rsidRPr="006E068F" w:rsidRDefault="00E62BD6" w:rsidP="00CA7496">
            <w:pPr>
              <w:pStyle w:val="Corpsdetexte31"/>
              <w:jc w:val="center"/>
              <w:rPr>
                <w:rFonts w:ascii="Franklin Gothic Book" w:hAnsi="Franklin Gothic Book"/>
                <w:b/>
                <w:bCs/>
                <w:sz w:val="20"/>
              </w:rPr>
            </w:pPr>
            <w:r w:rsidRPr="006E068F">
              <w:rPr>
                <w:rFonts w:ascii="Franklin Gothic Book" w:hAnsi="Franklin Gothic Book"/>
                <w:b/>
                <w:bCs/>
                <w:sz w:val="20"/>
              </w:rPr>
              <w:t>PRIX UNITAIRES EN FCFA HT EN CHIFFRE</w:t>
            </w:r>
          </w:p>
        </w:tc>
      </w:tr>
      <w:tr w:rsidR="00E62BD6" w:rsidRPr="003A6B97" w14:paraId="02948D43" w14:textId="77777777" w:rsidTr="008037C3">
        <w:tc>
          <w:tcPr>
            <w:tcW w:w="880" w:type="dxa"/>
            <w:vAlign w:val="center"/>
          </w:tcPr>
          <w:p w14:paraId="2F5C31A4" w14:textId="77777777" w:rsidR="00E62BD6" w:rsidRPr="003A6B97" w:rsidRDefault="00C34827" w:rsidP="00CA7496">
            <w:pPr>
              <w:pStyle w:val="Corpsdetexte31"/>
              <w:jc w:val="center"/>
              <w:rPr>
                <w:rFonts w:ascii="Franklin Gothic Book" w:hAnsi="Franklin Gothic Book"/>
                <w:b/>
                <w:bCs/>
                <w:szCs w:val="22"/>
              </w:rPr>
            </w:pPr>
            <w:r>
              <w:rPr>
                <w:rFonts w:ascii="Franklin Gothic Book" w:hAnsi="Franklin Gothic Book"/>
                <w:b/>
                <w:bCs/>
                <w:sz w:val="22"/>
                <w:szCs w:val="22"/>
              </w:rPr>
              <w:t>I</w:t>
            </w:r>
          </w:p>
        </w:tc>
        <w:tc>
          <w:tcPr>
            <w:tcW w:w="7324" w:type="dxa"/>
          </w:tcPr>
          <w:p w14:paraId="7EE92AD4" w14:textId="77777777" w:rsidR="00E62BD6" w:rsidRPr="003A6B97" w:rsidRDefault="00832593" w:rsidP="00CA7496">
            <w:pPr>
              <w:pStyle w:val="Corpsdetexte31"/>
              <w:jc w:val="left"/>
              <w:rPr>
                <w:rFonts w:ascii="Franklin Gothic Book" w:hAnsi="Franklin Gothic Book"/>
                <w:b/>
                <w:bCs/>
                <w:szCs w:val="22"/>
              </w:rPr>
            </w:pPr>
            <w:r w:rsidRPr="00832593">
              <w:rPr>
                <w:rFonts w:ascii="Franklin Gothic Book" w:hAnsi="Franklin Gothic Book"/>
                <w:b/>
                <w:bCs/>
                <w:sz w:val="20"/>
              </w:rPr>
              <w:t>INSTALLATION DU CHANTIER, ETUDES ET IMPLANTATION</w:t>
            </w:r>
          </w:p>
        </w:tc>
        <w:tc>
          <w:tcPr>
            <w:tcW w:w="726" w:type="dxa"/>
          </w:tcPr>
          <w:p w14:paraId="521D0771" w14:textId="77777777" w:rsidR="00E62BD6" w:rsidRPr="003A6B97" w:rsidRDefault="00E62BD6" w:rsidP="00CA7496">
            <w:pPr>
              <w:pStyle w:val="Corpsdetexte31"/>
              <w:jc w:val="center"/>
              <w:rPr>
                <w:rFonts w:ascii="Franklin Gothic Book" w:hAnsi="Franklin Gothic Book"/>
                <w:b/>
                <w:bCs/>
                <w:szCs w:val="22"/>
              </w:rPr>
            </w:pPr>
          </w:p>
        </w:tc>
        <w:tc>
          <w:tcPr>
            <w:tcW w:w="1724" w:type="dxa"/>
          </w:tcPr>
          <w:p w14:paraId="3EB360C7" w14:textId="77777777" w:rsidR="00E62BD6" w:rsidRPr="003A6B97" w:rsidRDefault="00E62BD6" w:rsidP="00CA7496">
            <w:pPr>
              <w:pStyle w:val="Corpsdetexte31"/>
              <w:jc w:val="center"/>
              <w:rPr>
                <w:rFonts w:ascii="Franklin Gothic Book" w:hAnsi="Franklin Gothic Book"/>
                <w:b/>
                <w:bCs/>
                <w:szCs w:val="22"/>
              </w:rPr>
            </w:pPr>
          </w:p>
        </w:tc>
      </w:tr>
      <w:tr w:rsidR="00832593" w:rsidRPr="003A6B97" w14:paraId="792B057F" w14:textId="77777777" w:rsidTr="008037C3">
        <w:tc>
          <w:tcPr>
            <w:tcW w:w="880" w:type="dxa"/>
            <w:vAlign w:val="center"/>
          </w:tcPr>
          <w:p w14:paraId="17FBE416" w14:textId="77777777" w:rsidR="00832593" w:rsidRPr="003A6B97" w:rsidRDefault="00C34827" w:rsidP="00CA7496">
            <w:pPr>
              <w:pStyle w:val="Corpsdetexte31"/>
              <w:jc w:val="center"/>
              <w:rPr>
                <w:rFonts w:ascii="Franklin Gothic Book" w:hAnsi="Franklin Gothic Book"/>
                <w:bCs/>
                <w:szCs w:val="22"/>
              </w:rPr>
            </w:pPr>
            <w:r>
              <w:rPr>
                <w:rFonts w:ascii="Franklin Gothic Book" w:hAnsi="Franklin Gothic Book"/>
                <w:bCs/>
                <w:szCs w:val="22"/>
              </w:rPr>
              <w:t>I</w:t>
            </w:r>
            <w:r w:rsidR="00D0462B">
              <w:rPr>
                <w:rFonts w:ascii="Franklin Gothic Book" w:hAnsi="Franklin Gothic Book"/>
                <w:bCs/>
                <w:szCs w:val="22"/>
              </w:rPr>
              <w:t>-1</w:t>
            </w:r>
          </w:p>
        </w:tc>
        <w:tc>
          <w:tcPr>
            <w:tcW w:w="7324" w:type="dxa"/>
          </w:tcPr>
          <w:p w14:paraId="3569E1EF" w14:textId="77777777" w:rsidR="00832593" w:rsidRDefault="00832593" w:rsidP="00CA7496">
            <w:pPr>
              <w:rPr>
                <w:rFonts w:ascii="Franklin Gothic Book" w:hAnsi="Franklin Gothic Book"/>
                <w:b/>
                <w:sz w:val="22"/>
                <w:szCs w:val="22"/>
              </w:rPr>
            </w:pPr>
            <w:r w:rsidRPr="00832593">
              <w:rPr>
                <w:rFonts w:ascii="Franklin Gothic Book" w:hAnsi="Franklin Gothic Book"/>
                <w:b/>
                <w:sz w:val="22"/>
                <w:szCs w:val="22"/>
              </w:rPr>
              <w:t>Etudes, projet d'exécution et plan (dossier) de recollement</w:t>
            </w:r>
          </w:p>
          <w:p w14:paraId="3A0D524F" w14:textId="77777777" w:rsidR="00832593" w:rsidRDefault="00832593" w:rsidP="00CA7496">
            <w:pPr>
              <w:rPr>
                <w:rFonts w:ascii="Franklin Gothic Book" w:hAnsi="Franklin Gothic Book"/>
                <w:b/>
                <w:sz w:val="22"/>
                <w:szCs w:val="22"/>
              </w:rPr>
            </w:pPr>
          </w:p>
          <w:p w14:paraId="2C1B7B4A" w14:textId="77777777" w:rsidR="00832593" w:rsidRPr="003A6B97" w:rsidRDefault="00832593" w:rsidP="00832593">
            <w:pPr>
              <w:rPr>
                <w:rFonts w:ascii="Franklin Gothic Book" w:hAnsi="Franklin Gothic Book"/>
              </w:rPr>
            </w:pPr>
            <w:r w:rsidRPr="003A6B97">
              <w:rPr>
                <w:rFonts w:ascii="Franklin Gothic Book" w:hAnsi="Franklin Gothic Book"/>
                <w:sz w:val="22"/>
                <w:szCs w:val="22"/>
              </w:rPr>
              <w:t>il comprend :</w:t>
            </w:r>
          </w:p>
          <w:p w14:paraId="35559083" w14:textId="77777777" w:rsidR="00832593" w:rsidRPr="003A6B97" w:rsidRDefault="00832593" w:rsidP="006F4A36">
            <w:pPr>
              <w:pStyle w:val="Paragraphedeliste"/>
              <w:numPr>
                <w:ilvl w:val="0"/>
                <w:numId w:val="25"/>
              </w:numPr>
              <w:rPr>
                <w:rFonts w:ascii="Franklin Gothic Book" w:hAnsi="Franklin Gothic Book"/>
              </w:rPr>
            </w:pPr>
            <w:r>
              <w:rPr>
                <w:rFonts w:ascii="Franklin Gothic Book" w:hAnsi="Franklin Gothic Book"/>
              </w:rPr>
              <w:t>la mise à la disposition du matériel</w:t>
            </w:r>
            <w:r w:rsidRPr="003A6B97">
              <w:rPr>
                <w:rFonts w:ascii="Franklin Gothic Book" w:hAnsi="Franklin Gothic Book"/>
              </w:rPr>
              <w:t xml:space="preserve"> et outils appropriés</w:t>
            </w:r>
          </w:p>
          <w:p w14:paraId="2E95C822" w14:textId="77777777" w:rsidR="00832593" w:rsidRPr="003A6B97" w:rsidRDefault="00832593" w:rsidP="006F4A36">
            <w:pPr>
              <w:pStyle w:val="Paragraphedeliste"/>
              <w:numPr>
                <w:ilvl w:val="0"/>
                <w:numId w:val="25"/>
              </w:numPr>
              <w:rPr>
                <w:rFonts w:ascii="Franklin Gothic Book" w:hAnsi="Franklin Gothic Book"/>
              </w:rPr>
            </w:pPr>
            <w:r w:rsidRPr="003A6B97">
              <w:rPr>
                <w:rFonts w:ascii="Franklin Gothic Book" w:hAnsi="Franklin Gothic Book"/>
              </w:rPr>
              <w:t xml:space="preserve">les </w:t>
            </w:r>
            <w:r w:rsidR="001063B6">
              <w:rPr>
                <w:rFonts w:ascii="Franklin Gothic Book" w:hAnsi="Franklin Gothic Book"/>
              </w:rPr>
              <w:t>notes de calculs de la clôture autour du forage</w:t>
            </w:r>
          </w:p>
          <w:p w14:paraId="432B9253" w14:textId="77777777" w:rsidR="00832593" w:rsidRDefault="001063B6" w:rsidP="006F4A36">
            <w:pPr>
              <w:pStyle w:val="Paragraphedeliste"/>
              <w:numPr>
                <w:ilvl w:val="0"/>
                <w:numId w:val="25"/>
              </w:numPr>
              <w:rPr>
                <w:rFonts w:ascii="Franklin Gothic Book" w:hAnsi="Franklin Gothic Book"/>
              </w:rPr>
            </w:pPr>
            <w:r>
              <w:rPr>
                <w:rFonts w:ascii="Franklin Gothic Book" w:hAnsi="Franklin Gothic Book"/>
              </w:rPr>
              <w:t xml:space="preserve">La fourniture </w:t>
            </w:r>
            <w:r w:rsidR="00F2574E">
              <w:rPr>
                <w:rFonts w:ascii="Franklin Gothic Book" w:hAnsi="Franklin Gothic Book"/>
              </w:rPr>
              <w:t>de toute pièce au</w:t>
            </w:r>
            <w:r>
              <w:rPr>
                <w:rFonts w:ascii="Franklin Gothic Book" w:hAnsi="Franklin Gothic Book"/>
              </w:rPr>
              <w:t xml:space="preserve"> projet d’exécution ;</w:t>
            </w:r>
          </w:p>
          <w:p w14:paraId="7999490C" w14:textId="77777777" w:rsidR="00832593" w:rsidRPr="003A6B97" w:rsidRDefault="00832593" w:rsidP="006F4A36">
            <w:pPr>
              <w:pStyle w:val="Paragraphedeliste"/>
              <w:numPr>
                <w:ilvl w:val="0"/>
                <w:numId w:val="25"/>
              </w:numPr>
              <w:rPr>
                <w:rFonts w:ascii="Franklin Gothic Book" w:hAnsi="Franklin Gothic Book"/>
              </w:rPr>
            </w:pPr>
            <w:r>
              <w:rPr>
                <w:rFonts w:ascii="Franklin Gothic Book" w:hAnsi="Franklin Gothic Book"/>
                <w:color w:val="000000"/>
                <w:sz w:val="22"/>
                <w:szCs w:val="22"/>
              </w:rPr>
              <w:t>Plan conforme de réalisation y compris les différentes coupes lithologiques et d’équipement avec dossier de recollement</w:t>
            </w:r>
          </w:p>
          <w:p w14:paraId="08945BD5" w14:textId="77777777" w:rsidR="00832593" w:rsidRDefault="00832593" w:rsidP="006F4A36">
            <w:pPr>
              <w:pStyle w:val="Paragraphedeliste"/>
              <w:numPr>
                <w:ilvl w:val="0"/>
                <w:numId w:val="25"/>
              </w:numPr>
              <w:rPr>
                <w:rFonts w:ascii="Franklin Gothic Book" w:hAnsi="Franklin Gothic Book"/>
              </w:rPr>
            </w:pPr>
            <w:r w:rsidRPr="003A6B97">
              <w:rPr>
                <w:rFonts w:ascii="Franklin Gothic Book" w:hAnsi="Franklin Gothic Book"/>
              </w:rPr>
              <w:t>et toutes sujétions</w:t>
            </w:r>
          </w:p>
          <w:p w14:paraId="3E93A144" w14:textId="77777777" w:rsidR="0096781A" w:rsidRPr="0096781A" w:rsidRDefault="0096781A" w:rsidP="0096781A">
            <w:pPr>
              <w:ind w:left="360"/>
              <w:rPr>
                <w:rFonts w:ascii="Franklin Gothic Book" w:hAnsi="Franklin Gothic Book"/>
              </w:rPr>
            </w:pPr>
            <w:r w:rsidRPr="0096781A">
              <w:rPr>
                <w:rFonts w:ascii="Franklin Gothic Book" w:hAnsi="Franklin Gothic Book"/>
                <w:b/>
                <w:sz w:val="22"/>
                <w:szCs w:val="22"/>
              </w:rPr>
              <w:t>Forfait :</w:t>
            </w:r>
            <w:r w:rsidRPr="0096781A">
              <w:rPr>
                <w:rFonts w:ascii="Franklin Gothic Book" w:hAnsi="Franklin Gothic Book"/>
                <w:sz w:val="22"/>
                <w:szCs w:val="22"/>
              </w:rPr>
              <w:t xml:space="preserve"> ……………………F CFA                           </w:t>
            </w:r>
          </w:p>
          <w:p w14:paraId="409E91F5" w14:textId="77777777" w:rsidR="00832593" w:rsidRPr="003A6B97" w:rsidRDefault="00832593" w:rsidP="00CA7496">
            <w:pPr>
              <w:rPr>
                <w:rFonts w:ascii="Franklin Gothic Book" w:hAnsi="Franklin Gothic Book"/>
                <w:b/>
                <w:sz w:val="22"/>
                <w:szCs w:val="22"/>
              </w:rPr>
            </w:pPr>
          </w:p>
        </w:tc>
        <w:tc>
          <w:tcPr>
            <w:tcW w:w="726" w:type="dxa"/>
            <w:vAlign w:val="center"/>
          </w:tcPr>
          <w:p w14:paraId="1E523F32" w14:textId="77777777" w:rsidR="00832593" w:rsidRDefault="00832593" w:rsidP="00CA7496">
            <w:pPr>
              <w:pStyle w:val="Corpsdetexte31"/>
              <w:jc w:val="center"/>
              <w:rPr>
                <w:rFonts w:ascii="Franklin Gothic Book" w:hAnsi="Franklin Gothic Book"/>
                <w:b/>
                <w:bCs/>
                <w:sz w:val="22"/>
                <w:szCs w:val="22"/>
              </w:rPr>
            </w:pPr>
          </w:p>
        </w:tc>
        <w:tc>
          <w:tcPr>
            <w:tcW w:w="1724" w:type="dxa"/>
            <w:vAlign w:val="center"/>
          </w:tcPr>
          <w:p w14:paraId="544F16D0" w14:textId="77777777" w:rsidR="00832593" w:rsidRPr="003A6B97" w:rsidRDefault="00832593" w:rsidP="00CA7496">
            <w:pPr>
              <w:pStyle w:val="Corpsdetexte31"/>
              <w:jc w:val="center"/>
              <w:rPr>
                <w:rFonts w:ascii="Franklin Gothic Book" w:hAnsi="Franklin Gothic Book"/>
                <w:b/>
                <w:bCs/>
                <w:szCs w:val="22"/>
              </w:rPr>
            </w:pPr>
          </w:p>
        </w:tc>
      </w:tr>
      <w:tr w:rsidR="00F2574E" w:rsidRPr="003A6B97" w14:paraId="007BE7CF" w14:textId="77777777" w:rsidTr="008037C3">
        <w:tc>
          <w:tcPr>
            <w:tcW w:w="880" w:type="dxa"/>
            <w:vAlign w:val="center"/>
          </w:tcPr>
          <w:p w14:paraId="027ED479" w14:textId="77777777" w:rsidR="00F2574E" w:rsidRPr="003A6B97" w:rsidRDefault="00D0462B" w:rsidP="00CA7496">
            <w:pPr>
              <w:pStyle w:val="Corpsdetexte31"/>
              <w:jc w:val="center"/>
              <w:rPr>
                <w:rFonts w:ascii="Franklin Gothic Book" w:hAnsi="Franklin Gothic Book"/>
                <w:bCs/>
                <w:szCs w:val="22"/>
              </w:rPr>
            </w:pPr>
            <w:r>
              <w:rPr>
                <w:rFonts w:ascii="Franklin Gothic Book" w:hAnsi="Franklin Gothic Book"/>
                <w:bCs/>
                <w:szCs w:val="22"/>
              </w:rPr>
              <w:t>I-2</w:t>
            </w:r>
          </w:p>
        </w:tc>
        <w:tc>
          <w:tcPr>
            <w:tcW w:w="7324" w:type="dxa"/>
          </w:tcPr>
          <w:p w14:paraId="56A9D8D5" w14:textId="77777777" w:rsidR="0096781A" w:rsidRPr="003A6B97" w:rsidRDefault="00C34827" w:rsidP="0096781A">
            <w:pPr>
              <w:rPr>
                <w:rFonts w:ascii="Franklin Gothic Book" w:hAnsi="Franklin Gothic Book"/>
                <w:b/>
              </w:rPr>
            </w:pPr>
            <w:r w:rsidRPr="00C34827">
              <w:rPr>
                <w:rFonts w:ascii="Franklin Gothic Book" w:hAnsi="Franklin Gothic Book"/>
                <w:b/>
                <w:sz w:val="22"/>
                <w:szCs w:val="22"/>
              </w:rPr>
              <w:t>Installation du chantier y compris panneau de chantier, amené et repli du matériel et du personnel</w:t>
            </w:r>
          </w:p>
          <w:p w14:paraId="4CF04A08" w14:textId="77777777" w:rsidR="0096781A" w:rsidRPr="003A6B97" w:rsidRDefault="0096781A" w:rsidP="0096781A">
            <w:pPr>
              <w:rPr>
                <w:rFonts w:ascii="Franklin Gothic Book" w:hAnsi="Franklin Gothic Book"/>
              </w:rPr>
            </w:pPr>
            <w:r w:rsidRPr="003A6B97">
              <w:rPr>
                <w:rFonts w:ascii="Franklin Gothic Book" w:hAnsi="Franklin Gothic Book"/>
                <w:sz w:val="22"/>
                <w:szCs w:val="22"/>
              </w:rPr>
              <w:t>Ce prix rémunère l’amené et le repli de la totalité des installations de chantier et du personnel pour l’exécution du forage et comprend :</w:t>
            </w:r>
          </w:p>
          <w:p w14:paraId="3954FFE8" w14:textId="77777777" w:rsidR="0096781A" w:rsidRPr="00C34827" w:rsidRDefault="0096781A" w:rsidP="006F4A36">
            <w:pPr>
              <w:pStyle w:val="Paragraphedeliste"/>
              <w:numPr>
                <w:ilvl w:val="0"/>
                <w:numId w:val="25"/>
              </w:numPr>
              <w:rPr>
                <w:rFonts w:ascii="Franklin Gothic Book" w:hAnsi="Franklin Gothic Book"/>
                <w:sz w:val="22"/>
                <w:szCs w:val="22"/>
              </w:rPr>
            </w:pPr>
            <w:r w:rsidRPr="00C34827">
              <w:rPr>
                <w:rFonts w:ascii="Franklin Gothic Book" w:hAnsi="Franklin Gothic Book"/>
                <w:sz w:val="22"/>
                <w:szCs w:val="22"/>
              </w:rPr>
              <w:t>Amené et repli du matériels et engins nécessaires à l’exécutions des travaux</w:t>
            </w:r>
          </w:p>
          <w:p w14:paraId="0CEA2972" w14:textId="77777777" w:rsidR="0096781A" w:rsidRDefault="0096781A" w:rsidP="006F4A36">
            <w:pPr>
              <w:pStyle w:val="Paragraphedeliste"/>
              <w:numPr>
                <w:ilvl w:val="0"/>
                <w:numId w:val="25"/>
              </w:numPr>
              <w:rPr>
                <w:rFonts w:ascii="Franklin Gothic Book" w:hAnsi="Franklin Gothic Book"/>
                <w:sz w:val="22"/>
                <w:szCs w:val="22"/>
              </w:rPr>
            </w:pPr>
            <w:r w:rsidRPr="00C34827">
              <w:rPr>
                <w:rFonts w:ascii="Franklin Gothic Book" w:hAnsi="Franklin Gothic Book"/>
                <w:sz w:val="22"/>
                <w:szCs w:val="22"/>
              </w:rPr>
              <w:t>Amené et repli du personnel nécessaires à l’exécutions des travaux</w:t>
            </w:r>
          </w:p>
          <w:p w14:paraId="0E44BCCE" w14:textId="77777777" w:rsidR="00C34827" w:rsidRPr="00C34827" w:rsidRDefault="00C34827" w:rsidP="006F4A36">
            <w:pPr>
              <w:pStyle w:val="Paragraphedeliste"/>
              <w:numPr>
                <w:ilvl w:val="0"/>
                <w:numId w:val="25"/>
              </w:numPr>
              <w:rPr>
                <w:rFonts w:ascii="Franklin Gothic Book" w:hAnsi="Franklin Gothic Book"/>
                <w:sz w:val="22"/>
                <w:szCs w:val="22"/>
              </w:rPr>
            </w:pPr>
            <w:r w:rsidRPr="00C34827">
              <w:rPr>
                <w:rFonts w:ascii="Franklin Gothic Book" w:hAnsi="Franklin Gothic Book"/>
                <w:sz w:val="22"/>
                <w:szCs w:val="22"/>
              </w:rPr>
              <w:t>le nettoyage complet de l’aire d’implantation (abattage d’arbres le cas échéant, désherbage, nivellement, etc…)</w:t>
            </w:r>
          </w:p>
          <w:p w14:paraId="7E0BDBC3" w14:textId="77777777" w:rsidR="00C34827" w:rsidRPr="00C34827" w:rsidRDefault="00C34827" w:rsidP="006F4A36">
            <w:pPr>
              <w:pStyle w:val="Paragraphedeliste"/>
              <w:numPr>
                <w:ilvl w:val="0"/>
                <w:numId w:val="25"/>
              </w:numPr>
              <w:rPr>
                <w:rFonts w:ascii="Franklin Gothic Book" w:hAnsi="Franklin Gothic Book"/>
                <w:sz w:val="22"/>
                <w:szCs w:val="22"/>
              </w:rPr>
            </w:pPr>
            <w:r w:rsidRPr="00C34827">
              <w:rPr>
                <w:rFonts w:ascii="Franklin Gothic Book" w:hAnsi="Franklin Gothic Book"/>
                <w:sz w:val="22"/>
                <w:szCs w:val="22"/>
              </w:rPr>
              <w:t>le baraquement de chantier</w:t>
            </w:r>
          </w:p>
          <w:p w14:paraId="27FAB922" w14:textId="77777777" w:rsidR="00C34827" w:rsidRPr="00C34827" w:rsidRDefault="00C34827" w:rsidP="006F4A36">
            <w:pPr>
              <w:pStyle w:val="Paragraphedeliste"/>
              <w:numPr>
                <w:ilvl w:val="0"/>
                <w:numId w:val="25"/>
              </w:numPr>
              <w:rPr>
                <w:rFonts w:ascii="Franklin Gothic Book" w:hAnsi="Franklin Gothic Book"/>
                <w:sz w:val="22"/>
                <w:szCs w:val="22"/>
              </w:rPr>
            </w:pPr>
            <w:r w:rsidRPr="00C34827">
              <w:rPr>
                <w:rFonts w:ascii="Franklin Gothic Book" w:hAnsi="Franklin Gothic Book"/>
                <w:sz w:val="22"/>
                <w:szCs w:val="22"/>
              </w:rPr>
              <w:t>la fourniture et la pose d’un panneau d’information de chantier à l’entrée de chaque site</w:t>
            </w:r>
          </w:p>
          <w:p w14:paraId="589D1967" w14:textId="77777777" w:rsidR="00C34827" w:rsidRPr="00C34827" w:rsidRDefault="00C34827" w:rsidP="006F4A36">
            <w:pPr>
              <w:pStyle w:val="Paragraphedeliste"/>
              <w:numPr>
                <w:ilvl w:val="0"/>
                <w:numId w:val="25"/>
              </w:numPr>
              <w:rPr>
                <w:rFonts w:ascii="Franklin Gothic Book" w:hAnsi="Franklin Gothic Book"/>
                <w:sz w:val="22"/>
                <w:szCs w:val="22"/>
              </w:rPr>
            </w:pPr>
            <w:r w:rsidRPr="00C34827">
              <w:rPr>
                <w:rFonts w:ascii="Franklin Gothic Book" w:hAnsi="Franklin Gothic Book"/>
                <w:sz w:val="22"/>
                <w:szCs w:val="22"/>
              </w:rPr>
              <w:t>la fourniture d’une caisse de pharmacie équipée de produits de premiers soins</w:t>
            </w:r>
          </w:p>
          <w:p w14:paraId="1DE46C45" w14:textId="77777777" w:rsidR="00C34827" w:rsidRPr="00C34827" w:rsidRDefault="00C34827" w:rsidP="006F4A36">
            <w:pPr>
              <w:pStyle w:val="Paragraphedeliste"/>
              <w:numPr>
                <w:ilvl w:val="0"/>
                <w:numId w:val="25"/>
              </w:numPr>
              <w:rPr>
                <w:rFonts w:ascii="Franklin Gothic Book" w:hAnsi="Franklin Gothic Book"/>
                <w:sz w:val="22"/>
                <w:szCs w:val="22"/>
              </w:rPr>
            </w:pPr>
            <w:r w:rsidRPr="00C34827">
              <w:rPr>
                <w:rFonts w:ascii="Franklin Gothic Book" w:hAnsi="Franklin Gothic Book"/>
                <w:sz w:val="22"/>
                <w:szCs w:val="22"/>
              </w:rPr>
              <w:t>l’enlèvement en fin de chantier les matériels, matériaux en excédent et la remise en état des lieux qui ont été occupé par les conducteurs</w:t>
            </w:r>
          </w:p>
          <w:p w14:paraId="5F1A6377" w14:textId="77777777" w:rsidR="00C34827" w:rsidRPr="00C34827" w:rsidRDefault="00C34827" w:rsidP="006F4A36">
            <w:pPr>
              <w:pStyle w:val="Paragraphedeliste"/>
              <w:numPr>
                <w:ilvl w:val="0"/>
                <w:numId w:val="25"/>
              </w:numPr>
              <w:rPr>
                <w:rFonts w:ascii="Franklin Gothic Book" w:hAnsi="Franklin Gothic Book"/>
                <w:sz w:val="22"/>
                <w:szCs w:val="22"/>
              </w:rPr>
            </w:pPr>
            <w:r w:rsidRPr="00C34827">
              <w:rPr>
                <w:rFonts w:ascii="Franklin Gothic Book" w:hAnsi="Franklin Gothic Book"/>
                <w:sz w:val="22"/>
                <w:szCs w:val="22"/>
              </w:rPr>
              <w:t>le démontage et l’enlèvement ou la suppression de toutes les installations fixes appartenant au conducteur</w:t>
            </w:r>
          </w:p>
          <w:p w14:paraId="1266A240" w14:textId="77777777" w:rsidR="00C34827" w:rsidRPr="00C34827" w:rsidRDefault="00C34827" w:rsidP="006F4A36">
            <w:pPr>
              <w:pStyle w:val="Paragraphedeliste"/>
              <w:numPr>
                <w:ilvl w:val="0"/>
                <w:numId w:val="25"/>
              </w:numPr>
              <w:rPr>
                <w:rFonts w:ascii="Franklin Gothic Book" w:hAnsi="Franklin Gothic Book"/>
                <w:sz w:val="22"/>
                <w:szCs w:val="22"/>
              </w:rPr>
            </w:pPr>
            <w:r w:rsidRPr="00C34827">
              <w:rPr>
                <w:rFonts w:ascii="Franklin Gothic Book" w:hAnsi="Franklin Gothic Book"/>
                <w:sz w:val="22"/>
                <w:szCs w:val="22"/>
              </w:rPr>
              <w:t>le rapportage final des travaux de forage</w:t>
            </w:r>
          </w:p>
          <w:p w14:paraId="066B38CF" w14:textId="77777777" w:rsidR="0096781A" w:rsidRPr="00C34827" w:rsidRDefault="0096781A" w:rsidP="006F4A36">
            <w:pPr>
              <w:pStyle w:val="Paragraphedeliste"/>
              <w:numPr>
                <w:ilvl w:val="0"/>
                <w:numId w:val="25"/>
              </w:numPr>
              <w:rPr>
                <w:rFonts w:ascii="Franklin Gothic Book" w:hAnsi="Franklin Gothic Book"/>
                <w:sz w:val="22"/>
                <w:szCs w:val="22"/>
              </w:rPr>
            </w:pPr>
            <w:r w:rsidRPr="00C34827">
              <w:rPr>
                <w:rFonts w:ascii="Franklin Gothic Book" w:hAnsi="Franklin Gothic Book"/>
                <w:sz w:val="22"/>
                <w:szCs w:val="22"/>
              </w:rPr>
              <w:t>et toutes sujétions</w:t>
            </w:r>
          </w:p>
          <w:p w14:paraId="5A6F2295" w14:textId="77777777" w:rsidR="0096781A" w:rsidRPr="003A6B97" w:rsidRDefault="0096781A" w:rsidP="0096781A">
            <w:pPr>
              <w:rPr>
                <w:rFonts w:ascii="Franklin Gothic Book" w:hAnsi="Franklin Gothic Book"/>
              </w:rPr>
            </w:pPr>
            <w:r w:rsidRPr="00C34827">
              <w:rPr>
                <w:rFonts w:ascii="Franklin Gothic Book" w:hAnsi="Franklin Gothic Book"/>
                <w:sz w:val="22"/>
                <w:szCs w:val="22"/>
              </w:rPr>
              <w:t>CE PRIX FORFAIT sera réglé à raison de 50</w:t>
            </w:r>
            <w:r w:rsidRPr="003A6B97">
              <w:rPr>
                <w:rFonts w:ascii="Franklin Gothic Book" w:hAnsi="Franklin Gothic Book"/>
                <w:sz w:val="22"/>
                <w:szCs w:val="22"/>
              </w:rPr>
              <w:t xml:space="preserve"> pour cent dès constat par le </w:t>
            </w:r>
            <w:r>
              <w:rPr>
                <w:rFonts w:ascii="Franklin Gothic Book" w:hAnsi="Franklin Gothic Book"/>
                <w:sz w:val="22"/>
                <w:szCs w:val="22"/>
              </w:rPr>
              <w:t>maître</w:t>
            </w:r>
            <w:r w:rsidRPr="003A6B97">
              <w:rPr>
                <w:rFonts w:ascii="Franklin Gothic Book" w:hAnsi="Franklin Gothic Book"/>
                <w:sz w:val="22"/>
                <w:szCs w:val="22"/>
              </w:rPr>
              <w:t xml:space="preserve"> d’œuvre de l’amenée et de la conformité de l’ensemble du matériel et du personnel permettant la réalisation complète du marché, et 50 pour cent dès constat par le  maître d’œuvre du repli du chantier, après réception provisoire des travaux, et la remise en état des lieux</w:t>
            </w:r>
          </w:p>
          <w:p w14:paraId="748E8F9C" w14:textId="77777777" w:rsidR="0096781A" w:rsidRPr="003A6B97" w:rsidRDefault="0096781A" w:rsidP="0096781A">
            <w:pPr>
              <w:rPr>
                <w:rFonts w:ascii="Franklin Gothic Book" w:hAnsi="Franklin Gothic Book"/>
                <w:b/>
              </w:rPr>
            </w:pPr>
            <w:r w:rsidRPr="003A6B97">
              <w:rPr>
                <w:rFonts w:ascii="Franklin Gothic Book" w:hAnsi="Franklin Gothic Book"/>
                <w:b/>
                <w:sz w:val="22"/>
                <w:szCs w:val="22"/>
              </w:rPr>
              <w:t>Forfait : …………………………F CFA</w:t>
            </w:r>
          </w:p>
          <w:p w14:paraId="1C283994" w14:textId="77777777" w:rsidR="0096781A" w:rsidRPr="003A6B97" w:rsidRDefault="0096781A" w:rsidP="00F2574E">
            <w:pPr>
              <w:rPr>
                <w:rFonts w:ascii="Franklin Gothic Book" w:hAnsi="Franklin Gothic Book"/>
                <w:b/>
                <w:sz w:val="22"/>
                <w:szCs w:val="22"/>
              </w:rPr>
            </w:pPr>
            <w:r w:rsidRPr="003A6B97">
              <w:rPr>
                <w:rFonts w:ascii="Franklin Gothic Book" w:hAnsi="Franklin Gothic Book"/>
                <w:sz w:val="22"/>
                <w:szCs w:val="22"/>
              </w:rPr>
              <w:t xml:space="preserve">                </w:t>
            </w:r>
          </w:p>
        </w:tc>
        <w:tc>
          <w:tcPr>
            <w:tcW w:w="726" w:type="dxa"/>
            <w:vAlign w:val="center"/>
          </w:tcPr>
          <w:p w14:paraId="4E359771" w14:textId="77777777" w:rsidR="00F2574E" w:rsidRDefault="00F2574E" w:rsidP="00CA7496">
            <w:pPr>
              <w:pStyle w:val="Corpsdetexte31"/>
              <w:jc w:val="center"/>
              <w:rPr>
                <w:rFonts w:ascii="Franklin Gothic Book" w:hAnsi="Franklin Gothic Book"/>
                <w:b/>
                <w:bCs/>
                <w:sz w:val="22"/>
                <w:szCs w:val="22"/>
              </w:rPr>
            </w:pPr>
          </w:p>
        </w:tc>
        <w:tc>
          <w:tcPr>
            <w:tcW w:w="1724" w:type="dxa"/>
            <w:vAlign w:val="center"/>
          </w:tcPr>
          <w:p w14:paraId="78FF981F" w14:textId="77777777" w:rsidR="00F2574E" w:rsidRPr="003A6B97" w:rsidRDefault="00F2574E" w:rsidP="00CA7496">
            <w:pPr>
              <w:pStyle w:val="Corpsdetexte31"/>
              <w:jc w:val="center"/>
              <w:rPr>
                <w:rFonts w:ascii="Franklin Gothic Book" w:hAnsi="Franklin Gothic Book"/>
                <w:b/>
                <w:bCs/>
                <w:szCs w:val="22"/>
              </w:rPr>
            </w:pPr>
          </w:p>
        </w:tc>
      </w:tr>
      <w:tr w:rsidR="00E62BD6" w:rsidRPr="003A6B97" w14:paraId="78089A2C" w14:textId="77777777" w:rsidTr="008037C3">
        <w:tc>
          <w:tcPr>
            <w:tcW w:w="880" w:type="dxa"/>
            <w:vAlign w:val="center"/>
          </w:tcPr>
          <w:p w14:paraId="2C789E22" w14:textId="77777777" w:rsidR="00E62BD6" w:rsidRPr="003A6B97" w:rsidRDefault="00D0462B" w:rsidP="00CA7496">
            <w:pPr>
              <w:pStyle w:val="Corpsdetexte31"/>
              <w:jc w:val="center"/>
              <w:rPr>
                <w:rFonts w:ascii="Franklin Gothic Book" w:hAnsi="Franklin Gothic Book"/>
                <w:bCs/>
                <w:szCs w:val="22"/>
              </w:rPr>
            </w:pPr>
            <w:r>
              <w:rPr>
                <w:rFonts w:ascii="Franklin Gothic Book" w:hAnsi="Franklin Gothic Book"/>
                <w:bCs/>
                <w:szCs w:val="22"/>
              </w:rPr>
              <w:t>I-3</w:t>
            </w:r>
          </w:p>
        </w:tc>
        <w:tc>
          <w:tcPr>
            <w:tcW w:w="7324" w:type="dxa"/>
          </w:tcPr>
          <w:p w14:paraId="2A573F18" w14:textId="77777777" w:rsidR="00E62BD6" w:rsidRPr="003A6B97" w:rsidRDefault="00F2574E" w:rsidP="00CA7496">
            <w:pPr>
              <w:rPr>
                <w:rFonts w:ascii="Franklin Gothic Book" w:hAnsi="Franklin Gothic Book"/>
                <w:b/>
              </w:rPr>
            </w:pPr>
            <w:r w:rsidRPr="00F2574E">
              <w:rPr>
                <w:rFonts w:ascii="Franklin Gothic Book" w:hAnsi="Franklin Gothic Book"/>
                <w:b/>
                <w:sz w:val="22"/>
                <w:szCs w:val="22"/>
              </w:rPr>
              <w:t>Etudes  hydrogéologiques, géophysiques et implantation du forage</w:t>
            </w:r>
          </w:p>
          <w:p w14:paraId="701C384C" w14:textId="77777777" w:rsidR="00E62BD6" w:rsidRPr="003A6B97" w:rsidRDefault="00E62BD6" w:rsidP="00CA7496">
            <w:pPr>
              <w:rPr>
                <w:rFonts w:ascii="Franklin Gothic Book" w:hAnsi="Franklin Gothic Book"/>
              </w:rPr>
            </w:pPr>
            <w:r w:rsidRPr="003A6B97">
              <w:rPr>
                <w:rFonts w:ascii="Franklin Gothic Book" w:hAnsi="Franklin Gothic Book"/>
                <w:sz w:val="22"/>
                <w:szCs w:val="22"/>
              </w:rPr>
              <w:t>il comprend :</w:t>
            </w:r>
          </w:p>
          <w:p w14:paraId="05A8A320" w14:textId="77777777" w:rsidR="00E62BD6" w:rsidRPr="003A6B97" w:rsidRDefault="00E62BD6" w:rsidP="006F4A36">
            <w:pPr>
              <w:pStyle w:val="Paragraphedeliste"/>
              <w:numPr>
                <w:ilvl w:val="0"/>
                <w:numId w:val="25"/>
              </w:numPr>
              <w:rPr>
                <w:rFonts w:ascii="Franklin Gothic Book" w:hAnsi="Franklin Gothic Book"/>
              </w:rPr>
            </w:pPr>
            <w:r>
              <w:rPr>
                <w:rFonts w:ascii="Franklin Gothic Book" w:hAnsi="Franklin Gothic Book"/>
              </w:rPr>
              <w:t>la mise à la disposition du matériel</w:t>
            </w:r>
            <w:r w:rsidRPr="003A6B97">
              <w:rPr>
                <w:rFonts w:ascii="Franklin Gothic Book" w:hAnsi="Franklin Gothic Book"/>
              </w:rPr>
              <w:t xml:space="preserve"> et outils appropriés</w:t>
            </w:r>
          </w:p>
          <w:p w14:paraId="3186C6E3" w14:textId="77777777" w:rsidR="00E62BD6" w:rsidRPr="003A6B97" w:rsidRDefault="00E62BD6" w:rsidP="006F4A36">
            <w:pPr>
              <w:pStyle w:val="Paragraphedeliste"/>
              <w:numPr>
                <w:ilvl w:val="0"/>
                <w:numId w:val="25"/>
              </w:numPr>
              <w:rPr>
                <w:rFonts w:ascii="Franklin Gothic Book" w:hAnsi="Franklin Gothic Book"/>
              </w:rPr>
            </w:pPr>
            <w:r w:rsidRPr="003A6B97">
              <w:rPr>
                <w:rFonts w:ascii="Franklin Gothic Book" w:hAnsi="Franklin Gothic Book"/>
              </w:rPr>
              <w:t>les études de terrain (hydrographie, point d'eau existants, caractéristiques morpho-structurales, etc…</w:t>
            </w:r>
          </w:p>
          <w:p w14:paraId="1A88B827" w14:textId="77777777" w:rsidR="00E62BD6" w:rsidRPr="003A6B97" w:rsidRDefault="00E62BD6" w:rsidP="006F4A36">
            <w:pPr>
              <w:pStyle w:val="Paragraphedeliste"/>
              <w:numPr>
                <w:ilvl w:val="0"/>
                <w:numId w:val="25"/>
              </w:numPr>
              <w:rPr>
                <w:rFonts w:ascii="Franklin Gothic Book" w:hAnsi="Franklin Gothic Book"/>
              </w:rPr>
            </w:pPr>
            <w:r w:rsidRPr="003A6B97">
              <w:rPr>
                <w:rFonts w:ascii="Franklin Gothic Book" w:hAnsi="Franklin Gothic Book"/>
              </w:rPr>
              <w:t>les recherches documentaires</w:t>
            </w:r>
          </w:p>
          <w:p w14:paraId="0A0D60CD" w14:textId="77777777" w:rsidR="00E62BD6" w:rsidRPr="003A6B97" w:rsidRDefault="00E62BD6" w:rsidP="006F4A36">
            <w:pPr>
              <w:pStyle w:val="Paragraphedeliste"/>
              <w:numPr>
                <w:ilvl w:val="0"/>
                <w:numId w:val="25"/>
              </w:numPr>
              <w:rPr>
                <w:rFonts w:ascii="Franklin Gothic Book" w:hAnsi="Franklin Gothic Book"/>
              </w:rPr>
            </w:pPr>
            <w:r w:rsidRPr="003A6B97">
              <w:rPr>
                <w:rFonts w:ascii="Franklin Gothic Book" w:hAnsi="Franklin Gothic Book"/>
              </w:rPr>
              <w:t>les photo-interprétations</w:t>
            </w:r>
          </w:p>
          <w:p w14:paraId="3E474787" w14:textId="77777777" w:rsidR="00E62BD6" w:rsidRPr="003A6B97" w:rsidRDefault="00E62BD6" w:rsidP="006F4A36">
            <w:pPr>
              <w:pStyle w:val="Paragraphedeliste"/>
              <w:numPr>
                <w:ilvl w:val="0"/>
                <w:numId w:val="25"/>
              </w:numPr>
              <w:rPr>
                <w:rFonts w:ascii="Franklin Gothic Book" w:hAnsi="Franklin Gothic Book"/>
              </w:rPr>
            </w:pPr>
            <w:r w:rsidRPr="003A6B97">
              <w:rPr>
                <w:rFonts w:ascii="Franklin Gothic Book" w:hAnsi="Franklin Gothic Book"/>
              </w:rPr>
              <w:t>les sondages électriques le cas échéant</w:t>
            </w:r>
          </w:p>
          <w:p w14:paraId="4F8FE294" w14:textId="77777777" w:rsidR="00E62BD6" w:rsidRPr="003A6B97" w:rsidRDefault="00E62BD6" w:rsidP="006F4A36">
            <w:pPr>
              <w:pStyle w:val="Paragraphedeliste"/>
              <w:numPr>
                <w:ilvl w:val="0"/>
                <w:numId w:val="25"/>
              </w:numPr>
              <w:rPr>
                <w:rFonts w:ascii="Franklin Gothic Book" w:hAnsi="Franklin Gothic Book"/>
              </w:rPr>
            </w:pPr>
            <w:r w:rsidRPr="003A6B97">
              <w:rPr>
                <w:rFonts w:ascii="Franklin Gothic Book" w:hAnsi="Franklin Gothic Book"/>
              </w:rPr>
              <w:t>le rapport graphique des résultats</w:t>
            </w:r>
          </w:p>
          <w:p w14:paraId="5DF42E1E" w14:textId="77777777" w:rsidR="00E62BD6" w:rsidRPr="003A6B97" w:rsidRDefault="00E62BD6" w:rsidP="006F4A36">
            <w:pPr>
              <w:pStyle w:val="Paragraphedeliste"/>
              <w:numPr>
                <w:ilvl w:val="0"/>
                <w:numId w:val="25"/>
              </w:numPr>
              <w:rPr>
                <w:rFonts w:ascii="Franklin Gothic Book" w:hAnsi="Franklin Gothic Book"/>
              </w:rPr>
            </w:pPr>
            <w:r w:rsidRPr="003A6B97">
              <w:rPr>
                <w:rFonts w:ascii="Franklin Gothic Book" w:hAnsi="Franklin Gothic Book"/>
              </w:rPr>
              <w:t>l’implantation de l’ouvrage</w:t>
            </w:r>
          </w:p>
          <w:p w14:paraId="7B9A1361" w14:textId="77777777" w:rsidR="00E62BD6" w:rsidRPr="003A6B97" w:rsidRDefault="00E62BD6" w:rsidP="006F4A36">
            <w:pPr>
              <w:pStyle w:val="Paragraphedeliste"/>
              <w:numPr>
                <w:ilvl w:val="0"/>
                <w:numId w:val="25"/>
              </w:numPr>
              <w:rPr>
                <w:rFonts w:ascii="Franklin Gothic Book" w:hAnsi="Franklin Gothic Book"/>
              </w:rPr>
            </w:pPr>
            <w:r w:rsidRPr="003A6B97">
              <w:rPr>
                <w:rFonts w:ascii="Franklin Gothic Book" w:hAnsi="Franklin Gothic Book"/>
              </w:rPr>
              <w:t>le rapportage des prospections</w:t>
            </w:r>
          </w:p>
          <w:p w14:paraId="60E67250" w14:textId="77777777" w:rsidR="00E62BD6" w:rsidRPr="003A6B97" w:rsidRDefault="00E62BD6" w:rsidP="006F4A36">
            <w:pPr>
              <w:pStyle w:val="Paragraphedeliste"/>
              <w:numPr>
                <w:ilvl w:val="0"/>
                <w:numId w:val="25"/>
              </w:numPr>
              <w:rPr>
                <w:rFonts w:ascii="Franklin Gothic Book" w:hAnsi="Franklin Gothic Book"/>
              </w:rPr>
            </w:pPr>
            <w:r w:rsidRPr="003A6B97">
              <w:rPr>
                <w:rFonts w:ascii="Franklin Gothic Book" w:hAnsi="Franklin Gothic Book"/>
              </w:rPr>
              <w:lastRenderedPageBreak/>
              <w:t>et toutes sujétions</w:t>
            </w:r>
          </w:p>
          <w:p w14:paraId="03BC4D7E" w14:textId="77777777" w:rsidR="00E62BD6" w:rsidRPr="003A6B97" w:rsidRDefault="00E62BD6" w:rsidP="00CA7496">
            <w:pPr>
              <w:rPr>
                <w:rFonts w:ascii="Franklin Gothic Book" w:hAnsi="Franklin Gothic Book"/>
                <w:b/>
              </w:rPr>
            </w:pPr>
            <w:r w:rsidRPr="003A6B97">
              <w:rPr>
                <w:rFonts w:ascii="Franklin Gothic Book" w:hAnsi="Franklin Gothic Book"/>
                <w:b/>
                <w:sz w:val="22"/>
                <w:szCs w:val="22"/>
              </w:rPr>
              <w:t>Forfait :</w:t>
            </w:r>
            <w:r w:rsidRPr="003A6B97">
              <w:rPr>
                <w:rFonts w:ascii="Franklin Gothic Book" w:hAnsi="Franklin Gothic Book"/>
                <w:sz w:val="22"/>
                <w:szCs w:val="22"/>
              </w:rPr>
              <w:t xml:space="preserve"> ……………………F CFA                           </w:t>
            </w:r>
          </w:p>
        </w:tc>
        <w:tc>
          <w:tcPr>
            <w:tcW w:w="726" w:type="dxa"/>
            <w:vAlign w:val="center"/>
          </w:tcPr>
          <w:p w14:paraId="69F599DC" w14:textId="77777777" w:rsidR="00E62BD6" w:rsidRPr="003A6B97" w:rsidRDefault="00E62BD6" w:rsidP="00CA7496">
            <w:pPr>
              <w:pStyle w:val="Corpsdetexte31"/>
              <w:jc w:val="center"/>
              <w:rPr>
                <w:rFonts w:ascii="Franklin Gothic Book" w:hAnsi="Franklin Gothic Book"/>
                <w:b/>
                <w:bCs/>
                <w:szCs w:val="22"/>
              </w:rPr>
            </w:pPr>
            <w:r>
              <w:rPr>
                <w:rFonts w:ascii="Franklin Gothic Book" w:hAnsi="Franklin Gothic Book"/>
                <w:b/>
                <w:bCs/>
                <w:sz w:val="22"/>
                <w:szCs w:val="22"/>
              </w:rPr>
              <w:lastRenderedPageBreak/>
              <w:t>FF</w:t>
            </w:r>
          </w:p>
        </w:tc>
        <w:tc>
          <w:tcPr>
            <w:tcW w:w="1724" w:type="dxa"/>
            <w:vAlign w:val="center"/>
          </w:tcPr>
          <w:p w14:paraId="0E1C8AE1" w14:textId="77777777" w:rsidR="00E62BD6" w:rsidRPr="003A6B97" w:rsidRDefault="00E62BD6" w:rsidP="00CA7496">
            <w:pPr>
              <w:pStyle w:val="Corpsdetexte31"/>
              <w:jc w:val="center"/>
              <w:rPr>
                <w:rFonts w:ascii="Franklin Gothic Book" w:hAnsi="Franklin Gothic Book"/>
                <w:b/>
                <w:bCs/>
                <w:szCs w:val="22"/>
              </w:rPr>
            </w:pPr>
          </w:p>
        </w:tc>
      </w:tr>
      <w:tr w:rsidR="0096781A" w:rsidRPr="003A6B97" w14:paraId="40F8242E" w14:textId="77777777" w:rsidTr="008037C3">
        <w:tc>
          <w:tcPr>
            <w:tcW w:w="880" w:type="dxa"/>
            <w:vAlign w:val="center"/>
          </w:tcPr>
          <w:p w14:paraId="7D0F9247" w14:textId="77777777" w:rsidR="0096781A" w:rsidRPr="003A6B97" w:rsidRDefault="00D0462B" w:rsidP="00CA7496">
            <w:pPr>
              <w:pStyle w:val="Corpsdetexte31"/>
              <w:jc w:val="center"/>
              <w:rPr>
                <w:rFonts w:ascii="Franklin Gothic Book" w:hAnsi="Franklin Gothic Book"/>
                <w:b/>
                <w:bCs/>
                <w:sz w:val="22"/>
                <w:szCs w:val="22"/>
              </w:rPr>
            </w:pPr>
            <w:r>
              <w:rPr>
                <w:rFonts w:ascii="Franklin Gothic Book" w:hAnsi="Franklin Gothic Book"/>
                <w:bCs/>
                <w:szCs w:val="22"/>
              </w:rPr>
              <w:t>I-4</w:t>
            </w:r>
          </w:p>
        </w:tc>
        <w:tc>
          <w:tcPr>
            <w:tcW w:w="7324" w:type="dxa"/>
          </w:tcPr>
          <w:p w14:paraId="596B9737" w14:textId="77777777" w:rsidR="00C34827" w:rsidRDefault="00C34827" w:rsidP="0096781A">
            <w:pPr>
              <w:rPr>
                <w:rFonts w:ascii="Franklin Gothic Book" w:hAnsi="Franklin Gothic Book"/>
                <w:b/>
                <w:sz w:val="22"/>
                <w:szCs w:val="22"/>
              </w:rPr>
            </w:pPr>
            <w:r w:rsidRPr="00C34827">
              <w:rPr>
                <w:rFonts w:ascii="Franklin Gothic Book" w:hAnsi="Franklin Gothic Book"/>
                <w:b/>
                <w:sz w:val="22"/>
                <w:szCs w:val="22"/>
              </w:rPr>
              <w:t>Implantation des ouvrages (château et bornes fontaine)</w:t>
            </w:r>
          </w:p>
          <w:p w14:paraId="0F9508B4" w14:textId="77777777" w:rsidR="0096781A" w:rsidRPr="003A6B97" w:rsidRDefault="0096781A" w:rsidP="0096781A">
            <w:pPr>
              <w:rPr>
                <w:rFonts w:ascii="Franklin Gothic Book" w:hAnsi="Franklin Gothic Book"/>
              </w:rPr>
            </w:pPr>
            <w:r w:rsidRPr="003A6B97">
              <w:rPr>
                <w:rFonts w:ascii="Franklin Gothic Book" w:hAnsi="Franklin Gothic Book"/>
                <w:sz w:val="22"/>
                <w:szCs w:val="22"/>
              </w:rPr>
              <w:t>Ce prix comprend :</w:t>
            </w:r>
          </w:p>
          <w:p w14:paraId="637B8E32" w14:textId="77777777" w:rsidR="0096781A" w:rsidRDefault="00C34827" w:rsidP="006F4A36">
            <w:pPr>
              <w:pStyle w:val="Paragraphedeliste"/>
              <w:numPr>
                <w:ilvl w:val="0"/>
                <w:numId w:val="25"/>
              </w:numPr>
              <w:rPr>
                <w:rFonts w:ascii="Franklin Gothic Book" w:hAnsi="Franklin Gothic Book"/>
                <w:sz w:val="22"/>
              </w:rPr>
            </w:pPr>
            <w:r>
              <w:rPr>
                <w:rFonts w:ascii="Franklin Gothic Book" w:hAnsi="Franklin Gothic Book"/>
                <w:sz w:val="22"/>
              </w:rPr>
              <w:t>La</w:t>
            </w:r>
            <w:r w:rsidR="0096781A" w:rsidRPr="00C34827">
              <w:rPr>
                <w:rFonts w:ascii="Franklin Gothic Book" w:hAnsi="Franklin Gothic Book"/>
                <w:sz w:val="22"/>
              </w:rPr>
              <w:t xml:space="preserve"> </w:t>
            </w:r>
            <w:r w:rsidRPr="00C34827">
              <w:rPr>
                <w:rFonts w:ascii="Franklin Gothic Book" w:hAnsi="Franklin Gothic Book"/>
                <w:sz w:val="22"/>
              </w:rPr>
              <w:t xml:space="preserve">fourniture des </w:t>
            </w:r>
            <w:r>
              <w:rPr>
                <w:rFonts w:ascii="Franklin Gothic Book" w:hAnsi="Franklin Gothic Book"/>
                <w:sz w:val="22"/>
              </w:rPr>
              <w:t>matériaux pour implantation (</w:t>
            </w:r>
            <w:r w:rsidRPr="00C34827">
              <w:rPr>
                <w:rFonts w:ascii="Franklin Gothic Book" w:hAnsi="Franklin Gothic Book"/>
                <w:sz w:val="22"/>
              </w:rPr>
              <w:t>lattes pour chaise</w:t>
            </w:r>
            <w:r>
              <w:rPr>
                <w:rFonts w:ascii="Franklin Gothic Book" w:hAnsi="Franklin Gothic Book"/>
                <w:sz w:val="22"/>
              </w:rPr>
              <w:t>s…) ;</w:t>
            </w:r>
          </w:p>
          <w:p w14:paraId="160B05D5" w14:textId="77777777" w:rsidR="00C34827" w:rsidRPr="00C34827" w:rsidRDefault="00D0462B" w:rsidP="006F4A36">
            <w:pPr>
              <w:pStyle w:val="Paragraphedeliste"/>
              <w:numPr>
                <w:ilvl w:val="0"/>
                <w:numId w:val="25"/>
              </w:numPr>
              <w:rPr>
                <w:rFonts w:ascii="Franklin Gothic Book" w:hAnsi="Franklin Gothic Book"/>
                <w:sz w:val="22"/>
              </w:rPr>
            </w:pPr>
            <w:r>
              <w:rPr>
                <w:rFonts w:ascii="Franklin Gothic Book" w:hAnsi="Franklin Gothic Book"/>
                <w:sz w:val="22"/>
              </w:rPr>
              <w:t xml:space="preserve">La fourniture des équipements pour implantation </w:t>
            </w:r>
          </w:p>
          <w:p w14:paraId="3FEB84E9" w14:textId="77777777" w:rsidR="0096781A" w:rsidRPr="003A6B97" w:rsidRDefault="0096781A" w:rsidP="006F4A36">
            <w:pPr>
              <w:pStyle w:val="Paragraphedeliste"/>
              <w:numPr>
                <w:ilvl w:val="0"/>
                <w:numId w:val="25"/>
              </w:numPr>
              <w:rPr>
                <w:rFonts w:ascii="Franklin Gothic Book" w:hAnsi="Franklin Gothic Book"/>
              </w:rPr>
            </w:pPr>
            <w:r w:rsidRPr="003A6B97">
              <w:rPr>
                <w:rFonts w:ascii="Franklin Gothic Book" w:hAnsi="Franklin Gothic Book"/>
              </w:rPr>
              <w:t>etc…</w:t>
            </w:r>
          </w:p>
          <w:p w14:paraId="4956B1E4" w14:textId="77777777" w:rsidR="0096781A" w:rsidRPr="003A6B97" w:rsidRDefault="0096781A" w:rsidP="0096781A">
            <w:pPr>
              <w:pStyle w:val="Corpsdetexte31"/>
              <w:jc w:val="left"/>
              <w:rPr>
                <w:rFonts w:ascii="Franklin Gothic Book" w:hAnsi="Franklin Gothic Book"/>
                <w:b/>
                <w:bCs/>
                <w:sz w:val="22"/>
                <w:szCs w:val="22"/>
              </w:rPr>
            </w:pPr>
            <w:r w:rsidRPr="003A6B97">
              <w:rPr>
                <w:rFonts w:ascii="Franklin Gothic Book" w:hAnsi="Franklin Gothic Book"/>
                <w:b/>
                <w:sz w:val="22"/>
                <w:szCs w:val="22"/>
              </w:rPr>
              <w:t>Forfait : …………………….F CFA</w:t>
            </w:r>
          </w:p>
        </w:tc>
        <w:tc>
          <w:tcPr>
            <w:tcW w:w="726" w:type="dxa"/>
            <w:vAlign w:val="center"/>
          </w:tcPr>
          <w:p w14:paraId="1DF34A1A" w14:textId="77777777" w:rsidR="0096781A" w:rsidRPr="003A6B97" w:rsidRDefault="0096781A" w:rsidP="00CA7496">
            <w:pPr>
              <w:pStyle w:val="Corpsdetexte31"/>
              <w:jc w:val="center"/>
              <w:rPr>
                <w:rFonts w:ascii="Franklin Gothic Book" w:hAnsi="Franklin Gothic Book"/>
                <w:b/>
                <w:bCs/>
                <w:szCs w:val="22"/>
              </w:rPr>
            </w:pPr>
          </w:p>
        </w:tc>
        <w:tc>
          <w:tcPr>
            <w:tcW w:w="1724" w:type="dxa"/>
            <w:vAlign w:val="center"/>
          </w:tcPr>
          <w:p w14:paraId="196E8BDC" w14:textId="77777777" w:rsidR="0096781A" w:rsidRPr="003A6B97" w:rsidRDefault="0096781A" w:rsidP="00CA7496">
            <w:pPr>
              <w:pStyle w:val="Corpsdetexte31"/>
              <w:jc w:val="center"/>
              <w:rPr>
                <w:rFonts w:ascii="Franklin Gothic Book" w:hAnsi="Franklin Gothic Book"/>
                <w:b/>
                <w:bCs/>
                <w:szCs w:val="22"/>
              </w:rPr>
            </w:pPr>
          </w:p>
        </w:tc>
      </w:tr>
      <w:tr w:rsidR="00E62BD6" w:rsidRPr="003A6B97" w14:paraId="006D4C13" w14:textId="77777777" w:rsidTr="008037C3">
        <w:tc>
          <w:tcPr>
            <w:tcW w:w="880" w:type="dxa"/>
            <w:vAlign w:val="center"/>
          </w:tcPr>
          <w:p w14:paraId="0A90C777" w14:textId="77777777" w:rsidR="00E62BD6" w:rsidRPr="003A6B97" w:rsidRDefault="00D0462B" w:rsidP="00CA7496">
            <w:pPr>
              <w:pStyle w:val="Corpsdetexte31"/>
              <w:jc w:val="center"/>
              <w:rPr>
                <w:rFonts w:ascii="Franklin Gothic Book" w:hAnsi="Franklin Gothic Book"/>
                <w:b/>
                <w:bCs/>
                <w:szCs w:val="22"/>
              </w:rPr>
            </w:pPr>
            <w:r>
              <w:rPr>
                <w:rFonts w:ascii="Franklin Gothic Book" w:hAnsi="Franklin Gothic Book"/>
                <w:b/>
                <w:bCs/>
                <w:sz w:val="22"/>
                <w:szCs w:val="22"/>
              </w:rPr>
              <w:t>II</w:t>
            </w:r>
          </w:p>
        </w:tc>
        <w:tc>
          <w:tcPr>
            <w:tcW w:w="7324" w:type="dxa"/>
          </w:tcPr>
          <w:p w14:paraId="6F40D008" w14:textId="77777777" w:rsidR="00E62BD6" w:rsidRPr="003A6B97" w:rsidRDefault="00D0462B" w:rsidP="00CA7496">
            <w:pPr>
              <w:pStyle w:val="Corpsdetexte31"/>
              <w:jc w:val="left"/>
              <w:rPr>
                <w:rFonts w:ascii="Franklin Gothic Book" w:hAnsi="Franklin Gothic Book"/>
                <w:b/>
                <w:bCs/>
                <w:szCs w:val="22"/>
              </w:rPr>
            </w:pPr>
            <w:r w:rsidRPr="00D0462B">
              <w:rPr>
                <w:rFonts w:ascii="Franklin Gothic Book" w:hAnsi="Franklin Gothic Book"/>
                <w:b/>
                <w:bCs/>
                <w:sz w:val="22"/>
                <w:szCs w:val="22"/>
              </w:rPr>
              <w:t>EXECUTION  FORAGE (DIAMETRE 112-125 MM) DE DEBIT MINIMUM 3 M3/H</w:t>
            </w:r>
          </w:p>
        </w:tc>
        <w:tc>
          <w:tcPr>
            <w:tcW w:w="726" w:type="dxa"/>
            <w:vAlign w:val="center"/>
          </w:tcPr>
          <w:p w14:paraId="2479BEC4" w14:textId="77777777" w:rsidR="00E62BD6" w:rsidRPr="003A6B97" w:rsidRDefault="00E62BD6" w:rsidP="00CA7496">
            <w:pPr>
              <w:pStyle w:val="Corpsdetexte31"/>
              <w:jc w:val="center"/>
              <w:rPr>
                <w:rFonts w:ascii="Franklin Gothic Book" w:hAnsi="Franklin Gothic Book"/>
                <w:b/>
                <w:bCs/>
                <w:szCs w:val="22"/>
              </w:rPr>
            </w:pPr>
          </w:p>
        </w:tc>
        <w:tc>
          <w:tcPr>
            <w:tcW w:w="1724" w:type="dxa"/>
            <w:vAlign w:val="center"/>
          </w:tcPr>
          <w:p w14:paraId="6D98226B" w14:textId="77777777" w:rsidR="00E62BD6" w:rsidRPr="003A6B97" w:rsidRDefault="00E62BD6" w:rsidP="00CA7496">
            <w:pPr>
              <w:pStyle w:val="Corpsdetexte31"/>
              <w:jc w:val="center"/>
              <w:rPr>
                <w:rFonts w:ascii="Franklin Gothic Book" w:hAnsi="Franklin Gothic Book"/>
                <w:b/>
                <w:bCs/>
                <w:szCs w:val="22"/>
              </w:rPr>
            </w:pPr>
          </w:p>
        </w:tc>
      </w:tr>
      <w:tr w:rsidR="00D0462B" w:rsidRPr="003A6B97" w14:paraId="4508F85A" w14:textId="77777777" w:rsidTr="008037C3">
        <w:tc>
          <w:tcPr>
            <w:tcW w:w="880" w:type="dxa"/>
            <w:vAlign w:val="center"/>
          </w:tcPr>
          <w:p w14:paraId="7C0C2946" w14:textId="77777777" w:rsidR="00D0462B" w:rsidRDefault="00D0462B" w:rsidP="00CA7496">
            <w:pPr>
              <w:pStyle w:val="Corpsdetexte31"/>
              <w:jc w:val="center"/>
              <w:rPr>
                <w:rFonts w:ascii="Franklin Gothic Book" w:hAnsi="Franklin Gothic Book"/>
                <w:bCs/>
                <w:sz w:val="22"/>
                <w:szCs w:val="22"/>
              </w:rPr>
            </w:pPr>
            <w:r>
              <w:rPr>
                <w:rFonts w:ascii="Franklin Gothic Book" w:hAnsi="Franklin Gothic Book"/>
                <w:bCs/>
                <w:sz w:val="22"/>
                <w:szCs w:val="22"/>
              </w:rPr>
              <w:t>II-1</w:t>
            </w:r>
          </w:p>
        </w:tc>
        <w:tc>
          <w:tcPr>
            <w:tcW w:w="7324" w:type="dxa"/>
          </w:tcPr>
          <w:p w14:paraId="7998615B" w14:textId="77777777" w:rsidR="00D0462B" w:rsidRPr="003A6B97" w:rsidRDefault="00D0462B" w:rsidP="0096781A">
            <w:pPr>
              <w:rPr>
                <w:rFonts w:ascii="Franklin Gothic Book" w:hAnsi="Franklin Gothic Book"/>
                <w:b/>
                <w:sz w:val="22"/>
                <w:szCs w:val="22"/>
              </w:rPr>
            </w:pPr>
            <w:r>
              <w:rPr>
                <w:rFonts w:ascii="Franklin Gothic Book" w:hAnsi="Franklin Gothic Book"/>
                <w:b/>
                <w:sz w:val="22"/>
                <w:szCs w:val="22"/>
              </w:rPr>
              <w:t>FORATION</w:t>
            </w:r>
          </w:p>
        </w:tc>
        <w:tc>
          <w:tcPr>
            <w:tcW w:w="726" w:type="dxa"/>
            <w:vAlign w:val="center"/>
          </w:tcPr>
          <w:p w14:paraId="65DBE042" w14:textId="77777777" w:rsidR="00D0462B" w:rsidRPr="003A6B97" w:rsidRDefault="00D0462B" w:rsidP="00CA7496">
            <w:pPr>
              <w:pStyle w:val="Corpsdetexte31"/>
              <w:jc w:val="center"/>
              <w:rPr>
                <w:rFonts w:ascii="Franklin Gothic Book" w:hAnsi="Franklin Gothic Book"/>
                <w:b/>
                <w:bCs/>
                <w:sz w:val="22"/>
                <w:szCs w:val="22"/>
              </w:rPr>
            </w:pPr>
          </w:p>
        </w:tc>
        <w:tc>
          <w:tcPr>
            <w:tcW w:w="1724" w:type="dxa"/>
            <w:vAlign w:val="center"/>
          </w:tcPr>
          <w:p w14:paraId="3F373C16" w14:textId="77777777" w:rsidR="00D0462B" w:rsidRPr="003A6B97" w:rsidRDefault="00D0462B" w:rsidP="00CA7496">
            <w:pPr>
              <w:pStyle w:val="Corpsdetexte31"/>
              <w:jc w:val="center"/>
              <w:rPr>
                <w:rFonts w:ascii="Franklin Gothic Book" w:hAnsi="Franklin Gothic Book"/>
                <w:b/>
                <w:bCs/>
                <w:szCs w:val="22"/>
              </w:rPr>
            </w:pPr>
          </w:p>
        </w:tc>
      </w:tr>
      <w:tr w:rsidR="00E62BD6" w:rsidRPr="003A6B97" w14:paraId="5023630F" w14:textId="77777777" w:rsidTr="008037C3">
        <w:tc>
          <w:tcPr>
            <w:tcW w:w="880" w:type="dxa"/>
            <w:vAlign w:val="center"/>
          </w:tcPr>
          <w:p w14:paraId="042C5ECE" w14:textId="77777777" w:rsidR="00E62BD6" w:rsidRPr="003A6B97" w:rsidRDefault="00D0462B" w:rsidP="00CA7496">
            <w:pPr>
              <w:pStyle w:val="Corpsdetexte31"/>
              <w:jc w:val="center"/>
              <w:rPr>
                <w:rFonts w:ascii="Franklin Gothic Book" w:hAnsi="Franklin Gothic Book"/>
                <w:bCs/>
                <w:szCs w:val="22"/>
              </w:rPr>
            </w:pPr>
            <w:r>
              <w:rPr>
                <w:rFonts w:ascii="Franklin Gothic Book" w:hAnsi="Franklin Gothic Book"/>
                <w:bCs/>
                <w:sz w:val="22"/>
                <w:szCs w:val="22"/>
              </w:rPr>
              <w:t>II-1-1</w:t>
            </w:r>
          </w:p>
        </w:tc>
        <w:tc>
          <w:tcPr>
            <w:tcW w:w="7324" w:type="dxa"/>
          </w:tcPr>
          <w:p w14:paraId="353DAA9A" w14:textId="77777777" w:rsidR="0096781A" w:rsidRPr="003A6B97" w:rsidRDefault="0096781A" w:rsidP="0096781A">
            <w:pPr>
              <w:rPr>
                <w:rFonts w:ascii="Franklin Gothic Book" w:hAnsi="Franklin Gothic Book"/>
                <w:b/>
              </w:rPr>
            </w:pPr>
            <w:r w:rsidRPr="003A6B97">
              <w:rPr>
                <w:rFonts w:ascii="Franklin Gothic Book" w:hAnsi="Franklin Gothic Book"/>
                <w:b/>
                <w:sz w:val="22"/>
                <w:szCs w:val="22"/>
              </w:rPr>
              <w:t xml:space="preserve">Foration en terrain </w:t>
            </w:r>
            <w:r w:rsidR="00D0462B">
              <w:rPr>
                <w:rFonts w:ascii="Franklin Gothic Book" w:hAnsi="Franklin Gothic Book"/>
                <w:b/>
                <w:sz w:val="22"/>
                <w:szCs w:val="22"/>
              </w:rPr>
              <w:t>tendre</w:t>
            </w:r>
            <w:r w:rsidRPr="003A6B97">
              <w:rPr>
                <w:rFonts w:ascii="Franklin Gothic Book" w:hAnsi="Franklin Gothic Book"/>
                <w:b/>
                <w:sz w:val="22"/>
                <w:szCs w:val="22"/>
              </w:rPr>
              <w:t xml:space="preserve"> </w:t>
            </w:r>
          </w:p>
          <w:p w14:paraId="19C69E67" w14:textId="77777777" w:rsidR="0096781A" w:rsidRPr="003A6B97" w:rsidRDefault="0096781A" w:rsidP="0096781A">
            <w:pPr>
              <w:rPr>
                <w:rFonts w:ascii="Franklin Gothic Book" w:hAnsi="Franklin Gothic Book"/>
              </w:rPr>
            </w:pPr>
            <w:r w:rsidRPr="003A6B97">
              <w:rPr>
                <w:rFonts w:ascii="Franklin Gothic Book" w:hAnsi="Franklin Gothic Book"/>
                <w:sz w:val="22"/>
                <w:szCs w:val="22"/>
              </w:rPr>
              <w:t xml:space="preserve">Ce prix rémunère la foration en terrain </w:t>
            </w:r>
            <w:r w:rsidR="00D0462B">
              <w:rPr>
                <w:rFonts w:ascii="Franklin Gothic Book" w:hAnsi="Franklin Gothic Book"/>
                <w:sz w:val="22"/>
                <w:szCs w:val="22"/>
              </w:rPr>
              <w:t>tendre</w:t>
            </w:r>
            <w:r w:rsidRPr="003A6B97">
              <w:rPr>
                <w:rFonts w:ascii="Franklin Gothic Book" w:hAnsi="Franklin Gothic Book"/>
                <w:sz w:val="22"/>
                <w:szCs w:val="22"/>
              </w:rPr>
              <w:t xml:space="preserve"> au moyen de matériels outils appropriés mis à disposition, y compris les reconnaissances, fluides de circulation, le carottage et toutes sujétions, pour des diamètres </w:t>
            </w:r>
            <w:r w:rsidRPr="003A6B97">
              <w:rPr>
                <w:rFonts w:ascii="Franklin Gothic Book" w:hAnsi="Franklin Gothic Book"/>
                <w:color w:val="000000"/>
                <w:sz w:val="22"/>
                <w:szCs w:val="22"/>
              </w:rPr>
              <w:t>Ø 9"7/8 à 12'1/4"</w:t>
            </w:r>
            <w:r w:rsidRPr="003A6B97">
              <w:rPr>
                <w:rFonts w:ascii="Franklin Gothic Book" w:hAnsi="Franklin Gothic Book"/>
                <w:sz w:val="22"/>
                <w:szCs w:val="22"/>
              </w:rPr>
              <w:t xml:space="preserve"> jusqu'à 35 mètres</w:t>
            </w:r>
          </w:p>
          <w:p w14:paraId="73B7A1B1" w14:textId="77777777" w:rsidR="00E62BD6" w:rsidRPr="003A6B97" w:rsidRDefault="0096781A" w:rsidP="0096781A">
            <w:pPr>
              <w:rPr>
                <w:rFonts w:ascii="Franklin Gothic Book" w:hAnsi="Franklin Gothic Book"/>
                <w:bCs/>
                <w:szCs w:val="22"/>
              </w:rPr>
            </w:pPr>
            <w:r w:rsidRPr="003A6B97">
              <w:rPr>
                <w:rFonts w:ascii="Franklin Gothic Book" w:hAnsi="Franklin Gothic Book"/>
                <w:b/>
                <w:sz w:val="22"/>
                <w:szCs w:val="22"/>
              </w:rPr>
              <w:t>Le mètre linéaire:………………………FCFA</w:t>
            </w:r>
          </w:p>
        </w:tc>
        <w:tc>
          <w:tcPr>
            <w:tcW w:w="726" w:type="dxa"/>
            <w:vAlign w:val="center"/>
          </w:tcPr>
          <w:p w14:paraId="66C3000E" w14:textId="77777777" w:rsidR="00E62BD6" w:rsidRPr="003A6B97" w:rsidRDefault="00E62BD6" w:rsidP="00CA7496">
            <w:pPr>
              <w:pStyle w:val="Corpsdetexte31"/>
              <w:jc w:val="center"/>
              <w:rPr>
                <w:rFonts w:ascii="Franklin Gothic Book" w:hAnsi="Franklin Gothic Book"/>
                <w:b/>
                <w:bCs/>
                <w:szCs w:val="22"/>
              </w:rPr>
            </w:pPr>
            <w:r w:rsidRPr="003A6B97">
              <w:rPr>
                <w:rFonts w:ascii="Franklin Gothic Book" w:hAnsi="Franklin Gothic Book"/>
                <w:b/>
                <w:bCs/>
                <w:sz w:val="22"/>
                <w:szCs w:val="22"/>
              </w:rPr>
              <w:t>FF</w:t>
            </w:r>
          </w:p>
        </w:tc>
        <w:tc>
          <w:tcPr>
            <w:tcW w:w="1724" w:type="dxa"/>
            <w:vAlign w:val="center"/>
          </w:tcPr>
          <w:p w14:paraId="61E6038F" w14:textId="77777777" w:rsidR="00E62BD6" w:rsidRPr="003A6B97" w:rsidRDefault="00E62BD6" w:rsidP="00CA7496">
            <w:pPr>
              <w:pStyle w:val="Corpsdetexte31"/>
              <w:jc w:val="center"/>
              <w:rPr>
                <w:rFonts w:ascii="Franklin Gothic Book" w:hAnsi="Franklin Gothic Book"/>
                <w:b/>
                <w:bCs/>
                <w:szCs w:val="22"/>
              </w:rPr>
            </w:pPr>
          </w:p>
        </w:tc>
      </w:tr>
      <w:tr w:rsidR="00E62BD6" w:rsidRPr="003A6B97" w14:paraId="6174D341" w14:textId="77777777" w:rsidTr="008037C3">
        <w:tc>
          <w:tcPr>
            <w:tcW w:w="880" w:type="dxa"/>
            <w:vAlign w:val="center"/>
          </w:tcPr>
          <w:p w14:paraId="789C15AE" w14:textId="77777777" w:rsidR="00E62BD6" w:rsidRPr="003A6B97" w:rsidRDefault="00D0462B" w:rsidP="00CA7496">
            <w:pPr>
              <w:pStyle w:val="Corpsdetexte31"/>
              <w:jc w:val="center"/>
              <w:rPr>
                <w:rFonts w:ascii="Franklin Gothic Book" w:hAnsi="Franklin Gothic Book"/>
                <w:bCs/>
                <w:szCs w:val="22"/>
              </w:rPr>
            </w:pPr>
            <w:r>
              <w:rPr>
                <w:rFonts w:ascii="Franklin Gothic Book" w:hAnsi="Franklin Gothic Book"/>
                <w:bCs/>
                <w:sz w:val="22"/>
                <w:szCs w:val="22"/>
              </w:rPr>
              <w:t>II-1-2</w:t>
            </w:r>
          </w:p>
        </w:tc>
        <w:tc>
          <w:tcPr>
            <w:tcW w:w="7324" w:type="dxa"/>
          </w:tcPr>
          <w:p w14:paraId="16F8AF3F" w14:textId="77777777" w:rsidR="00E62BD6" w:rsidRDefault="0096781A" w:rsidP="00CA7496">
            <w:pPr>
              <w:rPr>
                <w:rFonts w:ascii="Franklin Gothic Book" w:hAnsi="Franklin Gothic Book"/>
                <w:b/>
              </w:rPr>
            </w:pPr>
            <w:r w:rsidRPr="0096781A">
              <w:rPr>
                <w:rFonts w:ascii="Franklin Gothic Book" w:hAnsi="Franklin Gothic Book"/>
                <w:b/>
              </w:rPr>
              <w:t>Pose et arrachage du tubage provisoire en acier Ø175 /195</w:t>
            </w:r>
          </w:p>
          <w:p w14:paraId="5D67C140" w14:textId="77777777" w:rsidR="0096781A" w:rsidRPr="003A6B97" w:rsidRDefault="0096781A" w:rsidP="0096781A">
            <w:pPr>
              <w:rPr>
                <w:rFonts w:ascii="Franklin Gothic Book" w:hAnsi="Franklin Gothic Book"/>
                <w:b/>
              </w:rPr>
            </w:pPr>
            <w:r w:rsidRPr="00094B3C">
              <w:rPr>
                <w:rFonts w:ascii="Franklin Gothic Book" w:hAnsi="Franklin Gothic Book"/>
                <w:sz w:val="22"/>
                <w:szCs w:val="22"/>
              </w:rPr>
              <w:t xml:space="preserve">Ce prix rémunère la pose et </w:t>
            </w:r>
            <w:r>
              <w:rPr>
                <w:rFonts w:ascii="Franklin Gothic Book" w:hAnsi="Franklin Gothic Book"/>
                <w:sz w:val="22"/>
                <w:szCs w:val="22"/>
              </w:rPr>
              <w:t>l’</w:t>
            </w:r>
            <w:r w:rsidRPr="00094B3C">
              <w:rPr>
                <w:rFonts w:ascii="Franklin Gothic Book" w:hAnsi="Franklin Gothic Book"/>
                <w:sz w:val="22"/>
                <w:szCs w:val="22"/>
              </w:rPr>
              <w:t xml:space="preserve">arrachage </w:t>
            </w:r>
            <w:r>
              <w:rPr>
                <w:rFonts w:ascii="Franklin Gothic Book" w:hAnsi="Franklin Gothic Book"/>
                <w:sz w:val="22"/>
                <w:szCs w:val="22"/>
              </w:rPr>
              <w:t>du</w:t>
            </w:r>
            <w:r w:rsidRPr="00094B3C">
              <w:rPr>
                <w:rFonts w:ascii="Franklin Gothic Book" w:hAnsi="Franklin Gothic Book"/>
                <w:sz w:val="22"/>
                <w:szCs w:val="22"/>
              </w:rPr>
              <w:t xml:space="preserve"> tubage p</w:t>
            </w:r>
            <w:r>
              <w:rPr>
                <w:rFonts w:ascii="Franklin Gothic Book" w:hAnsi="Franklin Gothic Book"/>
                <w:sz w:val="22"/>
                <w:szCs w:val="22"/>
              </w:rPr>
              <w:t>rovisoire et retrait après usage</w:t>
            </w:r>
            <w:r w:rsidRPr="00094B3C">
              <w:rPr>
                <w:rFonts w:ascii="Franklin Gothic Book" w:hAnsi="Franklin Gothic Book"/>
                <w:sz w:val="22"/>
                <w:szCs w:val="22"/>
              </w:rPr>
              <w:br/>
            </w:r>
            <w:r w:rsidRPr="008669E8">
              <w:rPr>
                <w:rFonts w:ascii="Franklin Gothic Book" w:hAnsi="Franklin Gothic Book"/>
                <w:b/>
                <w:sz w:val="22"/>
                <w:szCs w:val="22"/>
              </w:rPr>
              <w:t>L'unité…………F CFA</w:t>
            </w:r>
          </w:p>
        </w:tc>
        <w:tc>
          <w:tcPr>
            <w:tcW w:w="726" w:type="dxa"/>
            <w:vAlign w:val="center"/>
          </w:tcPr>
          <w:p w14:paraId="706DAB62" w14:textId="77777777" w:rsidR="00E62BD6" w:rsidRPr="003A6B97" w:rsidRDefault="00E62BD6" w:rsidP="00CA7496">
            <w:pPr>
              <w:pStyle w:val="Corpsdetexte31"/>
              <w:jc w:val="center"/>
              <w:rPr>
                <w:rFonts w:ascii="Franklin Gothic Book" w:hAnsi="Franklin Gothic Book"/>
                <w:b/>
                <w:bCs/>
                <w:szCs w:val="22"/>
              </w:rPr>
            </w:pPr>
            <w:r>
              <w:rPr>
                <w:rFonts w:ascii="Franklin Gothic Book" w:hAnsi="Franklin Gothic Book"/>
                <w:b/>
                <w:bCs/>
                <w:sz w:val="22"/>
                <w:szCs w:val="22"/>
              </w:rPr>
              <w:t>FF</w:t>
            </w:r>
          </w:p>
        </w:tc>
        <w:tc>
          <w:tcPr>
            <w:tcW w:w="1724" w:type="dxa"/>
            <w:vAlign w:val="center"/>
          </w:tcPr>
          <w:p w14:paraId="3A54C776" w14:textId="77777777" w:rsidR="00E62BD6" w:rsidRPr="003A6B97" w:rsidRDefault="00E62BD6" w:rsidP="00CA7496">
            <w:pPr>
              <w:pStyle w:val="Corpsdetexte31"/>
              <w:jc w:val="center"/>
              <w:rPr>
                <w:rFonts w:ascii="Franklin Gothic Book" w:hAnsi="Franklin Gothic Book"/>
                <w:b/>
                <w:bCs/>
                <w:szCs w:val="22"/>
              </w:rPr>
            </w:pPr>
          </w:p>
        </w:tc>
      </w:tr>
      <w:tr w:rsidR="00E62BD6" w:rsidRPr="003A6B97" w14:paraId="396D5526" w14:textId="77777777" w:rsidTr="008037C3">
        <w:tc>
          <w:tcPr>
            <w:tcW w:w="880" w:type="dxa"/>
            <w:vAlign w:val="center"/>
          </w:tcPr>
          <w:p w14:paraId="59D95933" w14:textId="77777777" w:rsidR="00E62BD6" w:rsidRPr="003A6B97" w:rsidRDefault="00D0462B" w:rsidP="00CA7496">
            <w:pPr>
              <w:pStyle w:val="Corpsdetexte31"/>
              <w:jc w:val="center"/>
              <w:rPr>
                <w:rFonts w:ascii="Franklin Gothic Book" w:hAnsi="Franklin Gothic Book"/>
                <w:bCs/>
                <w:szCs w:val="22"/>
              </w:rPr>
            </w:pPr>
            <w:r>
              <w:rPr>
                <w:rFonts w:ascii="Franklin Gothic Book" w:hAnsi="Franklin Gothic Book"/>
                <w:bCs/>
                <w:sz w:val="22"/>
                <w:szCs w:val="22"/>
              </w:rPr>
              <w:t>II-1-3</w:t>
            </w:r>
          </w:p>
        </w:tc>
        <w:tc>
          <w:tcPr>
            <w:tcW w:w="7324" w:type="dxa"/>
          </w:tcPr>
          <w:p w14:paraId="023FEBA6" w14:textId="77777777" w:rsidR="0096781A" w:rsidRPr="00DC6B06" w:rsidRDefault="0048543A" w:rsidP="0096781A">
            <w:pPr>
              <w:rPr>
                <w:rFonts w:ascii="Franklin Gothic Book" w:hAnsi="Franklin Gothic Book"/>
                <w:b/>
              </w:rPr>
            </w:pPr>
            <w:r>
              <w:rPr>
                <w:rFonts w:ascii="Franklin Gothic Book" w:hAnsi="Franklin Gothic Book"/>
                <w:b/>
              </w:rPr>
              <w:t>Foration</w:t>
            </w:r>
            <w:r w:rsidR="0096781A" w:rsidRPr="0096781A">
              <w:rPr>
                <w:rFonts w:ascii="Franklin Gothic Book" w:hAnsi="Franklin Gothic Book"/>
                <w:b/>
              </w:rPr>
              <w:t xml:space="preserve"> au rotary  Ø6’’1/2 en en terrain </w:t>
            </w:r>
            <w:r w:rsidR="0096781A">
              <w:rPr>
                <w:rFonts w:ascii="Franklin Gothic Book" w:hAnsi="Franklin Gothic Book"/>
                <w:b/>
              </w:rPr>
              <w:t>dur</w:t>
            </w:r>
          </w:p>
          <w:p w14:paraId="693FE4EB" w14:textId="77777777" w:rsidR="0096781A" w:rsidRPr="00094B3C" w:rsidRDefault="0096781A" w:rsidP="0096781A">
            <w:pPr>
              <w:rPr>
                <w:rFonts w:ascii="Franklin Gothic Book" w:hAnsi="Franklin Gothic Book"/>
              </w:rPr>
            </w:pPr>
            <w:r w:rsidRPr="00094B3C">
              <w:rPr>
                <w:rFonts w:ascii="Franklin Gothic Book" w:hAnsi="Franklin Gothic Book"/>
                <w:sz w:val="22"/>
                <w:szCs w:val="22"/>
              </w:rPr>
              <w:t xml:space="preserve">Ce prix rémunère la foration dans les terrains constitués de </w:t>
            </w:r>
            <w:r>
              <w:rPr>
                <w:rFonts w:ascii="Franklin Gothic Book" w:hAnsi="Franklin Gothic Book"/>
                <w:sz w:val="22"/>
                <w:szCs w:val="22"/>
              </w:rPr>
              <w:t>sédiments consolidés</w:t>
            </w:r>
            <w:r w:rsidRPr="00094B3C">
              <w:rPr>
                <w:rFonts w:ascii="Franklin Gothic Book" w:hAnsi="Franklin Gothic Book"/>
                <w:sz w:val="22"/>
                <w:szCs w:val="22"/>
              </w:rPr>
              <w:t xml:space="preserve"> au </w:t>
            </w:r>
            <w:r>
              <w:rPr>
                <w:rFonts w:ascii="Franklin Gothic Book" w:hAnsi="Franklin Gothic Book"/>
                <w:sz w:val="22"/>
                <w:szCs w:val="22"/>
              </w:rPr>
              <w:t>rotary</w:t>
            </w:r>
            <w:r w:rsidRPr="00094B3C">
              <w:rPr>
                <w:rFonts w:ascii="Franklin Gothic Book" w:hAnsi="Franklin Gothic Book"/>
                <w:sz w:val="22"/>
                <w:szCs w:val="22"/>
              </w:rPr>
              <w:t xml:space="preserve"> Ø6"1/2 de 35m à 60 y compris toutes sujétions, </w:t>
            </w:r>
          </w:p>
          <w:p w14:paraId="533DEC41" w14:textId="77777777" w:rsidR="0096781A" w:rsidRPr="003A6B97" w:rsidRDefault="0096781A" w:rsidP="0096781A">
            <w:pPr>
              <w:rPr>
                <w:rFonts w:ascii="Franklin Gothic Book" w:hAnsi="Franklin Gothic Book"/>
                <w:b/>
              </w:rPr>
            </w:pPr>
            <w:r w:rsidRPr="008669E8">
              <w:rPr>
                <w:rFonts w:ascii="Franklin Gothic Book" w:hAnsi="Franklin Gothic Book"/>
                <w:b/>
                <w:sz w:val="22"/>
                <w:szCs w:val="22"/>
              </w:rPr>
              <w:t>Le mètre linéaire :……………………………F CFA</w:t>
            </w:r>
          </w:p>
        </w:tc>
        <w:tc>
          <w:tcPr>
            <w:tcW w:w="726" w:type="dxa"/>
            <w:vAlign w:val="center"/>
          </w:tcPr>
          <w:p w14:paraId="099D6524" w14:textId="77777777" w:rsidR="00E62BD6" w:rsidRPr="003A6B97" w:rsidRDefault="00E62BD6" w:rsidP="00CA7496">
            <w:pPr>
              <w:pStyle w:val="Corpsdetexte31"/>
              <w:jc w:val="center"/>
              <w:rPr>
                <w:rFonts w:ascii="Franklin Gothic Book" w:hAnsi="Franklin Gothic Book"/>
                <w:b/>
                <w:bCs/>
                <w:szCs w:val="22"/>
              </w:rPr>
            </w:pPr>
            <w:r>
              <w:rPr>
                <w:rFonts w:ascii="Franklin Gothic Book" w:hAnsi="Franklin Gothic Book"/>
                <w:b/>
                <w:bCs/>
                <w:sz w:val="22"/>
                <w:szCs w:val="22"/>
              </w:rPr>
              <w:t>FF</w:t>
            </w:r>
          </w:p>
        </w:tc>
        <w:tc>
          <w:tcPr>
            <w:tcW w:w="1724" w:type="dxa"/>
            <w:vAlign w:val="center"/>
          </w:tcPr>
          <w:p w14:paraId="763DBC4A" w14:textId="77777777" w:rsidR="00E62BD6" w:rsidRPr="003A6B97" w:rsidRDefault="00E62BD6" w:rsidP="00CA7496">
            <w:pPr>
              <w:pStyle w:val="Corpsdetexte31"/>
              <w:jc w:val="center"/>
              <w:rPr>
                <w:rFonts w:ascii="Franklin Gothic Book" w:hAnsi="Franklin Gothic Book"/>
                <w:b/>
                <w:bCs/>
                <w:szCs w:val="22"/>
              </w:rPr>
            </w:pPr>
          </w:p>
        </w:tc>
      </w:tr>
      <w:tr w:rsidR="00E62BD6" w:rsidRPr="003A6B97" w14:paraId="37AFF304" w14:textId="77777777" w:rsidTr="008037C3">
        <w:tc>
          <w:tcPr>
            <w:tcW w:w="880" w:type="dxa"/>
            <w:vAlign w:val="center"/>
          </w:tcPr>
          <w:p w14:paraId="32686CCB" w14:textId="77777777" w:rsidR="00E62BD6" w:rsidRPr="003A6B97" w:rsidRDefault="00D0462B" w:rsidP="00CA7496">
            <w:pPr>
              <w:pStyle w:val="Corpsdetexte31"/>
              <w:rPr>
                <w:rFonts w:ascii="Franklin Gothic Book" w:hAnsi="Franklin Gothic Book"/>
                <w:b/>
                <w:bCs/>
                <w:szCs w:val="22"/>
              </w:rPr>
            </w:pPr>
            <w:r>
              <w:rPr>
                <w:rFonts w:ascii="Franklin Gothic Book" w:hAnsi="Franklin Gothic Book"/>
                <w:b/>
                <w:bCs/>
                <w:sz w:val="22"/>
                <w:szCs w:val="22"/>
              </w:rPr>
              <w:t>II-2</w:t>
            </w:r>
          </w:p>
        </w:tc>
        <w:tc>
          <w:tcPr>
            <w:tcW w:w="7324" w:type="dxa"/>
          </w:tcPr>
          <w:p w14:paraId="6B22875A" w14:textId="77777777" w:rsidR="00E62BD6" w:rsidRPr="003A6B97" w:rsidRDefault="00E62BD6" w:rsidP="00CA7496">
            <w:pPr>
              <w:pStyle w:val="Corpsdetexte31"/>
              <w:jc w:val="left"/>
              <w:rPr>
                <w:rFonts w:ascii="Franklin Gothic Book" w:hAnsi="Franklin Gothic Book"/>
                <w:b/>
                <w:bCs/>
                <w:szCs w:val="22"/>
              </w:rPr>
            </w:pPr>
            <w:r w:rsidRPr="003A6B97">
              <w:rPr>
                <w:rFonts w:ascii="Franklin Gothic Book" w:hAnsi="Franklin Gothic Book"/>
                <w:b/>
                <w:bCs/>
                <w:sz w:val="22"/>
                <w:szCs w:val="22"/>
              </w:rPr>
              <w:t xml:space="preserve"> </w:t>
            </w:r>
            <w:r w:rsidR="0096781A" w:rsidRPr="0096781A">
              <w:rPr>
                <w:rFonts w:ascii="Franklin Gothic Book" w:hAnsi="Franklin Gothic Book"/>
                <w:b/>
                <w:bCs/>
                <w:sz w:val="22"/>
                <w:szCs w:val="22"/>
              </w:rPr>
              <w:t>EQUIPEMENT DU FORAGE</w:t>
            </w:r>
          </w:p>
        </w:tc>
        <w:tc>
          <w:tcPr>
            <w:tcW w:w="726" w:type="dxa"/>
          </w:tcPr>
          <w:p w14:paraId="26AF7F35" w14:textId="77777777" w:rsidR="00E62BD6" w:rsidRPr="003A6B97" w:rsidRDefault="00E62BD6" w:rsidP="00CA7496">
            <w:pPr>
              <w:pStyle w:val="Corpsdetexte31"/>
              <w:jc w:val="center"/>
              <w:rPr>
                <w:rFonts w:ascii="Franklin Gothic Book" w:hAnsi="Franklin Gothic Book"/>
                <w:b/>
                <w:bCs/>
                <w:szCs w:val="22"/>
              </w:rPr>
            </w:pPr>
          </w:p>
        </w:tc>
        <w:tc>
          <w:tcPr>
            <w:tcW w:w="1724" w:type="dxa"/>
          </w:tcPr>
          <w:p w14:paraId="35AFE34E" w14:textId="77777777" w:rsidR="00E62BD6" w:rsidRPr="003A6B97" w:rsidRDefault="00E62BD6" w:rsidP="00CA7496">
            <w:pPr>
              <w:pStyle w:val="Corpsdetexte31"/>
              <w:jc w:val="center"/>
              <w:rPr>
                <w:rFonts w:ascii="Franklin Gothic Book" w:hAnsi="Franklin Gothic Book"/>
                <w:b/>
                <w:bCs/>
                <w:szCs w:val="22"/>
              </w:rPr>
            </w:pPr>
          </w:p>
        </w:tc>
      </w:tr>
      <w:tr w:rsidR="00E62BD6" w:rsidRPr="003A6B97" w14:paraId="3706D886" w14:textId="77777777" w:rsidTr="008037C3">
        <w:tc>
          <w:tcPr>
            <w:tcW w:w="880" w:type="dxa"/>
            <w:vAlign w:val="center"/>
          </w:tcPr>
          <w:p w14:paraId="740AA576" w14:textId="77777777" w:rsidR="00E62BD6" w:rsidRPr="003A6B97" w:rsidRDefault="00D0462B" w:rsidP="00CA7496">
            <w:pPr>
              <w:pStyle w:val="Corpsdetexte31"/>
              <w:jc w:val="center"/>
              <w:rPr>
                <w:rFonts w:ascii="Franklin Gothic Book" w:hAnsi="Franklin Gothic Book"/>
                <w:bCs/>
                <w:szCs w:val="22"/>
              </w:rPr>
            </w:pPr>
            <w:r>
              <w:rPr>
                <w:rFonts w:ascii="Franklin Gothic Book" w:hAnsi="Franklin Gothic Book"/>
                <w:bCs/>
                <w:sz w:val="22"/>
                <w:szCs w:val="22"/>
              </w:rPr>
              <w:t>II-2-1</w:t>
            </w:r>
          </w:p>
        </w:tc>
        <w:tc>
          <w:tcPr>
            <w:tcW w:w="7324" w:type="dxa"/>
          </w:tcPr>
          <w:p w14:paraId="577A84DF" w14:textId="77777777" w:rsidR="0096781A" w:rsidRDefault="0096781A" w:rsidP="0096781A">
            <w:pPr>
              <w:rPr>
                <w:rFonts w:ascii="Franklin Gothic Book" w:hAnsi="Franklin Gothic Book"/>
                <w:b/>
              </w:rPr>
            </w:pPr>
            <w:r w:rsidRPr="008669E8">
              <w:rPr>
                <w:rFonts w:ascii="Franklin Gothic Book" w:hAnsi="Franklin Gothic Book"/>
                <w:b/>
                <w:sz w:val="22"/>
                <w:szCs w:val="22"/>
              </w:rPr>
              <w:t>Fourniture</w:t>
            </w:r>
            <w:r>
              <w:rPr>
                <w:rFonts w:ascii="Franklin Gothic Book" w:hAnsi="Franklin Gothic Book"/>
                <w:b/>
                <w:sz w:val="22"/>
                <w:szCs w:val="22"/>
              </w:rPr>
              <w:t xml:space="preserve"> et pose de tubes PVC pleins et crépinés 112-125</w:t>
            </w:r>
            <w:r w:rsidRPr="008669E8">
              <w:rPr>
                <w:rFonts w:ascii="Franklin Gothic Book" w:hAnsi="Franklin Gothic Book"/>
                <w:b/>
                <w:sz w:val="22"/>
                <w:szCs w:val="22"/>
              </w:rPr>
              <w:t xml:space="preserve"> mm et de 10 bars de pression minimum</w:t>
            </w:r>
          </w:p>
          <w:p w14:paraId="12483329" w14:textId="77777777" w:rsidR="00E62BD6" w:rsidRPr="003A6B97" w:rsidRDefault="0096781A" w:rsidP="0096781A">
            <w:pPr>
              <w:rPr>
                <w:rFonts w:ascii="Franklin Gothic Book" w:hAnsi="Franklin Gothic Book"/>
                <w:b/>
              </w:rPr>
            </w:pPr>
            <w:r w:rsidRPr="00094B3C">
              <w:rPr>
                <w:rFonts w:ascii="Franklin Gothic Book" w:hAnsi="Franklin Gothic Book"/>
                <w:sz w:val="22"/>
                <w:szCs w:val="22"/>
              </w:rPr>
              <w:t xml:space="preserve">Ce prix rémunère la </w:t>
            </w:r>
            <w:r>
              <w:rPr>
                <w:rFonts w:ascii="Franklin Gothic Book" w:hAnsi="Franklin Gothic Book"/>
                <w:sz w:val="22"/>
                <w:szCs w:val="22"/>
              </w:rPr>
              <w:t xml:space="preserve">fourniture et la pose d’un tubage définitif en PVC plein et crépiné  Ø112-125 </w:t>
            </w:r>
            <w:r w:rsidRPr="00094B3C">
              <w:rPr>
                <w:rFonts w:ascii="Franklin Gothic Book" w:hAnsi="Franklin Gothic Book"/>
                <w:sz w:val="22"/>
                <w:szCs w:val="22"/>
              </w:rPr>
              <w:t>mm</w:t>
            </w:r>
            <w:r w:rsidR="00D5004C">
              <w:rPr>
                <w:rFonts w:ascii="Franklin Gothic Book" w:hAnsi="Franklin Gothic Book"/>
                <w:sz w:val="22"/>
                <w:szCs w:val="22"/>
              </w:rPr>
              <w:t xml:space="preserve"> </w:t>
            </w:r>
            <w:r>
              <w:rPr>
                <w:rFonts w:ascii="Franklin Gothic Book" w:hAnsi="Franklin Gothic Book"/>
                <w:sz w:val="22"/>
                <w:szCs w:val="22"/>
              </w:rPr>
              <w:t>(épaisseur</w:t>
            </w:r>
            <w:r w:rsidRPr="00255AD5">
              <w:rPr>
                <w:rFonts w:ascii="Franklin Gothic Book" w:hAnsi="Franklin Gothic Book"/>
                <w:sz w:val="22"/>
                <w:szCs w:val="22"/>
              </w:rPr>
              <w:t xml:space="preserve"> 3 mm) et de 10 bars de pression minimum</w:t>
            </w:r>
            <w:r w:rsidRPr="00255AD5">
              <w:rPr>
                <w:rFonts w:ascii="Franklin Gothic Book" w:hAnsi="Franklin Gothic Book"/>
                <w:sz w:val="22"/>
                <w:szCs w:val="22"/>
              </w:rPr>
              <w:br/>
            </w:r>
            <w:r w:rsidRPr="008669E8">
              <w:rPr>
                <w:rFonts w:ascii="Franklin Gothic Book" w:hAnsi="Franklin Gothic Book"/>
                <w:b/>
                <w:sz w:val="22"/>
                <w:szCs w:val="22"/>
              </w:rPr>
              <w:t xml:space="preserve">Le  mètre linéaire ……………….F CFA  </w:t>
            </w:r>
          </w:p>
        </w:tc>
        <w:tc>
          <w:tcPr>
            <w:tcW w:w="726" w:type="dxa"/>
            <w:vAlign w:val="center"/>
          </w:tcPr>
          <w:p w14:paraId="76DF5EB1" w14:textId="77777777" w:rsidR="00E62BD6" w:rsidRPr="003A6B97" w:rsidRDefault="00E62BD6" w:rsidP="00CA7496">
            <w:pPr>
              <w:pStyle w:val="Corpsdetexte31"/>
              <w:jc w:val="center"/>
              <w:rPr>
                <w:rFonts w:ascii="Franklin Gothic Book" w:hAnsi="Franklin Gothic Book"/>
                <w:b/>
                <w:bCs/>
                <w:szCs w:val="22"/>
              </w:rPr>
            </w:pPr>
            <w:r w:rsidRPr="003A6B97">
              <w:rPr>
                <w:rFonts w:ascii="Franklin Gothic Book" w:hAnsi="Franklin Gothic Book"/>
                <w:b/>
                <w:bCs/>
                <w:sz w:val="22"/>
                <w:szCs w:val="22"/>
              </w:rPr>
              <w:t>ML</w:t>
            </w:r>
          </w:p>
        </w:tc>
        <w:tc>
          <w:tcPr>
            <w:tcW w:w="1724" w:type="dxa"/>
            <w:tcBorders>
              <w:right w:val="single" w:sz="4" w:space="0" w:color="auto"/>
            </w:tcBorders>
            <w:vAlign w:val="center"/>
          </w:tcPr>
          <w:p w14:paraId="7240B258" w14:textId="77777777" w:rsidR="00E62BD6" w:rsidRPr="003A6B97" w:rsidRDefault="00E62BD6" w:rsidP="00CA7496">
            <w:pPr>
              <w:pStyle w:val="Corpsdetexte31"/>
              <w:jc w:val="center"/>
              <w:rPr>
                <w:rFonts w:ascii="Franklin Gothic Book" w:hAnsi="Franklin Gothic Book"/>
                <w:b/>
                <w:bCs/>
                <w:szCs w:val="22"/>
              </w:rPr>
            </w:pPr>
          </w:p>
        </w:tc>
      </w:tr>
      <w:tr w:rsidR="00E62BD6" w:rsidRPr="008669E8" w14:paraId="31CF0778"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1CAD5E94" w14:textId="77777777" w:rsidR="00E62BD6" w:rsidRPr="003A6B97" w:rsidRDefault="00D0462B" w:rsidP="00CA7496">
            <w:pPr>
              <w:pStyle w:val="Corpsdetexte31"/>
              <w:jc w:val="center"/>
              <w:rPr>
                <w:rFonts w:ascii="Franklin Gothic Book" w:hAnsi="Franklin Gothic Book"/>
                <w:bCs/>
                <w:szCs w:val="22"/>
              </w:rPr>
            </w:pPr>
            <w:r>
              <w:rPr>
                <w:rFonts w:ascii="Franklin Gothic Book" w:hAnsi="Franklin Gothic Book"/>
                <w:bCs/>
                <w:sz w:val="22"/>
                <w:szCs w:val="22"/>
              </w:rPr>
              <w:t>II-2-2</w:t>
            </w:r>
          </w:p>
        </w:tc>
        <w:tc>
          <w:tcPr>
            <w:tcW w:w="7324" w:type="dxa"/>
            <w:tcBorders>
              <w:top w:val="single" w:sz="4" w:space="0" w:color="000000"/>
              <w:left w:val="single" w:sz="4" w:space="0" w:color="000000"/>
              <w:bottom w:val="single" w:sz="4" w:space="0" w:color="000000"/>
              <w:right w:val="single" w:sz="4" w:space="0" w:color="000000"/>
            </w:tcBorders>
          </w:tcPr>
          <w:p w14:paraId="42121BB2" w14:textId="77777777" w:rsidR="00D5004C" w:rsidRDefault="00D5004C" w:rsidP="00D5004C">
            <w:pPr>
              <w:rPr>
                <w:rFonts w:ascii="Franklin Gothic Book" w:hAnsi="Franklin Gothic Book"/>
                <w:b/>
              </w:rPr>
            </w:pPr>
            <w:r w:rsidRPr="008669E8">
              <w:rPr>
                <w:rFonts w:ascii="Franklin Gothic Book" w:hAnsi="Franklin Gothic Book"/>
                <w:b/>
                <w:sz w:val="22"/>
                <w:szCs w:val="22"/>
              </w:rPr>
              <w:t xml:space="preserve">Fourniture et mise en place </w:t>
            </w:r>
            <w:r>
              <w:rPr>
                <w:rFonts w:ascii="Franklin Gothic Book" w:hAnsi="Franklin Gothic Book"/>
                <w:b/>
                <w:sz w:val="22"/>
                <w:szCs w:val="22"/>
              </w:rPr>
              <w:t>d’un</w:t>
            </w:r>
            <w:r w:rsidRPr="008669E8">
              <w:rPr>
                <w:rFonts w:ascii="Franklin Gothic Book" w:hAnsi="Franklin Gothic Book"/>
                <w:b/>
                <w:sz w:val="22"/>
                <w:szCs w:val="22"/>
              </w:rPr>
              <w:t xml:space="preserve"> massif filtrant de </w:t>
            </w:r>
            <w:r>
              <w:rPr>
                <w:rFonts w:ascii="Franklin Gothic Book" w:hAnsi="Franklin Gothic Book"/>
                <w:b/>
                <w:sz w:val="22"/>
                <w:szCs w:val="22"/>
              </w:rPr>
              <w:t xml:space="preserve"> écran de </w:t>
            </w:r>
            <w:r w:rsidRPr="008669E8">
              <w:rPr>
                <w:rFonts w:ascii="Franklin Gothic Book" w:hAnsi="Franklin Gothic Book"/>
                <w:b/>
                <w:sz w:val="22"/>
                <w:szCs w:val="22"/>
              </w:rPr>
              <w:t xml:space="preserve">gravier </w:t>
            </w:r>
            <w:r>
              <w:rPr>
                <w:rFonts w:ascii="Franklin Gothic Book" w:hAnsi="Franklin Gothic Book"/>
                <w:b/>
                <w:sz w:val="22"/>
                <w:szCs w:val="22"/>
              </w:rPr>
              <w:t>5/8</w:t>
            </w:r>
          </w:p>
          <w:p w14:paraId="4BBD63E4" w14:textId="77777777" w:rsidR="00D5004C" w:rsidRPr="00255AD5" w:rsidRDefault="00D5004C" w:rsidP="00D5004C">
            <w:pPr>
              <w:rPr>
                <w:rFonts w:ascii="Franklin Gothic Book" w:hAnsi="Franklin Gothic Book"/>
              </w:rPr>
            </w:pPr>
            <w:r w:rsidRPr="00094B3C">
              <w:rPr>
                <w:rFonts w:ascii="Franklin Gothic Book" w:hAnsi="Franklin Gothic Book"/>
                <w:sz w:val="22"/>
                <w:szCs w:val="22"/>
              </w:rPr>
              <w:t xml:space="preserve">Ce prix rémunère la </w:t>
            </w:r>
            <w:r>
              <w:rPr>
                <w:rFonts w:ascii="Franklin Gothic Book" w:hAnsi="Franklin Gothic Book"/>
                <w:sz w:val="22"/>
                <w:szCs w:val="22"/>
              </w:rPr>
              <w:t xml:space="preserve">fourniture et la pose d’un </w:t>
            </w:r>
            <w:r w:rsidRPr="00255AD5">
              <w:rPr>
                <w:rFonts w:ascii="Franklin Gothic Book" w:hAnsi="Franklin Gothic Book"/>
                <w:sz w:val="22"/>
                <w:szCs w:val="22"/>
              </w:rPr>
              <w:t>massif filtrant de gravier propre calibré 1-3 mm</w:t>
            </w:r>
          </w:p>
          <w:p w14:paraId="3BADEEB5" w14:textId="77777777" w:rsidR="00E62BD6" w:rsidRPr="008669E8" w:rsidRDefault="00D5004C" w:rsidP="00D5004C">
            <w:pPr>
              <w:rPr>
                <w:rFonts w:ascii="Franklin Gothic Book" w:hAnsi="Franklin Gothic Book"/>
                <w:b/>
              </w:rPr>
            </w:pPr>
            <w:r w:rsidRPr="008669E8">
              <w:rPr>
                <w:rFonts w:ascii="Franklin Gothic Book" w:hAnsi="Franklin Gothic Book"/>
                <w:b/>
                <w:sz w:val="22"/>
                <w:szCs w:val="22"/>
              </w:rPr>
              <w:t xml:space="preserve">Le  mètre linéaire …………….F CFA  </w:t>
            </w:r>
          </w:p>
        </w:tc>
        <w:tc>
          <w:tcPr>
            <w:tcW w:w="726" w:type="dxa"/>
            <w:vAlign w:val="center"/>
          </w:tcPr>
          <w:p w14:paraId="1AAB572B" w14:textId="77777777" w:rsidR="00E62BD6" w:rsidRPr="003A6B97" w:rsidRDefault="00E62BD6" w:rsidP="00CA7496">
            <w:pPr>
              <w:pStyle w:val="Corpsdetexte31"/>
              <w:jc w:val="center"/>
              <w:rPr>
                <w:rFonts w:ascii="Franklin Gothic Book" w:hAnsi="Franklin Gothic Book"/>
                <w:b/>
                <w:bCs/>
                <w:szCs w:val="22"/>
              </w:rPr>
            </w:pPr>
          </w:p>
          <w:p w14:paraId="3A3BD60D" w14:textId="77777777" w:rsidR="00E62BD6" w:rsidRPr="003A6B97" w:rsidRDefault="00E62BD6" w:rsidP="00CA7496">
            <w:pPr>
              <w:pStyle w:val="Corpsdetexte31"/>
              <w:jc w:val="center"/>
              <w:rPr>
                <w:rFonts w:ascii="Franklin Gothic Book" w:hAnsi="Franklin Gothic Book"/>
                <w:b/>
                <w:bCs/>
                <w:szCs w:val="22"/>
              </w:rPr>
            </w:pPr>
            <w:r w:rsidRPr="003A6B97">
              <w:rPr>
                <w:rFonts w:ascii="Franklin Gothic Book" w:hAnsi="Franklin Gothic Book"/>
                <w:b/>
                <w:bCs/>
                <w:sz w:val="22"/>
                <w:szCs w:val="22"/>
              </w:rPr>
              <w:t>ML</w:t>
            </w:r>
          </w:p>
        </w:tc>
        <w:tc>
          <w:tcPr>
            <w:tcW w:w="1724" w:type="dxa"/>
            <w:tcBorders>
              <w:right w:val="single" w:sz="4" w:space="0" w:color="auto"/>
            </w:tcBorders>
            <w:vAlign w:val="center"/>
          </w:tcPr>
          <w:p w14:paraId="248F8ADD" w14:textId="77777777" w:rsidR="00E62BD6" w:rsidRPr="003A6B97" w:rsidRDefault="00E62BD6" w:rsidP="00CA7496">
            <w:pPr>
              <w:pStyle w:val="Corpsdetexte31"/>
              <w:jc w:val="center"/>
              <w:rPr>
                <w:rFonts w:ascii="Franklin Gothic Book" w:hAnsi="Franklin Gothic Book"/>
                <w:b/>
                <w:bCs/>
                <w:szCs w:val="22"/>
              </w:rPr>
            </w:pPr>
          </w:p>
        </w:tc>
      </w:tr>
      <w:tr w:rsidR="00D5004C" w:rsidRPr="008669E8" w14:paraId="36F8B930"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6E5E4F7F" w14:textId="77777777" w:rsidR="00D5004C" w:rsidRPr="003A6B97" w:rsidRDefault="00D0462B" w:rsidP="00D5004C">
            <w:pPr>
              <w:pStyle w:val="Corpsdetexte31"/>
              <w:jc w:val="center"/>
              <w:rPr>
                <w:rFonts w:ascii="Franklin Gothic Book" w:hAnsi="Franklin Gothic Book"/>
                <w:bCs/>
                <w:szCs w:val="22"/>
              </w:rPr>
            </w:pPr>
            <w:r>
              <w:rPr>
                <w:rFonts w:ascii="Franklin Gothic Book" w:hAnsi="Franklin Gothic Book"/>
                <w:bCs/>
                <w:sz w:val="22"/>
                <w:szCs w:val="22"/>
              </w:rPr>
              <w:t>II-2-3</w:t>
            </w:r>
          </w:p>
        </w:tc>
        <w:tc>
          <w:tcPr>
            <w:tcW w:w="7324" w:type="dxa"/>
            <w:tcBorders>
              <w:top w:val="single" w:sz="4" w:space="0" w:color="000000"/>
              <w:left w:val="single" w:sz="4" w:space="0" w:color="000000"/>
              <w:bottom w:val="single" w:sz="4" w:space="0" w:color="000000"/>
              <w:right w:val="single" w:sz="4" w:space="0" w:color="000000"/>
            </w:tcBorders>
          </w:tcPr>
          <w:p w14:paraId="331CB13A" w14:textId="77777777" w:rsidR="00D5004C" w:rsidRDefault="00D5004C" w:rsidP="00D5004C">
            <w:pPr>
              <w:rPr>
                <w:rFonts w:ascii="Franklin Gothic Book" w:hAnsi="Franklin Gothic Book"/>
                <w:b/>
              </w:rPr>
            </w:pPr>
            <w:r w:rsidRPr="008669E8">
              <w:rPr>
                <w:rFonts w:ascii="Franklin Gothic Book" w:hAnsi="Franklin Gothic Book"/>
                <w:b/>
                <w:sz w:val="22"/>
                <w:szCs w:val="22"/>
              </w:rPr>
              <w:t xml:space="preserve">Fourniture et mise en place </w:t>
            </w:r>
            <w:r>
              <w:rPr>
                <w:rFonts w:ascii="Franklin Gothic Book" w:hAnsi="Franklin Gothic Book"/>
                <w:b/>
                <w:sz w:val="22"/>
                <w:szCs w:val="22"/>
              </w:rPr>
              <w:t>d’un</w:t>
            </w:r>
            <w:r w:rsidRPr="008669E8">
              <w:rPr>
                <w:rFonts w:ascii="Franklin Gothic Book" w:hAnsi="Franklin Gothic Book"/>
                <w:b/>
                <w:sz w:val="22"/>
                <w:szCs w:val="22"/>
              </w:rPr>
              <w:t xml:space="preserve"> bouchon d'argile</w:t>
            </w:r>
          </w:p>
          <w:p w14:paraId="6EC7BBBC" w14:textId="77777777" w:rsidR="00D5004C" w:rsidRPr="008669E8" w:rsidRDefault="00D5004C" w:rsidP="00D5004C">
            <w:pPr>
              <w:rPr>
                <w:rFonts w:ascii="Franklin Gothic Book" w:hAnsi="Franklin Gothic Book"/>
                <w:b/>
              </w:rPr>
            </w:pPr>
            <w:r w:rsidRPr="00094B3C">
              <w:rPr>
                <w:rFonts w:ascii="Franklin Gothic Book" w:hAnsi="Franklin Gothic Book"/>
                <w:sz w:val="22"/>
                <w:szCs w:val="22"/>
              </w:rPr>
              <w:t xml:space="preserve">Ce prix rémunère la </w:t>
            </w:r>
            <w:r>
              <w:rPr>
                <w:rFonts w:ascii="Franklin Gothic Book" w:hAnsi="Franklin Gothic Book"/>
                <w:sz w:val="22"/>
                <w:szCs w:val="22"/>
              </w:rPr>
              <w:t>fourniture et la pose d’un bouchon d’argile sans débris</w:t>
            </w:r>
          </w:p>
          <w:p w14:paraId="7F7A07F0" w14:textId="77777777" w:rsidR="00D5004C" w:rsidRPr="008669E8" w:rsidRDefault="00D5004C" w:rsidP="00D5004C">
            <w:pPr>
              <w:rPr>
                <w:rFonts w:ascii="Franklin Gothic Book" w:hAnsi="Franklin Gothic Book"/>
                <w:b/>
              </w:rPr>
            </w:pPr>
            <w:r w:rsidRPr="008669E8">
              <w:rPr>
                <w:rFonts w:ascii="Franklin Gothic Book" w:hAnsi="Franklin Gothic Book"/>
                <w:b/>
                <w:sz w:val="22"/>
                <w:szCs w:val="22"/>
              </w:rPr>
              <w:t xml:space="preserve">L'unité…………F CFA  </w:t>
            </w:r>
          </w:p>
        </w:tc>
        <w:tc>
          <w:tcPr>
            <w:tcW w:w="726" w:type="dxa"/>
            <w:vAlign w:val="center"/>
          </w:tcPr>
          <w:p w14:paraId="078F9114" w14:textId="77777777" w:rsidR="00D5004C" w:rsidRPr="003A6B97" w:rsidRDefault="00D5004C" w:rsidP="00D5004C">
            <w:pPr>
              <w:pStyle w:val="Corpsdetexte31"/>
              <w:jc w:val="center"/>
              <w:rPr>
                <w:rFonts w:ascii="Franklin Gothic Book" w:hAnsi="Franklin Gothic Book"/>
                <w:b/>
                <w:bCs/>
                <w:szCs w:val="22"/>
              </w:rPr>
            </w:pPr>
          </w:p>
          <w:p w14:paraId="29BD6EBB" w14:textId="77777777" w:rsidR="00D5004C" w:rsidRPr="003A6B97" w:rsidRDefault="00D5004C" w:rsidP="00D5004C">
            <w:pPr>
              <w:pStyle w:val="Corpsdetexte31"/>
              <w:jc w:val="center"/>
              <w:rPr>
                <w:rFonts w:ascii="Franklin Gothic Book" w:hAnsi="Franklin Gothic Book"/>
                <w:b/>
                <w:bCs/>
                <w:szCs w:val="22"/>
              </w:rPr>
            </w:pPr>
            <w:r>
              <w:rPr>
                <w:rFonts w:ascii="Franklin Gothic Book" w:hAnsi="Franklin Gothic Book"/>
                <w:b/>
                <w:bCs/>
                <w:sz w:val="22"/>
                <w:szCs w:val="22"/>
              </w:rPr>
              <w:t>ML</w:t>
            </w:r>
          </w:p>
        </w:tc>
        <w:tc>
          <w:tcPr>
            <w:tcW w:w="1724" w:type="dxa"/>
            <w:tcBorders>
              <w:right w:val="single" w:sz="4" w:space="0" w:color="auto"/>
            </w:tcBorders>
            <w:vAlign w:val="center"/>
          </w:tcPr>
          <w:p w14:paraId="634DB3D4" w14:textId="77777777" w:rsidR="00D5004C" w:rsidRPr="003A6B97" w:rsidRDefault="00D5004C" w:rsidP="00D5004C">
            <w:pPr>
              <w:pStyle w:val="Corpsdetexte31"/>
              <w:jc w:val="center"/>
              <w:rPr>
                <w:rFonts w:ascii="Franklin Gothic Book" w:hAnsi="Franklin Gothic Book"/>
                <w:b/>
                <w:bCs/>
                <w:szCs w:val="22"/>
              </w:rPr>
            </w:pPr>
          </w:p>
        </w:tc>
      </w:tr>
      <w:tr w:rsidR="00D5004C" w:rsidRPr="005D151C" w14:paraId="21012E8E"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7EE532DC" w14:textId="77777777" w:rsidR="00D5004C" w:rsidRPr="008669E8" w:rsidRDefault="00D0462B" w:rsidP="00D5004C">
            <w:pPr>
              <w:pStyle w:val="Corpsdetexte31"/>
              <w:jc w:val="center"/>
              <w:rPr>
                <w:rFonts w:ascii="Franklin Gothic Book" w:hAnsi="Franklin Gothic Book"/>
                <w:bCs/>
                <w:sz w:val="22"/>
                <w:szCs w:val="22"/>
              </w:rPr>
            </w:pPr>
            <w:r>
              <w:rPr>
                <w:rFonts w:ascii="Franklin Gothic Book" w:hAnsi="Franklin Gothic Book"/>
                <w:bCs/>
                <w:sz w:val="22"/>
                <w:szCs w:val="22"/>
              </w:rPr>
              <w:t>II-2-4</w:t>
            </w:r>
          </w:p>
        </w:tc>
        <w:tc>
          <w:tcPr>
            <w:tcW w:w="7324" w:type="dxa"/>
            <w:tcBorders>
              <w:top w:val="single" w:sz="4" w:space="0" w:color="000000"/>
              <w:left w:val="single" w:sz="4" w:space="0" w:color="000000"/>
              <w:bottom w:val="single" w:sz="4" w:space="0" w:color="000000"/>
              <w:right w:val="single" w:sz="4" w:space="0" w:color="000000"/>
            </w:tcBorders>
          </w:tcPr>
          <w:p w14:paraId="39DD2C9D" w14:textId="77777777" w:rsidR="00D5004C" w:rsidRDefault="00D5004C" w:rsidP="00D5004C">
            <w:pPr>
              <w:rPr>
                <w:rFonts w:ascii="Franklin Gothic Book" w:hAnsi="Franklin Gothic Book"/>
                <w:b/>
              </w:rPr>
            </w:pPr>
            <w:r w:rsidRPr="008669E8">
              <w:rPr>
                <w:rFonts w:ascii="Franklin Gothic Book" w:hAnsi="Franklin Gothic Book"/>
                <w:b/>
                <w:sz w:val="22"/>
                <w:szCs w:val="22"/>
              </w:rPr>
              <w:t>Remblayage avec tout venant</w:t>
            </w:r>
          </w:p>
          <w:p w14:paraId="75056543" w14:textId="77777777" w:rsidR="00D5004C" w:rsidRPr="008669E8" w:rsidRDefault="00D5004C" w:rsidP="00D5004C">
            <w:pPr>
              <w:rPr>
                <w:rFonts w:ascii="Franklin Gothic Book" w:hAnsi="Franklin Gothic Book"/>
                <w:b/>
              </w:rPr>
            </w:pPr>
            <w:r w:rsidRPr="00094B3C">
              <w:rPr>
                <w:rFonts w:ascii="Franklin Gothic Book" w:hAnsi="Franklin Gothic Book"/>
                <w:sz w:val="22"/>
                <w:szCs w:val="22"/>
              </w:rPr>
              <w:t xml:space="preserve">Ce prix rémunère la </w:t>
            </w:r>
            <w:r>
              <w:rPr>
                <w:rFonts w:ascii="Franklin Gothic Book" w:hAnsi="Franklin Gothic Book"/>
                <w:sz w:val="22"/>
                <w:szCs w:val="22"/>
              </w:rPr>
              <w:t>fourniture et la pose d’un massif de tout venant</w:t>
            </w:r>
            <w:r w:rsidRPr="00255AD5">
              <w:rPr>
                <w:rFonts w:ascii="Franklin Gothic Book" w:hAnsi="Franklin Gothic Book"/>
                <w:sz w:val="22"/>
                <w:szCs w:val="22"/>
              </w:rPr>
              <w:t xml:space="preserve"> propre</w:t>
            </w:r>
          </w:p>
          <w:p w14:paraId="6B0AC08F" w14:textId="77777777" w:rsidR="00D5004C" w:rsidRPr="008669E8" w:rsidRDefault="00D5004C" w:rsidP="00D5004C">
            <w:pPr>
              <w:rPr>
                <w:rFonts w:ascii="Franklin Gothic Book" w:hAnsi="Franklin Gothic Book"/>
                <w:b/>
              </w:rPr>
            </w:pPr>
            <w:r w:rsidRPr="008669E8">
              <w:rPr>
                <w:rFonts w:ascii="Franklin Gothic Book" w:hAnsi="Franklin Gothic Book"/>
                <w:b/>
                <w:sz w:val="22"/>
                <w:szCs w:val="22"/>
              </w:rPr>
              <w:t>L'unité…………F CFA</w:t>
            </w:r>
          </w:p>
        </w:tc>
        <w:tc>
          <w:tcPr>
            <w:tcW w:w="726" w:type="dxa"/>
            <w:vAlign w:val="center"/>
          </w:tcPr>
          <w:p w14:paraId="168A2CA8" w14:textId="77777777" w:rsidR="00D5004C" w:rsidRPr="003A6B97" w:rsidRDefault="00D5004C" w:rsidP="00D5004C">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4DDFE280" w14:textId="77777777" w:rsidR="00D5004C" w:rsidRPr="003A6B97" w:rsidRDefault="00D5004C" w:rsidP="00D5004C">
            <w:pPr>
              <w:pStyle w:val="Corpsdetexte31"/>
              <w:jc w:val="center"/>
              <w:rPr>
                <w:rFonts w:ascii="Franklin Gothic Book" w:hAnsi="Franklin Gothic Book"/>
                <w:b/>
                <w:bCs/>
                <w:szCs w:val="22"/>
              </w:rPr>
            </w:pPr>
          </w:p>
        </w:tc>
      </w:tr>
      <w:tr w:rsidR="00D5004C" w:rsidRPr="005D151C" w14:paraId="4E1BF202"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4563C032" w14:textId="77777777" w:rsidR="00D5004C" w:rsidRPr="008669E8" w:rsidRDefault="00D0462B" w:rsidP="00D5004C">
            <w:pPr>
              <w:pStyle w:val="Corpsdetexte31"/>
              <w:jc w:val="center"/>
              <w:rPr>
                <w:rFonts w:ascii="Franklin Gothic Book" w:hAnsi="Franklin Gothic Book"/>
                <w:bCs/>
                <w:sz w:val="22"/>
                <w:szCs w:val="22"/>
              </w:rPr>
            </w:pPr>
            <w:r>
              <w:rPr>
                <w:rFonts w:ascii="Franklin Gothic Book" w:hAnsi="Franklin Gothic Book"/>
                <w:bCs/>
                <w:sz w:val="22"/>
                <w:szCs w:val="22"/>
              </w:rPr>
              <w:t>II-2-5</w:t>
            </w:r>
          </w:p>
        </w:tc>
        <w:tc>
          <w:tcPr>
            <w:tcW w:w="7324" w:type="dxa"/>
            <w:tcBorders>
              <w:top w:val="single" w:sz="4" w:space="0" w:color="000000"/>
              <w:left w:val="single" w:sz="4" w:space="0" w:color="000000"/>
              <w:bottom w:val="single" w:sz="4" w:space="0" w:color="000000"/>
              <w:right w:val="single" w:sz="4" w:space="0" w:color="000000"/>
            </w:tcBorders>
          </w:tcPr>
          <w:p w14:paraId="1ED12A5D" w14:textId="77777777" w:rsidR="00D5004C" w:rsidRDefault="00D5004C" w:rsidP="00D5004C">
            <w:pPr>
              <w:rPr>
                <w:rFonts w:ascii="Franklin Gothic Book" w:hAnsi="Franklin Gothic Book"/>
                <w:b/>
              </w:rPr>
            </w:pPr>
            <w:r w:rsidRPr="008669E8">
              <w:rPr>
                <w:rFonts w:ascii="Franklin Gothic Book" w:hAnsi="Franklin Gothic Book"/>
                <w:b/>
                <w:sz w:val="22"/>
                <w:szCs w:val="22"/>
              </w:rPr>
              <w:t>Cimentation en tête de forage</w:t>
            </w:r>
          </w:p>
          <w:p w14:paraId="5952F059" w14:textId="77777777" w:rsidR="00D5004C" w:rsidRPr="008669E8" w:rsidRDefault="00D5004C" w:rsidP="00D5004C">
            <w:pPr>
              <w:rPr>
                <w:rFonts w:ascii="Franklin Gothic Book" w:hAnsi="Franklin Gothic Book"/>
                <w:b/>
              </w:rPr>
            </w:pPr>
            <w:r w:rsidRPr="00094B3C">
              <w:rPr>
                <w:rFonts w:ascii="Franklin Gothic Book" w:hAnsi="Franklin Gothic Book"/>
                <w:sz w:val="22"/>
                <w:szCs w:val="22"/>
              </w:rPr>
              <w:t xml:space="preserve">Ce prix rémunère la </w:t>
            </w:r>
            <w:r>
              <w:rPr>
                <w:rFonts w:ascii="Franklin Gothic Book" w:hAnsi="Franklin Gothic Book"/>
                <w:sz w:val="22"/>
                <w:szCs w:val="22"/>
              </w:rPr>
              <w:t>cimentation de la tête de forage</w:t>
            </w:r>
          </w:p>
          <w:p w14:paraId="5DDB79DF" w14:textId="77777777" w:rsidR="00D5004C" w:rsidRPr="008669E8" w:rsidRDefault="00D5004C" w:rsidP="00D5004C">
            <w:pPr>
              <w:rPr>
                <w:rFonts w:ascii="Franklin Gothic Book" w:hAnsi="Franklin Gothic Book"/>
                <w:b/>
              </w:rPr>
            </w:pPr>
            <w:r w:rsidRPr="008669E8">
              <w:rPr>
                <w:rFonts w:ascii="Franklin Gothic Book" w:hAnsi="Franklin Gothic Book"/>
                <w:b/>
                <w:sz w:val="22"/>
                <w:szCs w:val="22"/>
              </w:rPr>
              <w:t xml:space="preserve">L'unité…………F CFA  </w:t>
            </w:r>
          </w:p>
        </w:tc>
        <w:tc>
          <w:tcPr>
            <w:tcW w:w="726" w:type="dxa"/>
            <w:vAlign w:val="center"/>
          </w:tcPr>
          <w:p w14:paraId="47DF3D4C" w14:textId="77777777" w:rsidR="00D5004C" w:rsidRPr="003A6B97" w:rsidRDefault="00D5004C" w:rsidP="00D5004C">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5A3F6BEB" w14:textId="77777777" w:rsidR="00D5004C" w:rsidRPr="003A6B97" w:rsidRDefault="00D5004C" w:rsidP="00D5004C">
            <w:pPr>
              <w:pStyle w:val="Corpsdetexte31"/>
              <w:jc w:val="center"/>
              <w:rPr>
                <w:rFonts w:ascii="Franklin Gothic Book" w:hAnsi="Franklin Gothic Book"/>
                <w:b/>
                <w:bCs/>
                <w:szCs w:val="22"/>
              </w:rPr>
            </w:pPr>
          </w:p>
        </w:tc>
      </w:tr>
      <w:tr w:rsidR="00D5004C" w:rsidRPr="005D151C" w14:paraId="75EB44C0"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21201630" w14:textId="77777777" w:rsidR="00D5004C" w:rsidRPr="00D0462B" w:rsidRDefault="00D0462B" w:rsidP="00D5004C">
            <w:pPr>
              <w:pStyle w:val="Corpsdetexte31"/>
              <w:jc w:val="center"/>
              <w:rPr>
                <w:rFonts w:ascii="Franklin Gothic Book" w:hAnsi="Franklin Gothic Book"/>
                <w:b/>
                <w:bCs/>
                <w:szCs w:val="22"/>
              </w:rPr>
            </w:pPr>
            <w:r w:rsidRPr="00D0462B">
              <w:rPr>
                <w:rFonts w:ascii="Franklin Gothic Book" w:hAnsi="Franklin Gothic Book"/>
                <w:b/>
                <w:bCs/>
                <w:sz w:val="22"/>
                <w:szCs w:val="22"/>
              </w:rPr>
              <w:t>II</w:t>
            </w:r>
            <w:r>
              <w:rPr>
                <w:rFonts w:ascii="Franklin Gothic Book" w:hAnsi="Franklin Gothic Book"/>
                <w:b/>
                <w:bCs/>
                <w:sz w:val="22"/>
                <w:szCs w:val="22"/>
              </w:rPr>
              <w:t>-3</w:t>
            </w:r>
          </w:p>
        </w:tc>
        <w:tc>
          <w:tcPr>
            <w:tcW w:w="7324" w:type="dxa"/>
            <w:tcBorders>
              <w:top w:val="single" w:sz="4" w:space="0" w:color="000000"/>
              <w:left w:val="single" w:sz="4" w:space="0" w:color="000000"/>
              <w:bottom w:val="single" w:sz="4" w:space="0" w:color="000000"/>
              <w:right w:val="single" w:sz="4" w:space="0" w:color="000000"/>
            </w:tcBorders>
          </w:tcPr>
          <w:p w14:paraId="66FFF2A5" w14:textId="77777777" w:rsidR="00D5004C" w:rsidRPr="005D151C" w:rsidRDefault="00D0462B" w:rsidP="00D0462B">
            <w:pPr>
              <w:rPr>
                <w:rFonts w:ascii="Franklin Gothic Book" w:hAnsi="Franklin Gothic Book"/>
                <w:b/>
              </w:rPr>
            </w:pPr>
            <w:r>
              <w:rPr>
                <w:rFonts w:ascii="Franklin Gothic Book" w:hAnsi="Franklin Gothic Book"/>
                <w:b/>
                <w:sz w:val="22"/>
                <w:szCs w:val="22"/>
              </w:rPr>
              <w:t xml:space="preserve">DEVELOPPEMENT ET </w:t>
            </w:r>
            <w:r w:rsidR="00D5004C" w:rsidRPr="00D5004C">
              <w:rPr>
                <w:rFonts w:ascii="Franklin Gothic Book" w:hAnsi="Franklin Gothic Book"/>
                <w:b/>
                <w:sz w:val="22"/>
                <w:szCs w:val="22"/>
              </w:rPr>
              <w:t xml:space="preserve">ESSAI DE </w:t>
            </w:r>
            <w:r>
              <w:rPr>
                <w:rFonts w:ascii="Franklin Gothic Book" w:hAnsi="Franklin Gothic Book"/>
                <w:b/>
                <w:sz w:val="22"/>
                <w:szCs w:val="22"/>
              </w:rPr>
              <w:t xml:space="preserve">POMPAGE </w:t>
            </w:r>
            <w:r w:rsidR="00D5004C" w:rsidRPr="00D5004C">
              <w:rPr>
                <w:rFonts w:ascii="Franklin Gothic Book" w:hAnsi="Franklin Gothic Book"/>
                <w:b/>
                <w:sz w:val="22"/>
                <w:szCs w:val="22"/>
              </w:rPr>
              <w:t xml:space="preserve"> </w:t>
            </w:r>
          </w:p>
        </w:tc>
        <w:tc>
          <w:tcPr>
            <w:tcW w:w="726" w:type="dxa"/>
            <w:vAlign w:val="center"/>
          </w:tcPr>
          <w:p w14:paraId="040CA186" w14:textId="77777777" w:rsidR="00D5004C" w:rsidRPr="003A6B97" w:rsidRDefault="00D5004C" w:rsidP="00D5004C">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739D55A3" w14:textId="77777777" w:rsidR="00D5004C" w:rsidRPr="003A6B97" w:rsidRDefault="00D5004C" w:rsidP="00D5004C">
            <w:pPr>
              <w:pStyle w:val="Corpsdetexte31"/>
              <w:jc w:val="center"/>
              <w:rPr>
                <w:rFonts w:ascii="Franklin Gothic Book" w:hAnsi="Franklin Gothic Book"/>
                <w:b/>
                <w:bCs/>
                <w:szCs w:val="22"/>
              </w:rPr>
            </w:pPr>
          </w:p>
        </w:tc>
      </w:tr>
      <w:tr w:rsidR="00D5004C" w:rsidRPr="008669E8" w14:paraId="1DDF7E77"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5DB96160" w14:textId="77777777" w:rsidR="00D5004C" w:rsidRPr="003A6B97" w:rsidRDefault="00D0462B" w:rsidP="00D5004C">
            <w:pPr>
              <w:pStyle w:val="Corpsdetexte31"/>
              <w:jc w:val="center"/>
              <w:rPr>
                <w:rFonts w:ascii="Franklin Gothic Book" w:hAnsi="Franklin Gothic Book"/>
                <w:bCs/>
                <w:szCs w:val="22"/>
              </w:rPr>
            </w:pPr>
            <w:r>
              <w:rPr>
                <w:rFonts w:ascii="Franklin Gothic Book" w:hAnsi="Franklin Gothic Book"/>
                <w:bCs/>
                <w:sz w:val="22"/>
                <w:szCs w:val="22"/>
              </w:rPr>
              <w:t>II-3-1</w:t>
            </w:r>
          </w:p>
        </w:tc>
        <w:tc>
          <w:tcPr>
            <w:tcW w:w="7324" w:type="dxa"/>
            <w:tcBorders>
              <w:top w:val="single" w:sz="4" w:space="0" w:color="000000"/>
              <w:left w:val="single" w:sz="4" w:space="0" w:color="000000"/>
              <w:bottom w:val="single" w:sz="4" w:space="0" w:color="000000"/>
              <w:right w:val="single" w:sz="4" w:space="0" w:color="000000"/>
            </w:tcBorders>
          </w:tcPr>
          <w:p w14:paraId="2BD981CF" w14:textId="77777777" w:rsidR="00D5004C" w:rsidRDefault="00D5004C" w:rsidP="00D5004C">
            <w:pPr>
              <w:rPr>
                <w:rFonts w:ascii="Franklin Gothic Book" w:hAnsi="Franklin Gothic Book"/>
                <w:b/>
              </w:rPr>
            </w:pPr>
            <w:r w:rsidRPr="008669E8">
              <w:rPr>
                <w:rFonts w:ascii="Franklin Gothic Book" w:hAnsi="Franklin Gothic Book"/>
                <w:b/>
                <w:sz w:val="22"/>
                <w:szCs w:val="22"/>
              </w:rPr>
              <w:t xml:space="preserve"> Nettoyage et développement à l'air-lift</w:t>
            </w:r>
          </w:p>
          <w:p w14:paraId="5255A52F" w14:textId="77777777" w:rsidR="00D5004C" w:rsidRPr="008669E8" w:rsidRDefault="00D5004C" w:rsidP="00D5004C">
            <w:pPr>
              <w:rPr>
                <w:rFonts w:ascii="Franklin Gothic Book" w:hAnsi="Franklin Gothic Book"/>
                <w:b/>
              </w:rPr>
            </w:pPr>
            <w:r>
              <w:rPr>
                <w:rFonts w:ascii="Franklin Gothic Book" w:hAnsi="Franklin Gothic Book"/>
                <w:sz w:val="22"/>
                <w:szCs w:val="22"/>
              </w:rPr>
              <w:t>Ce prix rémunère le nettoyage et le développement du forage à l’air-lift jusqu’à l’obtention d’une eau claire</w:t>
            </w:r>
          </w:p>
          <w:p w14:paraId="3AAEE4C0" w14:textId="77777777" w:rsidR="00D5004C" w:rsidRPr="008669E8" w:rsidRDefault="00D5004C" w:rsidP="00D5004C">
            <w:pPr>
              <w:rPr>
                <w:rFonts w:ascii="Franklin Gothic Book" w:hAnsi="Franklin Gothic Book"/>
                <w:b/>
              </w:rPr>
            </w:pPr>
            <w:r>
              <w:rPr>
                <w:rFonts w:ascii="Franklin Gothic Book" w:hAnsi="Franklin Gothic Book"/>
                <w:b/>
                <w:sz w:val="22"/>
                <w:szCs w:val="22"/>
              </w:rPr>
              <w:t>L’heure</w:t>
            </w:r>
            <w:r w:rsidRPr="008669E8">
              <w:rPr>
                <w:rFonts w:ascii="Franklin Gothic Book" w:hAnsi="Franklin Gothic Book"/>
                <w:b/>
                <w:sz w:val="22"/>
                <w:szCs w:val="22"/>
              </w:rPr>
              <w:t>……………F CFA</w:t>
            </w:r>
          </w:p>
        </w:tc>
        <w:tc>
          <w:tcPr>
            <w:tcW w:w="726" w:type="dxa"/>
            <w:vAlign w:val="center"/>
          </w:tcPr>
          <w:p w14:paraId="628A6A12" w14:textId="77777777" w:rsidR="00D5004C" w:rsidRPr="003A6B97" w:rsidRDefault="00D5004C" w:rsidP="00D5004C">
            <w:pPr>
              <w:pStyle w:val="Corpsdetexte31"/>
              <w:jc w:val="center"/>
              <w:rPr>
                <w:rFonts w:ascii="Franklin Gothic Book" w:hAnsi="Franklin Gothic Book"/>
                <w:b/>
                <w:bCs/>
                <w:szCs w:val="22"/>
              </w:rPr>
            </w:pPr>
          </w:p>
          <w:p w14:paraId="731429F3" w14:textId="77777777" w:rsidR="00D5004C" w:rsidRPr="003A6B97" w:rsidRDefault="00D5004C" w:rsidP="00D5004C">
            <w:pPr>
              <w:pStyle w:val="Corpsdetexte31"/>
              <w:jc w:val="center"/>
              <w:rPr>
                <w:rFonts w:ascii="Franklin Gothic Book" w:hAnsi="Franklin Gothic Book"/>
                <w:b/>
                <w:bCs/>
                <w:szCs w:val="22"/>
              </w:rPr>
            </w:pPr>
          </w:p>
          <w:p w14:paraId="679A4151" w14:textId="77777777" w:rsidR="00D5004C" w:rsidRPr="003A6B97" w:rsidRDefault="00D5004C" w:rsidP="00D5004C">
            <w:pPr>
              <w:pStyle w:val="Corpsdetexte31"/>
              <w:jc w:val="center"/>
              <w:rPr>
                <w:rFonts w:ascii="Franklin Gothic Book" w:hAnsi="Franklin Gothic Book"/>
                <w:b/>
                <w:bCs/>
                <w:szCs w:val="22"/>
              </w:rPr>
            </w:pPr>
          </w:p>
          <w:p w14:paraId="23C8ABF3" w14:textId="77777777" w:rsidR="00D5004C" w:rsidRPr="003A6B97" w:rsidRDefault="00D5004C" w:rsidP="00D5004C">
            <w:pPr>
              <w:pStyle w:val="Corpsdetexte31"/>
              <w:jc w:val="center"/>
              <w:rPr>
                <w:rFonts w:ascii="Franklin Gothic Book" w:hAnsi="Franklin Gothic Book"/>
                <w:b/>
                <w:bCs/>
                <w:szCs w:val="22"/>
              </w:rPr>
            </w:pPr>
            <w:r w:rsidRPr="003A6B97">
              <w:rPr>
                <w:rFonts w:ascii="Franklin Gothic Book" w:hAnsi="Franklin Gothic Book"/>
                <w:b/>
                <w:bCs/>
                <w:sz w:val="22"/>
                <w:szCs w:val="22"/>
              </w:rPr>
              <w:t>ML</w:t>
            </w:r>
          </w:p>
        </w:tc>
        <w:tc>
          <w:tcPr>
            <w:tcW w:w="1724" w:type="dxa"/>
            <w:tcBorders>
              <w:right w:val="single" w:sz="4" w:space="0" w:color="auto"/>
            </w:tcBorders>
            <w:vAlign w:val="center"/>
          </w:tcPr>
          <w:p w14:paraId="647955DA" w14:textId="77777777" w:rsidR="00D5004C" w:rsidRPr="003A6B97" w:rsidRDefault="00D5004C" w:rsidP="00D5004C">
            <w:pPr>
              <w:pStyle w:val="Corpsdetexte31"/>
              <w:jc w:val="center"/>
              <w:rPr>
                <w:rFonts w:ascii="Franklin Gothic Book" w:hAnsi="Franklin Gothic Book"/>
                <w:b/>
                <w:bCs/>
                <w:szCs w:val="22"/>
              </w:rPr>
            </w:pPr>
          </w:p>
        </w:tc>
      </w:tr>
      <w:tr w:rsidR="00D5004C" w:rsidRPr="008669E8" w14:paraId="14370847"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22034EC9" w14:textId="77777777" w:rsidR="00D5004C" w:rsidRPr="003A6B97" w:rsidRDefault="00D0462B" w:rsidP="00D5004C">
            <w:pPr>
              <w:pStyle w:val="Corpsdetexte31"/>
              <w:jc w:val="center"/>
              <w:rPr>
                <w:rFonts w:ascii="Franklin Gothic Book" w:hAnsi="Franklin Gothic Book"/>
                <w:bCs/>
                <w:szCs w:val="22"/>
              </w:rPr>
            </w:pPr>
            <w:r>
              <w:rPr>
                <w:rFonts w:ascii="Franklin Gothic Book" w:hAnsi="Franklin Gothic Book"/>
                <w:bCs/>
                <w:sz w:val="22"/>
                <w:szCs w:val="22"/>
              </w:rPr>
              <w:t>II-3-2</w:t>
            </w:r>
          </w:p>
        </w:tc>
        <w:tc>
          <w:tcPr>
            <w:tcW w:w="7324" w:type="dxa"/>
            <w:tcBorders>
              <w:top w:val="single" w:sz="4" w:space="0" w:color="000000"/>
              <w:left w:val="single" w:sz="4" w:space="0" w:color="000000"/>
              <w:bottom w:val="single" w:sz="4" w:space="0" w:color="000000"/>
              <w:right w:val="single" w:sz="4" w:space="0" w:color="000000"/>
            </w:tcBorders>
          </w:tcPr>
          <w:p w14:paraId="73F2274B" w14:textId="77777777" w:rsidR="00D5004C" w:rsidRDefault="00D5004C" w:rsidP="00D5004C">
            <w:pPr>
              <w:rPr>
                <w:rFonts w:ascii="Franklin Gothic Book" w:hAnsi="Franklin Gothic Book"/>
                <w:b/>
              </w:rPr>
            </w:pPr>
            <w:r>
              <w:rPr>
                <w:rFonts w:ascii="Franklin Gothic Book" w:hAnsi="Franklin Gothic Book"/>
                <w:b/>
                <w:sz w:val="22"/>
                <w:szCs w:val="22"/>
              </w:rPr>
              <w:t>P</w:t>
            </w:r>
            <w:r w:rsidRPr="008669E8">
              <w:rPr>
                <w:rFonts w:ascii="Franklin Gothic Book" w:hAnsi="Franklin Gothic Book"/>
                <w:b/>
                <w:sz w:val="22"/>
                <w:szCs w:val="22"/>
              </w:rPr>
              <w:t xml:space="preserve">ompage </w:t>
            </w:r>
            <w:r>
              <w:rPr>
                <w:rFonts w:ascii="Franklin Gothic Book" w:hAnsi="Franklin Gothic Book"/>
                <w:b/>
                <w:sz w:val="22"/>
                <w:szCs w:val="22"/>
              </w:rPr>
              <w:t>d’e</w:t>
            </w:r>
            <w:r w:rsidRPr="008669E8">
              <w:rPr>
                <w:rFonts w:ascii="Franklin Gothic Book" w:hAnsi="Franklin Gothic Book"/>
                <w:b/>
                <w:sz w:val="22"/>
                <w:szCs w:val="22"/>
              </w:rPr>
              <w:t xml:space="preserve">ssai </w:t>
            </w:r>
            <w:r>
              <w:rPr>
                <w:rFonts w:ascii="Franklin Gothic Book" w:hAnsi="Franklin Gothic Book"/>
                <w:b/>
                <w:sz w:val="22"/>
                <w:szCs w:val="22"/>
              </w:rPr>
              <w:t>et remontée</w:t>
            </w:r>
          </w:p>
          <w:p w14:paraId="2BDA63E1" w14:textId="77777777" w:rsidR="00D5004C" w:rsidRPr="008669E8" w:rsidRDefault="00D5004C" w:rsidP="00D5004C">
            <w:pPr>
              <w:rPr>
                <w:rFonts w:ascii="Franklin Gothic Book" w:hAnsi="Franklin Gothic Book"/>
                <w:b/>
              </w:rPr>
            </w:pPr>
            <w:r>
              <w:rPr>
                <w:rFonts w:ascii="Franklin Gothic Book" w:hAnsi="Franklin Gothic Book"/>
                <w:sz w:val="22"/>
                <w:szCs w:val="22"/>
              </w:rPr>
              <w:t>Ce prix rémunère l’essai de pompage par pallier et remontée type CIEH</w:t>
            </w:r>
          </w:p>
          <w:p w14:paraId="74367D7C" w14:textId="77777777" w:rsidR="00D5004C" w:rsidRPr="008669E8" w:rsidRDefault="00D5004C" w:rsidP="00D5004C">
            <w:pPr>
              <w:rPr>
                <w:rFonts w:ascii="Franklin Gothic Book" w:hAnsi="Franklin Gothic Book"/>
                <w:b/>
              </w:rPr>
            </w:pPr>
            <w:r>
              <w:rPr>
                <w:rFonts w:ascii="Franklin Gothic Book" w:hAnsi="Franklin Gothic Book"/>
                <w:b/>
                <w:sz w:val="22"/>
                <w:szCs w:val="22"/>
              </w:rPr>
              <w:t>L'heure</w:t>
            </w:r>
            <w:r w:rsidRPr="008669E8">
              <w:rPr>
                <w:rFonts w:ascii="Franklin Gothic Book" w:hAnsi="Franklin Gothic Book"/>
                <w:b/>
                <w:sz w:val="22"/>
                <w:szCs w:val="22"/>
              </w:rPr>
              <w:t xml:space="preserve">…………F CFA  </w:t>
            </w:r>
          </w:p>
        </w:tc>
        <w:tc>
          <w:tcPr>
            <w:tcW w:w="726" w:type="dxa"/>
            <w:vAlign w:val="center"/>
          </w:tcPr>
          <w:p w14:paraId="6978FA93" w14:textId="77777777" w:rsidR="00D5004C" w:rsidRPr="003A6B97" w:rsidRDefault="00D5004C" w:rsidP="00D5004C">
            <w:pPr>
              <w:pStyle w:val="Corpsdetexte31"/>
              <w:jc w:val="center"/>
              <w:rPr>
                <w:rFonts w:ascii="Franklin Gothic Book" w:hAnsi="Franklin Gothic Book"/>
                <w:b/>
                <w:bCs/>
                <w:szCs w:val="22"/>
              </w:rPr>
            </w:pPr>
          </w:p>
          <w:p w14:paraId="6131D568" w14:textId="77777777" w:rsidR="00D5004C" w:rsidRPr="003A6B97" w:rsidRDefault="00D5004C" w:rsidP="00D5004C">
            <w:pPr>
              <w:pStyle w:val="Corpsdetexte31"/>
              <w:jc w:val="center"/>
              <w:rPr>
                <w:rFonts w:ascii="Franklin Gothic Book" w:hAnsi="Franklin Gothic Book"/>
                <w:b/>
                <w:bCs/>
                <w:szCs w:val="22"/>
              </w:rPr>
            </w:pPr>
          </w:p>
          <w:p w14:paraId="4FD4E839" w14:textId="77777777" w:rsidR="00D5004C" w:rsidRPr="003A6B97" w:rsidRDefault="00D5004C" w:rsidP="00D5004C">
            <w:pPr>
              <w:pStyle w:val="Corpsdetexte31"/>
              <w:jc w:val="center"/>
              <w:rPr>
                <w:rFonts w:ascii="Franklin Gothic Book" w:hAnsi="Franklin Gothic Book"/>
                <w:b/>
                <w:bCs/>
                <w:szCs w:val="22"/>
              </w:rPr>
            </w:pPr>
            <w:r w:rsidRPr="003A6B97">
              <w:rPr>
                <w:rFonts w:ascii="Franklin Gothic Book" w:hAnsi="Franklin Gothic Book"/>
                <w:b/>
                <w:bCs/>
                <w:sz w:val="22"/>
                <w:szCs w:val="22"/>
              </w:rPr>
              <w:t>ML</w:t>
            </w:r>
          </w:p>
        </w:tc>
        <w:tc>
          <w:tcPr>
            <w:tcW w:w="1724" w:type="dxa"/>
            <w:tcBorders>
              <w:right w:val="single" w:sz="4" w:space="0" w:color="auto"/>
            </w:tcBorders>
            <w:vAlign w:val="center"/>
          </w:tcPr>
          <w:p w14:paraId="35DDACB2" w14:textId="77777777" w:rsidR="00D5004C" w:rsidRPr="003A6B97" w:rsidRDefault="00D5004C" w:rsidP="00D5004C">
            <w:pPr>
              <w:pStyle w:val="Corpsdetexte31"/>
              <w:jc w:val="center"/>
              <w:rPr>
                <w:rFonts w:ascii="Franklin Gothic Book" w:hAnsi="Franklin Gothic Book"/>
                <w:b/>
                <w:bCs/>
                <w:szCs w:val="22"/>
              </w:rPr>
            </w:pPr>
          </w:p>
        </w:tc>
      </w:tr>
      <w:tr w:rsidR="00D0462B" w:rsidRPr="008669E8" w14:paraId="3590223A"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1E453694" w14:textId="77777777" w:rsidR="00D0462B" w:rsidRPr="00D0462B" w:rsidRDefault="00D0462B" w:rsidP="00D5004C">
            <w:pPr>
              <w:pStyle w:val="Corpsdetexte31"/>
              <w:jc w:val="center"/>
              <w:rPr>
                <w:rFonts w:ascii="Franklin Gothic Book" w:hAnsi="Franklin Gothic Book"/>
                <w:b/>
                <w:bCs/>
                <w:sz w:val="22"/>
                <w:szCs w:val="22"/>
              </w:rPr>
            </w:pPr>
            <w:r w:rsidRPr="00D0462B">
              <w:rPr>
                <w:rFonts w:ascii="Franklin Gothic Book" w:hAnsi="Franklin Gothic Book"/>
                <w:b/>
                <w:bCs/>
                <w:sz w:val="22"/>
                <w:szCs w:val="22"/>
              </w:rPr>
              <w:t>II-4</w:t>
            </w:r>
          </w:p>
        </w:tc>
        <w:tc>
          <w:tcPr>
            <w:tcW w:w="7324" w:type="dxa"/>
            <w:tcBorders>
              <w:top w:val="single" w:sz="4" w:space="0" w:color="000000"/>
              <w:left w:val="single" w:sz="4" w:space="0" w:color="000000"/>
              <w:bottom w:val="single" w:sz="4" w:space="0" w:color="000000"/>
              <w:right w:val="single" w:sz="4" w:space="0" w:color="000000"/>
            </w:tcBorders>
          </w:tcPr>
          <w:p w14:paraId="604B9ABD" w14:textId="77777777" w:rsidR="00D0462B" w:rsidRDefault="00D0462B" w:rsidP="00D0462B">
            <w:pPr>
              <w:rPr>
                <w:rFonts w:ascii="Franklin Gothic Book" w:hAnsi="Franklin Gothic Book"/>
                <w:b/>
                <w:sz w:val="22"/>
                <w:szCs w:val="22"/>
              </w:rPr>
            </w:pPr>
            <w:r w:rsidRPr="00D0462B">
              <w:rPr>
                <w:rFonts w:ascii="Franklin Gothic Book" w:hAnsi="Franklin Gothic Book"/>
                <w:b/>
                <w:sz w:val="22"/>
                <w:szCs w:val="22"/>
              </w:rPr>
              <w:t xml:space="preserve">ANALYSE PHYSICO-CHIMIQUE, BACTERIOLOGIQUE ET </w:t>
            </w:r>
            <w:r w:rsidRPr="00D5004C">
              <w:rPr>
                <w:rFonts w:ascii="Franklin Gothic Book" w:hAnsi="Franklin Gothic Book"/>
                <w:b/>
                <w:sz w:val="22"/>
                <w:szCs w:val="22"/>
              </w:rPr>
              <w:t xml:space="preserve">TRAITEMENT </w:t>
            </w:r>
            <w:r>
              <w:rPr>
                <w:rFonts w:ascii="Franklin Gothic Book" w:hAnsi="Franklin Gothic Book"/>
                <w:b/>
                <w:sz w:val="22"/>
                <w:szCs w:val="22"/>
              </w:rPr>
              <w:t>DE L’EAU AU CHLORE</w:t>
            </w:r>
          </w:p>
        </w:tc>
        <w:tc>
          <w:tcPr>
            <w:tcW w:w="726" w:type="dxa"/>
            <w:vAlign w:val="center"/>
          </w:tcPr>
          <w:p w14:paraId="4F7C2FBB" w14:textId="77777777" w:rsidR="00D0462B" w:rsidRPr="003A6B97" w:rsidRDefault="00D0462B" w:rsidP="00D5004C">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6A40086D" w14:textId="77777777" w:rsidR="00D0462B" w:rsidRPr="003A6B97" w:rsidRDefault="00D0462B" w:rsidP="00D5004C">
            <w:pPr>
              <w:pStyle w:val="Corpsdetexte31"/>
              <w:jc w:val="center"/>
              <w:rPr>
                <w:rFonts w:ascii="Franklin Gothic Book" w:hAnsi="Franklin Gothic Book"/>
                <w:b/>
                <w:bCs/>
                <w:szCs w:val="22"/>
              </w:rPr>
            </w:pPr>
          </w:p>
        </w:tc>
      </w:tr>
      <w:tr w:rsidR="00D5004C" w:rsidRPr="008669E8" w14:paraId="6AA85F06"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757DE2BC" w14:textId="77777777" w:rsidR="00D5004C" w:rsidRPr="003A6B97" w:rsidRDefault="00D0462B" w:rsidP="00D5004C">
            <w:pPr>
              <w:pStyle w:val="Corpsdetexte31"/>
              <w:jc w:val="center"/>
              <w:rPr>
                <w:rFonts w:ascii="Franklin Gothic Book" w:hAnsi="Franklin Gothic Book"/>
                <w:bCs/>
                <w:szCs w:val="22"/>
              </w:rPr>
            </w:pPr>
            <w:r>
              <w:rPr>
                <w:rFonts w:ascii="Franklin Gothic Book" w:hAnsi="Franklin Gothic Book"/>
                <w:bCs/>
                <w:sz w:val="22"/>
                <w:szCs w:val="22"/>
              </w:rPr>
              <w:t>II-4-2</w:t>
            </w:r>
          </w:p>
        </w:tc>
        <w:tc>
          <w:tcPr>
            <w:tcW w:w="7324" w:type="dxa"/>
            <w:tcBorders>
              <w:top w:val="single" w:sz="4" w:space="0" w:color="000000"/>
              <w:left w:val="single" w:sz="4" w:space="0" w:color="000000"/>
              <w:bottom w:val="single" w:sz="4" w:space="0" w:color="000000"/>
              <w:right w:val="single" w:sz="4" w:space="0" w:color="000000"/>
            </w:tcBorders>
          </w:tcPr>
          <w:p w14:paraId="79703410" w14:textId="77777777" w:rsidR="009976D9" w:rsidRDefault="009976D9" w:rsidP="00D5004C">
            <w:pPr>
              <w:rPr>
                <w:rFonts w:ascii="Franklin Gothic Book" w:hAnsi="Franklin Gothic Book"/>
                <w:b/>
                <w:sz w:val="22"/>
                <w:szCs w:val="22"/>
              </w:rPr>
            </w:pPr>
            <w:r w:rsidRPr="009976D9">
              <w:rPr>
                <w:rFonts w:ascii="Franklin Gothic Book" w:hAnsi="Franklin Gothic Book"/>
                <w:b/>
                <w:sz w:val="22"/>
                <w:szCs w:val="22"/>
              </w:rPr>
              <w:t>Prélèvement et analyse physico chimique de l’eau</w:t>
            </w:r>
          </w:p>
          <w:p w14:paraId="608A4E0F" w14:textId="77777777" w:rsidR="00D5004C" w:rsidRPr="008669E8" w:rsidRDefault="00D5004C" w:rsidP="00D5004C">
            <w:pPr>
              <w:rPr>
                <w:rFonts w:ascii="Franklin Gothic Book" w:hAnsi="Franklin Gothic Book"/>
                <w:b/>
              </w:rPr>
            </w:pPr>
            <w:r>
              <w:rPr>
                <w:rFonts w:ascii="Franklin Gothic Book" w:hAnsi="Franklin Gothic Book"/>
                <w:sz w:val="22"/>
                <w:szCs w:val="22"/>
              </w:rPr>
              <w:t>Ce prix rémunère le prélèvement, le transport et l’analyse physico-chimique de l’eau</w:t>
            </w:r>
          </w:p>
          <w:p w14:paraId="34E18638" w14:textId="77777777" w:rsidR="00D5004C" w:rsidRPr="008669E8" w:rsidRDefault="00D5004C" w:rsidP="00D5004C">
            <w:pPr>
              <w:rPr>
                <w:rFonts w:ascii="Franklin Gothic Book" w:hAnsi="Franklin Gothic Book"/>
                <w:b/>
              </w:rPr>
            </w:pPr>
            <w:r w:rsidRPr="008669E8">
              <w:rPr>
                <w:rFonts w:ascii="Franklin Gothic Book" w:hAnsi="Franklin Gothic Book"/>
                <w:b/>
                <w:sz w:val="22"/>
                <w:szCs w:val="22"/>
              </w:rPr>
              <w:lastRenderedPageBreak/>
              <w:t xml:space="preserve">L'unité…………F CFA  </w:t>
            </w:r>
          </w:p>
        </w:tc>
        <w:tc>
          <w:tcPr>
            <w:tcW w:w="726" w:type="dxa"/>
            <w:vAlign w:val="center"/>
          </w:tcPr>
          <w:p w14:paraId="4AE6D3FB" w14:textId="77777777" w:rsidR="00D5004C" w:rsidRPr="003A6B97" w:rsidRDefault="00D5004C" w:rsidP="00D5004C">
            <w:pPr>
              <w:pStyle w:val="Corpsdetexte31"/>
              <w:jc w:val="center"/>
              <w:rPr>
                <w:rFonts w:ascii="Franklin Gothic Book" w:hAnsi="Franklin Gothic Book"/>
                <w:b/>
                <w:bCs/>
                <w:szCs w:val="22"/>
              </w:rPr>
            </w:pPr>
          </w:p>
          <w:p w14:paraId="145F2285" w14:textId="77777777" w:rsidR="00D5004C" w:rsidRPr="003A6B97" w:rsidRDefault="009976D9" w:rsidP="00D5004C">
            <w:pPr>
              <w:pStyle w:val="Corpsdetexte31"/>
              <w:jc w:val="center"/>
              <w:rPr>
                <w:rFonts w:ascii="Franklin Gothic Book" w:hAnsi="Franklin Gothic Book"/>
                <w:b/>
                <w:bCs/>
                <w:szCs w:val="22"/>
              </w:rPr>
            </w:pPr>
            <w:r>
              <w:rPr>
                <w:rFonts w:ascii="Franklin Gothic Book" w:hAnsi="Franklin Gothic Book"/>
                <w:b/>
                <w:bCs/>
                <w:sz w:val="22"/>
                <w:szCs w:val="22"/>
              </w:rPr>
              <w:t>U</w:t>
            </w:r>
          </w:p>
        </w:tc>
        <w:tc>
          <w:tcPr>
            <w:tcW w:w="1724" w:type="dxa"/>
            <w:tcBorders>
              <w:right w:val="single" w:sz="4" w:space="0" w:color="auto"/>
            </w:tcBorders>
            <w:vAlign w:val="center"/>
          </w:tcPr>
          <w:p w14:paraId="20BC1618" w14:textId="77777777" w:rsidR="00D5004C" w:rsidRPr="003A6B97" w:rsidRDefault="00D5004C" w:rsidP="00D5004C">
            <w:pPr>
              <w:pStyle w:val="Corpsdetexte31"/>
              <w:jc w:val="center"/>
              <w:rPr>
                <w:rFonts w:ascii="Franklin Gothic Book" w:hAnsi="Franklin Gothic Book"/>
                <w:b/>
                <w:bCs/>
                <w:szCs w:val="22"/>
              </w:rPr>
            </w:pPr>
          </w:p>
        </w:tc>
      </w:tr>
      <w:tr w:rsidR="00D5004C" w:rsidRPr="008669E8" w14:paraId="520B79DE"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58524DE2" w14:textId="77777777" w:rsidR="00D5004C" w:rsidRPr="003A6B97" w:rsidRDefault="00D0462B" w:rsidP="00D5004C">
            <w:pPr>
              <w:pStyle w:val="Corpsdetexte31"/>
              <w:jc w:val="center"/>
              <w:rPr>
                <w:rFonts w:ascii="Franklin Gothic Book" w:hAnsi="Franklin Gothic Book"/>
                <w:bCs/>
                <w:szCs w:val="22"/>
              </w:rPr>
            </w:pPr>
            <w:r>
              <w:rPr>
                <w:rFonts w:ascii="Franklin Gothic Book" w:hAnsi="Franklin Gothic Book"/>
                <w:bCs/>
                <w:sz w:val="22"/>
                <w:szCs w:val="22"/>
              </w:rPr>
              <w:t>II-4-3</w:t>
            </w:r>
          </w:p>
        </w:tc>
        <w:tc>
          <w:tcPr>
            <w:tcW w:w="7324" w:type="dxa"/>
            <w:tcBorders>
              <w:top w:val="single" w:sz="4" w:space="0" w:color="000000"/>
              <w:left w:val="single" w:sz="4" w:space="0" w:color="000000"/>
              <w:bottom w:val="single" w:sz="4" w:space="0" w:color="000000"/>
              <w:right w:val="single" w:sz="4" w:space="0" w:color="000000"/>
            </w:tcBorders>
          </w:tcPr>
          <w:p w14:paraId="6882B5BC" w14:textId="77777777" w:rsidR="009976D9" w:rsidRDefault="009976D9" w:rsidP="00D5004C">
            <w:pPr>
              <w:rPr>
                <w:rFonts w:ascii="Franklin Gothic Book" w:hAnsi="Franklin Gothic Book"/>
                <w:b/>
                <w:sz w:val="22"/>
                <w:szCs w:val="22"/>
              </w:rPr>
            </w:pPr>
            <w:r w:rsidRPr="009976D9">
              <w:rPr>
                <w:rFonts w:ascii="Franklin Gothic Book" w:hAnsi="Franklin Gothic Book"/>
                <w:b/>
                <w:sz w:val="22"/>
                <w:szCs w:val="22"/>
              </w:rPr>
              <w:t>Prélèvement et analyse  bactériologique de l’eau</w:t>
            </w:r>
          </w:p>
          <w:p w14:paraId="7982D6F1" w14:textId="77777777" w:rsidR="00D5004C" w:rsidRPr="008669E8" w:rsidRDefault="00D5004C" w:rsidP="00D5004C">
            <w:pPr>
              <w:rPr>
                <w:rFonts w:ascii="Franklin Gothic Book" w:hAnsi="Franklin Gothic Book"/>
                <w:b/>
              </w:rPr>
            </w:pPr>
            <w:r>
              <w:rPr>
                <w:rFonts w:ascii="Franklin Gothic Book" w:hAnsi="Franklin Gothic Book"/>
                <w:sz w:val="22"/>
                <w:szCs w:val="22"/>
              </w:rPr>
              <w:t>Ce prix rémunère le prélèvement, le transport et l’analyse bactériologique de l’eau</w:t>
            </w:r>
          </w:p>
          <w:p w14:paraId="2B7CE01A" w14:textId="77777777" w:rsidR="00D5004C" w:rsidRPr="008669E8" w:rsidRDefault="00D5004C" w:rsidP="00D5004C">
            <w:pPr>
              <w:rPr>
                <w:rFonts w:ascii="Franklin Gothic Book" w:hAnsi="Franklin Gothic Book"/>
                <w:b/>
              </w:rPr>
            </w:pPr>
            <w:r w:rsidRPr="008669E8">
              <w:rPr>
                <w:rFonts w:ascii="Franklin Gothic Book" w:hAnsi="Franklin Gothic Book"/>
                <w:b/>
                <w:sz w:val="22"/>
                <w:szCs w:val="22"/>
              </w:rPr>
              <w:t xml:space="preserve">L'unité…………F CFA  </w:t>
            </w:r>
          </w:p>
        </w:tc>
        <w:tc>
          <w:tcPr>
            <w:tcW w:w="726" w:type="dxa"/>
            <w:vAlign w:val="center"/>
          </w:tcPr>
          <w:p w14:paraId="70AE055B" w14:textId="77777777" w:rsidR="00D5004C" w:rsidRPr="003A6B97" w:rsidRDefault="00D5004C" w:rsidP="00D5004C">
            <w:pPr>
              <w:pStyle w:val="Corpsdetexte31"/>
              <w:jc w:val="center"/>
              <w:rPr>
                <w:rFonts w:ascii="Franklin Gothic Book" w:hAnsi="Franklin Gothic Book"/>
                <w:b/>
                <w:bCs/>
                <w:szCs w:val="22"/>
              </w:rPr>
            </w:pPr>
          </w:p>
          <w:p w14:paraId="5F1071F0" w14:textId="77777777" w:rsidR="00D5004C" w:rsidRPr="003A6B97" w:rsidRDefault="009976D9" w:rsidP="00D5004C">
            <w:pPr>
              <w:pStyle w:val="Corpsdetexte31"/>
              <w:jc w:val="center"/>
              <w:rPr>
                <w:rFonts w:ascii="Franklin Gothic Book" w:hAnsi="Franklin Gothic Book"/>
                <w:b/>
                <w:bCs/>
                <w:szCs w:val="22"/>
              </w:rPr>
            </w:pPr>
            <w:r>
              <w:rPr>
                <w:rFonts w:ascii="Franklin Gothic Book" w:hAnsi="Franklin Gothic Book"/>
                <w:b/>
                <w:bCs/>
                <w:sz w:val="22"/>
                <w:szCs w:val="22"/>
              </w:rPr>
              <w:t>U</w:t>
            </w:r>
          </w:p>
        </w:tc>
        <w:tc>
          <w:tcPr>
            <w:tcW w:w="1724" w:type="dxa"/>
            <w:tcBorders>
              <w:right w:val="single" w:sz="4" w:space="0" w:color="auto"/>
            </w:tcBorders>
            <w:vAlign w:val="center"/>
          </w:tcPr>
          <w:p w14:paraId="14EFE406" w14:textId="77777777" w:rsidR="00D5004C" w:rsidRPr="003A6B97" w:rsidRDefault="00D5004C" w:rsidP="00D5004C">
            <w:pPr>
              <w:pStyle w:val="Corpsdetexte31"/>
              <w:jc w:val="center"/>
              <w:rPr>
                <w:rFonts w:ascii="Franklin Gothic Book" w:hAnsi="Franklin Gothic Book"/>
                <w:b/>
                <w:bCs/>
                <w:szCs w:val="22"/>
              </w:rPr>
            </w:pPr>
          </w:p>
        </w:tc>
      </w:tr>
      <w:tr w:rsidR="009976D9" w:rsidRPr="008669E8" w14:paraId="25FE6EEF"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1D4F22A0" w14:textId="77777777" w:rsidR="009976D9" w:rsidRDefault="009976D9" w:rsidP="00D5004C">
            <w:pPr>
              <w:pStyle w:val="Corpsdetexte31"/>
              <w:jc w:val="center"/>
              <w:rPr>
                <w:rFonts w:ascii="Franklin Gothic Book" w:hAnsi="Franklin Gothic Book"/>
                <w:bCs/>
                <w:sz w:val="22"/>
                <w:szCs w:val="22"/>
              </w:rPr>
            </w:pPr>
          </w:p>
        </w:tc>
        <w:tc>
          <w:tcPr>
            <w:tcW w:w="7324" w:type="dxa"/>
            <w:tcBorders>
              <w:top w:val="single" w:sz="4" w:space="0" w:color="000000"/>
              <w:left w:val="single" w:sz="4" w:space="0" w:color="000000"/>
              <w:bottom w:val="single" w:sz="4" w:space="0" w:color="000000"/>
              <w:right w:val="single" w:sz="4" w:space="0" w:color="000000"/>
            </w:tcBorders>
          </w:tcPr>
          <w:p w14:paraId="7FF019F4" w14:textId="77777777" w:rsidR="009976D9" w:rsidRDefault="009976D9" w:rsidP="009976D9">
            <w:pPr>
              <w:rPr>
                <w:rFonts w:ascii="Franklin Gothic Book" w:hAnsi="Franklin Gothic Book"/>
                <w:b/>
              </w:rPr>
            </w:pPr>
            <w:r>
              <w:rPr>
                <w:rFonts w:ascii="Franklin Gothic Book" w:hAnsi="Franklin Gothic Book"/>
                <w:b/>
                <w:sz w:val="22"/>
                <w:szCs w:val="22"/>
              </w:rPr>
              <w:t>Désinfection</w:t>
            </w:r>
            <w:r w:rsidRPr="008669E8">
              <w:rPr>
                <w:rFonts w:ascii="Franklin Gothic Book" w:hAnsi="Franklin Gothic Book"/>
                <w:b/>
                <w:sz w:val="22"/>
                <w:szCs w:val="22"/>
              </w:rPr>
              <w:t xml:space="preserve"> de l'eau</w:t>
            </w:r>
            <w:r>
              <w:rPr>
                <w:rFonts w:ascii="Franklin Gothic Book" w:hAnsi="Franklin Gothic Book"/>
                <w:b/>
                <w:sz w:val="22"/>
                <w:szCs w:val="22"/>
              </w:rPr>
              <w:t xml:space="preserve"> du forage</w:t>
            </w:r>
          </w:p>
          <w:p w14:paraId="3920B0EF" w14:textId="77777777" w:rsidR="009976D9" w:rsidRPr="008669E8" w:rsidRDefault="009976D9" w:rsidP="009976D9">
            <w:pPr>
              <w:rPr>
                <w:rFonts w:ascii="Franklin Gothic Book" w:hAnsi="Franklin Gothic Book"/>
                <w:b/>
              </w:rPr>
            </w:pPr>
            <w:r>
              <w:rPr>
                <w:rFonts w:ascii="Franklin Gothic Book" w:hAnsi="Franklin Gothic Book"/>
                <w:sz w:val="22"/>
                <w:szCs w:val="22"/>
              </w:rPr>
              <w:t>Ce prix rémunère le traitement et la désinfection complète de l’eau du forage au chlore ou équivalent y compris toute suggestion</w:t>
            </w:r>
          </w:p>
          <w:p w14:paraId="36308E14" w14:textId="77777777" w:rsidR="009976D9" w:rsidRPr="00D5004C" w:rsidRDefault="009976D9" w:rsidP="009976D9">
            <w:pPr>
              <w:pStyle w:val="Corpsdetexte31"/>
              <w:jc w:val="left"/>
              <w:rPr>
                <w:rFonts w:ascii="Franklin Gothic Book" w:hAnsi="Franklin Gothic Book"/>
                <w:b/>
                <w:bCs/>
                <w:szCs w:val="24"/>
              </w:rPr>
            </w:pPr>
            <w:r w:rsidRPr="008669E8">
              <w:rPr>
                <w:rFonts w:ascii="Franklin Gothic Book" w:hAnsi="Franklin Gothic Book"/>
                <w:b/>
                <w:sz w:val="22"/>
                <w:szCs w:val="22"/>
              </w:rPr>
              <w:t xml:space="preserve">L'unité…………F CFA  </w:t>
            </w:r>
          </w:p>
        </w:tc>
        <w:tc>
          <w:tcPr>
            <w:tcW w:w="726" w:type="dxa"/>
            <w:vAlign w:val="center"/>
          </w:tcPr>
          <w:p w14:paraId="7FC75327" w14:textId="77777777" w:rsidR="009976D9" w:rsidRPr="003A6B97" w:rsidRDefault="009976D9" w:rsidP="00D5004C">
            <w:pPr>
              <w:pStyle w:val="Corpsdetexte31"/>
              <w:jc w:val="center"/>
              <w:rPr>
                <w:rFonts w:ascii="Franklin Gothic Book" w:hAnsi="Franklin Gothic Book"/>
                <w:b/>
                <w:bCs/>
                <w:szCs w:val="22"/>
              </w:rPr>
            </w:pPr>
            <w:r>
              <w:rPr>
                <w:rFonts w:ascii="Franklin Gothic Book" w:hAnsi="Franklin Gothic Book"/>
                <w:b/>
                <w:bCs/>
                <w:szCs w:val="22"/>
              </w:rPr>
              <w:t>U</w:t>
            </w:r>
          </w:p>
        </w:tc>
        <w:tc>
          <w:tcPr>
            <w:tcW w:w="1724" w:type="dxa"/>
            <w:tcBorders>
              <w:right w:val="single" w:sz="4" w:space="0" w:color="auto"/>
            </w:tcBorders>
            <w:vAlign w:val="center"/>
          </w:tcPr>
          <w:p w14:paraId="1CCE00B9" w14:textId="77777777" w:rsidR="009976D9" w:rsidRPr="003A6B97" w:rsidRDefault="009976D9" w:rsidP="00D5004C">
            <w:pPr>
              <w:pStyle w:val="Corpsdetexte31"/>
              <w:jc w:val="center"/>
              <w:rPr>
                <w:rFonts w:ascii="Franklin Gothic Book" w:hAnsi="Franklin Gothic Book"/>
                <w:b/>
                <w:bCs/>
                <w:szCs w:val="22"/>
              </w:rPr>
            </w:pPr>
          </w:p>
        </w:tc>
      </w:tr>
      <w:tr w:rsidR="00D5004C" w:rsidRPr="008669E8" w14:paraId="2BAAADF4"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2CF2835E" w14:textId="77777777" w:rsidR="00D5004C" w:rsidRPr="009976D9" w:rsidRDefault="009976D9" w:rsidP="00D5004C">
            <w:pPr>
              <w:pStyle w:val="Corpsdetexte31"/>
              <w:jc w:val="center"/>
              <w:rPr>
                <w:rFonts w:ascii="Franklin Gothic Book" w:hAnsi="Franklin Gothic Book"/>
                <w:b/>
                <w:bCs/>
                <w:szCs w:val="22"/>
              </w:rPr>
            </w:pPr>
            <w:r w:rsidRPr="009976D9">
              <w:rPr>
                <w:rFonts w:ascii="Franklin Gothic Book" w:hAnsi="Franklin Gothic Book"/>
                <w:b/>
                <w:bCs/>
                <w:sz w:val="22"/>
                <w:szCs w:val="22"/>
              </w:rPr>
              <w:t>II-5</w:t>
            </w:r>
          </w:p>
        </w:tc>
        <w:tc>
          <w:tcPr>
            <w:tcW w:w="7324" w:type="dxa"/>
            <w:tcBorders>
              <w:top w:val="single" w:sz="4" w:space="0" w:color="000000"/>
              <w:left w:val="single" w:sz="4" w:space="0" w:color="000000"/>
              <w:bottom w:val="single" w:sz="4" w:space="0" w:color="000000"/>
              <w:right w:val="single" w:sz="4" w:space="0" w:color="000000"/>
            </w:tcBorders>
          </w:tcPr>
          <w:p w14:paraId="6EA67DFE" w14:textId="77777777" w:rsidR="00D5004C" w:rsidRPr="00880290" w:rsidRDefault="009976D9" w:rsidP="00D5004C">
            <w:pPr>
              <w:pStyle w:val="Corpsdetexte31"/>
              <w:jc w:val="left"/>
              <w:rPr>
                <w:rFonts w:ascii="Franklin Gothic Book" w:hAnsi="Franklin Gothic Book"/>
                <w:b/>
                <w:bCs/>
                <w:szCs w:val="24"/>
              </w:rPr>
            </w:pPr>
            <w:r w:rsidRPr="009976D9">
              <w:rPr>
                <w:rFonts w:ascii="Franklin Gothic Book" w:hAnsi="Franklin Gothic Book"/>
                <w:b/>
                <w:bCs/>
                <w:szCs w:val="24"/>
              </w:rPr>
              <w:t>Réalisation de la tête du forage</w:t>
            </w:r>
          </w:p>
        </w:tc>
        <w:tc>
          <w:tcPr>
            <w:tcW w:w="726" w:type="dxa"/>
            <w:vAlign w:val="center"/>
          </w:tcPr>
          <w:p w14:paraId="043C791B" w14:textId="77777777" w:rsidR="00D5004C" w:rsidRPr="003A6B97" w:rsidRDefault="00D5004C" w:rsidP="00D5004C">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1EFEAFCA" w14:textId="77777777" w:rsidR="00D5004C" w:rsidRPr="003A6B97" w:rsidRDefault="00D5004C" w:rsidP="00D5004C">
            <w:pPr>
              <w:pStyle w:val="Corpsdetexte31"/>
              <w:jc w:val="center"/>
              <w:rPr>
                <w:rFonts w:ascii="Franklin Gothic Book" w:hAnsi="Franklin Gothic Book"/>
                <w:b/>
                <w:bCs/>
                <w:szCs w:val="22"/>
              </w:rPr>
            </w:pPr>
          </w:p>
        </w:tc>
      </w:tr>
      <w:tr w:rsidR="00D5004C" w:rsidRPr="008669E8" w14:paraId="233BADDE"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4DE02DC0" w14:textId="77777777" w:rsidR="00D5004C" w:rsidRDefault="009976D9" w:rsidP="009976D9">
            <w:pPr>
              <w:pStyle w:val="Corpsdetexte31"/>
              <w:jc w:val="center"/>
              <w:rPr>
                <w:color w:val="000000"/>
              </w:rPr>
            </w:pPr>
            <w:r w:rsidRPr="009976D9">
              <w:rPr>
                <w:rFonts w:ascii="Franklin Gothic Book" w:hAnsi="Franklin Gothic Book"/>
                <w:bCs/>
                <w:sz w:val="22"/>
                <w:szCs w:val="22"/>
              </w:rPr>
              <w:t>II-5-1</w:t>
            </w:r>
          </w:p>
        </w:tc>
        <w:tc>
          <w:tcPr>
            <w:tcW w:w="7324" w:type="dxa"/>
            <w:tcBorders>
              <w:top w:val="single" w:sz="4" w:space="0" w:color="000000"/>
              <w:left w:val="single" w:sz="4" w:space="0" w:color="000000"/>
              <w:bottom w:val="single" w:sz="4" w:space="0" w:color="000000"/>
              <w:right w:val="single" w:sz="4" w:space="0" w:color="000000"/>
            </w:tcBorders>
            <w:vAlign w:val="center"/>
          </w:tcPr>
          <w:p w14:paraId="2C47FCDD" w14:textId="77777777" w:rsidR="00D400ED" w:rsidRDefault="00D400ED" w:rsidP="001E3B48">
            <w:pPr>
              <w:rPr>
                <w:rFonts w:ascii="Franklin Gothic Book" w:hAnsi="Franklin Gothic Book"/>
                <w:b/>
                <w:sz w:val="22"/>
                <w:szCs w:val="22"/>
              </w:rPr>
            </w:pPr>
            <w:r w:rsidRPr="00D400ED">
              <w:rPr>
                <w:rFonts w:ascii="Franklin Gothic Book" w:hAnsi="Franklin Gothic Book"/>
                <w:b/>
                <w:sz w:val="22"/>
                <w:szCs w:val="22"/>
              </w:rPr>
              <w:t>Réalisation d'une tête de forage en acier (tôle de 40/10e de diamètre 27 cm et de hauteur 30 cm, y compris plaque de suspension comprenant la lèvre de dépassement de 3 cm</w:t>
            </w:r>
          </w:p>
          <w:p w14:paraId="60BC6327" w14:textId="77777777" w:rsidR="00D400ED" w:rsidRDefault="00D400ED" w:rsidP="00D400ED">
            <w:pPr>
              <w:rPr>
                <w:color w:val="000000"/>
              </w:rPr>
            </w:pPr>
            <w:r>
              <w:rPr>
                <w:color w:val="000000"/>
              </w:rPr>
              <w:t>Ce prix rémunère :</w:t>
            </w:r>
          </w:p>
          <w:p w14:paraId="3634CA33" w14:textId="77777777" w:rsidR="00D400ED" w:rsidRDefault="00D400ED" w:rsidP="006F4A36">
            <w:pPr>
              <w:pStyle w:val="Paragraphedeliste"/>
              <w:numPr>
                <w:ilvl w:val="0"/>
                <w:numId w:val="42"/>
              </w:numPr>
              <w:rPr>
                <w:color w:val="000000"/>
              </w:rPr>
            </w:pPr>
            <w:r>
              <w:rPr>
                <w:color w:val="000000"/>
              </w:rPr>
              <w:t>La fabrication de la tête de forage ;</w:t>
            </w:r>
          </w:p>
          <w:p w14:paraId="223DEA1C" w14:textId="77777777" w:rsidR="00D400ED" w:rsidRDefault="00D400ED" w:rsidP="006F4A36">
            <w:pPr>
              <w:pStyle w:val="Paragraphedeliste"/>
              <w:numPr>
                <w:ilvl w:val="0"/>
                <w:numId w:val="42"/>
              </w:numPr>
              <w:rPr>
                <w:color w:val="000000"/>
              </w:rPr>
            </w:pPr>
            <w:r>
              <w:rPr>
                <w:color w:val="000000"/>
              </w:rPr>
              <w:t xml:space="preserve">L’application de l’antirouille et de la peinture glycérophtalique sur la tête de forage ; </w:t>
            </w:r>
          </w:p>
          <w:p w14:paraId="3C4AF702" w14:textId="77777777" w:rsidR="00D400ED" w:rsidRPr="006F2AAA" w:rsidRDefault="00D400ED" w:rsidP="006F4A36">
            <w:pPr>
              <w:pStyle w:val="Paragraphedeliste"/>
              <w:numPr>
                <w:ilvl w:val="0"/>
                <w:numId w:val="42"/>
              </w:numPr>
              <w:rPr>
                <w:color w:val="000000"/>
              </w:rPr>
            </w:pPr>
            <w:r>
              <w:rPr>
                <w:color w:val="000000"/>
              </w:rPr>
              <w:t>La pose de la tête de forage selon les prescriptions et les règles de l’Art.</w:t>
            </w:r>
          </w:p>
          <w:p w14:paraId="22F2E278" w14:textId="77777777" w:rsidR="001E3B48" w:rsidRPr="001E3B48" w:rsidRDefault="00D400ED" w:rsidP="001E3B48">
            <w:pPr>
              <w:rPr>
                <w:rFonts w:ascii="Franklin Gothic Book" w:hAnsi="Franklin Gothic Book"/>
                <w:b/>
              </w:rPr>
            </w:pPr>
            <w:r w:rsidRPr="008669E8">
              <w:rPr>
                <w:rFonts w:ascii="Franklin Gothic Book" w:hAnsi="Franklin Gothic Book"/>
                <w:b/>
                <w:sz w:val="22"/>
                <w:szCs w:val="22"/>
              </w:rPr>
              <w:t xml:space="preserve">L'unité…………F CFA  </w:t>
            </w:r>
          </w:p>
        </w:tc>
        <w:tc>
          <w:tcPr>
            <w:tcW w:w="726" w:type="dxa"/>
            <w:vAlign w:val="center"/>
          </w:tcPr>
          <w:p w14:paraId="5AE6C7CB" w14:textId="77777777" w:rsidR="00D5004C" w:rsidRPr="003A6B97" w:rsidRDefault="00D5004C" w:rsidP="00D5004C">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628BAB68" w14:textId="77777777" w:rsidR="00D5004C" w:rsidRPr="003A6B97" w:rsidRDefault="00D5004C" w:rsidP="00D5004C">
            <w:pPr>
              <w:pStyle w:val="Corpsdetexte31"/>
              <w:jc w:val="center"/>
              <w:rPr>
                <w:rFonts w:ascii="Franklin Gothic Book" w:hAnsi="Franklin Gothic Book"/>
                <w:b/>
                <w:bCs/>
                <w:szCs w:val="22"/>
              </w:rPr>
            </w:pPr>
          </w:p>
        </w:tc>
      </w:tr>
      <w:tr w:rsidR="00D5004C" w:rsidRPr="008669E8" w14:paraId="207BB15F"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4389E581" w14:textId="77777777" w:rsidR="00D5004C" w:rsidRDefault="00D400ED" w:rsidP="00D5004C">
            <w:pPr>
              <w:jc w:val="center"/>
              <w:rPr>
                <w:color w:val="000000"/>
              </w:rPr>
            </w:pPr>
            <w:r w:rsidRPr="009976D9">
              <w:rPr>
                <w:rFonts w:ascii="Franklin Gothic Book" w:hAnsi="Franklin Gothic Book"/>
                <w:bCs/>
                <w:sz w:val="22"/>
                <w:szCs w:val="22"/>
              </w:rPr>
              <w:t>II</w:t>
            </w:r>
            <w:r>
              <w:rPr>
                <w:rFonts w:ascii="Franklin Gothic Book" w:hAnsi="Franklin Gothic Book"/>
                <w:bCs/>
                <w:sz w:val="22"/>
                <w:szCs w:val="22"/>
              </w:rPr>
              <w:t>-5-2</w:t>
            </w:r>
          </w:p>
        </w:tc>
        <w:tc>
          <w:tcPr>
            <w:tcW w:w="7324" w:type="dxa"/>
            <w:tcBorders>
              <w:top w:val="single" w:sz="4" w:space="0" w:color="000000"/>
              <w:left w:val="single" w:sz="4" w:space="0" w:color="000000"/>
              <w:bottom w:val="single" w:sz="4" w:space="0" w:color="000000"/>
              <w:right w:val="single" w:sz="4" w:space="0" w:color="000000"/>
            </w:tcBorders>
            <w:vAlign w:val="center"/>
          </w:tcPr>
          <w:p w14:paraId="1C36671F" w14:textId="77777777" w:rsidR="00D400ED" w:rsidRDefault="00D400ED" w:rsidP="001E3B48">
            <w:pPr>
              <w:rPr>
                <w:rFonts w:ascii="Franklin Gothic Book" w:hAnsi="Franklin Gothic Book"/>
                <w:b/>
                <w:sz w:val="22"/>
                <w:szCs w:val="22"/>
              </w:rPr>
            </w:pPr>
            <w:r w:rsidRPr="00D400ED">
              <w:rPr>
                <w:rFonts w:ascii="Franklin Gothic Book" w:hAnsi="Franklin Gothic Book"/>
                <w:b/>
                <w:sz w:val="22"/>
                <w:szCs w:val="22"/>
              </w:rPr>
              <w:t>Couvercle de tête de forage en acier (tôle de 40/10e) doté d'un manchon de 40 mm, de six vis de 12 et d'un anneau pour la corde de sécurité</w:t>
            </w:r>
          </w:p>
          <w:p w14:paraId="6E1EE142" w14:textId="77777777" w:rsidR="001E3B48" w:rsidRPr="001E3B48" w:rsidRDefault="001E3B48" w:rsidP="001E3B48">
            <w:pPr>
              <w:rPr>
                <w:rFonts w:ascii="Franklin Gothic Book" w:hAnsi="Franklin Gothic Book"/>
                <w:sz w:val="22"/>
                <w:szCs w:val="22"/>
              </w:rPr>
            </w:pPr>
            <w:r w:rsidRPr="001E3B48">
              <w:rPr>
                <w:rFonts w:ascii="Franklin Gothic Book" w:hAnsi="Franklin Gothic Book"/>
                <w:sz w:val="22"/>
                <w:szCs w:val="22"/>
              </w:rPr>
              <w:t>Ce prix rémunère :</w:t>
            </w:r>
          </w:p>
          <w:p w14:paraId="31B48861" w14:textId="77777777" w:rsidR="00D400ED" w:rsidRPr="00B07757" w:rsidRDefault="00D400ED" w:rsidP="006F4A36">
            <w:pPr>
              <w:pStyle w:val="Paragraphedeliste"/>
              <w:numPr>
                <w:ilvl w:val="0"/>
                <w:numId w:val="42"/>
              </w:numPr>
              <w:rPr>
                <w:rFonts w:ascii="Franklin Gothic Book" w:hAnsi="Franklin Gothic Book"/>
                <w:color w:val="000000"/>
              </w:rPr>
            </w:pPr>
            <w:r w:rsidRPr="00B07757">
              <w:rPr>
                <w:rFonts w:ascii="Franklin Gothic Book" w:hAnsi="Franklin Gothic Book"/>
                <w:color w:val="000000"/>
              </w:rPr>
              <w:t>La fabrication du couvercle ;</w:t>
            </w:r>
          </w:p>
          <w:p w14:paraId="75E0BE30" w14:textId="77777777" w:rsidR="00D400ED" w:rsidRPr="00B07757" w:rsidRDefault="00D400ED" w:rsidP="006F4A36">
            <w:pPr>
              <w:pStyle w:val="Paragraphedeliste"/>
              <w:numPr>
                <w:ilvl w:val="0"/>
                <w:numId w:val="42"/>
              </w:numPr>
              <w:rPr>
                <w:rFonts w:ascii="Franklin Gothic Book" w:hAnsi="Franklin Gothic Book"/>
                <w:color w:val="000000"/>
              </w:rPr>
            </w:pPr>
            <w:r w:rsidRPr="00B07757">
              <w:rPr>
                <w:rFonts w:ascii="Franklin Gothic Book" w:hAnsi="Franklin Gothic Book"/>
                <w:color w:val="000000"/>
              </w:rPr>
              <w:t xml:space="preserve">L’application de l’antirouille et de la peinture glycérophtalique sur le couvercle ; </w:t>
            </w:r>
          </w:p>
          <w:p w14:paraId="49ED262E" w14:textId="77777777" w:rsidR="00D400ED" w:rsidRPr="00D400ED" w:rsidRDefault="00D400ED" w:rsidP="006F4A36">
            <w:pPr>
              <w:pStyle w:val="Paragraphedeliste"/>
              <w:numPr>
                <w:ilvl w:val="0"/>
                <w:numId w:val="42"/>
              </w:numPr>
              <w:rPr>
                <w:color w:val="000000"/>
              </w:rPr>
            </w:pPr>
            <w:r w:rsidRPr="00B07757">
              <w:rPr>
                <w:rFonts w:ascii="Franklin Gothic Book" w:hAnsi="Franklin Gothic Book"/>
                <w:color w:val="000000"/>
              </w:rPr>
              <w:t>La pose du couvercle selon les prescriptions et les règles de l’Art</w:t>
            </w:r>
            <w:r>
              <w:rPr>
                <w:color w:val="000000"/>
              </w:rPr>
              <w:t>.</w:t>
            </w:r>
          </w:p>
          <w:p w14:paraId="29DE9E89" w14:textId="77777777" w:rsidR="001E3B48" w:rsidRPr="00D400ED" w:rsidRDefault="001E3B48" w:rsidP="00D400ED">
            <w:pPr>
              <w:rPr>
                <w:color w:val="000000"/>
              </w:rPr>
            </w:pPr>
          </w:p>
          <w:p w14:paraId="5C74AFDB" w14:textId="77777777" w:rsidR="001E3B48" w:rsidRPr="001E3B48" w:rsidRDefault="00D400ED" w:rsidP="00D5004C">
            <w:pPr>
              <w:rPr>
                <w:b/>
                <w:color w:val="000000"/>
              </w:rPr>
            </w:pPr>
            <w:r w:rsidRPr="008669E8">
              <w:rPr>
                <w:rFonts w:ascii="Franklin Gothic Book" w:hAnsi="Franklin Gothic Book"/>
                <w:b/>
                <w:sz w:val="22"/>
                <w:szCs w:val="22"/>
              </w:rPr>
              <w:t xml:space="preserve">L'unité…………F CFA  </w:t>
            </w:r>
          </w:p>
        </w:tc>
        <w:tc>
          <w:tcPr>
            <w:tcW w:w="726" w:type="dxa"/>
            <w:vAlign w:val="center"/>
          </w:tcPr>
          <w:p w14:paraId="038B4658" w14:textId="77777777" w:rsidR="00D5004C" w:rsidRPr="003A6B97" w:rsidRDefault="00D5004C" w:rsidP="00D5004C">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11165305" w14:textId="77777777" w:rsidR="00D5004C" w:rsidRPr="003A6B97" w:rsidRDefault="00D5004C" w:rsidP="00D5004C">
            <w:pPr>
              <w:pStyle w:val="Corpsdetexte31"/>
              <w:jc w:val="center"/>
              <w:rPr>
                <w:rFonts w:ascii="Franklin Gothic Book" w:hAnsi="Franklin Gothic Book"/>
                <w:b/>
                <w:bCs/>
                <w:szCs w:val="22"/>
              </w:rPr>
            </w:pPr>
          </w:p>
        </w:tc>
      </w:tr>
      <w:tr w:rsidR="00D5004C" w:rsidRPr="008669E8" w14:paraId="73DEB145"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44505916" w14:textId="77777777" w:rsidR="00D5004C" w:rsidRDefault="00B07757" w:rsidP="00D5004C">
            <w:pPr>
              <w:jc w:val="center"/>
              <w:rPr>
                <w:color w:val="000000"/>
              </w:rPr>
            </w:pPr>
            <w:r w:rsidRPr="009976D9">
              <w:rPr>
                <w:rFonts w:ascii="Franklin Gothic Book" w:hAnsi="Franklin Gothic Book"/>
                <w:bCs/>
                <w:sz w:val="22"/>
                <w:szCs w:val="22"/>
              </w:rPr>
              <w:t>II</w:t>
            </w:r>
            <w:r>
              <w:rPr>
                <w:rFonts w:ascii="Franklin Gothic Book" w:hAnsi="Franklin Gothic Book"/>
                <w:bCs/>
                <w:sz w:val="22"/>
                <w:szCs w:val="22"/>
              </w:rPr>
              <w:t>-5-3</w:t>
            </w:r>
          </w:p>
        </w:tc>
        <w:tc>
          <w:tcPr>
            <w:tcW w:w="7324" w:type="dxa"/>
            <w:tcBorders>
              <w:top w:val="single" w:sz="4" w:space="0" w:color="000000"/>
              <w:left w:val="single" w:sz="4" w:space="0" w:color="000000"/>
              <w:bottom w:val="single" w:sz="4" w:space="0" w:color="000000"/>
              <w:right w:val="single" w:sz="4" w:space="0" w:color="000000"/>
            </w:tcBorders>
            <w:vAlign w:val="center"/>
          </w:tcPr>
          <w:p w14:paraId="59767715" w14:textId="77777777" w:rsidR="001E3B48" w:rsidRDefault="00B07757" w:rsidP="00D5004C">
            <w:pPr>
              <w:rPr>
                <w:b/>
                <w:color w:val="000000"/>
              </w:rPr>
            </w:pPr>
            <w:r w:rsidRPr="00B07757">
              <w:rPr>
                <w:rFonts w:ascii="Franklin Gothic Book" w:hAnsi="Franklin Gothic Book"/>
                <w:b/>
                <w:sz w:val="22"/>
                <w:szCs w:val="22"/>
              </w:rPr>
              <w:t>Réalisation d’un massif en  béton 70cm x70cm x 50cm y compris un couvercle en tole  muni de cadenas et toutes sujétions de pose</w:t>
            </w:r>
          </w:p>
          <w:p w14:paraId="30C35585" w14:textId="77777777" w:rsidR="00F06900" w:rsidRPr="00B07757" w:rsidRDefault="00F06900" w:rsidP="00F06900">
            <w:pPr>
              <w:rPr>
                <w:rFonts w:ascii="Franklin Gothic Book" w:hAnsi="Franklin Gothic Book"/>
              </w:rPr>
            </w:pPr>
            <w:r w:rsidRPr="00B07757">
              <w:rPr>
                <w:rFonts w:ascii="Franklin Gothic Book" w:hAnsi="Franklin Gothic Book"/>
              </w:rPr>
              <w:t>Ce prix rémunère :</w:t>
            </w:r>
          </w:p>
          <w:p w14:paraId="50B49094" w14:textId="77777777" w:rsidR="00B07757" w:rsidRPr="00B07757" w:rsidRDefault="00B07757" w:rsidP="006F4A36">
            <w:pPr>
              <w:pStyle w:val="Paragraphedeliste"/>
              <w:numPr>
                <w:ilvl w:val="0"/>
                <w:numId w:val="30"/>
              </w:numPr>
              <w:rPr>
                <w:rFonts w:ascii="Franklin Gothic Book" w:hAnsi="Franklin Gothic Book"/>
                <w:color w:val="000000"/>
              </w:rPr>
            </w:pPr>
            <w:r w:rsidRPr="00B07757">
              <w:rPr>
                <w:rFonts w:ascii="Franklin Gothic Book" w:hAnsi="Franklin Gothic Book"/>
                <w:color w:val="000000"/>
              </w:rPr>
              <w:t>Les matériaux entrant dans la composition du béton ;</w:t>
            </w:r>
          </w:p>
          <w:p w14:paraId="3A1B5F9F" w14:textId="77777777" w:rsidR="00B07757" w:rsidRPr="00B07757" w:rsidRDefault="00B07757" w:rsidP="006F4A36">
            <w:pPr>
              <w:pStyle w:val="Paragraphedeliste"/>
              <w:numPr>
                <w:ilvl w:val="0"/>
                <w:numId w:val="30"/>
              </w:numPr>
              <w:rPr>
                <w:rFonts w:ascii="Franklin Gothic Book" w:hAnsi="Franklin Gothic Book"/>
                <w:color w:val="000000"/>
              </w:rPr>
            </w:pPr>
            <w:r w:rsidRPr="00B07757">
              <w:rPr>
                <w:rFonts w:ascii="Franklin Gothic Book" w:hAnsi="Franklin Gothic Book"/>
                <w:color w:val="000000"/>
              </w:rPr>
              <w:t>Le coffrage ;</w:t>
            </w:r>
          </w:p>
          <w:p w14:paraId="47303924" w14:textId="77777777" w:rsidR="00B07757" w:rsidRPr="00B07757" w:rsidRDefault="00B07757" w:rsidP="006F4A36">
            <w:pPr>
              <w:pStyle w:val="Paragraphedeliste"/>
              <w:numPr>
                <w:ilvl w:val="0"/>
                <w:numId w:val="30"/>
              </w:numPr>
              <w:rPr>
                <w:rFonts w:ascii="Franklin Gothic Book" w:hAnsi="Franklin Gothic Book"/>
                <w:color w:val="000000"/>
              </w:rPr>
            </w:pPr>
            <w:r w:rsidRPr="00B07757">
              <w:rPr>
                <w:rFonts w:ascii="Franklin Gothic Book" w:hAnsi="Franklin Gothic Book"/>
                <w:color w:val="000000"/>
              </w:rPr>
              <w:t>Le nettoyage et l’arrosage de la surface recevant le béton ;</w:t>
            </w:r>
          </w:p>
          <w:p w14:paraId="200D06E0" w14:textId="77777777" w:rsidR="00B07757" w:rsidRPr="00B07757" w:rsidRDefault="00B07757" w:rsidP="006F4A36">
            <w:pPr>
              <w:pStyle w:val="Paragraphedeliste"/>
              <w:numPr>
                <w:ilvl w:val="0"/>
                <w:numId w:val="30"/>
              </w:numPr>
              <w:rPr>
                <w:rFonts w:ascii="Franklin Gothic Book" w:hAnsi="Franklin Gothic Book"/>
                <w:color w:val="000000"/>
              </w:rPr>
            </w:pPr>
            <w:r w:rsidRPr="00B07757">
              <w:rPr>
                <w:rFonts w:ascii="Franklin Gothic Book" w:hAnsi="Franklin Gothic Book"/>
                <w:color w:val="000000"/>
              </w:rPr>
              <w:t>Le matériel nécessaire pour la mise en œuvre du béton ;</w:t>
            </w:r>
          </w:p>
          <w:p w14:paraId="2ECD8F53" w14:textId="77777777" w:rsidR="00F06900" w:rsidRPr="00B07757" w:rsidRDefault="00B07757" w:rsidP="00B07757">
            <w:pPr>
              <w:pStyle w:val="Paragraphedeliste"/>
              <w:rPr>
                <w:rFonts w:ascii="Franklin Gothic Book" w:hAnsi="Franklin Gothic Book"/>
              </w:rPr>
            </w:pPr>
            <w:r w:rsidRPr="00B07757">
              <w:rPr>
                <w:rFonts w:ascii="Franklin Gothic Book" w:hAnsi="Franklin Gothic Book"/>
                <w:color w:val="000000"/>
              </w:rPr>
              <w:t xml:space="preserve">La main d’œuvre </w:t>
            </w:r>
          </w:p>
          <w:p w14:paraId="1F0035BA" w14:textId="77777777" w:rsidR="00F06900" w:rsidRPr="00B07757" w:rsidRDefault="00F06900" w:rsidP="00F06900">
            <w:pPr>
              <w:rPr>
                <w:rFonts w:ascii="Franklin Gothic Book" w:hAnsi="Franklin Gothic Book"/>
              </w:rPr>
            </w:pPr>
            <w:r w:rsidRPr="00B07757">
              <w:rPr>
                <w:rFonts w:ascii="Franklin Gothic Book" w:hAnsi="Franklin Gothic Book"/>
                <w:b/>
                <w:sz w:val="22"/>
                <w:szCs w:val="22"/>
              </w:rPr>
              <w:t xml:space="preserve">Le mètre carré à…………F CFA  </w:t>
            </w:r>
          </w:p>
          <w:p w14:paraId="6619DA7D" w14:textId="77777777" w:rsidR="001E3B48" w:rsidRDefault="001E3B48" w:rsidP="00D5004C">
            <w:pPr>
              <w:rPr>
                <w:color w:val="000000"/>
              </w:rPr>
            </w:pPr>
          </w:p>
        </w:tc>
        <w:tc>
          <w:tcPr>
            <w:tcW w:w="726" w:type="dxa"/>
            <w:vAlign w:val="center"/>
          </w:tcPr>
          <w:p w14:paraId="08DFD6EA" w14:textId="77777777" w:rsidR="00D5004C" w:rsidRPr="003A6B97" w:rsidRDefault="00D5004C" w:rsidP="00D5004C">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0E4478E5" w14:textId="77777777" w:rsidR="00D5004C" w:rsidRPr="003A6B97" w:rsidRDefault="00D5004C" w:rsidP="00D5004C">
            <w:pPr>
              <w:pStyle w:val="Corpsdetexte31"/>
              <w:jc w:val="center"/>
              <w:rPr>
                <w:rFonts w:ascii="Franklin Gothic Book" w:hAnsi="Franklin Gothic Book"/>
                <w:b/>
                <w:bCs/>
                <w:szCs w:val="22"/>
              </w:rPr>
            </w:pPr>
          </w:p>
        </w:tc>
      </w:tr>
      <w:tr w:rsidR="00B07757" w:rsidRPr="008669E8" w14:paraId="4DE0C2C9"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41439A3B" w14:textId="77777777" w:rsidR="00B07757" w:rsidRPr="00B07757" w:rsidRDefault="00B07757" w:rsidP="00D5004C">
            <w:pPr>
              <w:jc w:val="center"/>
              <w:rPr>
                <w:rFonts w:ascii="Franklin Gothic Book" w:hAnsi="Franklin Gothic Book"/>
                <w:b/>
                <w:color w:val="000000"/>
              </w:rPr>
            </w:pPr>
            <w:r w:rsidRPr="00B07757">
              <w:rPr>
                <w:rFonts w:ascii="Franklin Gothic Book" w:hAnsi="Franklin Gothic Book"/>
                <w:b/>
                <w:color w:val="000000"/>
              </w:rPr>
              <w:t>III</w:t>
            </w:r>
          </w:p>
        </w:tc>
        <w:tc>
          <w:tcPr>
            <w:tcW w:w="7324" w:type="dxa"/>
            <w:tcBorders>
              <w:top w:val="single" w:sz="4" w:space="0" w:color="000000"/>
              <w:left w:val="single" w:sz="4" w:space="0" w:color="000000"/>
              <w:bottom w:val="single" w:sz="4" w:space="0" w:color="000000"/>
              <w:right w:val="single" w:sz="4" w:space="0" w:color="000000"/>
            </w:tcBorders>
            <w:vAlign w:val="center"/>
          </w:tcPr>
          <w:p w14:paraId="59808E24" w14:textId="77777777" w:rsidR="00B07757" w:rsidRPr="00F06900" w:rsidRDefault="00B07757" w:rsidP="00D5004C">
            <w:pPr>
              <w:rPr>
                <w:b/>
                <w:color w:val="000000"/>
              </w:rPr>
            </w:pPr>
            <w:r w:rsidRPr="00B07757">
              <w:rPr>
                <w:b/>
                <w:color w:val="000000"/>
              </w:rPr>
              <w:t>F et P d'un moyen d'exhaure</w:t>
            </w:r>
          </w:p>
        </w:tc>
        <w:tc>
          <w:tcPr>
            <w:tcW w:w="726" w:type="dxa"/>
            <w:vAlign w:val="center"/>
          </w:tcPr>
          <w:p w14:paraId="33D9EA93" w14:textId="77777777" w:rsidR="00B07757" w:rsidRPr="003A6B97" w:rsidRDefault="00B07757" w:rsidP="00D5004C">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4A08C7AB" w14:textId="77777777" w:rsidR="00B07757" w:rsidRPr="003A6B97" w:rsidRDefault="00B07757" w:rsidP="00D5004C">
            <w:pPr>
              <w:pStyle w:val="Corpsdetexte31"/>
              <w:jc w:val="center"/>
              <w:rPr>
                <w:rFonts w:ascii="Franklin Gothic Book" w:hAnsi="Franklin Gothic Book"/>
                <w:b/>
                <w:bCs/>
                <w:szCs w:val="22"/>
              </w:rPr>
            </w:pPr>
          </w:p>
        </w:tc>
      </w:tr>
      <w:tr w:rsidR="00D5004C" w:rsidRPr="008669E8" w14:paraId="14D5065F"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429D86CA" w14:textId="77777777" w:rsidR="00D5004C" w:rsidRPr="00F55393" w:rsidRDefault="00B07757" w:rsidP="00D5004C">
            <w:pPr>
              <w:jc w:val="center"/>
              <w:rPr>
                <w:rFonts w:ascii="Franklin Gothic Book" w:hAnsi="Franklin Gothic Book"/>
                <w:color w:val="000000"/>
              </w:rPr>
            </w:pPr>
            <w:r w:rsidRPr="00F55393">
              <w:rPr>
                <w:rFonts w:ascii="Franklin Gothic Book" w:hAnsi="Franklin Gothic Book"/>
                <w:color w:val="000000"/>
              </w:rPr>
              <w:t>III-1</w:t>
            </w:r>
          </w:p>
        </w:tc>
        <w:tc>
          <w:tcPr>
            <w:tcW w:w="7324" w:type="dxa"/>
            <w:tcBorders>
              <w:top w:val="single" w:sz="4" w:space="0" w:color="000000"/>
              <w:left w:val="single" w:sz="4" w:space="0" w:color="000000"/>
              <w:bottom w:val="single" w:sz="4" w:space="0" w:color="000000"/>
              <w:right w:val="single" w:sz="4" w:space="0" w:color="000000"/>
            </w:tcBorders>
            <w:vAlign w:val="center"/>
          </w:tcPr>
          <w:p w14:paraId="3048D132" w14:textId="77777777" w:rsidR="00B07757" w:rsidRPr="00F55393" w:rsidRDefault="00B07757" w:rsidP="00F06900">
            <w:pPr>
              <w:rPr>
                <w:rFonts w:ascii="Franklin Gothic Book" w:hAnsi="Franklin Gothic Book"/>
                <w:b/>
                <w:color w:val="000000"/>
              </w:rPr>
            </w:pPr>
            <w:r w:rsidRPr="00F55393">
              <w:rPr>
                <w:rFonts w:ascii="Franklin Gothic Book" w:hAnsi="Franklin Gothic Book"/>
                <w:b/>
                <w:color w:val="000000"/>
              </w:rPr>
              <w:t xml:space="preserve">Fourniture et pose d’électro pompe immergée et moteur électro pompe immergé (pièce unique) de caractéristiques 90-240VAC ; 30-300 VDC ; 1,4Kw et de Marque Grundfos SQF 2.5-2 ou SQF 3A ou SQF 5A selon le débit d'exploitation du forage </w:t>
            </w:r>
          </w:p>
          <w:p w14:paraId="748E2E86" w14:textId="77777777" w:rsidR="00F06900" w:rsidRPr="00F55393" w:rsidRDefault="00F06900" w:rsidP="00F06900">
            <w:pPr>
              <w:rPr>
                <w:rFonts w:ascii="Franklin Gothic Book" w:hAnsi="Franklin Gothic Book"/>
              </w:rPr>
            </w:pPr>
            <w:r w:rsidRPr="00F55393">
              <w:rPr>
                <w:rFonts w:ascii="Franklin Gothic Book" w:hAnsi="Franklin Gothic Book"/>
              </w:rPr>
              <w:t>Ce prix rémunère :</w:t>
            </w:r>
          </w:p>
          <w:p w14:paraId="0D9BAFD6" w14:textId="77777777" w:rsidR="00265DCB" w:rsidRPr="00F55393" w:rsidRDefault="00265DCB" w:rsidP="006F4A36">
            <w:pPr>
              <w:pStyle w:val="Paragraphedeliste"/>
              <w:numPr>
                <w:ilvl w:val="0"/>
                <w:numId w:val="42"/>
              </w:numPr>
              <w:rPr>
                <w:rFonts w:ascii="Franklin Gothic Book" w:hAnsi="Franklin Gothic Book"/>
                <w:color w:val="000000"/>
              </w:rPr>
            </w:pPr>
            <w:r w:rsidRPr="00F55393">
              <w:rPr>
                <w:rFonts w:ascii="Franklin Gothic Book" w:hAnsi="Franklin Gothic Book"/>
                <w:color w:val="000000"/>
              </w:rPr>
              <w:t>La fourniture de la pompe ayant les caractéristiques ci-dessus ;</w:t>
            </w:r>
          </w:p>
          <w:p w14:paraId="28B5609D" w14:textId="77777777" w:rsidR="00265DCB" w:rsidRPr="00F55393" w:rsidRDefault="00265DCB" w:rsidP="006F4A36">
            <w:pPr>
              <w:pStyle w:val="Paragraphedeliste"/>
              <w:numPr>
                <w:ilvl w:val="0"/>
                <w:numId w:val="42"/>
              </w:numPr>
              <w:rPr>
                <w:rFonts w:ascii="Franklin Gothic Book" w:hAnsi="Franklin Gothic Book"/>
                <w:color w:val="000000"/>
              </w:rPr>
            </w:pPr>
            <w:r w:rsidRPr="00F55393">
              <w:rPr>
                <w:rFonts w:ascii="Franklin Gothic Book" w:hAnsi="Franklin Gothic Book"/>
                <w:color w:val="000000"/>
              </w:rPr>
              <w:t>La fourniture de tous les accessoires de la pompe ;</w:t>
            </w:r>
          </w:p>
          <w:p w14:paraId="51481F88" w14:textId="77777777" w:rsidR="00265DCB" w:rsidRPr="00F55393" w:rsidRDefault="00265DCB" w:rsidP="006F4A36">
            <w:pPr>
              <w:pStyle w:val="Paragraphedeliste"/>
              <w:numPr>
                <w:ilvl w:val="0"/>
                <w:numId w:val="42"/>
              </w:numPr>
              <w:rPr>
                <w:rFonts w:ascii="Franklin Gothic Book" w:hAnsi="Franklin Gothic Book"/>
                <w:color w:val="000000"/>
              </w:rPr>
            </w:pPr>
            <w:r w:rsidRPr="00F55393">
              <w:rPr>
                <w:rFonts w:ascii="Franklin Gothic Book" w:hAnsi="Franklin Gothic Book"/>
                <w:color w:val="000000"/>
              </w:rPr>
              <w:t>L’installation de la pompe à la profondeur indiquée.</w:t>
            </w:r>
          </w:p>
          <w:p w14:paraId="56EE7C99" w14:textId="77777777" w:rsidR="00F06900" w:rsidRPr="00F55393" w:rsidRDefault="00662572" w:rsidP="00D5004C">
            <w:pPr>
              <w:rPr>
                <w:rFonts w:ascii="Franklin Gothic Book" w:hAnsi="Franklin Gothic Book"/>
                <w:color w:val="000000"/>
              </w:rPr>
            </w:pPr>
            <w:r w:rsidRPr="00F55393">
              <w:rPr>
                <w:rFonts w:ascii="Franklin Gothic Book" w:hAnsi="Franklin Gothic Book"/>
                <w:b/>
                <w:sz w:val="22"/>
                <w:szCs w:val="22"/>
              </w:rPr>
              <w:t>L’unité</w:t>
            </w:r>
            <w:r w:rsidR="00F06900" w:rsidRPr="00F55393">
              <w:rPr>
                <w:rFonts w:ascii="Franklin Gothic Book" w:hAnsi="Franklin Gothic Book"/>
                <w:b/>
                <w:sz w:val="22"/>
                <w:szCs w:val="22"/>
              </w:rPr>
              <w:t xml:space="preserve"> à…………F CFA  </w:t>
            </w:r>
          </w:p>
        </w:tc>
        <w:tc>
          <w:tcPr>
            <w:tcW w:w="726" w:type="dxa"/>
            <w:vAlign w:val="center"/>
          </w:tcPr>
          <w:p w14:paraId="162ECB68" w14:textId="77777777" w:rsidR="00D5004C" w:rsidRPr="003A6B97" w:rsidRDefault="00D5004C" w:rsidP="00D5004C">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1C3E15BF" w14:textId="77777777" w:rsidR="00D5004C" w:rsidRPr="003A6B97" w:rsidRDefault="00D5004C" w:rsidP="00D5004C">
            <w:pPr>
              <w:pStyle w:val="Corpsdetexte31"/>
              <w:jc w:val="center"/>
              <w:rPr>
                <w:rFonts w:ascii="Franklin Gothic Book" w:hAnsi="Franklin Gothic Book"/>
                <w:b/>
                <w:bCs/>
                <w:szCs w:val="22"/>
              </w:rPr>
            </w:pPr>
          </w:p>
        </w:tc>
      </w:tr>
      <w:tr w:rsidR="00D5004C" w:rsidRPr="008669E8" w14:paraId="2438F800"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4B623703" w14:textId="77777777" w:rsidR="00D5004C" w:rsidRDefault="00F55393" w:rsidP="00D5004C">
            <w:pPr>
              <w:jc w:val="center"/>
              <w:rPr>
                <w:color w:val="000000"/>
              </w:rPr>
            </w:pPr>
            <w:r w:rsidRPr="00F55393">
              <w:rPr>
                <w:rFonts w:ascii="Franklin Gothic Book" w:hAnsi="Franklin Gothic Book"/>
                <w:color w:val="000000"/>
              </w:rPr>
              <w:t>III</w:t>
            </w:r>
            <w:r>
              <w:rPr>
                <w:rFonts w:ascii="Franklin Gothic Book" w:hAnsi="Franklin Gothic Book"/>
                <w:color w:val="000000"/>
              </w:rPr>
              <w:t>-2</w:t>
            </w:r>
          </w:p>
        </w:tc>
        <w:tc>
          <w:tcPr>
            <w:tcW w:w="7324" w:type="dxa"/>
            <w:tcBorders>
              <w:top w:val="single" w:sz="4" w:space="0" w:color="000000"/>
              <w:left w:val="single" w:sz="4" w:space="0" w:color="000000"/>
              <w:bottom w:val="single" w:sz="4" w:space="0" w:color="000000"/>
              <w:right w:val="single" w:sz="4" w:space="0" w:color="000000"/>
            </w:tcBorders>
            <w:vAlign w:val="center"/>
          </w:tcPr>
          <w:p w14:paraId="11E55964" w14:textId="77777777" w:rsidR="00F06900" w:rsidRPr="0048543A" w:rsidRDefault="00F55393" w:rsidP="00F06900">
            <w:pPr>
              <w:rPr>
                <w:rFonts w:ascii="Franklin Gothic Book" w:hAnsi="Franklin Gothic Book"/>
                <w:b/>
                <w:color w:val="000000"/>
              </w:rPr>
            </w:pPr>
            <w:r w:rsidRPr="0048543A">
              <w:rPr>
                <w:rFonts w:ascii="Franklin Gothic Book" w:hAnsi="Franklin Gothic Book"/>
                <w:b/>
                <w:color w:val="000000"/>
              </w:rPr>
              <w:t>Fourniture et pose de la tuyauterie d’exhaure en PEHD  diamètre 40 mm</w:t>
            </w:r>
          </w:p>
          <w:p w14:paraId="26A30900" w14:textId="77777777" w:rsidR="00F55393" w:rsidRPr="0048543A" w:rsidRDefault="00F55393" w:rsidP="00F55393">
            <w:pPr>
              <w:rPr>
                <w:rFonts w:ascii="Franklin Gothic Book" w:hAnsi="Franklin Gothic Book"/>
              </w:rPr>
            </w:pPr>
            <w:r w:rsidRPr="0048543A">
              <w:rPr>
                <w:rFonts w:ascii="Franklin Gothic Book" w:hAnsi="Franklin Gothic Book"/>
              </w:rPr>
              <w:t>Ce prix rémunère :</w:t>
            </w:r>
          </w:p>
          <w:p w14:paraId="579D1D44" w14:textId="77777777" w:rsidR="00F55393" w:rsidRPr="0048543A" w:rsidRDefault="00F55393" w:rsidP="006F4A36">
            <w:pPr>
              <w:pStyle w:val="Paragraphedeliste"/>
              <w:numPr>
                <w:ilvl w:val="0"/>
                <w:numId w:val="42"/>
              </w:numPr>
              <w:rPr>
                <w:rFonts w:ascii="Franklin Gothic Book" w:hAnsi="Franklin Gothic Book"/>
                <w:color w:val="000000"/>
              </w:rPr>
            </w:pPr>
            <w:r w:rsidRPr="0048543A">
              <w:rPr>
                <w:rFonts w:ascii="Franklin Gothic Book" w:hAnsi="Franklin Gothic Book"/>
                <w:color w:val="000000"/>
              </w:rPr>
              <w:t>La fourniture des tuyaux en PEHD diamètre 40mm ;</w:t>
            </w:r>
          </w:p>
          <w:p w14:paraId="4178927E" w14:textId="77777777" w:rsidR="00F55393" w:rsidRPr="0048543A" w:rsidRDefault="00F55393" w:rsidP="006F4A36">
            <w:pPr>
              <w:pStyle w:val="Paragraphedeliste"/>
              <w:numPr>
                <w:ilvl w:val="0"/>
                <w:numId w:val="42"/>
              </w:numPr>
              <w:rPr>
                <w:rFonts w:ascii="Franklin Gothic Book" w:hAnsi="Franklin Gothic Book"/>
                <w:color w:val="000000"/>
              </w:rPr>
            </w:pPr>
            <w:r w:rsidRPr="0048543A">
              <w:rPr>
                <w:rFonts w:ascii="Franklin Gothic Book" w:hAnsi="Franklin Gothic Book"/>
                <w:color w:val="000000"/>
              </w:rPr>
              <w:lastRenderedPageBreak/>
              <w:t>La pose de ces tuyaux selon les prescriptions et les règles de l’Art.</w:t>
            </w:r>
          </w:p>
          <w:p w14:paraId="4998CEFA" w14:textId="77777777" w:rsidR="00F55393" w:rsidRPr="00F55393" w:rsidRDefault="00F55393" w:rsidP="00F55393">
            <w:pPr>
              <w:pStyle w:val="Paragraphedeliste"/>
              <w:rPr>
                <w:rFonts w:ascii="Franklin Gothic Book" w:hAnsi="Franklin Gothic Book"/>
                <w:color w:val="000000"/>
              </w:rPr>
            </w:pPr>
          </w:p>
          <w:p w14:paraId="0649398C" w14:textId="77777777" w:rsidR="00F55393" w:rsidRDefault="00F55393" w:rsidP="00F55393">
            <w:pPr>
              <w:rPr>
                <w:color w:val="000000"/>
              </w:rPr>
            </w:pPr>
            <w:r w:rsidRPr="00F55393">
              <w:rPr>
                <w:rFonts w:ascii="Franklin Gothic Book" w:hAnsi="Franklin Gothic Book"/>
                <w:b/>
                <w:sz w:val="22"/>
                <w:szCs w:val="22"/>
              </w:rPr>
              <w:t>L</w:t>
            </w:r>
            <w:r>
              <w:rPr>
                <w:rFonts w:ascii="Franklin Gothic Book" w:hAnsi="Franklin Gothic Book"/>
                <w:b/>
                <w:sz w:val="22"/>
                <w:szCs w:val="22"/>
              </w:rPr>
              <w:t>e mètre linéaire</w:t>
            </w:r>
            <w:r w:rsidRPr="00F55393">
              <w:rPr>
                <w:rFonts w:ascii="Franklin Gothic Book" w:hAnsi="Franklin Gothic Book"/>
                <w:b/>
                <w:sz w:val="22"/>
                <w:szCs w:val="22"/>
              </w:rPr>
              <w:t xml:space="preserve"> à…………F CFA  </w:t>
            </w:r>
          </w:p>
        </w:tc>
        <w:tc>
          <w:tcPr>
            <w:tcW w:w="726" w:type="dxa"/>
            <w:vAlign w:val="center"/>
          </w:tcPr>
          <w:p w14:paraId="4231527A" w14:textId="77777777" w:rsidR="00D5004C" w:rsidRPr="003A6B97" w:rsidRDefault="00D5004C" w:rsidP="00D5004C">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7935E902" w14:textId="77777777" w:rsidR="00D5004C" w:rsidRPr="003A6B97" w:rsidRDefault="00D5004C" w:rsidP="00D5004C">
            <w:pPr>
              <w:pStyle w:val="Corpsdetexte31"/>
              <w:jc w:val="center"/>
              <w:rPr>
                <w:rFonts w:ascii="Franklin Gothic Book" w:hAnsi="Franklin Gothic Book"/>
                <w:b/>
                <w:bCs/>
                <w:szCs w:val="22"/>
              </w:rPr>
            </w:pPr>
          </w:p>
        </w:tc>
      </w:tr>
      <w:tr w:rsidR="00D5004C" w:rsidRPr="008669E8" w14:paraId="7DDDE1C2"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388EDEA8" w14:textId="77777777" w:rsidR="00D5004C" w:rsidRDefault="00D5004C" w:rsidP="00D5004C">
            <w:pPr>
              <w:jc w:val="center"/>
              <w:rPr>
                <w:color w:val="000000"/>
              </w:rPr>
            </w:pPr>
          </w:p>
        </w:tc>
        <w:tc>
          <w:tcPr>
            <w:tcW w:w="7324" w:type="dxa"/>
            <w:tcBorders>
              <w:top w:val="single" w:sz="4" w:space="0" w:color="000000"/>
              <w:left w:val="single" w:sz="4" w:space="0" w:color="000000"/>
              <w:bottom w:val="single" w:sz="4" w:space="0" w:color="000000"/>
              <w:right w:val="single" w:sz="4" w:space="0" w:color="000000"/>
            </w:tcBorders>
            <w:vAlign w:val="center"/>
          </w:tcPr>
          <w:p w14:paraId="5C00B7E2" w14:textId="77777777" w:rsidR="00F06900" w:rsidRDefault="00F06900" w:rsidP="00F55393">
            <w:pPr>
              <w:rPr>
                <w:color w:val="000000"/>
              </w:rPr>
            </w:pPr>
          </w:p>
        </w:tc>
        <w:tc>
          <w:tcPr>
            <w:tcW w:w="726" w:type="dxa"/>
            <w:vAlign w:val="center"/>
          </w:tcPr>
          <w:p w14:paraId="229B45AD" w14:textId="77777777" w:rsidR="00D5004C" w:rsidRPr="003A6B97" w:rsidRDefault="00D5004C" w:rsidP="00D5004C">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39CCB8E4" w14:textId="77777777" w:rsidR="00D5004C" w:rsidRPr="003A6B97" w:rsidRDefault="00D5004C" w:rsidP="00D5004C">
            <w:pPr>
              <w:pStyle w:val="Corpsdetexte31"/>
              <w:jc w:val="center"/>
              <w:rPr>
                <w:rFonts w:ascii="Franklin Gothic Book" w:hAnsi="Franklin Gothic Book"/>
                <w:b/>
                <w:bCs/>
                <w:szCs w:val="22"/>
              </w:rPr>
            </w:pPr>
          </w:p>
        </w:tc>
      </w:tr>
      <w:tr w:rsidR="00D5004C" w:rsidRPr="008669E8" w14:paraId="77D9B03C"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442AD500" w14:textId="77777777" w:rsidR="00D5004C" w:rsidRDefault="00F55393" w:rsidP="00D5004C">
            <w:pPr>
              <w:jc w:val="center"/>
              <w:rPr>
                <w:color w:val="000000"/>
              </w:rPr>
            </w:pPr>
            <w:r w:rsidRPr="00F55393">
              <w:rPr>
                <w:rFonts w:ascii="Franklin Gothic Book" w:hAnsi="Franklin Gothic Book"/>
                <w:color w:val="000000"/>
              </w:rPr>
              <w:t>III</w:t>
            </w:r>
            <w:r>
              <w:rPr>
                <w:rFonts w:ascii="Franklin Gothic Book" w:hAnsi="Franklin Gothic Book"/>
                <w:color w:val="000000"/>
              </w:rPr>
              <w:t>-3</w:t>
            </w:r>
          </w:p>
        </w:tc>
        <w:tc>
          <w:tcPr>
            <w:tcW w:w="7324" w:type="dxa"/>
            <w:tcBorders>
              <w:top w:val="single" w:sz="4" w:space="0" w:color="000000"/>
              <w:left w:val="single" w:sz="4" w:space="0" w:color="000000"/>
              <w:bottom w:val="single" w:sz="4" w:space="0" w:color="000000"/>
              <w:right w:val="single" w:sz="4" w:space="0" w:color="000000"/>
            </w:tcBorders>
            <w:vAlign w:val="center"/>
          </w:tcPr>
          <w:p w14:paraId="3A3A2EDA" w14:textId="77777777" w:rsidR="00F55393" w:rsidRDefault="00F55393" w:rsidP="00F06900">
            <w:pPr>
              <w:rPr>
                <w:rFonts w:ascii="Franklin Gothic Book" w:hAnsi="Franklin Gothic Book"/>
                <w:b/>
                <w:sz w:val="22"/>
                <w:szCs w:val="22"/>
              </w:rPr>
            </w:pPr>
            <w:r w:rsidRPr="00F55393">
              <w:rPr>
                <w:rFonts w:ascii="Franklin Gothic Book" w:hAnsi="Franklin Gothic Book"/>
                <w:b/>
                <w:sz w:val="22"/>
                <w:szCs w:val="22"/>
              </w:rPr>
              <w:t>Accessoires ( corde de sécurité, collier de sécurité, câble bleu ou câble plat de 3x2,5mm2 ou 4x2,5mm2, gaine flexible, résine de connexion et toutes autres sujétions)</w:t>
            </w:r>
          </w:p>
          <w:p w14:paraId="65243078" w14:textId="77777777" w:rsidR="00F06900" w:rsidRPr="00F06900" w:rsidRDefault="00F06900" w:rsidP="00F06900">
            <w:pPr>
              <w:rPr>
                <w:rFonts w:ascii="Franklin Gothic Book" w:hAnsi="Franklin Gothic Book"/>
                <w:color w:val="000000"/>
              </w:rPr>
            </w:pPr>
            <w:r w:rsidRPr="00F06900">
              <w:rPr>
                <w:rFonts w:ascii="Franklin Gothic Book" w:hAnsi="Franklin Gothic Book"/>
                <w:color w:val="000000"/>
              </w:rPr>
              <w:t>Ce prix rémunère :</w:t>
            </w:r>
          </w:p>
          <w:p w14:paraId="38644C2D" w14:textId="77777777" w:rsidR="00F55393" w:rsidRPr="00F55393" w:rsidRDefault="00F55393" w:rsidP="006F4A36">
            <w:pPr>
              <w:pStyle w:val="Paragraphedeliste"/>
              <w:numPr>
                <w:ilvl w:val="0"/>
                <w:numId w:val="43"/>
              </w:numPr>
              <w:rPr>
                <w:rFonts w:ascii="Franklin Gothic Book" w:hAnsi="Franklin Gothic Book"/>
                <w:color w:val="000000"/>
              </w:rPr>
            </w:pPr>
            <w:r w:rsidRPr="00F55393">
              <w:rPr>
                <w:rFonts w:ascii="Franklin Gothic Book" w:hAnsi="Franklin Gothic Book"/>
                <w:color w:val="000000"/>
              </w:rPr>
              <w:t>La fourniture des accessoires ci-dessus cités pour l’installation des pompes pour deux forages ;</w:t>
            </w:r>
          </w:p>
          <w:p w14:paraId="7ACB395A" w14:textId="77777777" w:rsidR="00F06900" w:rsidRPr="00F55393" w:rsidRDefault="00F55393" w:rsidP="006F4A36">
            <w:pPr>
              <w:pStyle w:val="Paragraphedeliste"/>
              <w:numPr>
                <w:ilvl w:val="0"/>
                <w:numId w:val="43"/>
              </w:numPr>
              <w:rPr>
                <w:rFonts w:ascii="Franklin Gothic Book" w:hAnsi="Franklin Gothic Book"/>
                <w:color w:val="000000"/>
              </w:rPr>
            </w:pPr>
            <w:r w:rsidRPr="00F55393">
              <w:rPr>
                <w:rFonts w:ascii="Franklin Gothic Book" w:hAnsi="Franklin Gothic Book"/>
                <w:color w:val="000000"/>
              </w:rPr>
              <w:t>La pose de ces accessoires selon les prescriptions et les règles de l’Art.</w:t>
            </w:r>
          </w:p>
          <w:p w14:paraId="61643E2F" w14:textId="77777777" w:rsidR="00F06900" w:rsidRDefault="00F55393" w:rsidP="00D5004C">
            <w:pPr>
              <w:rPr>
                <w:color w:val="000000"/>
              </w:rPr>
            </w:pPr>
            <w:r>
              <w:rPr>
                <w:rFonts w:ascii="Franklin Gothic Book" w:hAnsi="Franklin Gothic Book"/>
                <w:b/>
                <w:sz w:val="22"/>
                <w:szCs w:val="22"/>
              </w:rPr>
              <w:t>L’ensemble</w:t>
            </w:r>
            <w:r w:rsidR="005713AC" w:rsidRPr="005713AC">
              <w:rPr>
                <w:rFonts w:ascii="Franklin Gothic Book" w:hAnsi="Franklin Gothic Book"/>
                <w:b/>
                <w:sz w:val="22"/>
                <w:szCs w:val="22"/>
              </w:rPr>
              <w:t xml:space="preserve"> à …………FCFA</w:t>
            </w:r>
          </w:p>
        </w:tc>
        <w:tc>
          <w:tcPr>
            <w:tcW w:w="726" w:type="dxa"/>
            <w:vAlign w:val="center"/>
          </w:tcPr>
          <w:p w14:paraId="5DB28117" w14:textId="77777777" w:rsidR="00D5004C" w:rsidRPr="003A6B97" w:rsidRDefault="00D5004C" w:rsidP="00D5004C">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240F3E67" w14:textId="77777777" w:rsidR="00D5004C" w:rsidRPr="003A6B97" w:rsidRDefault="00D5004C" w:rsidP="00D5004C">
            <w:pPr>
              <w:pStyle w:val="Corpsdetexte31"/>
              <w:jc w:val="center"/>
              <w:rPr>
                <w:rFonts w:ascii="Franklin Gothic Book" w:hAnsi="Franklin Gothic Book"/>
                <w:b/>
                <w:bCs/>
                <w:szCs w:val="22"/>
              </w:rPr>
            </w:pPr>
          </w:p>
        </w:tc>
      </w:tr>
      <w:tr w:rsidR="00D5004C" w:rsidRPr="008669E8" w14:paraId="7F7599CD"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754ADE30" w14:textId="77777777" w:rsidR="00D5004C" w:rsidRDefault="005B325E" w:rsidP="00D5004C">
            <w:pPr>
              <w:jc w:val="center"/>
              <w:rPr>
                <w:color w:val="000000"/>
              </w:rPr>
            </w:pPr>
            <w:r w:rsidRPr="00F55393">
              <w:rPr>
                <w:rFonts w:ascii="Franklin Gothic Book" w:hAnsi="Franklin Gothic Book"/>
                <w:color w:val="000000"/>
              </w:rPr>
              <w:t>III</w:t>
            </w:r>
            <w:r>
              <w:rPr>
                <w:rFonts w:ascii="Franklin Gothic Book" w:hAnsi="Franklin Gothic Book"/>
                <w:color w:val="000000"/>
              </w:rPr>
              <w:t>-4</w:t>
            </w:r>
          </w:p>
        </w:tc>
        <w:tc>
          <w:tcPr>
            <w:tcW w:w="7324" w:type="dxa"/>
            <w:tcBorders>
              <w:top w:val="single" w:sz="4" w:space="0" w:color="000000"/>
              <w:left w:val="single" w:sz="4" w:space="0" w:color="000000"/>
              <w:bottom w:val="single" w:sz="4" w:space="0" w:color="000000"/>
              <w:right w:val="single" w:sz="4" w:space="0" w:color="000000"/>
            </w:tcBorders>
            <w:vAlign w:val="center"/>
          </w:tcPr>
          <w:p w14:paraId="543AC2F5" w14:textId="77777777" w:rsidR="005B325E" w:rsidRDefault="005B325E" w:rsidP="005713AC">
            <w:pPr>
              <w:rPr>
                <w:rFonts w:ascii="Franklin Gothic Book" w:hAnsi="Franklin Gothic Book"/>
                <w:b/>
                <w:sz w:val="22"/>
                <w:szCs w:val="22"/>
              </w:rPr>
            </w:pPr>
            <w:r w:rsidRPr="005B325E">
              <w:rPr>
                <w:rFonts w:ascii="Franklin Gothic Book" w:hAnsi="Franklin Gothic Book"/>
                <w:b/>
                <w:sz w:val="22"/>
                <w:szCs w:val="22"/>
              </w:rPr>
              <w:t>F et P du système de régulation automatique trop plein du réservoir de stockage (flotteur et boite de commande CU 200) y compris toutes sujétions</w:t>
            </w:r>
          </w:p>
          <w:p w14:paraId="6D562404" w14:textId="77777777" w:rsidR="005713AC" w:rsidRPr="005713AC" w:rsidRDefault="005713AC" w:rsidP="005713AC">
            <w:pPr>
              <w:rPr>
                <w:rFonts w:ascii="Franklin Gothic Book" w:hAnsi="Franklin Gothic Book"/>
              </w:rPr>
            </w:pPr>
            <w:r w:rsidRPr="005713AC">
              <w:rPr>
                <w:rFonts w:ascii="Franklin Gothic Book" w:hAnsi="Franklin Gothic Book"/>
              </w:rPr>
              <w:t>Ce prix rémunère :</w:t>
            </w:r>
          </w:p>
          <w:p w14:paraId="1CB0A6B1" w14:textId="77777777" w:rsidR="005713AC" w:rsidRPr="005713AC" w:rsidRDefault="005B325E" w:rsidP="006F4A36">
            <w:pPr>
              <w:pStyle w:val="Paragraphedeliste"/>
              <w:numPr>
                <w:ilvl w:val="0"/>
                <w:numId w:val="32"/>
              </w:numPr>
              <w:rPr>
                <w:rFonts w:ascii="Franklin Gothic Book" w:hAnsi="Franklin Gothic Book"/>
              </w:rPr>
            </w:pPr>
            <w:r>
              <w:rPr>
                <w:rFonts w:ascii="Franklin Gothic Book" w:hAnsi="Franklin Gothic Book"/>
              </w:rPr>
              <w:t xml:space="preserve">La fourniture </w:t>
            </w:r>
            <w:r w:rsidR="0048543A">
              <w:rPr>
                <w:rFonts w:ascii="Franklin Gothic Book" w:hAnsi="Franklin Gothic Book"/>
              </w:rPr>
              <w:t xml:space="preserve">de tous les équipements énumérés ci-dessus </w:t>
            </w:r>
            <w:r w:rsidR="005713AC" w:rsidRPr="005713AC">
              <w:rPr>
                <w:rFonts w:ascii="Franklin Gothic Book" w:hAnsi="Franklin Gothic Book"/>
              </w:rPr>
              <w:t>;</w:t>
            </w:r>
          </w:p>
          <w:p w14:paraId="3FF783E1" w14:textId="77777777" w:rsidR="005713AC" w:rsidRPr="005713AC" w:rsidRDefault="0048543A" w:rsidP="006F4A36">
            <w:pPr>
              <w:pStyle w:val="Paragraphedeliste"/>
              <w:numPr>
                <w:ilvl w:val="0"/>
                <w:numId w:val="32"/>
              </w:numPr>
              <w:rPr>
                <w:rFonts w:ascii="Franklin Gothic Book" w:hAnsi="Franklin Gothic Book"/>
              </w:rPr>
            </w:pPr>
            <w:r>
              <w:rPr>
                <w:rFonts w:ascii="Franklin Gothic Book" w:hAnsi="Franklin Gothic Book"/>
              </w:rPr>
              <w:t>La pose desdits équipements selon les prescriptions techniques et les règles de l’art</w:t>
            </w:r>
            <w:r w:rsidR="005713AC" w:rsidRPr="005713AC">
              <w:rPr>
                <w:rFonts w:ascii="Franklin Gothic Book" w:hAnsi="Franklin Gothic Book"/>
              </w:rPr>
              <w:t> ;</w:t>
            </w:r>
          </w:p>
          <w:p w14:paraId="158B35B1" w14:textId="77777777" w:rsidR="005713AC" w:rsidRPr="005713AC" w:rsidRDefault="005713AC" w:rsidP="006F4A36">
            <w:pPr>
              <w:pStyle w:val="Paragraphedeliste"/>
              <w:numPr>
                <w:ilvl w:val="0"/>
                <w:numId w:val="32"/>
              </w:numPr>
              <w:rPr>
                <w:rFonts w:ascii="Franklin Gothic Book" w:hAnsi="Franklin Gothic Book"/>
              </w:rPr>
            </w:pPr>
            <w:r w:rsidRPr="005713AC">
              <w:rPr>
                <w:rFonts w:ascii="Franklin Gothic Book" w:hAnsi="Franklin Gothic Book"/>
              </w:rPr>
              <w:t>La fourniture de la peinture ;</w:t>
            </w:r>
          </w:p>
          <w:p w14:paraId="189790CF" w14:textId="77777777" w:rsidR="005713AC" w:rsidRDefault="005713AC" w:rsidP="005713AC">
            <w:pPr>
              <w:rPr>
                <w:rFonts w:ascii="Franklin Gothic Book" w:hAnsi="Franklin Gothic Book"/>
              </w:rPr>
            </w:pPr>
            <w:r w:rsidRPr="005713AC">
              <w:rPr>
                <w:rFonts w:ascii="Franklin Gothic Book" w:hAnsi="Franklin Gothic Book"/>
              </w:rPr>
              <w:t>L’application de la peinture sur les murs</w:t>
            </w:r>
          </w:p>
          <w:p w14:paraId="099B0FF2" w14:textId="77777777" w:rsidR="005713AC" w:rsidRPr="005713AC" w:rsidRDefault="0048543A" w:rsidP="005713AC">
            <w:pPr>
              <w:rPr>
                <w:rFonts w:ascii="Franklin Gothic Book" w:hAnsi="Franklin Gothic Book"/>
                <w:b/>
                <w:sz w:val="22"/>
                <w:szCs w:val="22"/>
              </w:rPr>
            </w:pPr>
            <w:r>
              <w:rPr>
                <w:rFonts w:ascii="Franklin Gothic Book" w:hAnsi="Franklin Gothic Book"/>
                <w:b/>
                <w:sz w:val="22"/>
                <w:szCs w:val="22"/>
              </w:rPr>
              <w:t>L’ensemble</w:t>
            </w:r>
            <w:r w:rsidR="005713AC">
              <w:rPr>
                <w:rFonts w:ascii="Franklin Gothic Book" w:hAnsi="Franklin Gothic Book"/>
                <w:b/>
                <w:sz w:val="22"/>
                <w:szCs w:val="22"/>
              </w:rPr>
              <w:t xml:space="preserve"> à</w:t>
            </w:r>
            <w:r w:rsidR="005713AC" w:rsidRPr="008669E8">
              <w:rPr>
                <w:rFonts w:ascii="Franklin Gothic Book" w:hAnsi="Franklin Gothic Book"/>
                <w:b/>
                <w:sz w:val="22"/>
                <w:szCs w:val="22"/>
              </w:rPr>
              <w:t xml:space="preserve">…………F CFA  </w:t>
            </w:r>
          </w:p>
          <w:p w14:paraId="1CBF79FA" w14:textId="77777777" w:rsidR="005713AC" w:rsidRPr="005713AC" w:rsidRDefault="005713AC" w:rsidP="00D5004C">
            <w:pPr>
              <w:rPr>
                <w:rFonts w:ascii="Franklin Gothic Book" w:hAnsi="Franklin Gothic Book"/>
                <w:b/>
                <w:sz w:val="22"/>
                <w:szCs w:val="22"/>
              </w:rPr>
            </w:pPr>
          </w:p>
        </w:tc>
        <w:tc>
          <w:tcPr>
            <w:tcW w:w="726" w:type="dxa"/>
            <w:vAlign w:val="center"/>
          </w:tcPr>
          <w:p w14:paraId="78B73519" w14:textId="77777777" w:rsidR="00D5004C" w:rsidRPr="003A6B97" w:rsidRDefault="0048543A" w:rsidP="00D5004C">
            <w:pPr>
              <w:pStyle w:val="Corpsdetexte31"/>
              <w:jc w:val="center"/>
              <w:rPr>
                <w:rFonts w:ascii="Franklin Gothic Book" w:hAnsi="Franklin Gothic Book"/>
                <w:b/>
                <w:bCs/>
                <w:szCs w:val="22"/>
              </w:rPr>
            </w:pPr>
            <w:r>
              <w:rPr>
                <w:rFonts w:ascii="Franklin Gothic Book" w:hAnsi="Franklin Gothic Book"/>
                <w:b/>
                <w:bCs/>
                <w:szCs w:val="22"/>
              </w:rPr>
              <w:t>ens</w:t>
            </w:r>
          </w:p>
        </w:tc>
        <w:tc>
          <w:tcPr>
            <w:tcW w:w="1724" w:type="dxa"/>
            <w:tcBorders>
              <w:right w:val="single" w:sz="4" w:space="0" w:color="auto"/>
            </w:tcBorders>
            <w:vAlign w:val="center"/>
          </w:tcPr>
          <w:p w14:paraId="277CF2A6" w14:textId="77777777" w:rsidR="00D5004C" w:rsidRPr="003A6B97" w:rsidRDefault="00D5004C" w:rsidP="00D5004C">
            <w:pPr>
              <w:pStyle w:val="Corpsdetexte31"/>
              <w:jc w:val="center"/>
              <w:rPr>
                <w:rFonts w:ascii="Franklin Gothic Book" w:hAnsi="Franklin Gothic Book"/>
                <w:b/>
                <w:bCs/>
                <w:szCs w:val="22"/>
              </w:rPr>
            </w:pPr>
          </w:p>
        </w:tc>
      </w:tr>
      <w:tr w:rsidR="00D5004C" w:rsidRPr="008669E8" w14:paraId="212A02D8"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5D9A42F5" w14:textId="77777777" w:rsidR="00D5004C" w:rsidRPr="003A6B97" w:rsidRDefault="009C2E7B" w:rsidP="00D5004C">
            <w:pPr>
              <w:pStyle w:val="Corpsdetexte31"/>
              <w:jc w:val="center"/>
              <w:rPr>
                <w:rFonts w:ascii="Franklin Gothic Book" w:hAnsi="Franklin Gothic Book"/>
                <w:bCs/>
                <w:szCs w:val="22"/>
              </w:rPr>
            </w:pPr>
            <w:r>
              <w:rPr>
                <w:rFonts w:ascii="Franklin Gothic Book" w:hAnsi="Franklin Gothic Book"/>
                <w:b/>
                <w:szCs w:val="24"/>
                <w:lang w:eastAsia="fr-FR"/>
              </w:rPr>
              <w:t>IV</w:t>
            </w:r>
          </w:p>
        </w:tc>
        <w:tc>
          <w:tcPr>
            <w:tcW w:w="7324" w:type="dxa"/>
            <w:tcBorders>
              <w:top w:val="single" w:sz="4" w:space="0" w:color="000000"/>
              <w:left w:val="single" w:sz="4" w:space="0" w:color="000000"/>
              <w:bottom w:val="single" w:sz="4" w:space="0" w:color="000000"/>
              <w:right w:val="single" w:sz="4" w:space="0" w:color="000000"/>
            </w:tcBorders>
          </w:tcPr>
          <w:p w14:paraId="0207AA04" w14:textId="77777777" w:rsidR="00D5004C" w:rsidRPr="008669E8" w:rsidRDefault="009C2E7B" w:rsidP="00D5004C">
            <w:pPr>
              <w:rPr>
                <w:rFonts w:ascii="Franklin Gothic Book" w:hAnsi="Franklin Gothic Book"/>
                <w:b/>
              </w:rPr>
            </w:pPr>
            <w:r w:rsidRPr="009C2E7B">
              <w:rPr>
                <w:rFonts w:ascii="Franklin Gothic Book" w:hAnsi="Franklin Gothic Book"/>
                <w:b/>
              </w:rPr>
              <w:t>Champ Photovoltaïque et système autonome de recharge des téléphones</w:t>
            </w:r>
          </w:p>
        </w:tc>
        <w:tc>
          <w:tcPr>
            <w:tcW w:w="726" w:type="dxa"/>
            <w:vAlign w:val="center"/>
          </w:tcPr>
          <w:p w14:paraId="7B121C56" w14:textId="77777777" w:rsidR="00D5004C" w:rsidRPr="003A6B97" w:rsidRDefault="00D5004C" w:rsidP="00D5004C">
            <w:pPr>
              <w:pStyle w:val="Corpsdetexte31"/>
              <w:jc w:val="center"/>
              <w:rPr>
                <w:rFonts w:ascii="Franklin Gothic Book" w:hAnsi="Franklin Gothic Book"/>
                <w:b/>
                <w:bCs/>
                <w:szCs w:val="22"/>
              </w:rPr>
            </w:pPr>
          </w:p>
          <w:p w14:paraId="00D61AFD" w14:textId="77777777" w:rsidR="00D5004C" w:rsidRPr="003A6B97" w:rsidRDefault="00D5004C" w:rsidP="00D5004C">
            <w:pPr>
              <w:pStyle w:val="Corpsdetexte31"/>
              <w:jc w:val="center"/>
              <w:rPr>
                <w:rFonts w:ascii="Franklin Gothic Book" w:hAnsi="Franklin Gothic Book"/>
                <w:b/>
                <w:bCs/>
                <w:szCs w:val="22"/>
              </w:rPr>
            </w:pPr>
            <w:r w:rsidRPr="003A6B97">
              <w:rPr>
                <w:rFonts w:ascii="Franklin Gothic Book" w:hAnsi="Franklin Gothic Book"/>
                <w:b/>
                <w:bCs/>
                <w:sz w:val="22"/>
                <w:szCs w:val="22"/>
              </w:rPr>
              <w:t>U</w:t>
            </w:r>
          </w:p>
        </w:tc>
        <w:tc>
          <w:tcPr>
            <w:tcW w:w="1724" w:type="dxa"/>
            <w:tcBorders>
              <w:right w:val="single" w:sz="4" w:space="0" w:color="auto"/>
            </w:tcBorders>
            <w:vAlign w:val="center"/>
          </w:tcPr>
          <w:p w14:paraId="30D61D2D" w14:textId="77777777" w:rsidR="00D5004C" w:rsidRPr="003A6B97" w:rsidRDefault="00D5004C" w:rsidP="00D5004C">
            <w:pPr>
              <w:pStyle w:val="Corpsdetexte31"/>
              <w:jc w:val="center"/>
              <w:rPr>
                <w:rFonts w:ascii="Franklin Gothic Book" w:hAnsi="Franklin Gothic Book"/>
                <w:b/>
                <w:bCs/>
                <w:szCs w:val="22"/>
              </w:rPr>
            </w:pPr>
          </w:p>
        </w:tc>
      </w:tr>
      <w:tr w:rsidR="009C2E7B" w:rsidRPr="008669E8" w14:paraId="78E20387"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63BBDFFC" w14:textId="77777777" w:rsidR="009C2E7B" w:rsidRDefault="009C2E7B" w:rsidP="00D5004C">
            <w:pPr>
              <w:pStyle w:val="Corpsdetexte31"/>
              <w:jc w:val="center"/>
              <w:rPr>
                <w:rFonts w:ascii="Franklin Gothic Book" w:hAnsi="Franklin Gothic Book"/>
                <w:b/>
                <w:szCs w:val="24"/>
                <w:lang w:eastAsia="fr-FR"/>
              </w:rPr>
            </w:pPr>
            <w:r>
              <w:rPr>
                <w:rFonts w:ascii="Franklin Gothic Book" w:hAnsi="Franklin Gothic Book"/>
                <w:b/>
                <w:szCs w:val="24"/>
                <w:lang w:eastAsia="fr-FR"/>
              </w:rPr>
              <w:t>IV-1</w:t>
            </w:r>
          </w:p>
        </w:tc>
        <w:tc>
          <w:tcPr>
            <w:tcW w:w="7324" w:type="dxa"/>
            <w:tcBorders>
              <w:top w:val="single" w:sz="4" w:space="0" w:color="000000"/>
              <w:left w:val="single" w:sz="4" w:space="0" w:color="000000"/>
              <w:bottom w:val="single" w:sz="4" w:space="0" w:color="000000"/>
              <w:right w:val="single" w:sz="4" w:space="0" w:color="000000"/>
            </w:tcBorders>
          </w:tcPr>
          <w:p w14:paraId="398CC1FE" w14:textId="77777777" w:rsidR="009C2E7B" w:rsidRPr="009C2E7B" w:rsidRDefault="009C2E7B" w:rsidP="00D5004C">
            <w:pPr>
              <w:rPr>
                <w:rFonts w:ascii="Franklin Gothic Book" w:hAnsi="Franklin Gothic Book"/>
                <w:b/>
              </w:rPr>
            </w:pPr>
            <w:r w:rsidRPr="009C2E7B">
              <w:rPr>
                <w:rFonts w:ascii="Franklin Gothic Book" w:hAnsi="Franklin Gothic Book"/>
                <w:b/>
              </w:rPr>
              <w:t>Champ Photovoltaïque</w:t>
            </w:r>
          </w:p>
        </w:tc>
        <w:tc>
          <w:tcPr>
            <w:tcW w:w="726" w:type="dxa"/>
            <w:vAlign w:val="center"/>
          </w:tcPr>
          <w:p w14:paraId="67FAFD98" w14:textId="77777777" w:rsidR="009C2E7B" w:rsidRPr="003A6B97" w:rsidRDefault="009C2E7B" w:rsidP="00D5004C">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22DFA5A2" w14:textId="77777777" w:rsidR="009C2E7B" w:rsidRPr="003A6B97" w:rsidRDefault="009C2E7B" w:rsidP="00D5004C">
            <w:pPr>
              <w:pStyle w:val="Corpsdetexte31"/>
              <w:jc w:val="center"/>
              <w:rPr>
                <w:rFonts w:ascii="Franklin Gothic Book" w:hAnsi="Franklin Gothic Book"/>
                <w:b/>
                <w:bCs/>
                <w:szCs w:val="22"/>
              </w:rPr>
            </w:pPr>
          </w:p>
        </w:tc>
      </w:tr>
      <w:tr w:rsidR="005713AC" w:rsidRPr="008669E8" w14:paraId="16827E43"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11AE3D6B" w14:textId="77777777" w:rsidR="005713AC" w:rsidRPr="00397812" w:rsidRDefault="009C2E7B" w:rsidP="005713AC">
            <w:pPr>
              <w:jc w:val="center"/>
              <w:rPr>
                <w:rFonts w:ascii="Franklin Gothic Book" w:hAnsi="Franklin Gothic Book"/>
                <w:color w:val="000000"/>
              </w:rPr>
            </w:pPr>
            <w:r>
              <w:rPr>
                <w:rFonts w:ascii="Franklin Gothic Book" w:hAnsi="Franklin Gothic Book"/>
                <w:color w:val="000000"/>
              </w:rPr>
              <w:t>IV-1</w:t>
            </w:r>
            <w:r w:rsidR="008037C3">
              <w:rPr>
                <w:rFonts w:ascii="Franklin Gothic Book" w:hAnsi="Franklin Gothic Book"/>
                <w:color w:val="000000"/>
              </w:rPr>
              <w:t>-1</w:t>
            </w:r>
          </w:p>
        </w:tc>
        <w:tc>
          <w:tcPr>
            <w:tcW w:w="7324" w:type="dxa"/>
            <w:tcBorders>
              <w:top w:val="single" w:sz="4" w:space="0" w:color="000000"/>
              <w:left w:val="single" w:sz="4" w:space="0" w:color="000000"/>
              <w:bottom w:val="single" w:sz="4" w:space="0" w:color="000000"/>
              <w:right w:val="single" w:sz="4" w:space="0" w:color="000000"/>
            </w:tcBorders>
            <w:vAlign w:val="center"/>
          </w:tcPr>
          <w:p w14:paraId="6476F096" w14:textId="77777777" w:rsidR="008037C3" w:rsidRDefault="008037C3" w:rsidP="00397812">
            <w:pPr>
              <w:rPr>
                <w:rFonts w:ascii="Franklin Gothic Book" w:hAnsi="Franklin Gothic Book"/>
                <w:b/>
                <w:sz w:val="22"/>
                <w:szCs w:val="22"/>
              </w:rPr>
            </w:pPr>
            <w:r w:rsidRPr="008037C3">
              <w:rPr>
                <w:rFonts w:ascii="Franklin Gothic Book" w:hAnsi="Franklin Gothic Book"/>
                <w:b/>
                <w:sz w:val="22"/>
                <w:szCs w:val="22"/>
              </w:rPr>
              <w:t>Fourniture et pose des panneaux solaires (200 Wc, 12V) y/c  câblages, mise à la terre, chemins câbles accessoires de raccordement, etc.</w:t>
            </w:r>
          </w:p>
          <w:p w14:paraId="41F8859B" w14:textId="77777777" w:rsidR="00D103F9" w:rsidRPr="002050F4" w:rsidRDefault="00397812" w:rsidP="00D103F9">
            <w:pPr>
              <w:rPr>
                <w:rFonts w:ascii="Franklin Gothic Book" w:hAnsi="Franklin Gothic Book"/>
              </w:rPr>
            </w:pPr>
            <w:r w:rsidRPr="002050F4">
              <w:rPr>
                <w:rFonts w:ascii="Franklin Gothic Book" w:hAnsi="Franklin Gothic Book"/>
              </w:rPr>
              <w:t>Ce prix rémunère</w:t>
            </w:r>
            <w:r w:rsidR="00D103F9" w:rsidRPr="002050F4">
              <w:rPr>
                <w:rFonts w:ascii="Franklin Gothic Book" w:hAnsi="Franklin Gothic Book"/>
              </w:rPr>
              <w:t> :</w:t>
            </w:r>
          </w:p>
          <w:p w14:paraId="762A6059" w14:textId="77777777" w:rsidR="00D103F9" w:rsidRDefault="00D103F9" w:rsidP="006F4A36">
            <w:pPr>
              <w:pStyle w:val="Paragraphedeliste"/>
              <w:numPr>
                <w:ilvl w:val="0"/>
                <w:numId w:val="42"/>
              </w:numPr>
              <w:rPr>
                <w:rFonts w:ascii="Franklin Gothic Book" w:hAnsi="Franklin Gothic Book"/>
                <w:color w:val="000000"/>
              </w:rPr>
            </w:pPr>
            <w:r w:rsidRPr="002050F4">
              <w:rPr>
                <w:rFonts w:ascii="Franklin Gothic Book" w:hAnsi="Franklin Gothic Book"/>
                <w:color w:val="000000"/>
              </w:rPr>
              <w:t>La fourniture des panneaux solaires de qualité supérieure </w:t>
            </w:r>
            <w:r w:rsidR="002050F4">
              <w:rPr>
                <w:rFonts w:ascii="Franklin Gothic Book" w:hAnsi="Franklin Gothic Book"/>
                <w:color w:val="000000"/>
              </w:rPr>
              <w:t xml:space="preserve">et de caractéristiques ci-dessus </w:t>
            </w:r>
            <w:r w:rsidRPr="002050F4">
              <w:rPr>
                <w:rFonts w:ascii="Franklin Gothic Book" w:hAnsi="Franklin Gothic Book"/>
                <w:color w:val="000000"/>
              </w:rPr>
              <w:t>;</w:t>
            </w:r>
          </w:p>
          <w:p w14:paraId="52BF3CC1" w14:textId="77777777" w:rsidR="000A0DA5" w:rsidRDefault="000A0DA5" w:rsidP="006F4A36">
            <w:pPr>
              <w:pStyle w:val="Paragraphedeliste"/>
              <w:numPr>
                <w:ilvl w:val="0"/>
                <w:numId w:val="42"/>
              </w:numPr>
              <w:rPr>
                <w:rFonts w:ascii="Franklin Gothic Book" w:hAnsi="Franklin Gothic Book"/>
                <w:color w:val="000000"/>
              </w:rPr>
            </w:pPr>
            <w:r>
              <w:rPr>
                <w:rFonts w:ascii="Franklin Gothic Book" w:hAnsi="Franklin Gothic Book"/>
                <w:color w:val="000000"/>
              </w:rPr>
              <w:t>La fourniture d’un piquet de terre ;</w:t>
            </w:r>
          </w:p>
          <w:p w14:paraId="0D8A8CDC" w14:textId="77777777" w:rsidR="000A0DA5" w:rsidRPr="002050F4" w:rsidRDefault="000A0DA5" w:rsidP="006F4A36">
            <w:pPr>
              <w:pStyle w:val="Paragraphedeliste"/>
              <w:numPr>
                <w:ilvl w:val="0"/>
                <w:numId w:val="42"/>
              </w:numPr>
              <w:rPr>
                <w:rFonts w:ascii="Franklin Gothic Book" w:hAnsi="Franklin Gothic Book"/>
                <w:color w:val="000000"/>
              </w:rPr>
            </w:pPr>
            <w:r>
              <w:rPr>
                <w:rFonts w:ascii="Franklin Gothic Book" w:hAnsi="Franklin Gothic Book"/>
                <w:color w:val="000000"/>
              </w:rPr>
              <w:t xml:space="preserve">La fourniture des câbles électriques </w:t>
            </w:r>
            <w:r w:rsidR="00D107BF">
              <w:rPr>
                <w:rFonts w:ascii="Franklin Gothic Book" w:hAnsi="Franklin Gothic Book"/>
                <w:color w:val="000000"/>
              </w:rPr>
              <w:t>de sections adaptés pour l’installation ;</w:t>
            </w:r>
          </w:p>
          <w:p w14:paraId="174A981C" w14:textId="77777777" w:rsidR="00D103F9" w:rsidRPr="002050F4" w:rsidRDefault="00D103F9" w:rsidP="006F4A36">
            <w:pPr>
              <w:pStyle w:val="Paragraphedeliste"/>
              <w:numPr>
                <w:ilvl w:val="0"/>
                <w:numId w:val="42"/>
              </w:numPr>
              <w:rPr>
                <w:rFonts w:ascii="Franklin Gothic Book" w:hAnsi="Franklin Gothic Book"/>
              </w:rPr>
            </w:pPr>
            <w:r w:rsidRPr="002050F4">
              <w:rPr>
                <w:rFonts w:ascii="Franklin Gothic Book" w:hAnsi="Franklin Gothic Book"/>
                <w:color w:val="000000"/>
              </w:rPr>
              <w:t>L’installation des panneaux solaires, y compris toutes sujétions</w:t>
            </w:r>
            <w:r w:rsidR="00397812" w:rsidRPr="002050F4">
              <w:rPr>
                <w:rFonts w:ascii="Franklin Gothic Book" w:hAnsi="Franklin Gothic Book"/>
              </w:rPr>
              <w:t xml:space="preserve"> </w:t>
            </w:r>
          </w:p>
          <w:p w14:paraId="23BA28E4" w14:textId="77777777" w:rsidR="005713AC" w:rsidRDefault="00D103F9" w:rsidP="00D103F9">
            <w:pPr>
              <w:rPr>
                <w:color w:val="000000"/>
              </w:rPr>
            </w:pPr>
            <w:r w:rsidRPr="002050F4">
              <w:rPr>
                <w:rFonts w:ascii="Franklin Gothic Book" w:hAnsi="Franklin Gothic Book"/>
                <w:b/>
              </w:rPr>
              <w:t>L’unité</w:t>
            </w:r>
            <w:r w:rsidR="00397812" w:rsidRPr="002050F4">
              <w:rPr>
                <w:rFonts w:ascii="Franklin Gothic Book" w:hAnsi="Franklin Gothic Book"/>
                <w:b/>
              </w:rPr>
              <w:t xml:space="preserve"> à…………F CFA</w:t>
            </w:r>
            <w:r w:rsidR="00397812" w:rsidRPr="002050F4">
              <w:rPr>
                <w:rFonts w:ascii="Franklin Gothic Book" w:hAnsi="Franklin Gothic Book"/>
                <w:b/>
                <w:sz w:val="22"/>
                <w:szCs w:val="22"/>
              </w:rPr>
              <w:t xml:space="preserve">  </w:t>
            </w:r>
          </w:p>
        </w:tc>
        <w:tc>
          <w:tcPr>
            <w:tcW w:w="726" w:type="dxa"/>
            <w:vAlign w:val="center"/>
          </w:tcPr>
          <w:p w14:paraId="37BF6794" w14:textId="77777777" w:rsidR="005713AC" w:rsidRDefault="005713AC" w:rsidP="005713AC">
            <w:pPr>
              <w:pStyle w:val="Corpsdetexte31"/>
              <w:jc w:val="center"/>
              <w:rPr>
                <w:rFonts w:ascii="Franklin Gothic Book" w:hAnsi="Franklin Gothic Book"/>
                <w:b/>
                <w:bCs/>
                <w:sz w:val="22"/>
                <w:szCs w:val="22"/>
              </w:rPr>
            </w:pPr>
          </w:p>
        </w:tc>
        <w:tc>
          <w:tcPr>
            <w:tcW w:w="1724" w:type="dxa"/>
            <w:tcBorders>
              <w:right w:val="single" w:sz="4" w:space="0" w:color="auto"/>
            </w:tcBorders>
            <w:vAlign w:val="center"/>
          </w:tcPr>
          <w:p w14:paraId="44F56DCF" w14:textId="77777777" w:rsidR="005713AC" w:rsidRPr="003A6B97" w:rsidRDefault="005713AC" w:rsidP="005713AC">
            <w:pPr>
              <w:pStyle w:val="Corpsdetexte31"/>
              <w:jc w:val="center"/>
              <w:rPr>
                <w:rFonts w:ascii="Franklin Gothic Book" w:hAnsi="Franklin Gothic Book"/>
                <w:b/>
                <w:bCs/>
                <w:szCs w:val="22"/>
              </w:rPr>
            </w:pPr>
          </w:p>
        </w:tc>
      </w:tr>
      <w:tr w:rsidR="005713AC" w:rsidRPr="008669E8" w14:paraId="11ADE074"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27327E93" w14:textId="77777777" w:rsidR="005713AC" w:rsidRPr="00397812" w:rsidRDefault="00E26CF7" w:rsidP="005713AC">
            <w:pPr>
              <w:jc w:val="center"/>
              <w:rPr>
                <w:rFonts w:ascii="Franklin Gothic Book" w:hAnsi="Franklin Gothic Book"/>
                <w:color w:val="000000"/>
              </w:rPr>
            </w:pPr>
            <w:r>
              <w:rPr>
                <w:rFonts w:ascii="Franklin Gothic Book" w:hAnsi="Franklin Gothic Book"/>
                <w:color w:val="000000"/>
              </w:rPr>
              <w:t>IV-1-2</w:t>
            </w:r>
          </w:p>
        </w:tc>
        <w:tc>
          <w:tcPr>
            <w:tcW w:w="7324" w:type="dxa"/>
            <w:tcBorders>
              <w:top w:val="single" w:sz="4" w:space="0" w:color="000000"/>
              <w:left w:val="single" w:sz="4" w:space="0" w:color="000000"/>
              <w:bottom w:val="single" w:sz="4" w:space="0" w:color="000000"/>
              <w:right w:val="single" w:sz="4" w:space="0" w:color="000000"/>
            </w:tcBorders>
            <w:vAlign w:val="center"/>
          </w:tcPr>
          <w:p w14:paraId="572E83A6" w14:textId="77777777" w:rsidR="00E26CF7" w:rsidRDefault="00E26CF7" w:rsidP="00397812">
            <w:pPr>
              <w:rPr>
                <w:rFonts w:ascii="Franklin Gothic Book" w:hAnsi="Franklin Gothic Book"/>
                <w:b/>
                <w:sz w:val="22"/>
                <w:szCs w:val="22"/>
              </w:rPr>
            </w:pPr>
            <w:r w:rsidRPr="00E26CF7">
              <w:rPr>
                <w:rFonts w:ascii="Franklin Gothic Book" w:hAnsi="Franklin Gothic Book"/>
                <w:b/>
                <w:sz w:val="22"/>
                <w:szCs w:val="22"/>
              </w:rPr>
              <w:t>Support métallique des plaques</w:t>
            </w:r>
          </w:p>
          <w:p w14:paraId="2E7D64A0" w14:textId="77777777" w:rsidR="00E26CF7" w:rsidRDefault="00397812" w:rsidP="00397812">
            <w:pPr>
              <w:rPr>
                <w:rFonts w:ascii="Franklin Gothic Book" w:hAnsi="Franklin Gothic Book"/>
                <w:sz w:val="22"/>
                <w:szCs w:val="22"/>
              </w:rPr>
            </w:pPr>
            <w:r>
              <w:rPr>
                <w:rFonts w:ascii="Franklin Gothic Book" w:hAnsi="Franklin Gothic Book"/>
                <w:sz w:val="22"/>
                <w:szCs w:val="22"/>
              </w:rPr>
              <w:t>Ce prix rémunère</w:t>
            </w:r>
            <w:r w:rsidR="00E26CF7">
              <w:rPr>
                <w:rFonts w:ascii="Franklin Gothic Book" w:hAnsi="Franklin Gothic Book"/>
                <w:sz w:val="22"/>
                <w:szCs w:val="22"/>
              </w:rPr>
              <w:t> :</w:t>
            </w:r>
          </w:p>
          <w:p w14:paraId="1B8A287E" w14:textId="77777777" w:rsidR="00E26CF7" w:rsidRPr="00E26CF7" w:rsidRDefault="00E26CF7" w:rsidP="006F4A36">
            <w:pPr>
              <w:pStyle w:val="Paragraphedeliste"/>
              <w:numPr>
                <w:ilvl w:val="0"/>
                <w:numId w:val="31"/>
              </w:numPr>
              <w:rPr>
                <w:rFonts w:ascii="Franklin Gothic Book" w:hAnsi="Franklin Gothic Book"/>
                <w:color w:val="000000"/>
              </w:rPr>
            </w:pPr>
            <w:r w:rsidRPr="00E26CF7">
              <w:rPr>
                <w:rFonts w:ascii="Franklin Gothic Book" w:hAnsi="Franklin Gothic Book"/>
                <w:color w:val="000000"/>
              </w:rPr>
              <w:t>La fourniture des matériaux pour la structure métalliques ;</w:t>
            </w:r>
          </w:p>
          <w:p w14:paraId="1E401F80" w14:textId="77777777" w:rsidR="00E26CF7" w:rsidRPr="00E26CF7" w:rsidRDefault="00E26CF7" w:rsidP="006F4A36">
            <w:pPr>
              <w:pStyle w:val="Paragraphedeliste"/>
              <w:numPr>
                <w:ilvl w:val="0"/>
                <w:numId w:val="31"/>
              </w:numPr>
              <w:rPr>
                <w:rFonts w:ascii="Franklin Gothic Book" w:hAnsi="Franklin Gothic Book"/>
                <w:color w:val="000000"/>
              </w:rPr>
            </w:pPr>
            <w:r w:rsidRPr="00E26CF7">
              <w:rPr>
                <w:rFonts w:ascii="Franklin Gothic Book" w:hAnsi="Franklin Gothic Book"/>
                <w:color w:val="000000"/>
              </w:rPr>
              <w:t>Le façonnage des éléments de la structure et l’assemblage de ces éléments, selon les plans approuvés par le Maître d’œuvre ;</w:t>
            </w:r>
          </w:p>
          <w:p w14:paraId="1D052E0B" w14:textId="77777777" w:rsidR="00397812" w:rsidRPr="00E26CF7" w:rsidRDefault="00E26CF7" w:rsidP="006F4A36">
            <w:pPr>
              <w:pStyle w:val="Paragraphedeliste"/>
              <w:numPr>
                <w:ilvl w:val="0"/>
                <w:numId w:val="42"/>
              </w:numPr>
              <w:rPr>
                <w:rFonts w:ascii="Franklin Gothic Book" w:hAnsi="Franklin Gothic Book"/>
                <w:sz w:val="22"/>
                <w:szCs w:val="22"/>
              </w:rPr>
            </w:pPr>
            <w:r w:rsidRPr="00E26CF7">
              <w:rPr>
                <w:rFonts w:ascii="Franklin Gothic Book" w:hAnsi="Franklin Gothic Book"/>
                <w:color w:val="000000"/>
              </w:rPr>
              <w:t>Le scellage au sol de la structure</w:t>
            </w:r>
          </w:p>
          <w:p w14:paraId="6AC42CD7" w14:textId="77777777" w:rsidR="00397812" w:rsidRDefault="00397812" w:rsidP="00397812">
            <w:pPr>
              <w:rPr>
                <w:color w:val="000000"/>
              </w:rPr>
            </w:pPr>
            <w:r>
              <w:rPr>
                <w:rFonts w:ascii="Franklin Gothic Book" w:hAnsi="Franklin Gothic Book"/>
                <w:b/>
                <w:sz w:val="22"/>
                <w:szCs w:val="22"/>
              </w:rPr>
              <w:t>L</w:t>
            </w:r>
            <w:r w:rsidR="00E26CF7">
              <w:rPr>
                <w:rFonts w:ascii="Franklin Gothic Book" w:hAnsi="Franklin Gothic Book"/>
                <w:b/>
                <w:sz w:val="22"/>
                <w:szCs w:val="22"/>
              </w:rPr>
              <w:t>e forfait</w:t>
            </w:r>
            <w:r>
              <w:rPr>
                <w:rFonts w:ascii="Franklin Gothic Book" w:hAnsi="Franklin Gothic Book"/>
                <w:b/>
                <w:sz w:val="22"/>
                <w:szCs w:val="22"/>
              </w:rPr>
              <w:t xml:space="preserve"> à</w:t>
            </w:r>
            <w:r w:rsidRPr="008669E8">
              <w:rPr>
                <w:rFonts w:ascii="Franklin Gothic Book" w:hAnsi="Franklin Gothic Book"/>
                <w:b/>
                <w:sz w:val="22"/>
                <w:szCs w:val="22"/>
              </w:rPr>
              <w:t xml:space="preserve">…………F CFA  </w:t>
            </w:r>
          </w:p>
        </w:tc>
        <w:tc>
          <w:tcPr>
            <w:tcW w:w="726" w:type="dxa"/>
            <w:vAlign w:val="center"/>
          </w:tcPr>
          <w:p w14:paraId="02F933F0" w14:textId="77777777" w:rsidR="005713AC" w:rsidRDefault="005713AC" w:rsidP="005713AC">
            <w:pPr>
              <w:pStyle w:val="Corpsdetexte31"/>
              <w:jc w:val="center"/>
              <w:rPr>
                <w:rFonts w:ascii="Franklin Gothic Book" w:hAnsi="Franklin Gothic Book"/>
                <w:b/>
                <w:bCs/>
                <w:sz w:val="22"/>
                <w:szCs w:val="22"/>
              </w:rPr>
            </w:pPr>
          </w:p>
        </w:tc>
        <w:tc>
          <w:tcPr>
            <w:tcW w:w="1724" w:type="dxa"/>
            <w:tcBorders>
              <w:right w:val="single" w:sz="4" w:space="0" w:color="auto"/>
            </w:tcBorders>
            <w:vAlign w:val="center"/>
          </w:tcPr>
          <w:p w14:paraId="2D4A2D05" w14:textId="77777777" w:rsidR="005713AC" w:rsidRPr="003A6B97" w:rsidRDefault="005713AC" w:rsidP="005713AC">
            <w:pPr>
              <w:pStyle w:val="Corpsdetexte31"/>
              <w:jc w:val="center"/>
              <w:rPr>
                <w:rFonts w:ascii="Franklin Gothic Book" w:hAnsi="Franklin Gothic Book"/>
                <w:b/>
                <w:bCs/>
                <w:szCs w:val="22"/>
              </w:rPr>
            </w:pPr>
          </w:p>
        </w:tc>
      </w:tr>
      <w:tr w:rsidR="005713AC" w:rsidRPr="008669E8" w14:paraId="685BC47A"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56887F22" w14:textId="77777777" w:rsidR="005713AC" w:rsidRPr="00397812" w:rsidRDefault="00E26CF7" w:rsidP="005713AC">
            <w:pPr>
              <w:jc w:val="center"/>
              <w:rPr>
                <w:rFonts w:ascii="Franklin Gothic Book" w:hAnsi="Franklin Gothic Book"/>
                <w:color w:val="000000"/>
              </w:rPr>
            </w:pPr>
            <w:r>
              <w:rPr>
                <w:rFonts w:ascii="Franklin Gothic Book" w:hAnsi="Franklin Gothic Book"/>
                <w:color w:val="000000"/>
              </w:rPr>
              <w:t>Iv-1</w:t>
            </w:r>
            <w:r w:rsidR="005713AC" w:rsidRPr="00397812">
              <w:rPr>
                <w:rFonts w:ascii="Franklin Gothic Book" w:hAnsi="Franklin Gothic Book"/>
                <w:color w:val="000000"/>
              </w:rPr>
              <w:t>-3</w:t>
            </w:r>
          </w:p>
        </w:tc>
        <w:tc>
          <w:tcPr>
            <w:tcW w:w="7324" w:type="dxa"/>
            <w:tcBorders>
              <w:top w:val="single" w:sz="4" w:space="0" w:color="000000"/>
              <w:left w:val="single" w:sz="4" w:space="0" w:color="000000"/>
              <w:bottom w:val="single" w:sz="4" w:space="0" w:color="000000"/>
              <w:right w:val="single" w:sz="4" w:space="0" w:color="000000"/>
            </w:tcBorders>
            <w:vAlign w:val="center"/>
          </w:tcPr>
          <w:p w14:paraId="4D820FA5" w14:textId="77777777" w:rsidR="00E26CF7" w:rsidRDefault="00E26CF7" w:rsidP="00397812">
            <w:pPr>
              <w:rPr>
                <w:rFonts w:ascii="Franklin Gothic Book" w:hAnsi="Franklin Gothic Book"/>
                <w:b/>
                <w:sz w:val="22"/>
                <w:szCs w:val="22"/>
              </w:rPr>
            </w:pPr>
            <w:r w:rsidRPr="00E26CF7">
              <w:rPr>
                <w:rFonts w:ascii="Franklin Gothic Book" w:hAnsi="Franklin Gothic Book"/>
                <w:b/>
                <w:sz w:val="22"/>
                <w:szCs w:val="22"/>
              </w:rPr>
              <w:t xml:space="preserve">Béton  dosé à 250 kg/m3 pour support des plaques </w:t>
            </w:r>
          </w:p>
          <w:p w14:paraId="119F140C" w14:textId="77777777" w:rsidR="00397812" w:rsidRDefault="00397812" w:rsidP="00397812">
            <w:pPr>
              <w:rPr>
                <w:rFonts w:ascii="Franklin Gothic Book" w:hAnsi="Franklin Gothic Book"/>
                <w:color w:val="000000"/>
              </w:rPr>
            </w:pPr>
            <w:r w:rsidRPr="00F06900">
              <w:rPr>
                <w:rFonts w:ascii="Franklin Gothic Book" w:hAnsi="Franklin Gothic Book"/>
                <w:color w:val="000000"/>
              </w:rPr>
              <w:t>Ce prix rémunère :</w:t>
            </w:r>
          </w:p>
          <w:p w14:paraId="1ED0C171" w14:textId="77777777" w:rsidR="00E26CF7" w:rsidRPr="00F06900" w:rsidRDefault="00E26CF7" w:rsidP="006F4A36">
            <w:pPr>
              <w:pStyle w:val="Paragraphedeliste"/>
              <w:numPr>
                <w:ilvl w:val="0"/>
                <w:numId w:val="31"/>
              </w:numPr>
              <w:rPr>
                <w:rFonts w:ascii="Franklin Gothic Book" w:hAnsi="Franklin Gothic Book"/>
                <w:color w:val="000000"/>
              </w:rPr>
            </w:pPr>
            <w:r w:rsidRPr="00F06900">
              <w:rPr>
                <w:rFonts w:ascii="Franklin Gothic Book" w:hAnsi="Franklin Gothic Book"/>
                <w:color w:val="000000"/>
              </w:rPr>
              <w:t>Les matériaux entrant dans la composition du béton ;</w:t>
            </w:r>
          </w:p>
          <w:p w14:paraId="4999BE8D" w14:textId="77777777" w:rsidR="00E26CF7" w:rsidRPr="00F06900" w:rsidRDefault="00E26CF7" w:rsidP="006F4A36">
            <w:pPr>
              <w:pStyle w:val="Paragraphedeliste"/>
              <w:numPr>
                <w:ilvl w:val="0"/>
                <w:numId w:val="31"/>
              </w:numPr>
              <w:rPr>
                <w:rFonts w:ascii="Franklin Gothic Book" w:hAnsi="Franklin Gothic Book"/>
                <w:color w:val="000000"/>
              </w:rPr>
            </w:pPr>
            <w:r w:rsidRPr="00F06900">
              <w:rPr>
                <w:rFonts w:ascii="Franklin Gothic Book" w:hAnsi="Franklin Gothic Book"/>
                <w:color w:val="000000"/>
              </w:rPr>
              <w:t>Le coffrage ;</w:t>
            </w:r>
          </w:p>
          <w:p w14:paraId="2A301166" w14:textId="77777777" w:rsidR="00E26CF7" w:rsidRPr="00F06900" w:rsidRDefault="00E26CF7" w:rsidP="006F4A36">
            <w:pPr>
              <w:pStyle w:val="Paragraphedeliste"/>
              <w:numPr>
                <w:ilvl w:val="0"/>
                <w:numId w:val="31"/>
              </w:numPr>
              <w:rPr>
                <w:rFonts w:ascii="Franklin Gothic Book" w:hAnsi="Franklin Gothic Book"/>
                <w:color w:val="000000"/>
              </w:rPr>
            </w:pPr>
            <w:r w:rsidRPr="00F06900">
              <w:rPr>
                <w:rFonts w:ascii="Franklin Gothic Book" w:hAnsi="Franklin Gothic Book"/>
                <w:color w:val="000000"/>
              </w:rPr>
              <w:t>Le nettoyage et l’arrosage de la surface recevant le béton ;</w:t>
            </w:r>
          </w:p>
          <w:p w14:paraId="1118384B" w14:textId="77777777" w:rsidR="00E26CF7" w:rsidRDefault="00E26CF7" w:rsidP="006F4A36">
            <w:pPr>
              <w:pStyle w:val="Paragraphedeliste"/>
              <w:numPr>
                <w:ilvl w:val="0"/>
                <w:numId w:val="31"/>
              </w:numPr>
              <w:rPr>
                <w:rFonts w:ascii="Franklin Gothic Book" w:hAnsi="Franklin Gothic Book"/>
                <w:color w:val="000000"/>
              </w:rPr>
            </w:pPr>
            <w:r w:rsidRPr="00F06900">
              <w:rPr>
                <w:rFonts w:ascii="Franklin Gothic Book" w:hAnsi="Franklin Gothic Book"/>
                <w:color w:val="000000"/>
              </w:rPr>
              <w:t>Le matériel nécessaire pour la mise en œuvre du béton ;</w:t>
            </w:r>
          </w:p>
          <w:p w14:paraId="69345E99" w14:textId="77777777" w:rsidR="00E26CF7" w:rsidRPr="00F06900" w:rsidRDefault="00E26CF7" w:rsidP="006F4A36">
            <w:pPr>
              <w:pStyle w:val="Paragraphedeliste"/>
              <w:numPr>
                <w:ilvl w:val="0"/>
                <w:numId w:val="31"/>
              </w:numPr>
              <w:rPr>
                <w:rFonts w:ascii="Franklin Gothic Book" w:hAnsi="Franklin Gothic Book"/>
                <w:color w:val="000000"/>
              </w:rPr>
            </w:pPr>
            <w:r w:rsidRPr="00F06900">
              <w:rPr>
                <w:rFonts w:ascii="Franklin Gothic Book" w:hAnsi="Franklin Gothic Book"/>
                <w:color w:val="000000"/>
              </w:rPr>
              <w:t>La main d’œuvre</w:t>
            </w:r>
          </w:p>
          <w:p w14:paraId="191E0D1E" w14:textId="77777777" w:rsidR="00397812" w:rsidRDefault="00397812" w:rsidP="00397812">
            <w:pPr>
              <w:rPr>
                <w:color w:val="000000"/>
              </w:rPr>
            </w:pPr>
            <w:r>
              <w:rPr>
                <w:rFonts w:ascii="Franklin Gothic Book" w:hAnsi="Franklin Gothic Book"/>
                <w:b/>
                <w:sz w:val="22"/>
                <w:szCs w:val="22"/>
              </w:rPr>
              <w:t>Le mètre cube à</w:t>
            </w:r>
            <w:r w:rsidRPr="008669E8">
              <w:rPr>
                <w:rFonts w:ascii="Franklin Gothic Book" w:hAnsi="Franklin Gothic Book"/>
                <w:b/>
                <w:sz w:val="22"/>
                <w:szCs w:val="22"/>
              </w:rPr>
              <w:t xml:space="preserve">…………F CFA  </w:t>
            </w:r>
          </w:p>
        </w:tc>
        <w:tc>
          <w:tcPr>
            <w:tcW w:w="726" w:type="dxa"/>
            <w:vAlign w:val="center"/>
          </w:tcPr>
          <w:p w14:paraId="30EA0334" w14:textId="77777777" w:rsidR="005713AC" w:rsidRDefault="005713AC" w:rsidP="005713AC">
            <w:pPr>
              <w:pStyle w:val="Corpsdetexte31"/>
              <w:jc w:val="center"/>
              <w:rPr>
                <w:rFonts w:ascii="Franklin Gothic Book" w:hAnsi="Franklin Gothic Book"/>
                <w:b/>
                <w:bCs/>
                <w:sz w:val="22"/>
                <w:szCs w:val="22"/>
              </w:rPr>
            </w:pPr>
          </w:p>
        </w:tc>
        <w:tc>
          <w:tcPr>
            <w:tcW w:w="1724" w:type="dxa"/>
            <w:tcBorders>
              <w:right w:val="single" w:sz="4" w:space="0" w:color="auto"/>
            </w:tcBorders>
            <w:vAlign w:val="center"/>
          </w:tcPr>
          <w:p w14:paraId="1C89AA6C" w14:textId="77777777" w:rsidR="005713AC" w:rsidRPr="003A6B97" w:rsidRDefault="005713AC" w:rsidP="005713AC">
            <w:pPr>
              <w:pStyle w:val="Corpsdetexte31"/>
              <w:jc w:val="center"/>
              <w:rPr>
                <w:rFonts w:ascii="Franklin Gothic Book" w:hAnsi="Franklin Gothic Book"/>
                <w:b/>
                <w:bCs/>
                <w:szCs w:val="22"/>
              </w:rPr>
            </w:pPr>
          </w:p>
        </w:tc>
      </w:tr>
      <w:tr w:rsidR="00397812" w:rsidRPr="008669E8" w14:paraId="5A3BE9D4"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238D74F5" w14:textId="77777777" w:rsidR="00397812" w:rsidRDefault="000A0DA5" w:rsidP="00397812">
            <w:pPr>
              <w:rPr>
                <w:b/>
                <w:bCs/>
                <w:color w:val="000000"/>
              </w:rPr>
            </w:pPr>
            <w:r>
              <w:rPr>
                <w:rFonts w:ascii="Franklin Gothic Book" w:hAnsi="Franklin Gothic Book"/>
                <w:b/>
                <w:sz w:val="22"/>
                <w:szCs w:val="22"/>
              </w:rPr>
              <w:t>IV-2</w:t>
            </w:r>
          </w:p>
        </w:tc>
        <w:tc>
          <w:tcPr>
            <w:tcW w:w="7324" w:type="dxa"/>
            <w:tcBorders>
              <w:top w:val="single" w:sz="4" w:space="0" w:color="000000"/>
              <w:left w:val="single" w:sz="4" w:space="0" w:color="000000"/>
              <w:bottom w:val="single" w:sz="4" w:space="0" w:color="000000"/>
              <w:right w:val="single" w:sz="4" w:space="0" w:color="000000"/>
            </w:tcBorders>
            <w:vAlign w:val="center"/>
          </w:tcPr>
          <w:p w14:paraId="04CC9F6B" w14:textId="77777777" w:rsidR="00397812" w:rsidRDefault="000A0DA5" w:rsidP="00397812">
            <w:pPr>
              <w:rPr>
                <w:b/>
                <w:bCs/>
                <w:color w:val="000000"/>
              </w:rPr>
            </w:pPr>
            <w:r w:rsidRPr="000A0DA5">
              <w:rPr>
                <w:rFonts w:ascii="Franklin Gothic Book" w:hAnsi="Franklin Gothic Book"/>
                <w:b/>
                <w:sz w:val="22"/>
                <w:szCs w:val="22"/>
              </w:rPr>
              <w:t>Système autonome de recharge des téléphones</w:t>
            </w:r>
          </w:p>
        </w:tc>
        <w:tc>
          <w:tcPr>
            <w:tcW w:w="726" w:type="dxa"/>
            <w:vAlign w:val="center"/>
          </w:tcPr>
          <w:p w14:paraId="390C7921" w14:textId="77777777" w:rsidR="00397812" w:rsidRPr="003A6B97" w:rsidRDefault="00397812" w:rsidP="00397812">
            <w:pPr>
              <w:pStyle w:val="Corpsdetexte31"/>
              <w:jc w:val="center"/>
              <w:rPr>
                <w:rFonts w:ascii="Franklin Gothic Book" w:hAnsi="Franklin Gothic Book"/>
                <w:b/>
                <w:bCs/>
                <w:szCs w:val="22"/>
              </w:rPr>
            </w:pPr>
          </w:p>
        </w:tc>
        <w:tc>
          <w:tcPr>
            <w:tcW w:w="1724" w:type="dxa"/>
            <w:tcBorders>
              <w:right w:val="single" w:sz="4" w:space="0" w:color="auto"/>
            </w:tcBorders>
            <w:vAlign w:val="center"/>
          </w:tcPr>
          <w:p w14:paraId="2E8FB5BD" w14:textId="77777777" w:rsidR="00397812" w:rsidRPr="003A6B97" w:rsidRDefault="00397812" w:rsidP="00397812">
            <w:pPr>
              <w:pStyle w:val="Corpsdetexte31"/>
              <w:jc w:val="center"/>
              <w:rPr>
                <w:rFonts w:ascii="Franklin Gothic Book" w:hAnsi="Franklin Gothic Book"/>
                <w:b/>
                <w:bCs/>
                <w:szCs w:val="22"/>
              </w:rPr>
            </w:pPr>
          </w:p>
        </w:tc>
      </w:tr>
      <w:tr w:rsidR="00397812" w:rsidRPr="008669E8" w14:paraId="39BC547C"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47863F82" w14:textId="77777777" w:rsidR="00397812" w:rsidRDefault="000A0DA5" w:rsidP="00397812">
            <w:pPr>
              <w:jc w:val="center"/>
              <w:rPr>
                <w:color w:val="000000"/>
              </w:rPr>
            </w:pPr>
            <w:r w:rsidRPr="000A0DA5">
              <w:rPr>
                <w:rFonts w:ascii="Franklin Gothic Book" w:hAnsi="Franklin Gothic Book"/>
                <w:color w:val="000000"/>
              </w:rPr>
              <w:lastRenderedPageBreak/>
              <w:t>IV-2-1</w:t>
            </w:r>
          </w:p>
        </w:tc>
        <w:tc>
          <w:tcPr>
            <w:tcW w:w="7324" w:type="dxa"/>
            <w:tcBorders>
              <w:top w:val="single" w:sz="4" w:space="0" w:color="000000"/>
              <w:left w:val="single" w:sz="4" w:space="0" w:color="000000"/>
              <w:bottom w:val="single" w:sz="4" w:space="0" w:color="000000"/>
              <w:right w:val="single" w:sz="4" w:space="0" w:color="000000"/>
            </w:tcBorders>
            <w:vAlign w:val="center"/>
          </w:tcPr>
          <w:p w14:paraId="043F41BC" w14:textId="77777777" w:rsidR="00D107BF" w:rsidRDefault="000A0DA5" w:rsidP="00397812">
            <w:pPr>
              <w:rPr>
                <w:rFonts w:ascii="Franklin Gothic Book" w:hAnsi="Franklin Gothic Book"/>
                <w:b/>
                <w:sz w:val="22"/>
                <w:szCs w:val="22"/>
              </w:rPr>
            </w:pPr>
            <w:r w:rsidRPr="000A0DA5">
              <w:rPr>
                <w:rFonts w:ascii="Franklin Gothic Book" w:hAnsi="Franklin Gothic Book"/>
                <w:b/>
                <w:sz w:val="22"/>
                <w:szCs w:val="22"/>
              </w:rPr>
              <w:t>Fourniture et pose des panneaux solair</w:t>
            </w:r>
            <w:r w:rsidR="00D107BF">
              <w:rPr>
                <w:rFonts w:ascii="Franklin Gothic Book" w:hAnsi="Franklin Gothic Book"/>
                <w:b/>
                <w:sz w:val="22"/>
                <w:szCs w:val="22"/>
              </w:rPr>
              <w:t>es (200 Wc, 12V) y/c  câblages</w:t>
            </w:r>
          </w:p>
          <w:p w14:paraId="09C9852B" w14:textId="77777777" w:rsidR="00397812" w:rsidRDefault="00D107BF" w:rsidP="00397812">
            <w:pPr>
              <w:rPr>
                <w:rFonts w:ascii="Franklin Gothic Book" w:hAnsi="Franklin Gothic Book"/>
                <w:sz w:val="22"/>
                <w:szCs w:val="22"/>
              </w:rPr>
            </w:pPr>
            <w:r>
              <w:rPr>
                <w:rFonts w:ascii="Franklin Gothic Book" w:hAnsi="Franklin Gothic Book"/>
                <w:sz w:val="22"/>
                <w:szCs w:val="22"/>
              </w:rPr>
              <w:t>Ce prix rémunère :</w:t>
            </w:r>
          </w:p>
          <w:p w14:paraId="13067B1F" w14:textId="77777777" w:rsidR="00D107BF" w:rsidRPr="00D107BF" w:rsidRDefault="00D107BF" w:rsidP="006F4A36">
            <w:pPr>
              <w:pStyle w:val="Paragraphedeliste"/>
              <w:numPr>
                <w:ilvl w:val="0"/>
                <w:numId w:val="42"/>
              </w:numPr>
              <w:rPr>
                <w:rFonts w:ascii="Franklin Gothic Book" w:hAnsi="Franklin Gothic Book"/>
                <w:color w:val="000000"/>
                <w:sz w:val="22"/>
              </w:rPr>
            </w:pPr>
            <w:r w:rsidRPr="00D107BF">
              <w:rPr>
                <w:rFonts w:ascii="Franklin Gothic Book" w:hAnsi="Franklin Gothic Book"/>
                <w:color w:val="000000"/>
                <w:sz w:val="22"/>
              </w:rPr>
              <w:t>La fourniture des panneaux solaires de qualité supérieure et de caractéristiques ci-dessus ;</w:t>
            </w:r>
          </w:p>
          <w:p w14:paraId="7AAE0616" w14:textId="77777777" w:rsidR="00D107BF" w:rsidRPr="00D107BF" w:rsidRDefault="00D107BF" w:rsidP="006F4A36">
            <w:pPr>
              <w:pStyle w:val="Paragraphedeliste"/>
              <w:numPr>
                <w:ilvl w:val="0"/>
                <w:numId w:val="42"/>
              </w:numPr>
              <w:rPr>
                <w:rFonts w:ascii="Franklin Gothic Book" w:hAnsi="Franklin Gothic Book"/>
                <w:color w:val="000000"/>
                <w:sz w:val="22"/>
              </w:rPr>
            </w:pPr>
            <w:r w:rsidRPr="00D107BF">
              <w:rPr>
                <w:rFonts w:ascii="Franklin Gothic Book" w:hAnsi="Franklin Gothic Book"/>
                <w:color w:val="000000"/>
                <w:sz w:val="22"/>
              </w:rPr>
              <w:t>La fourniture des câbles électriques de sections adaptés pour l’installation ;</w:t>
            </w:r>
          </w:p>
          <w:p w14:paraId="012C722E" w14:textId="77777777" w:rsidR="00D107BF" w:rsidRPr="00D107BF" w:rsidRDefault="00D107BF" w:rsidP="006F4A36">
            <w:pPr>
              <w:pStyle w:val="Paragraphedeliste"/>
              <w:numPr>
                <w:ilvl w:val="0"/>
                <w:numId w:val="42"/>
              </w:numPr>
              <w:rPr>
                <w:rFonts w:ascii="Franklin Gothic Book" w:hAnsi="Franklin Gothic Book"/>
                <w:sz w:val="22"/>
              </w:rPr>
            </w:pPr>
            <w:r w:rsidRPr="00D107BF">
              <w:rPr>
                <w:rFonts w:ascii="Franklin Gothic Book" w:hAnsi="Franklin Gothic Book"/>
                <w:color w:val="000000"/>
                <w:sz w:val="22"/>
              </w:rPr>
              <w:t>L’installation des panneaux solaires, y compris toutes sujétions</w:t>
            </w:r>
            <w:r w:rsidRPr="00D107BF">
              <w:rPr>
                <w:rFonts w:ascii="Franklin Gothic Book" w:hAnsi="Franklin Gothic Book"/>
                <w:sz w:val="22"/>
              </w:rPr>
              <w:t xml:space="preserve"> </w:t>
            </w:r>
          </w:p>
          <w:p w14:paraId="21250FAD" w14:textId="77777777" w:rsidR="00D107BF" w:rsidRDefault="00D107BF" w:rsidP="00397812">
            <w:pPr>
              <w:rPr>
                <w:rFonts w:ascii="Franklin Gothic Book" w:hAnsi="Franklin Gothic Book"/>
                <w:sz w:val="22"/>
                <w:szCs w:val="22"/>
              </w:rPr>
            </w:pPr>
          </w:p>
          <w:p w14:paraId="25D725D5" w14:textId="77777777" w:rsidR="00397812" w:rsidRDefault="00D107BF" w:rsidP="00397812">
            <w:pPr>
              <w:rPr>
                <w:color w:val="000000"/>
              </w:rPr>
            </w:pPr>
            <w:r>
              <w:rPr>
                <w:rFonts w:ascii="Franklin Gothic Book" w:hAnsi="Franklin Gothic Book"/>
                <w:b/>
                <w:sz w:val="22"/>
                <w:szCs w:val="22"/>
              </w:rPr>
              <w:t>L’unité</w:t>
            </w:r>
            <w:r w:rsidR="00397812">
              <w:rPr>
                <w:rFonts w:ascii="Franklin Gothic Book" w:hAnsi="Franklin Gothic Book"/>
                <w:b/>
                <w:sz w:val="22"/>
                <w:szCs w:val="22"/>
              </w:rPr>
              <w:t xml:space="preserve"> à</w:t>
            </w:r>
            <w:r w:rsidR="00397812" w:rsidRPr="008669E8">
              <w:rPr>
                <w:rFonts w:ascii="Franklin Gothic Book" w:hAnsi="Franklin Gothic Book"/>
                <w:b/>
                <w:sz w:val="22"/>
                <w:szCs w:val="22"/>
              </w:rPr>
              <w:t xml:space="preserve">…………F CFA  </w:t>
            </w:r>
          </w:p>
        </w:tc>
        <w:tc>
          <w:tcPr>
            <w:tcW w:w="726" w:type="dxa"/>
            <w:vAlign w:val="center"/>
          </w:tcPr>
          <w:p w14:paraId="49D33462" w14:textId="77777777" w:rsidR="00397812" w:rsidRDefault="00D107BF" w:rsidP="00397812">
            <w:pPr>
              <w:pStyle w:val="Corpsdetexte31"/>
              <w:jc w:val="center"/>
              <w:rPr>
                <w:rFonts w:ascii="Franklin Gothic Book" w:hAnsi="Franklin Gothic Book"/>
                <w:b/>
                <w:bCs/>
                <w:sz w:val="22"/>
                <w:szCs w:val="22"/>
              </w:rPr>
            </w:pPr>
            <w:r>
              <w:rPr>
                <w:rFonts w:ascii="Franklin Gothic Book" w:hAnsi="Franklin Gothic Book"/>
                <w:b/>
                <w:bCs/>
                <w:sz w:val="22"/>
                <w:szCs w:val="22"/>
              </w:rPr>
              <w:t>U</w:t>
            </w:r>
          </w:p>
        </w:tc>
        <w:tc>
          <w:tcPr>
            <w:tcW w:w="1724" w:type="dxa"/>
            <w:tcBorders>
              <w:right w:val="single" w:sz="4" w:space="0" w:color="auto"/>
            </w:tcBorders>
            <w:vAlign w:val="center"/>
          </w:tcPr>
          <w:p w14:paraId="468D672F" w14:textId="77777777" w:rsidR="00397812" w:rsidRPr="003A6B97" w:rsidRDefault="00397812" w:rsidP="00397812">
            <w:pPr>
              <w:pStyle w:val="Corpsdetexte31"/>
              <w:jc w:val="center"/>
              <w:rPr>
                <w:rFonts w:ascii="Franklin Gothic Book" w:hAnsi="Franklin Gothic Book"/>
                <w:b/>
                <w:bCs/>
                <w:szCs w:val="22"/>
              </w:rPr>
            </w:pPr>
          </w:p>
        </w:tc>
      </w:tr>
      <w:tr w:rsidR="00397812" w:rsidRPr="008669E8" w14:paraId="35BE5323"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0901EDCB" w14:textId="77777777" w:rsidR="00397812" w:rsidRDefault="00D107BF" w:rsidP="00397812">
            <w:pPr>
              <w:jc w:val="center"/>
              <w:rPr>
                <w:color w:val="000000"/>
              </w:rPr>
            </w:pPr>
            <w:r w:rsidRPr="000A0DA5">
              <w:rPr>
                <w:rFonts w:ascii="Franklin Gothic Book" w:hAnsi="Franklin Gothic Book"/>
                <w:color w:val="000000"/>
              </w:rPr>
              <w:t>IV-</w:t>
            </w:r>
            <w:r>
              <w:rPr>
                <w:rFonts w:ascii="Franklin Gothic Book" w:hAnsi="Franklin Gothic Book"/>
                <w:color w:val="000000"/>
              </w:rPr>
              <w:t>2-2</w:t>
            </w:r>
          </w:p>
        </w:tc>
        <w:tc>
          <w:tcPr>
            <w:tcW w:w="7324" w:type="dxa"/>
            <w:tcBorders>
              <w:top w:val="single" w:sz="4" w:space="0" w:color="000000"/>
              <w:left w:val="single" w:sz="4" w:space="0" w:color="000000"/>
              <w:bottom w:val="single" w:sz="4" w:space="0" w:color="000000"/>
              <w:right w:val="single" w:sz="4" w:space="0" w:color="000000"/>
            </w:tcBorders>
            <w:vAlign w:val="center"/>
          </w:tcPr>
          <w:p w14:paraId="2A0C48EF" w14:textId="77777777" w:rsidR="00397812" w:rsidRDefault="00D107BF" w:rsidP="00397812">
            <w:pPr>
              <w:rPr>
                <w:rFonts w:ascii="Franklin Gothic Book" w:hAnsi="Franklin Gothic Book"/>
                <w:b/>
                <w:sz w:val="22"/>
                <w:szCs w:val="22"/>
              </w:rPr>
            </w:pPr>
            <w:r w:rsidRPr="00D107BF">
              <w:rPr>
                <w:rFonts w:ascii="Franklin Gothic Book" w:hAnsi="Franklin Gothic Book"/>
                <w:b/>
                <w:sz w:val="22"/>
                <w:szCs w:val="22"/>
              </w:rPr>
              <w:t>Fourniture et pose régulateur de charges (30A, 12V)</w:t>
            </w:r>
          </w:p>
          <w:p w14:paraId="3456B78A" w14:textId="77777777" w:rsidR="00397812" w:rsidRPr="00F06900" w:rsidRDefault="00397812" w:rsidP="00397812">
            <w:pPr>
              <w:rPr>
                <w:rFonts w:ascii="Franklin Gothic Book" w:hAnsi="Franklin Gothic Book"/>
                <w:color w:val="000000"/>
              </w:rPr>
            </w:pPr>
            <w:r w:rsidRPr="00F06900">
              <w:rPr>
                <w:rFonts w:ascii="Franklin Gothic Book" w:hAnsi="Franklin Gothic Book"/>
                <w:color w:val="000000"/>
              </w:rPr>
              <w:t>Ce prix rémunère :</w:t>
            </w:r>
          </w:p>
          <w:p w14:paraId="7DCC043E" w14:textId="77777777" w:rsidR="00D107BF" w:rsidRPr="00D107BF" w:rsidRDefault="00D107BF" w:rsidP="006F4A36">
            <w:pPr>
              <w:pStyle w:val="Paragraphedeliste"/>
              <w:numPr>
                <w:ilvl w:val="0"/>
                <w:numId w:val="31"/>
              </w:numPr>
              <w:rPr>
                <w:rFonts w:ascii="Franklin Gothic Book" w:hAnsi="Franklin Gothic Book"/>
                <w:color w:val="000000"/>
              </w:rPr>
            </w:pPr>
            <w:r w:rsidRPr="00D107BF">
              <w:rPr>
                <w:rFonts w:ascii="Franklin Gothic Book" w:hAnsi="Franklin Gothic Book"/>
                <w:color w:val="000000"/>
              </w:rPr>
              <w:t xml:space="preserve">La fourniture </w:t>
            </w:r>
            <w:r>
              <w:rPr>
                <w:rFonts w:ascii="Franklin Gothic Book" w:hAnsi="Franklin Gothic Book"/>
                <w:color w:val="000000"/>
              </w:rPr>
              <w:t>d’un régulateur de charge de caractéristiques ci-dessus</w:t>
            </w:r>
            <w:r w:rsidRPr="00D107BF">
              <w:rPr>
                <w:rFonts w:ascii="Franklin Gothic Book" w:hAnsi="Franklin Gothic Book"/>
                <w:color w:val="000000"/>
              </w:rPr>
              <w:t> ;</w:t>
            </w:r>
          </w:p>
          <w:p w14:paraId="16CBB9EF" w14:textId="77777777" w:rsidR="00397812" w:rsidRPr="00D107BF" w:rsidRDefault="00D107BF" w:rsidP="006F4A36">
            <w:pPr>
              <w:pStyle w:val="Paragraphedeliste"/>
              <w:numPr>
                <w:ilvl w:val="0"/>
                <w:numId w:val="31"/>
              </w:numPr>
              <w:rPr>
                <w:rFonts w:ascii="Franklin Gothic Book" w:hAnsi="Franklin Gothic Book"/>
                <w:color w:val="000000"/>
              </w:rPr>
            </w:pPr>
            <w:r w:rsidRPr="00D107BF">
              <w:rPr>
                <w:rFonts w:ascii="Franklin Gothic Book" w:hAnsi="Franklin Gothic Book"/>
                <w:color w:val="000000"/>
              </w:rPr>
              <w:t xml:space="preserve">L’installation </w:t>
            </w:r>
            <w:r>
              <w:rPr>
                <w:rFonts w:ascii="Franklin Gothic Book" w:hAnsi="Franklin Gothic Book"/>
                <w:color w:val="000000"/>
              </w:rPr>
              <w:t>de ce régulateur</w:t>
            </w:r>
            <w:r w:rsidRPr="00D107BF">
              <w:rPr>
                <w:rFonts w:ascii="Franklin Gothic Book" w:hAnsi="Franklin Gothic Book"/>
                <w:color w:val="000000"/>
              </w:rPr>
              <w:t xml:space="preserve"> y compris toutes sujétions</w:t>
            </w:r>
          </w:p>
          <w:p w14:paraId="20A8BF99" w14:textId="77777777" w:rsidR="00397812" w:rsidRDefault="00D107BF" w:rsidP="00397812">
            <w:pPr>
              <w:rPr>
                <w:color w:val="000000"/>
              </w:rPr>
            </w:pPr>
            <w:r>
              <w:rPr>
                <w:rFonts w:ascii="Franklin Gothic Book" w:hAnsi="Franklin Gothic Book"/>
                <w:b/>
                <w:sz w:val="22"/>
                <w:szCs w:val="22"/>
              </w:rPr>
              <w:t>L’unité à</w:t>
            </w:r>
            <w:r w:rsidRPr="008669E8">
              <w:rPr>
                <w:rFonts w:ascii="Franklin Gothic Book" w:hAnsi="Franklin Gothic Book"/>
                <w:b/>
                <w:sz w:val="22"/>
                <w:szCs w:val="22"/>
              </w:rPr>
              <w:t xml:space="preserve">…………F CFA  </w:t>
            </w:r>
          </w:p>
        </w:tc>
        <w:tc>
          <w:tcPr>
            <w:tcW w:w="726" w:type="dxa"/>
            <w:vAlign w:val="center"/>
          </w:tcPr>
          <w:p w14:paraId="04CB05C9" w14:textId="77777777" w:rsidR="00397812" w:rsidRDefault="00397812" w:rsidP="00397812">
            <w:pPr>
              <w:pStyle w:val="Corpsdetexte31"/>
              <w:jc w:val="center"/>
              <w:rPr>
                <w:rFonts w:ascii="Franklin Gothic Book" w:hAnsi="Franklin Gothic Book"/>
                <w:b/>
                <w:bCs/>
                <w:sz w:val="22"/>
                <w:szCs w:val="22"/>
              </w:rPr>
            </w:pPr>
          </w:p>
        </w:tc>
        <w:tc>
          <w:tcPr>
            <w:tcW w:w="1724" w:type="dxa"/>
            <w:tcBorders>
              <w:right w:val="single" w:sz="4" w:space="0" w:color="auto"/>
            </w:tcBorders>
            <w:vAlign w:val="center"/>
          </w:tcPr>
          <w:p w14:paraId="7BA9A225" w14:textId="77777777" w:rsidR="00397812" w:rsidRPr="003A6B97" w:rsidRDefault="00397812" w:rsidP="00397812">
            <w:pPr>
              <w:pStyle w:val="Corpsdetexte31"/>
              <w:jc w:val="center"/>
              <w:rPr>
                <w:rFonts w:ascii="Franklin Gothic Book" w:hAnsi="Franklin Gothic Book"/>
                <w:b/>
                <w:bCs/>
                <w:szCs w:val="22"/>
              </w:rPr>
            </w:pPr>
          </w:p>
        </w:tc>
      </w:tr>
      <w:tr w:rsidR="00D5004C" w:rsidRPr="005D151C" w14:paraId="3634A4D1"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61883C8E" w14:textId="77777777" w:rsidR="00D5004C" w:rsidRPr="008669E8" w:rsidRDefault="00D107BF" w:rsidP="00D5004C">
            <w:pPr>
              <w:pStyle w:val="Corpsdetexte31"/>
              <w:jc w:val="center"/>
              <w:rPr>
                <w:rFonts w:ascii="Franklin Gothic Book" w:hAnsi="Franklin Gothic Book"/>
                <w:bCs/>
                <w:szCs w:val="22"/>
              </w:rPr>
            </w:pPr>
            <w:r w:rsidRPr="000A0DA5">
              <w:rPr>
                <w:rFonts w:ascii="Franklin Gothic Book" w:hAnsi="Franklin Gothic Book"/>
                <w:color w:val="000000"/>
              </w:rPr>
              <w:t>IV-</w:t>
            </w:r>
            <w:r>
              <w:rPr>
                <w:rFonts w:ascii="Franklin Gothic Book" w:hAnsi="Franklin Gothic Book"/>
                <w:color w:val="000000"/>
              </w:rPr>
              <w:t>2-3</w:t>
            </w:r>
          </w:p>
        </w:tc>
        <w:tc>
          <w:tcPr>
            <w:tcW w:w="7324" w:type="dxa"/>
            <w:tcBorders>
              <w:top w:val="single" w:sz="4" w:space="0" w:color="000000"/>
              <w:left w:val="single" w:sz="4" w:space="0" w:color="000000"/>
              <w:bottom w:val="single" w:sz="4" w:space="0" w:color="000000"/>
              <w:right w:val="single" w:sz="4" w:space="0" w:color="000000"/>
            </w:tcBorders>
          </w:tcPr>
          <w:p w14:paraId="4288016E" w14:textId="77777777" w:rsidR="00D5004C" w:rsidRDefault="00D107BF" w:rsidP="00D5004C">
            <w:pPr>
              <w:rPr>
                <w:rFonts w:ascii="Franklin Gothic Book" w:hAnsi="Franklin Gothic Book"/>
                <w:b/>
                <w:sz w:val="22"/>
                <w:szCs w:val="22"/>
              </w:rPr>
            </w:pPr>
            <w:r w:rsidRPr="00D107BF">
              <w:rPr>
                <w:rFonts w:ascii="Franklin Gothic Book" w:hAnsi="Franklin Gothic Book"/>
                <w:b/>
                <w:sz w:val="22"/>
                <w:szCs w:val="22"/>
              </w:rPr>
              <w:t>Fourniture et pose d'une batterie sans entretien de 100 Ah-12V</w:t>
            </w:r>
          </w:p>
          <w:p w14:paraId="76ABBDBD" w14:textId="77777777" w:rsidR="00D107BF" w:rsidRPr="00F06900" w:rsidRDefault="00D107BF" w:rsidP="00D107BF">
            <w:pPr>
              <w:rPr>
                <w:rFonts w:ascii="Franklin Gothic Book" w:hAnsi="Franklin Gothic Book"/>
                <w:color w:val="000000"/>
              </w:rPr>
            </w:pPr>
            <w:r w:rsidRPr="00F06900">
              <w:rPr>
                <w:rFonts w:ascii="Franklin Gothic Book" w:hAnsi="Franklin Gothic Book"/>
                <w:color w:val="000000"/>
              </w:rPr>
              <w:t>Ce prix rémunère :</w:t>
            </w:r>
          </w:p>
          <w:p w14:paraId="359AE144" w14:textId="77777777" w:rsidR="00D107BF" w:rsidRPr="00D107BF" w:rsidRDefault="00D107BF" w:rsidP="006F4A36">
            <w:pPr>
              <w:pStyle w:val="Paragraphedeliste"/>
              <w:numPr>
                <w:ilvl w:val="0"/>
                <w:numId w:val="31"/>
              </w:numPr>
              <w:rPr>
                <w:rFonts w:ascii="Franklin Gothic Book" w:hAnsi="Franklin Gothic Book"/>
                <w:color w:val="000000"/>
              </w:rPr>
            </w:pPr>
            <w:r w:rsidRPr="00D107BF">
              <w:rPr>
                <w:rFonts w:ascii="Franklin Gothic Book" w:hAnsi="Franklin Gothic Book"/>
                <w:color w:val="000000"/>
              </w:rPr>
              <w:t xml:space="preserve">La fourniture </w:t>
            </w:r>
            <w:r>
              <w:rPr>
                <w:rFonts w:ascii="Franklin Gothic Book" w:hAnsi="Franklin Gothic Book"/>
                <w:color w:val="000000"/>
              </w:rPr>
              <w:t>d’une batterie de caractéristiques ci-dessus</w:t>
            </w:r>
            <w:r w:rsidRPr="00D107BF">
              <w:rPr>
                <w:rFonts w:ascii="Franklin Gothic Book" w:hAnsi="Franklin Gothic Book"/>
                <w:color w:val="000000"/>
              </w:rPr>
              <w:t> ;</w:t>
            </w:r>
          </w:p>
          <w:p w14:paraId="11C0ACDF" w14:textId="77777777" w:rsidR="00D107BF" w:rsidRPr="00D107BF" w:rsidRDefault="00D107BF" w:rsidP="006F4A36">
            <w:pPr>
              <w:pStyle w:val="Paragraphedeliste"/>
              <w:numPr>
                <w:ilvl w:val="0"/>
                <w:numId w:val="31"/>
              </w:numPr>
              <w:rPr>
                <w:rFonts w:ascii="Franklin Gothic Book" w:hAnsi="Franklin Gothic Book"/>
                <w:color w:val="000000"/>
              </w:rPr>
            </w:pPr>
            <w:r w:rsidRPr="00D107BF">
              <w:rPr>
                <w:rFonts w:ascii="Franklin Gothic Book" w:hAnsi="Franklin Gothic Book"/>
                <w:color w:val="000000"/>
              </w:rPr>
              <w:t xml:space="preserve">L’installation </w:t>
            </w:r>
            <w:r>
              <w:rPr>
                <w:rFonts w:ascii="Franklin Gothic Book" w:hAnsi="Franklin Gothic Book"/>
                <w:color w:val="000000"/>
              </w:rPr>
              <w:t xml:space="preserve">de cette batterie </w:t>
            </w:r>
            <w:r w:rsidRPr="00D107BF">
              <w:rPr>
                <w:rFonts w:ascii="Franklin Gothic Book" w:hAnsi="Franklin Gothic Book"/>
                <w:color w:val="000000"/>
              </w:rPr>
              <w:t>y compris toutes sujétions</w:t>
            </w:r>
          </w:p>
          <w:p w14:paraId="27B49F36" w14:textId="77777777" w:rsidR="00D107BF" w:rsidRPr="005D151C" w:rsidRDefault="00D107BF" w:rsidP="00D107BF">
            <w:pPr>
              <w:rPr>
                <w:rFonts w:ascii="Franklin Gothic Book" w:hAnsi="Franklin Gothic Book"/>
                <w:b/>
              </w:rPr>
            </w:pPr>
            <w:r>
              <w:rPr>
                <w:rFonts w:ascii="Franklin Gothic Book" w:hAnsi="Franklin Gothic Book"/>
                <w:b/>
                <w:sz w:val="22"/>
                <w:szCs w:val="22"/>
              </w:rPr>
              <w:t>L’unité à</w:t>
            </w:r>
            <w:r w:rsidRPr="008669E8">
              <w:rPr>
                <w:rFonts w:ascii="Franklin Gothic Book" w:hAnsi="Franklin Gothic Book"/>
                <w:b/>
                <w:sz w:val="22"/>
                <w:szCs w:val="22"/>
              </w:rPr>
              <w:t xml:space="preserve">…………F CFA  </w:t>
            </w:r>
          </w:p>
        </w:tc>
        <w:tc>
          <w:tcPr>
            <w:tcW w:w="726" w:type="dxa"/>
            <w:vAlign w:val="center"/>
          </w:tcPr>
          <w:p w14:paraId="574C96EF" w14:textId="77777777" w:rsidR="00D5004C" w:rsidRPr="003A6B97" w:rsidRDefault="00790B52" w:rsidP="00D5004C">
            <w:pPr>
              <w:pStyle w:val="Corpsdetexte31"/>
              <w:jc w:val="center"/>
              <w:rPr>
                <w:rFonts w:ascii="Franklin Gothic Book" w:hAnsi="Franklin Gothic Book"/>
                <w:b/>
                <w:bCs/>
                <w:szCs w:val="22"/>
              </w:rPr>
            </w:pPr>
            <w:r>
              <w:rPr>
                <w:rFonts w:ascii="Franklin Gothic Book" w:hAnsi="Franklin Gothic Book"/>
                <w:b/>
                <w:bCs/>
                <w:szCs w:val="22"/>
              </w:rPr>
              <w:t>U</w:t>
            </w:r>
          </w:p>
        </w:tc>
        <w:tc>
          <w:tcPr>
            <w:tcW w:w="1724" w:type="dxa"/>
            <w:tcBorders>
              <w:right w:val="single" w:sz="4" w:space="0" w:color="auto"/>
            </w:tcBorders>
            <w:vAlign w:val="center"/>
          </w:tcPr>
          <w:p w14:paraId="30473122" w14:textId="77777777" w:rsidR="00D5004C" w:rsidRPr="003A6B97" w:rsidRDefault="00D5004C" w:rsidP="00D5004C">
            <w:pPr>
              <w:pStyle w:val="Corpsdetexte31"/>
              <w:jc w:val="center"/>
              <w:rPr>
                <w:rFonts w:ascii="Franklin Gothic Book" w:hAnsi="Franklin Gothic Book"/>
                <w:b/>
                <w:bCs/>
                <w:szCs w:val="22"/>
              </w:rPr>
            </w:pPr>
          </w:p>
        </w:tc>
      </w:tr>
      <w:tr w:rsidR="002D522D" w:rsidRPr="008669E8" w14:paraId="05EB8393"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1CA3B9FF" w14:textId="77777777" w:rsidR="002D522D" w:rsidRDefault="00790B52" w:rsidP="002D522D">
            <w:pPr>
              <w:jc w:val="center"/>
              <w:rPr>
                <w:color w:val="000000"/>
              </w:rPr>
            </w:pPr>
            <w:r w:rsidRPr="000A0DA5">
              <w:rPr>
                <w:rFonts w:ascii="Franklin Gothic Book" w:hAnsi="Franklin Gothic Book"/>
                <w:color w:val="000000"/>
              </w:rPr>
              <w:t>IV-</w:t>
            </w:r>
            <w:r>
              <w:rPr>
                <w:rFonts w:ascii="Franklin Gothic Book" w:hAnsi="Franklin Gothic Book"/>
                <w:color w:val="000000"/>
              </w:rPr>
              <w:t>2-4</w:t>
            </w:r>
          </w:p>
        </w:tc>
        <w:tc>
          <w:tcPr>
            <w:tcW w:w="7324" w:type="dxa"/>
            <w:tcBorders>
              <w:top w:val="single" w:sz="4" w:space="0" w:color="000000"/>
              <w:left w:val="single" w:sz="4" w:space="0" w:color="000000"/>
              <w:bottom w:val="single" w:sz="4" w:space="0" w:color="000000"/>
              <w:right w:val="single" w:sz="4" w:space="0" w:color="000000"/>
            </w:tcBorders>
            <w:vAlign w:val="center"/>
          </w:tcPr>
          <w:p w14:paraId="50233DD5" w14:textId="77777777" w:rsidR="00F12C15" w:rsidRDefault="00F12C15" w:rsidP="002D522D">
            <w:pPr>
              <w:rPr>
                <w:rFonts w:ascii="Franklin Gothic Book" w:hAnsi="Franklin Gothic Book"/>
                <w:b/>
                <w:sz w:val="22"/>
                <w:szCs w:val="22"/>
              </w:rPr>
            </w:pPr>
            <w:r w:rsidRPr="00F12C15">
              <w:rPr>
                <w:rFonts w:ascii="Franklin Gothic Book" w:hAnsi="Franklin Gothic Book"/>
                <w:b/>
                <w:sz w:val="22"/>
                <w:szCs w:val="22"/>
              </w:rPr>
              <w:t>Fourniture et pose d'un Convertisseur (1000W, 12V DC, 220VAC) y compris toutes sujétions</w:t>
            </w:r>
          </w:p>
          <w:p w14:paraId="7307F82E" w14:textId="77777777" w:rsidR="00566B2E" w:rsidRDefault="00566B2E" w:rsidP="002D522D">
            <w:pPr>
              <w:rPr>
                <w:rFonts w:ascii="Franklin Gothic Book" w:hAnsi="Franklin Gothic Book"/>
                <w:color w:val="000000"/>
              </w:rPr>
            </w:pPr>
            <w:r>
              <w:rPr>
                <w:rFonts w:ascii="Franklin Gothic Book" w:hAnsi="Franklin Gothic Book"/>
                <w:color w:val="000000"/>
              </w:rPr>
              <w:t>Ce prix rémunère :</w:t>
            </w:r>
          </w:p>
          <w:p w14:paraId="13C8FAD1" w14:textId="77777777" w:rsidR="00790B52" w:rsidRPr="00D107BF" w:rsidRDefault="00790B52" w:rsidP="006F4A36">
            <w:pPr>
              <w:pStyle w:val="Paragraphedeliste"/>
              <w:numPr>
                <w:ilvl w:val="0"/>
                <w:numId w:val="31"/>
              </w:numPr>
              <w:rPr>
                <w:rFonts w:ascii="Franklin Gothic Book" w:hAnsi="Franklin Gothic Book"/>
                <w:color w:val="000000"/>
              </w:rPr>
            </w:pPr>
            <w:r w:rsidRPr="00D107BF">
              <w:rPr>
                <w:rFonts w:ascii="Franklin Gothic Book" w:hAnsi="Franklin Gothic Book"/>
                <w:color w:val="000000"/>
              </w:rPr>
              <w:t xml:space="preserve">La fourniture </w:t>
            </w:r>
            <w:r>
              <w:rPr>
                <w:rFonts w:ascii="Franklin Gothic Book" w:hAnsi="Franklin Gothic Book"/>
                <w:color w:val="000000"/>
              </w:rPr>
              <w:t>d’un convertisseur de caractéristiques ci-dessus</w:t>
            </w:r>
            <w:r w:rsidRPr="00D107BF">
              <w:rPr>
                <w:rFonts w:ascii="Franklin Gothic Book" w:hAnsi="Franklin Gothic Book"/>
                <w:color w:val="000000"/>
              </w:rPr>
              <w:t> ;</w:t>
            </w:r>
          </w:p>
          <w:p w14:paraId="204AF261" w14:textId="77777777" w:rsidR="00790B52" w:rsidRPr="00D107BF" w:rsidRDefault="00790B52" w:rsidP="006F4A36">
            <w:pPr>
              <w:pStyle w:val="Paragraphedeliste"/>
              <w:numPr>
                <w:ilvl w:val="0"/>
                <w:numId w:val="31"/>
              </w:numPr>
              <w:rPr>
                <w:rFonts w:ascii="Franklin Gothic Book" w:hAnsi="Franklin Gothic Book"/>
                <w:color w:val="000000"/>
              </w:rPr>
            </w:pPr>
            <w:r w:rsidRPr="00D107BF">
              <w:rPr>
                <w:rFonts w:ascii="Franklin Gothic Book" w:hAnsi="Franklin Gothic Book"/>
                <w:color w:val="000000"/>
              </w:rPr>
              <w:t xml:space="preserve">L’installation </w:t>
            </w:r>
            <w:r>
              <w:rPr>
                <w:rFonts w:ascii="Franklin Gothic Book" w:hAnsi="Franklin Gothic Book"/>
                <w:color w:val="000000"/>
              </w:rPr>
              <w:t>de ce convertisseur</w:t>
            </w:r>
            <w:r w:rsidRPr="00D107BF">
              <w:rPr>
                <w:rFonts w:ascii="Franklin Gothic Book" w:hAnsi="Franklin Gothic Book"/>
                <w:color w:val="000000"/>
              </w:rPr>
              <w:t xml:space="preserve"> y compris toutes sujétions</w:t>
            </w:r>
          </w:p>
          <w:p w14:paraId="76412D88" w14:textId="77777777" w:rsidR="00566B2E" w:rsidRPr="00566B2E" w:rsidRDefault="00566B2E" w:rsidP="00566B2E">
            <w:pPr>
              <w:pStyle w:val="Paragraphedeliste"/>
              <w:rPr>
                <w:rFonts w:ascii="Franklin Gothic Book" w:hAnsi="Franklin Gothic Book"/>
                <w:color w:val="000000"/>
              </w:rPr>
            </w:pPr>
          </w:p>
          <w:p w14:paraId="3D7CA062" w14:textId="77777777" w:rsidR="00566B2E" w:rsidRPr="00566B2E" w:rsidRDefault="00566B2E" w:rsidP="00566B2E">
            <w:pPr>
              <w:pStyle w:val="Paragraphedeliste"/>
              <w:rPr>
                <w:rFonts w:ascii="Franklin Gothic Book" w:hAnsi="Franklin Gothic Book"/>
                <w:color w:val="000000"/>
              </w:rPr>
            </w:pPr>
            <w:r w:rsidRPr="008669E8">
              <w:rPr>
                <w:rFonts w:ascii="Franklin Gothic Book" w:hAnsi="Franklin Gothic Book"/>
                <w:b/>
                <w:sz w:val="22"/>
                <w:szCs w:val="22"/>
              </w:rPr>
              <w:t>L’unité…………………….F CFA</w:t>
            </w:r>
          </w:p>
        </w:tc>
        <w:tc>
          <w:tcPr>
            <w:tcW w:w="726" w:type="dxa"/>
            <w:vAlign w:val="center"/>
          </w:tcPr>
          <w:p w14:paraId="7121B1AE" w14:textId="77777777" w:rsidR="002D522D" w:rsidRPr="002D522D" w:rsidRDefault="002D522D" w:rsidP="002D522D">
            <w:pPr>
              <w:pStyle w:val="Corpsdetexte31"/>
              <w:jc w:val="center"/>
              <w:rPr>
                <w:rFonts w:ascii="Franklin Gothic Book" w:hAnsi="Franklin Gothic Book"/>
                <w:b/>
                <w:bCs/>
                <w:sz w:val="22"/>
                <w:szCs w:val="22"/>
              </w:rPr>
            </w:pPr>
            <w:r w:rsidRPr="002D522D">
              <w:rPr>
                <w:rFonts w:ascii="Franklin Gothic Book" w:hAnsi="Franklin Gothic Book"/>
                <w:b/>
                <w:bCs/>
                <w:sz w:val="22"/>
                <w:szCs w:val="22"/>
              </w:rPr>
              <w:t>U</w:t>
            </w:r>
          </w:p>
        </w:tc>
        <w:tc>
          <w:tcPr>
            <w:tcW w:w="1724" w:type="dxa"/>
            <w:tcBorders>
              <w:right w:val="single" w:sz="4" w:space="0" w:color="auto"/>
            </w:tcBorders>
            <w:vAlign w:val="center"/>
          </w:tcPr>
          <w:p w14:paraId="34AA577F" w14:textId="77777777" w:rsidR="002D522D" w:rsidRPr="003A6B97" w:rsidRDefault="002D522D" w:rsidP="002D522D">
            <w:pPr>
              <w:pStyle w:val="Corpsdetexte31"/>
              <w:jc w:val="center"/>
              <w:rPr>
                <w:rFonts w:ascii="Franklin Gothic Book" w:hAnsi="Franklin Gothic Book"/>
                <w:b/>
                <w:bCs/>
                <w:szCs w:val="22"/>
              </w:rPr>
            </w:pPr>
          </w:p>
        </w:tc>
      </w:tr>
      <w:tr w:rsidR="002D522D" w:rsidRPr="008669E8" w14:paraId="35F17411"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3723491D" w14:textId="77777777" w:rsidR="002D522D" w:rsidRDefault="00790B52" w:rsidP="002D522D">
            <w:pPr>
              <w:jc w:val="center"/>
              <w:rPr>
                <w:color w:val="000000"/>
              </w:rPr>
            </w:pPr>
            <w:r w:rsidRPr="000A0DA5">
              <w:rPr>
                <w:rFonts w:ascii="Franklin Gothic Book" w:hAnsi="Franklin Gothic Book"/>
                <w:color w:val="000000"/>
              </w:rPr>
              <w:t>IV-</w:t>
            </w:r>
            <w:r>
              <w:rPr>
                <w:rFonts w:ascii="Franklin Gothic Book" w:hAnsi="Franklin Gothic Book"/>
                <w:color w:val="000000"/>
              </w:rPr>
              <w:t>2-5</w:t>
            </w:r>
          </w:p>
        </w:tc>
        <w:tc>
          <w:tcPr>
            <w:tcW w:w="7324" w:type="dxa"/>
            <w:tcBorders>
              <w:top w:val="single" w:sz="4" w:space="0" w:color="000000"/>
              <w:left w:val="single" w:sz="4" w:space="0" w:color="000000"/>
              <w:bottom w:val="single" w:sz="4" w:space="0" w:color="000000"/>
              <w:right w:val="single" w:sz="4" w:space="0" w:color="000000"/>
            </w:tcBorders>
            <w:vAlign w:val="center"/>
          </w:tcPr>
          <w:p w14:paraId="5FB8A58A" w14:textId="77777777" w:rsidR="00790B52" w:rsidRDefault="00790B52" w:rsidP="002D522D">
            <w:pPr>
              <w:rPr>
                <w:rFonts w:ascii="Franklin Gothic Book" w:hAnsi="Franklin Gothic Book"/>
                <w:b/>
                <w:sz w:val="22"/>
                <w:szCs w:val="22"/>
              </w:rPr>
            </w:pPr>
            <w:r w:rsidRPr="00790B52">
              <w:rPr>
                <w:rFonts w:ascii="Franklin Gothic Book" w:hAnsi="Franklin Gothic Book"/>
                <w:b/>
                <w:sz w:val="22"/>
                <w:szCs w:val="22"/>
              </w:rPr>
              <w:t xml:space="preserve">Fourniture et pose disjoncteur bipolaire plus multiprise de 10 fixée sur planchette (charge </w:t>
            </w:r>
            <w:r w:rsidR="00895DD2" w:rsidRPr="00790B52">
              <w:rPr>
                <w:rFonts w:ascii="Franklin Gothic Book" w:hAnsi="Franklin Gothic Book"/>
                <w:b/>
                <w:sz w:val="22"/>
                <w:szCs w:val="22"/>
              </w:rPr>
              <w:t>téléphone)</w:t>
            </w:r>
          </w:p>
          <w:p w14:paraId="49B38E53" w14:textId="77777777" w:rsidR="00566B2E" w:rsidRDefault="00566B2E" w:rsidP="002D522D">
            <w:pPr>
              <w:rPr>
                <w:rFonts w:ascii="Franklin Gothic Book" w:hAnsi="Franklin Gothic Book"/>
                <w:color w:val="000000"/>
              </w:rPr>
            </w:pPr>
            <w:r>
              <w:rPr>
                <w:rFonts w:ascii="Franklin Gothic Book" w:hAnsi="Franklin Gothic Book"/>
                <w:color w:val="000000"/>
              </w:rPr>
              <w:t>Ce prix rémunère :</w:t>
            </w:r>
          </w:p>
          <w:p w14:paraId="0867F546" w14:textId="77777777" w:rsidR="006C7E8E" w:rsidRDefault="006C7E8E" w:rsidP="006F4A36">
            <w:pPr>
              <w:pStyle w:val="Paragraphedeliste"/>
              <w:numPr>
                <w:ilvl w:val="0"/>
                <w:numId w:val="31"/>
              </w:numPr>
              <w:rPr>
                <w:rFonts w:ascii="Franklin Gothic Book" w:hAnsi="Franklin Gothic Book"/>
                <w:color w:val="000000"/>
              </w:rPr>
            </w:pPr>
            <w:r w:rsidRPr="00D107BF">
              <w:rPr>
                <w:rFonts w:ascii="Franklin Gothic Book" w:hAnsi="Franklin Gothic Book"/>
                <w:color w:val="000000"/>
              </w:rPr>
              <w:t xml:space="preserve">La fourniture </w:t>
            </w:r>
            <w:r>
              <w:rPr>
                <w:rFonts w:ascii="Franklin Gothic Book" w:hAnsi="Franklin Gothic Book"/>
                <w:color w:val="000000"/>
              </w:rPr>
              <w:t xml:space="preserve">d’un </w:t>
            </w:r>
            <w:r w:rsidR="00895DD2">
              <w:rPr>
                <w:rFonts w:ascii="Franklin Gothic Book" w:hAnsi="Franklin Gothic Book"/>
                <w:color w:val="000000"/>
              </w:rPr>
              <w:t xml:space="preserve">disjoncteur bipolaire de qualité </w:t>
            </w:r>
            <w:r w:rsidRPr="00D107BF">
              <w:rPr>
                <w:rFonts w:ascii="Franklin Gothic Book" w:hAnsi="Franklin Gothic Book"/>
                <w:color w:val="000000"/>
              </w:rPr>
              <w:t>;</w:t>
            </w:r>
          </w:p>
          <w:p w14:paraId="17394038" w14:textId="77777777" w:rsidR="00895DD2" w:rsidRPr="00D107BF" w:rsidRDefault="00895DD2" w:rsidP="006F4A36">
            <w:pPr>
              <w:pStyle w:val="Paragraphedeliste"/>
              <w:numPr>
                <w:ilvl w:val="0"/>
                <w:numId w:val="31"/>
              </w:numPr>
              <w:rPr>
                <w:rFonts w:ascii="Franklin Gothic Book" w:hAnsi="Franklin Gothic Book"/>
                <w:color w:val="000000"/>
              </w:rPr>
            </w:pPr>
            <w:r>
              <w:rPr>
                <w:rFonts w:ascii="Franklin Gothic Book" w:hAnsi="Franklin Gothic Book"/>
                <w:color w:val="000000"/>
              </w:rPr>
              <w:t>La fourniture d’une multiprise fixée sur planchette</w:t>
            </w:r>
          </w:p>
          <w:p w14:paraId="0A616A41" w14:textId="77777777" w:rsidR="006C7E8E" w:rsidRPr="00D107BF" w:rsidRDefault="006C7E8E" w:rsidP="006F4A36">
            <w:pPr>
              <w:pStyle w:val="Paragraphedeliste"/>
              <w:numPr>
                <w:ilvl w:val="0"/>
                <w:numId w:val="31"/>
              </w:numPr>
              <w:rPr>
                <w:rFonts w:ascii="Franklin Gothic Book" w:hAnsi="Franklin Gothic Book"/>
                <w:color w:val="000000"/>
              </w:rPr>
            </w:pPr>
            <w:r w:rsidRPr="00D107BF">
              <w:rPr>
                <w:rFonts w:ascii="Franklin Gothic Book" w:hAnsi="Franklin Gothic Book"/>
                <w:color w:val="000000"/>
              </w:rPr>
              <w:t xml:space="preserve">L’installation </w:t>
            </w:r>
            <w:r>
              <w:rPr>
                <w:rFonts w:ascii="Franklin Gothic Book" w:hAnsi="Franklin Gothic Book"/>
                <w:color w:val="000000"/>
              </w:rPr>
              <w:t xml:space="preserve">de </w:t>
            </w:r>
            <w:r w:rsidR="00895DD2">
              <w:rPr>
                <w:rFonts w:ascii="Franklin Gothic Book" w:hAnsi="Franklin Gothic Book"/>
                <w:color w:val="000000"/>
              </w:rPr>
              <w:t>de ces équipements</w:t>
            </w:r>
            <w:r w:rsidRPr="00D107BF">
              <w:rPr>
                <w:rFonts w:ascii="Franklin Gothic Book" w:hAnsi="Franklin Gothic Book"/>
                <w:color w:val="000000"/>
              </w:rPr>
              <w:t xml:space="preserve"> y compris toutes sujétions</w:t>
            </w:r>
          </w:p>
          <w:p w14:paraId="56360525" w14:textId="77777777" w:rsidR="00566B2E" w:rsidRPr="005040A0" w:rsidRDefault="004429D7" w:rsidP="00566B2E">
            <w:pPr>
              <w:pStyle w:val="Paragraphedeliste"/>
              <w:rPr>
                <w:b/>
                <w:color w:val="000000"/>
              </w:rPr>
            </w:pPr>
            <w:r>
              <w:rPr>
                <w:rFonts w:ascii="Franklin Gothic Book" w:hAnsi="Franklin Gothic Book"/>
                <w:b/>
                <w:color w:val="000000"/>
              </w:rPr>
              <w:t xml:space="preserve">L’ensemble </w:t>
            </w:r>
            <w:r w:rsidR="005040A0" w:rsidRPr="005040A0">
              <w:rPr>
                <w:rFonts w:ascii="Franklin Gothic Book" w:hAnsi="Franklin Gothic Book"/>
                <w:b/>
                <w:color w:val="000000"/>
              </w:rPr>
              <w:t xml:space="preserve"> à ……………. FCFA</w:t>
            </w:r>
          </w:p>
        </w:tc>
        <w:tc>
          <w:tcPr>
            <w:tcW w:w="726" w:type="dxa"/>
            <w:vAlign w:val="center"/>
          </w:tcPr>
          <w:p w14:paraId="71704BDB" w14:textId="77777777" w:rsidR="002D522D" w:rsidRPr="002D522D" w:rsidRDefault="00790B52" w:rsidP="002D522D">
            <w:pPr>
              <w:pStyle w:val="Corpsdetexte31"/>
              <w:jc w:val="center"/>
              <w:rPr>
                <w:rFonts w:ascii="Franklin Gothic Book" w:hAnsi="Franklin Gothic Book"/>
                <w:b/>
                <w:bCs/>
                <w:sz w:val="22"/>
                <w:szCs w:val="22"/>
              </w:rPr>
            </w:pPr>
            <w:r>
              <w:rPr>
                <w:rFonts w:ascii="Franklin Gothic Book" w:hAnsi="Franklin Gothic Book"/>
                <w:b/>
                <w:bCs/>
                <w:sz w:val="22"/>
                <w:szCs w:val="22"/>
              </w:rPr>
              <w:t>ens</w:t>
            </w:r>
          </w:p>
        </w:tc>
        <w:tc>
          <w:tcPr>
            <w:tcW w:w="1724" w:type="dxa"/>
            <w:tcBorders>
              <w:right w:val="single" w:sz="4" w:space="0" w:color="auto"/>
            </w:tcBorders>
            <w:vAlign w:val="center"/>
          </w:tcPr>
          <w:p w14:paraId="7C1B1494" w14:textId="77777777" w:rsidR="002D522D" w:rsidRPr="003A6B97" w:rsidRDefault="002D522D" w:rsidP="002D522D">
            <w:pPr>
              <w:pStyle w:val="Corpsdetexte31"/>
              <w:jc w:val="center"/>
              <w:rPr>
                <w:rFonts w:ascii="Franklin Gothic Book" w:hAnsi="Franklin Gothic Book"/>
                <w:b/>
                <w:bCs/>
                <w:szCs w:val="22"/>
              </w:rPr>
            </w:pPr>
          </w:p>
        </w:tc>
      </w:tr>
      <w:tr w:rsidR="002D522D" w:rsidRPr="008669E8" w14:paraId="7DF4C058"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0AFE8539" w14:textId="77777777" w:rsidR="002D522D" w:rsidRPr="004429D7" w:rsidRDefault="004429D7" w:rsidP="002D522D">
            <w:pPr>
              <w:jc w:val="center"/>
              <w:rPr>
                <w:rFonts w:ascii="Franklin Gothic Book" w:hAnsi="Franklin Gothic Book"/>
                <w:b/>
                <w:color w:val="000000"/>
              </w:rPr>
            </w:pPr>
            <w:r w:rsidRPr="004429D7">
              <w:rPr>
                <w:rFonts w:ascii="Franklin Gothic Book" w:hAnsi="Franklin Gothic Book"/>
                <w:b/>
                <w:color w:val="000000"/>
              </w:rPr>
              <w:t>V</w:t>
            </w:r>
          </w:p>
        </w:tc>
        <w:tc>
          <w:tcPr>
            <w:tcW w:w="7324" w:type="dxa"/>
            <w:tcBorders>
              <w:top w:val="single" w:sz="4" w:space="0" w:color="000000"/>
              <w:left w:val="single" w:sz="4" w:space="0" w:color="000000"/>
              <w:bottom w:val="single" w:sz="4" w:space="0" w:color="000000"/>
              <w:right w:val="single" w:sz="4" w:space="0" w:color="000000"/>
            </w:tcBorders>
            <w:vAlign w:val="center"/>
          </w:tcPr>
          <w:p w14:paraId="61499566" w14:textId="77777777" w:rsidR="005040A0" w:rsidRPr="004429D7" w:rsidRDefault="004429D7" w:rsidP="004429D7">
            <w:pPr>
              <w:rPr>
                <w:rFonts w:ascii="Franklin Gothic Book" w:hAnsi="Franklin Gothic Book"/>
                <w:b/>
                <w:sz w:val="22"/>
                <w:szCs w:val="22"/>
              </w:rPr>
            </w:pPr>
            <w:r w:rsidRPr="004429D7">
              <w:rPr>
                <w:rFonts w:ascii="Franklin Gothic Book" w:hAnsi="Franklin Gothic Book"/>
                <w:b/>
                <w:szCs w:val="22"/>
              </w:rPr>
              <w:t>Conduites de refoulement et de distribution</w:t>
            </w:r>
          </w:p>
        </w:tc>
        <w:tc>
          <w:tcPr>
            <w:tcW w:w="726" w:type="dxa"/>
            <w:vAlign w:val="center"/>
          </w:tcPr>
          <w:p w14:paraId="5EF56503" w14:textId="77777777" w:rsidR="002D522D" w:rsidRPr="002D522D" w:rsidRDefault="002D522D" w:rsidP="002D522D">
            <w:pPr>
              <w:pStyle w:val="Corpsdetexte31"/>
              <w:jc w:val="center"/>
              <w:rPr>
                <w:rFonts w:ascii="Franklin Gothic Book" w:hAnsi="Franklin Gothic Book"/>
                <w:b/>
                <w:bCs/>
                <w:sz w:val="22"/>
                <w:szCs w:val="22"/>
              </w:rPr>
            </w:pPr>
          </w:p>
        </w:tc>
        <w:tc>
          <w:tcPr>
            <w:tcW w:w="1724" w:type="dxa"/>
            <w:tcBorders>
              <w:right w:val="single" w:sz="4" w:space="0" w:color="auto"/>
            </w:tcBorders>
            <w:vAlign w:val="center"/>
          </w:tcPr>
          <w:p w14:paraId="073100B4" w14:textId="77777777" w:rsidR="002D522D" w:rsidRPr="003A6B97" w:rsidRDefault="002D522D" w:rsidP="002D522D">
            <w:pPr>
              <w:pStyle w:val="Corpsdetexte31"/>
              <w:jc w:val="center"/>
              <w:rPr>
                <w:rFonts w:ascii="Franklin Gothic Book" w:hAnsi="Franklin Gothic Book"/>
                <w:b/>
                <w:bCs/>
                <w:szCs w:val="22"/>
              </w:rPr>
            </w:pPr>
          </w:p>
        </w:tc>
      </w:tr>
      <w:tr w:rsidR="002D522D" w:rsidRPr="006E03CE" w14:paraId="3F4002C5"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3183F0B2" w14:textId="77777777" w:rsidR="002D522D" w:rsidRPr="007B1898" w:rsidRDefault="007B1898" w:rsidP="002D522D">
            <w:pPr>
              <w:jc w:val="center"/>
              <w:rPr>
                <w:rFonts w:ascii="Franklin Gothic Book" w:hAnsi="Franklin Gothic Book"/>
                <w:color w:val="000000"/>
              </w:rPr>
            </w:pPr>
            <w:r w:rsidRPr="007B1898">
              <w:rPr>
                <w:rFonts w:ascii="Franklin Gothic Book" w:hAnsi="Franklin Gothic Book"/>
                <w:color w:val="000000"/>
              </w:rPr>
              <w:t>V-1</w:t>
            </w:r>
          </w:p>
        </w:tc>
        <w:tc>
          <w:tcPr>
            <w:tcW w:w="7324" w:type="dxa"/>
            <w:tcBorders>
              <w:top w:val="single" w:sz="4" w:space="0" w:color="000000"/>
              <w:left w:val="single" w:sz="4" w:space="0" w:color="000000"/>
              <w:bottom w:val="single" w:sz="4" w:space="0" w:color="000000"/>
              <w:right w:val="single" w:sz="4" w:space="0" w:color="000000"/>
            </w:tcBorders>
            <w:vAlign w:val="center"/>
          </w:tcPr>
          <w:p w14:paraId="2DB5B8E7" w14:textId="77777777" w:rsidR="002D522D" w:rsidRDefault="004429D7" w:rsidP="002D522D">
            <w:pPr>
              <w:rPr>
                <w:rFonts w:ascii="Franklin Gothic Book" w:hAnsi="Franklin Gothic Book"/>
                <w:b/>
                <w:sz w:val="22"/>
                <w:szCs w:val="22"/>
              </w:rPr>
            </w:pPr>
            <w:r w:rsidRPr="004429D7">
              <w:rPr>
                <w:rFonts w:ascii="Franklin Gothic Book" w:hAnsi="Franklin Gothic Book"/>
                <w:b/>
                <w:sz w:val="22"/>
                <w:szCs w:val="22"/>
              </w:rPr>
              <w:t>Ouverture et fermeture des tranchées</w:t>
            </w:r>
          </w:p>
          <w:p w14:paraId="2F834066" w14:textId="77777777" w:rsidR="002D522D" w:rsidRPr="00F06900" w:rsidRDefault="002D522D" w:rsidP="002D522D">
            <w:pPr>
              <w:rPr>
                <w:rFonts w:ascii="Franklin Gothic Book" w:hAnsi="Franklin Gothic Book"/>
                <w:color w:val="000000"/>
              </w:rPr>
            </w:pPr>
            <w:r w:rsidRPr="00F06900">
              <w:rPr>
                <w:rFonts w:ascii="Franklin Gothic Book" w:hAnsi="Franklin Gothic Book"/>
                <w:color w:val="000000"/>
              </w:rPr>
              <w:t>Ce prix rémunère :</w:t>
            </w:r>
          </w:p>
          <w:p w14:paraId="594A51A9" w14:textId="77777777" w:rsidR="004429D7" w:rsidRPr="004429D7" w:rsidRDefault="004429D7" w:rsidP="006F4A36">
            <w:pPr>
              <w:pStyle w:val="Paragraphedeliste"/>
              <w:numPr>
                <w:ilvl w:val="0"/>
                <w:numId w:val="44"/>
              </w:numPr>
              <w:rPr>
                <w:rFonts w:ascii="Franklin Gothic Book" w:hAnsi="Franklin Gothic Book"/>
                <w:color w:val="000000"/>
              </w:rPr>
            </w:pPr>
            <w:r w:rsidRPr="004429D7">
              <w:rPr>
                <w:rFonts w:ascii="Franklin Gothic Book" w:hAnsi="Franklin Gothic Book"/>
                <w:color w:val="000000"/>
              </w:rPr>
              <w:t>L’implantation du réseau de refoulement /distribution ;</w:t>
            </w:r>
          </w:p>
          <w:p w14:paraId="132B9A9C" w14:textId="77777777" w:rsidR="004429D7" w:rsidRPr="004429D7" w:rsidRDefault="004429D7" w:rsidP="006F4A36">
            <w:pPr>
              <w:pStyle w:val="Paragraphedeliste"/>
              <w:numPr>
                <w:ilvl w:val="0"/>
                <w:numId w:val="44"/>
              </w:numPr>
              <w:rPr>
                <w:rFonts w:ascii="Franklin Gothic Book" w:hAnsi="Franklin Gothic Book"/>
                <w:color w:val="000000"/>
              </w:rPr>
            </w:pPr>
            <w:r w:rsidRPr="004429D7">
              <w:rPr>
                <w:rFonts w:ascii="Franklin Gothic Book" w:hAnsi="Franklin Gothic Book"/>
                <w:color w:val="000000"/>
              </w:rPr>
              <w:t>Le matériel pour les fouilles et les remblais ;</w:t>
            </w:r>
          </w:p>
          <w:p w14:paraId="0AD720D3" w14:textId="77777777" w:rsidR="004429D7" w:rsidRPr="004429D7" w:rsidRDefault="004429D7" w:rsidP="006F4A36">
            <w:pPr>
              <w:pStyle w:val="Paragraphedeliste"/>
              <w:numPr>
                <w:ilvl w:val="0"/>
                <w:numId w:val="44"/>
              </w:numPr>
              <w:rPr>
                <w:rFonts w:ascii="Franklin Gothic Book" w:hAnsi="Franklin Gothic Book"/>
                <w:color w:val="000000"/>
              </w:rPr>
            </w:pPr>
            <w:r w:rsidRPr="004429D7">
              <w:rPr>
                <w:rFonts w:ascii="Franklin Gothic Book" w:hAnsi="Franklin Gothic Book"/>
                <w:color w:val="000000"/>
              </w:rPr>
              <w:t>La main d’œuvre pour les fouilles et le remblayage ;</w:t>
            </w:r>
          </w:p>
          <w:p w14:paraId="7A13036F" w14:textId="77777777" w:rsidR="004429D7" w:rsidRPr="004429D7" w:rsidRDefault="004429D7" w:rsidP="006F4A36">
            <w:pPr>
              <w:pStyle w:val="Paragraphedeliste"/>
              <w:numPr>
                <w:ilvl w:val="0"/>
                <w:numId w:val="44"/>
              </w:numPr>
              <w:rPr>
                <w:rFonts w:ascii="Franklin Gothic Book" w:hAnsi="Franklin Gothic Book"/>
                <w:color w:val="000000"/>
              </w:rPr>
            </w:pPr>
            <w:r>
              <w:rPr>
                <w:rFonts w:ascii="Franklin Gothic Book" w:hAnsi="Franklin Gothic Book"/>
                <w:color w:val="000000"/>
              </w:rPr>
              <w:t>L’exécution des</w:t>
            </w:r>
            <w:r w:rsidRPr="004429D7">
              <w:rPr>
                <w:rFonts w:ascii="Franklin Gothic Book" w:hAnsi="Franklin Gothic Book"/>
                <w:color w:val="000000"/>
              </w:rPr>
              <w:t xml:space="preserve"> tranchées conformément aux dimensions prescrites dans le CCTP</w:t>
            </w:r>
          </w:p>
          <w:p w14:paraId="4677AFC9" w14:textId="77777777" w:rsidR="002D522D" w:rsidRDefault="004429D7" w:rsidP="002D522D">
            <w:pPr>
              <w:rPr>
                <w:color w:val="000000"/>
              </w:rPr>
            </w:pPr>
            <w:r>
              <w:rPr>
                <w:rFonts w:ascii="Franklin Gothic Book" w:hAnsi="Franklin Gothic Book"/>
                <w:b/>
                <w:sz w:val="22"/>
                <w:szCs w:val="22"/>
              </w:rPr>
              <w:t>Le mètre linéaire à</w:t>
            </w:r>
            <w:r w:rsidR="002D522D" w:rsidRPr="008669E8">
              <w:rPr>
                <w:rFonts w:ascii="Franklin Gothic Book" w:hAnsi="Franklin Gothic Book"/>
                <w:b/>
                <w:sz w:val="22"/>
                <w:szCs w:val="22"/>
              </w:rPr>
              <w:t>…………………….F CFA</w:t>
            </w:r>
          </w:p>
        </w:tc>
        <w:tc>
          <w:tcPr>
            <w:tcW w:w="726" w:type="dxa"/>
            <w:vAlign w:val="center"/>
          </w:tcPr>
          <w:p w14:paraId="789F9299" w14:textId="77777777" w:rsidR="002D522D" w:rsidRPr="002D522D" w:rsidRDefault="002D522D" w:rsidP="002D522D">
            <w:pPr>
              <w:pStyle w:val="Corpsdetexte31"/>
              <w:jc w:val="center"/>
              <w:rPr>
                <w:rFonts w:ascii="Franklin Gothic Book" w:hAnsi="Franklin Gothic Book"/>
                <w:b/>
                <w:bCs/>
                <w:sz w:val="22"/>
                <w:szCs w:val="22"/>
              </w:rPr>
            </w:pPr>
            <w:r w:rsidRPr="002D522D">
              <w:rPr>
                <w:rFonts w:ascii="Franklin Gothic Book" w:hAnsi="Franklin Gothic Book"/>
                <w:b/>
                <w:bCs/>
                <w:sz w:val="22"/>
                <w:szCs w:val="22"/>
              </w:rPr>
              <w:t>U</w:t>
            </w:r>
          </w:p>
        </w:tc>
        <w:tc>
          <w:tcPr>
            <w:tcW w:w="1724" w:type="dxa"/>
            <w:tcBorders>
              <w:right w:val="single" w:sz="4" w:space="0" w:color="auto"/>
            </w:tcBorders>
            <w:vAlign w:val="center"/>
          </w:tcPr>
          <w:p w14:paraId="1CC7FCF5" w14:textId="77777777" w:rsidR="002D522D" w:rsidRPr="003A6B97" w:rsidRDefault="002D522D" w:rsidP="002D522D">
            <w:pPr>
              <w:pStyle w:val="Corpsdetexte31"/>
              <w:jc w:val="center"/>
              <w:rPr>
                <w:rFonts w:ascii="Franklin Gothic Book" w:hAnsi="Franklin Gothic Book"/>
                <w:b/>
                <w:bCs/>
                <w:szCs w:val="22"/>
              </w:rPr>
            </w:pPr>
          </w:p>
        </w:tc>
      </w:tr>
      <w:tr w:rsidR="002D522D" w:rsidRPr="008669E8" w14:paraId="67C3294A"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15B70926" w14:textId="77777777" w:rsidR="002D522D" w:rsidRDefault="007B1898" w:rsidP="002D522D">
            <w:pPr>
              <w:jc w:val="center"/>
              <w:rPr>
                <w:color w:val="000000"/>
              </w:rPr>
            </w:pPr>
            <w:r w:rsidRPr="007B1898">
              <w:rPr>
                <w:rFonts w:ascii="Franklin Gothic Book" w:hAnsi="Franklin Gothic Book"/>
                <w:color w:val="000000"/>
              </w:rPr>
              <w:t>V</w:t>
            </w:r>
            <w:r>
              <w:rPr>
                <w:rFonts w:ascii="Franklin Gothic Book" w:hAnsi="Franklin Gothic Book"/>
                <w:color w:val="000000"/>
              </w:rPr>
              <w:t>-2</w:t>
            </w:r>
          </w:p>
        </w:tc>
        <w:tc>
          <w:tcPr>
            <w:tcW w:w="7324" w:type="dxa"/>
            <w:tcBorders>
              <w:top w:val="single" w:sz="4" w:space="0" w:color="000000"/>
              <w:left w:val="single" w:sz="4" w:space="0" w:color="000000"/>
              <w:bottom w:val="single" w:sz="4" w:space="0" w:color="000000"/>
              <w:right w:val="single" w:sz="4" w:space="0" w:color="000000"/>
            </w:tcBorders>
            <w:vAlign w:val="center"/>
          </w:tcPr>
          <w:p w14:paraId="29E6B885" w14:textId="77777777" w:rsidR="007B1898" w:rsidRDefault="007B1898" w:rsidP="005040A0">
            <w:pPr>
              <w:rPr>
                <w:rFonts w:ascii="Franklin Gothic Book" w:hAnsi="Franklin Gothic Book"/>
                <w:b/>
                <w:sz w:val="22"/>
                <w:szCs w:val="22"/>
              </w:rPr>
            </w:pPr>
            <w:r w:rsidRPr="007B1898">
              <w:rPr>
                <w:rFonts w:ascii="Franklin Gothic Book" w:hAnsi="Franklin Gothic Book"/>
                <w:b/>
                <w:sz w:val="22"/>
                <w:szCs w:val="22"/>
              </w:rPr>
              <w:t xml:space="preserve">F et P du tuyau en galva de diamètre 40 mm partant de la tête de forage jusqu’au sol  </w:t>
            </w:r>
          </w:p>
          <w:p w14:paraId="13418542" w14:textId="77777777" w:rsidR="002D522D" w:rsidRDefault="007B1898" w:rsidP="002D522D">
            <w:pPr>
              <w:rPr>
                <w:rFonts w:ascii="Franklin Gothic Book" w:hAnsi="Franklin Gothic Book"/>
                <w:color w:val="000000"/>
              </w:rPr>
            </w:pPr>
            <w:r>
              <w:rPr>
                <w:rFonts w:ascii="Franklin Gothic Book" w:hAnsi="Franklin Gothic Book"/>
                <w:color w:val="000000"/>
              </w:rPr>
              <w:t>Ce prix rémunère :</w:t>
            </w:r>
          </w:p>
          <w:p w14:paraId="53A1FEA1" w14:textId="77777777" w:rsidR="005040A0" w:rsidRDefault="005040A0" w:rsidP="006F4A36">
            <w:pPr>
              <w:pStyle w:val="Paragraphedeliste"/>
              <w:numPr>
                <w:ilvl w:val="0"/>
                <w:numId w:val="25"/>
              </w:numPr>
              <w:rPr>
                <w:rFonts w:ascii="Franklin Gothic Book" w:hAnsi="Franklin Gothic Book"/>
                <w:color w:val="000000"/>
              </w:rPr>
            </w:pPr>
            <w:r w:rsidRPr="005040A0">
              <w:rPr>
                <w:rFonts w:ascii="Franklin Gothic Book" w:hAnsi="Franklin Gothic Book"/>
                <w:color w:val="000000"/>
              </w:rPr>
              <w:t>La f</w:t>
            </w:r>
            <w:r w:rsidR="002D522D" w:rsidRPr="005040A0">
              <w:rPr>
                <w:rFonts w:ascii="Franklin Gothic Book" w:hAnsi="Franklin Gothic Book"/>
                <w:color w:val="000000"/>
              </w:rPr>
              <w:t>ourniture</w:t>
            </w:r>
            <w:r w:rsidRPr="005040A0">
              <w:rPr>
                <w:rFonts w:ascii="Franklin Gothic Book" w:hAnsi="Franklin Gothic Book"/>
                <w:color w:val="000000"/>
              </w:rPr>
              <w:t xml:space="preserve"> </w:t>
            </w:r>
            <w:r w:rsidR="007B1898">
              <w:rPr>
                <w:rFonts w:ascii="Franklin Gothic Book" w:hAnsi="Franklin Gothic Book"/>
                <w:color w:val="000000"/>
              </w:rPr>
              <w:t>du tuyau galva de damètre 40mm</w:t>
            </w:r>
            <w:r>
              <w:rPr>
                <w:rFonts w:ascii="Franklin Gothic Book" w:hAnsi="Franklin Gothic Book"/>
                <w:color w:val="000000"/>
              </w:rPr>
              <w:t> ;</w:t>
            </w:r>
          </w:p>
          <w:p w14:paraId="08B25589" w14:textId="77777777" w:rsidR="005040A0" w:rsidRPr="005040A0" w:rsidRDefault="005040A0" w:rsidP="006F4A36">
            <w:pPr>
              <w:pStyle w:val="Paragraphedeliste"/>
              <w:numPr>
                <w:ilvl w:val="0"/>
                <w:numId w:val="25"/>
              </w:numPr>
              <w:rPr>
                <w:rFonts w:ascii="Franklin Gothic Book" w:hAnsi="Franklin Gothic Book"/>
                <w:color w:val="000000"/>
              </w:rPr>
            </w:pPr>
            <w:r>
              <w:rPr>
                <w:rFonts w:ascii="Franklin Gothic Book" w:hAnsi="Franklin Gothic Book"/>
                <w:color w:val="000000"/>
              </w:rPr>
              <w:t xml:space="preserve">La </w:t>
            </w:r>
            <w:r w:rsidR="007B1898">
              <w:rPr>
                <w:rFonts w:ascii="Franklin Gothic Book" w:hAnsi="Franklin Gothic Book"/>
                <w:color w:val="000000"/>
              </w:rPr>
              <w:t>fourniture des coudes et autres accesoires de raccordement</w:t>
            </w:r>
            <w:r>
              <w:rPr>
                <w:rFonts w:ascii="Franklin Gothic Book" w:hAnsi="Franklin Gothic Book"/>
                <w:color w:val="000000"/>
              </w:rPr>
              <w:t> ;</w:t>
            </w:r>
            <w:r w:rsidRPr="005040A0">
              <w:rPr>
                <w:rFonts w:ascii="Franklin Gothic Book" w:hAnsi="Franklin Gothic Book"/>
                <w:color w:val="000000"/>
              </w:rPr>
              <w:t xml:space="preserve"> </w:t>
            </w:r>
          </w:p>
          <w:p w14:paraId="3C882397" w14:textId="77777777" w:rsidR="002D522D" w:rsidRPr="007B1898" w:rsidRDefault="007B1898" w:rsidP="006F4A36">
            <w:pPr>
              <w:pStyle w:val="Paragraphedeliste"/>
              <w:numPr>
                <w:ilvl w:val="0"/>
                <w:numId w:val="25"/>
              </w:numPr>
              <w:rPr>
                <w:color w:val="000000"/>
              </w:rPr>
            </w:pPr>
            <w:r>
              <w:rPr>
                <w:rFonts w:ascii="Franklin Gothic Book" w:hAnsi="Franklin Gothic Book"/>
                <w:color w:val="000000"/>
              </w:rPr>
              <w:t>La pose du tuyau galva y compris toutes sujétions</w:t>
            </w:r>
            <w:r w:rsidR="002D522D" w:rsidRPr="005040A0">
              <w:rPr>
                <w:rFonts w:ascii="Franklin Gothic Book" w:hAnsi="Franklin Gothic Book"/>
                <w:color w:val="000000"/>
              </w:rPr>
              <w:t xml:space="preserve"> </w:t>
            </w:r>
          </w:p>
          <w:p w14:paraId="4DCA21E2" w14:textId="77777777" w:rsidR="007B1898" w:rsidRPr="007B1898" w:rsidRDefault="007B1898" w:rsidP="007B1898">
            <w:pPr>
              <w:rPr>
                <w:color w:val="000000"/>
              </w:rPr>
            </w:pPr>
            <w:r w:rsidRPr="007B1898">
              <w:rPr>
                <w:rFonts w:ascii="Franklin Gothic Book" w:hAnsi="Franklin Gothic Book"/>
                <w:b/>
                <w:sz w:val="22"/>
                <w:szCs w:val="22"/>
              </w:rPr>
              <w:t>Le mètre linéaire à…………………….F CFA</w:t>
            </w:r>
          </w:p>
        </w:tc>
        <w:tc>
          <w:tcPr>
            <w:tcW w:w="726" w:type="dxa"/>
            <w:vAlign w:val="center"/>
          </w:tcPr>
          <w:p w14:paraId="5E82C69F" w14:textId="77777777" w:rsidR="002D522D" w:rsidRPr="002D522D" w:rsidRDefault="002D522D" w:rsidP="002D522D">
            <w:pPr>
              <w:pStyle w:val="Corpsdetexte31"/>
              <w:jc w:val="center"/>
              <w:rPr>
                <w:rFonts w:ascii="Franklin Gothic Book" w:hAnsi="Franklin Gothic Book"/>
                <w:b/>
                <w:bCs/>
                <w:sz w:val="22"/>
                <w:szCs w:val="22"/>
              </w:rPr>
            </w:pPr>
            <w:r w:rsidRPr="002D522D">
              <w:rPr>
                <w:rFonts w:ascii="Franklin Gothic Book" w:hAnsi="Franklin Gothic Book"/>
                <w:b/>
                <w:bCs/>
                <w:sz w:val="22"/>
                <w:szCs w:val="22"/>
              </w:rPr>
              <w:t>U</w:t>
            </w:r>
          </w:p>
        </w:tc>
        <w:tc>
          <w:tcPr>
            <w:tcW w:w="1724" w:type="dxa"/>
            <w:tcBorders>
              <w:right w:val="single" w:sz="4" w:space="0" w:color="auto"/>
            </w:tcBorders>
            <w:vAlign w:val="center"/>
          </w:tcPr>
          <w:p w14:paraId="5A0AB4B3" w14:textId="77777777" w:rsidR="002D522D" w:rsidRPr="003A6B97" w:rsidRDefault="002D522D" w:rsidP="002D522D">
            <w:pPr>
              <w:pStyle w:val="Corpsdetexte31"/>
              <w:jc w:val="center"/>
              <w:rPr>
                <w:rFonts w:ascii="Franklin Gothic Book" w:hAnsi="Franklin Gothic Book"/>
                <w:b/>
                <w:bCs/>
                <w:szCs w:val="22"/>
              </w:rPr>
            </w:pPr>
          </w:p>
        </w:tc>
      </w:tr>
      <w:tr w:rsidR="00414A62" w:rsidRPr="008669E8" w14:paraId="3472CE07"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4513FC29"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V-3</w:t>
            </w:r>
          </w:p>
        </w:tc>
        <w:tc>
          <w:tcPr>
            <w:tcW w:w="7324" w:type="dxa"/>
            <w:tcBorders>
              <w:top w:val="single" w:sz="4" w:space="0" w:color="000000"/>
              <w:left w:val="single" w:sz="4" w:space="0" w:color="000000"/>
              <w:bottom w:val="single" w:sz="4" w:space="0" w:color="000000"/>
              <w:right w:val="single" w:sz="4" w:space="0" w:color="000000"/>
            </w:tcBorders>
            <w:vAlign w:val="center"/>
          </w:tcPr>
          <w:p w14:paraId="2ABD8989"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F et P de clapet anti retour à la sortie du forage</w:t>
            </w:r>
          </w:p>
        </w:tc>
        <w:tc>
          <w:tcPr>
            <w:tcW w:w="726" w:type="dxa"/>
            <w:vAlign w:val="center"/>
          </w:tcPr>
          <w:p w14:paraId="4452220A"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U</w:t>
            </w:r>
          </w:p>
        </w:tc>
        <w:tc>
          <w:tcPr>
            <w:tcW w:w="1724" w:type="dxa"/>
            <w:tcBorders>
              <w:right w:val="single" w:sz="4" w:space="0" w:color="auto"/>
            </w:tcBorders>
            <w:vAlign w:val="center"/>
          </w:tcPr>
          <w:p w14:paraId="1DF0A83C"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35DB47E5" w14:textId="77777777" w:rsidTr="001D09DF">
        <w:tc>
          <w:tcPr>
            <w:tcW w:w="880" w:type="dxa"/>
            <w:tcBorders>
              <w:top w:val="single" w:sz="4" w:space="0" w:color="000000"/>
              <w:left w:val="single" w:sz="4" w:space="0" w:color="000000"/>
              <w:bottom w:val="single" w:sz="4" w:space="0" w:color="000000"/>
              <w:right w:val="single" w:sz="4" w:space="0" w:color="000000"/>
            </w:tcBorders>
            <w:vAlign w:val="center"/>
          </w:tcPr>
          <w:p w14:paraId="3356C048"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V-4</w:t>
            </w:r>
          </w:p>
        </w:tc>
        <w:tc>
          <w:tcPr>
            <w:tcW w:w="7324" w:type="dxa"/>
            <w:tcBorders>
              <w:top w:val="single" w:sz="4" w:space="0" w:color="000000"/>
              <w:left w:val="single" w:sz="4" w:space="0" w:color="000000"/>
              <w:bottom w:val="single" w:sz="4" w:space="0" w:color="000000"/>
              <w:right w:val="single" w:sz="4" w:space="0" w:color="000000"/>
            </w:tcBorders>
            <w:vAlign w:val="bottom"/>
          </w:tcPr>
          <w:p w14:paraId="221B468D"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Fourniture et pose  compteur volumétrique  de diamètre 32 mm à la sortie du forage y compris accessoires de raccordement</w:t>
            </w:r>
          </w:p>
        </w:tc>
        <w:tc>
          <w:tcPr>
            <w:tcW w:w="726" w:type="dxa"/>
            <w:vAlign w:val="center"/>
          </w:tcPr>
          <w:p w14:paraId="0B6E5223"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U</w:t>
            </w:r>
          </w:p>
        </w:tc>
        <w:tc>
          <w:tcPr>
            <w:tcW w:w="1724" w:type="dxa"/>
            <w:tcBorders>
              <w:right w:val="single" w:sz="4" w:space="0" w:color="auto"/>
            </w:tcBorders>
            <w:vAlign w:val="center"/>
          </w:tcPr>
          <w:p w14:paraId="2251C40F"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3BAE0953"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3861EADE"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lastRenderedPageBreak/>
              <w:t>V-5</w:t>
            </w:r>
          </w:p>
        </w:tc>
        <w:tc>
          <w:tcPr>
            <w:tcW w:w="7324" w:type="dxa"/>
            <w:tcBorders>
              <w:top w:val="single" w:sz="4" w:space="0" w:color="000000"/>
              <w:left w:val="single" w:sz="4" w:space="0" w:color="000000"/>
              <w:bottom w:val="single" w:sz="4" w:space="0" w:color="000000"/>
              <w:right w:val="single" w:sz="4" w:space="0" w:color="000000"/>
            </w:tcBorders>
            <w:vAlign w:val="center"/>
          </w:tcPr>
          <w:p w14:paraId="1F7C15DA" w14:textId="77777777" w:rsidR="00414A62" w:rsidRPr="00414A62" w:rsidRDefault="00414A62" w:rsidP="00414A62">
            <w:pPr>
              <w:rPr>
                <w:rFonts w:ascii="Franklin Gothic Book" w:hAnsi="Franklin Gothic Book"/>
                <w:sz w:val="20"/>
                <w:szCs w:val="20"/>
              </w:rPr>
            </w:pPr>
            <w:r w:rsidRPr="00414A62">
              <w:rPr>
                <w:rFonts w:ascii="Franklin Gothic Book" w:hAnsi="Franklin Gothic Book"/>
                <w:sz w:val="20"/>
                <w:szCs w:val="20"/>
              </w:rPr>
              <w:t xml:space="preserve">Fourniture et pose des tuyaux de refoulement/distribution en PVC PN10 ou PEHD  diamètre 40 mm  </w:t>
            </w:r>
          </w:p>
        </w:tc>
        <w:tc>
          <w:tcPr>
            <w:tcW w:w="726" w:type="dxa"/>
            <w:vAlign w:val="center"/>
          </w:tcPr>
          <w:p w14:paraId="765EFF71"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ml</w:t>
            </w:r>
          </w:p>
        </w:tc>
        <w:tc>
          <w:tcPr>
            <w:tcW w:w="1724" w:type="dxa"/>
            <w:tcBorders>
              <w:right w:val="single" w:sz="4" w:space="0" w:color="auto"/>
            </w:tcBorders>
            <w:vAlign w:val="center"/>
          </w:tcPr>
          <w:p w14:paraId="357A9B8C"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29D876A7"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1EA88939"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V-6</w:t>
            </w:r>
          </w:p>
        </w:tc>
        <w:tc>
          <w:tcPr>
            <w:tcW w:w="7324" w:type="dxa"/>
            <w:tcBorders>
              <w:top w:val="single" w:sz="4" w:space="0" w:color="000000"/>
              <w:left w:val="single" w:sz="4" w:space="0" w:color="000000"/>
              <w:bottom w:val="single" w:sz="4" w:space="0" w:color="000000"/>
              <w:right w:val="single" w:sz="4" w:space="0" w:color="000000"/>
            </w:tcBorders>
            <w:vAlign w:val="center"/>
          </w:tcPr>
          <w:p w14:paraId="42A521E7"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Fourniture et pose de tuyau galva muni d'un  Té  et deux robinets  au niveau du château et au niveau de chaque borne fontaine y compris toutes sujétions de pose</w:t>
            </w:r>
          </w:p>
        </w:tc>
        <w:tc>
          <w:tcPr>
            <w:tcW w:w="726" w:type="dxa"/>
            <w:vAlign w:val="center"/>
          </w:tcPr>
          <w:p w14:paraId="54127EB9"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ens</w:t>
            </w:r>
          </w:p>
        </w:tc>
        <w:tc>
          <w:tcPr>
            <w:tcW w:w="1724" w:type="dxa"/>
            <w:tcBorders>
              <w:right w:val="single" w:sz="4" w:space="0" w:color="auto"/>
            </w:tcBorders>
            <w:vAlign w:val="center"/>
          </w:tcPr>
          <w:p w14:paraId="649456F2"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63A0763E"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704CBE5B"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V-7</w:t>
            </w:r>
          </w:p>
        </w:tc>
        <w:tc>
          <w:tcPr>
            <w:tcW w:w="7324" w:type="dxa"/>
            <w:tcBorders>
              <w:top w:val="single" w:sz="4" w:space="0" w:color="000000"/>
              <w:left w:val="single" w:sz="4" w:space="0" w:color="000000"/>
              <w:bottom w:val="single" w:sz="4" w:space="0" w:color="000000"/>
              <w:right w:val="single" w:sz="4" w:space="0" w:color="000000"/>
            </w:tcBorders>
            <w:vAlign w:val="center"/>
          </w:tcPr>
          <w:p w14:paraId="4B2F9328"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Accessoires des raccordements en plomberie (Coudes, Té, réducteurs, filace, gébajoint et colle tangit...)</w:t>
            </w:r>
          </w:p>
        </w:tc>
        <w:tc>
          <w:tcPr>
            <w:tcW w:w="726" w:type="dxa"/>
            <w:vAlign w:val="center"/>
          </w:tcPr>
          <w:p w14:paraId="7B2D4729"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FF</w:t>
            </w:r>
          </w:p>
        </w:tc>
        <w:tc>
          <w:tcPr>
            <w:tcW w:w="1724" w:type="dxa"/>
            <w:tcBorders>
              <w:right w:val="single" w:sz="4" w:space="0" w:color="auto"/>
            </w:tcBorders>
            <w:vAlign w:val="center"/>
          </w:tcPr>
          <w:p w14:paraId="130FE3BD"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60DF7703"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1DE50549" w14:textId="77777777" w:rsidR="00414A62" w:rsidRPr="00414A62" w:rsidRDefault="00414A62" w:rsidP="00414A62">
            <w:pPr>
              <w:rPr>
                <w:rFonts w:ascii="Franklin Gothic Book" w:hAnsi="Franklin Gothic Book"/>
                <w:b/>
                <w:bCs/>
                <w:color w:val="000000"/>
                <w:sz w:val="20"/>
                <w:szCs w:val="20"/>
              </w:rPr>
            </w:pPr>
            <w:r w:rsidRPr="00414A62">
              <w:rPr>
                <w:rFonts w:ascii="Franklin Gothic Book" w:hAnsi="Franklin Gothic Book"/>
                <w:b/>
                <w:bCs/>
                <w:color w:val="000000"/>
                <w:sz w:val="20"/>
                <w:szCs w:val="20"/>
              </w:rPr>
              <w:t>VI</w:t>
            </w:r>
          </w:p>
        </w:tc>
        <w:tc>
          <w:tcPr>
            <w:tcW w:w="7324" w:type="dxa"/>
            <w:tcBorders>
              <w:top w:val="single" w:sz="4" w:space="0" w:color="000000"/>
              <w:left w:val="single" w:sz="4" w:space="0" w:color="000000"/>
              <w:bottom w:val="single" w:sz="4" w:space="0" w:color="000000"/>
              <w:right w:val="single" w:sz="4" w:space="0" w:color="000000"/>
            </w:tcBorders>
            <w:vAlign w:val="center"/>
          </w:tcPr>
          <w:p w14:paraId="76089669" w14:textId="77777777" w:rsidR="00414A62" w:rsidRPr="00414A62" w:rsidRDefault="00414A62" w:rsidP="00414A62">
            <w:pPr>
              <w:rPr>
                <w:rFonts w:ascii="Franklin Gothic Book" w:hAnsi="Franklin Gothic Book"/>
                <w:b/>
                <w:bCs/>
                <w:color w:val="000000"/>
                <w:sz w:val="20"/>
                <w:szCs w:val="20"/>
              </w:rPr>
            </w:pPr>
            <w:r w:rsidRPr="00414A62">
              <w:rPr>
                <w:rFonts w:ascii="Franklin Gothic Book" w:hAnsi="Franklin Gothic Book"/>
                <w:b/>
                <w:bCs/>
                <w:color w:val="000000"/>
                <w:sz w:val="20"/>
                <w:szCs w:val="20"/>
              </w:rPr>
              <w:t>RESERVOIR DE STOCKAGE, DALLE ANTI-BOUBIER, RIGOLE D'ASSAINISSEMENT ET PUITS PERDU</w:t>
            </w:r>
          </w:p>
        </w:tc>
        <w:tc>
          <w:tcPr>
            <w:tcW w:w="726" w:type="dxa"/>
            <w:vAlign w:val="center"/>
          </w:tcPr>
          <w:p w14:paraId="427F32A1" w14:textId="77777777" w:rsidR="00414A62" w:rsidRPr="00414A62" w:rsidRDefault="00414A62" w:rsidP="00414A62">
            <w:pPr>
              <w:rPr>
                <w:rFonts w:ascii="Franklin Gothic Book" w:hAnsi="Franklin Gothic Book"/>
                <w:b/>
                <w:bCs/>
                <w:color w:val="000000"/>
                <w:sz w:val="20"/>
                <w:szCs w:val="20"/>
              </w:rPr>
            </w:pPr>
            <w:r w:rsidRPr="00414A62">
              <w:rPr>
                <w:rFonts w:ascii="Franklin Gothic Book" w:hAnsi="Franklin Gothic Book"/>
                <w:b/>
                <w:bCs/>
                <w:color w:val="000000"/>
                <w:sz w:val="20"/>
                <w:szCs w:val="20"/>
              </w:rPr>
              <w:t> </w:t>
            </w:r>
          </w:p>
        </w:tc>
        <w:tc>
          <w:tcPr>
            <w:tcW w:w="1724" w:type="dxa"/>
            <w:tcBorders>
              <w:right w:val="single" w:sz="4" w:space="0" w:color="auto"/>
            </w:tcBorders>
            <w:vAlign w:val="center"/>
          </w:tcPr>
          <w:p w14:paraId="24C62754"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4B92DAC7" w14:textId="77777777" w:rsidTr="001D09DF">
        <w:tc>
          <w:tcPr>
            <w:tcW w:w="880" w:type="dxa"/>
            <w:tcBorders>
              <w:top w:val="single" w:sz="4" w:space="0" w:color="000000"/>
              <w:left w:val="single" w:sz="4" w:space="0" w:color="000000"/>
              <w:bottom w:val="single" w:sz="4" w:space="0" w:color="000000"/>
              <w:right w:val="single" w:sz="4" w:space="0" w:color="000000"/>
            </w:tcBorders>
            <w:vAlign w:val="center"/>
          </w:tcPr>
          <w:p w14:paraId="77E5A273"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VI-1</w:t>
            </w:r>
          </w:p>
        </w:tc>
        <w:tc>
          <w:tcPr>
            <w:tcW w:w="7324" w:type="dxa"/>
            <w:tcBorders>
              <w:top w:val="single" w:sz="4" w:space="0" w:color="000000"/>
              <w:left w:val="single" w:sz="4" w:space="0" w:color="000000"/>
              <w:bottom w:val="single" w:sz="4" w:space="0" w:color="000000"/>
              <w:right w:val="single" w:sz="4" w:space="0" w:color="000000"/>
            </w:tcBorders>
            <w:vAlign w:val="bottom"/>
          </w:tcPr>
          <w:p w14:paraId="3F96195A"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Fouilles en rigole et en puits</w:t>
            </w:r>
          </w:p>
        </w:tc>
        <w:tc>
          <w:tcPr>
            <w:tcW w:w="726" w:type="dxa"/>
            <w:vAlign w:val="center"/>
          </w:tcPr>
          <w:p w14:paraId="7C576A08"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m3</w:t>
            </w:r>
          </w:p>
        </w:tc>
        <w:tc>
          <w:tcPr>
            <w:tcW w:w="1724" w:type="dxa"/>
            <w:tcBorders>
              <w:right w:val="single" w:sz="4" w:space="0" w:color="auto"/>
            </w:tcBorders>
            <w:vAlign w:val="center"/>
          </w:tcPr>
          <w:p w14:paraId="408BBB07"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705E4A11" w14:textId="77777777" w:rsidTr="001D09DF">
        <w:tc>
          <w:tcPr>
            <w:tcW w:w="880" w:type="dxa"/>
            <w:tcBorders>
              <w:top w:val="single" w:sz="4" w:space="0" w:color="000000"/>
              <w:left w:val="single" w:sz="4" w:space="0" w:color="000000"/>
              <w:bottom w:val="single" w:sz="4" w:space="0" w:color="000000"/>
              <w:right w:val="single" w:sz="4" w:space="0" w:color="000000"/>
            </w:tcBorders>
            <w:vAlign w:val="center"/>
          </w:tcPr>
          <w:p w14:paraId="5BDFD8F6"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VI-2</w:t>
            </w:r>
          </w:p>
        </w:tc>
        <w:tc>
          <w:tcPr>
            <w:tcW w:w="7324" w:type="dxa"/>
            <w:tcBorders>
              <w:top w:val="single" w:sz="4" w:space="0" w:color="000000"/>
              <w:left w:val="single" w:sz="4" w:space="0" w:color="000000"/>
              <w:bottom w:val="single" w:sz="4" w:space="0" w:color="000000"/>
              <w:right w:val="single" w:sz="4" w:space="0" w:color="000000"/>
            </w:tcBorders>
            <w:vAlign w:val="bottom"/>
          </w:tcPr>
          <w:p w14:paraId="359338F3"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Béton de propreté dosé à 150 kg/m3 pour support de semelles</w:t>
            </w:r>
          </w:p>
        </w:tc>
        <w:tc>
          <w:tcPr>
            <w:tcW w:w="726" w:type="dxa"/>
            <w:vAlign w:val="center"/>
          </w:tcPr>
          <w:p w14:paraId="6BFC851C"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m3</w:t>
            </w:r>
          </w:p>
        </w:tc>
        <w:tc>
          <w:tcPr>
            <w:tcW w:w="1724" w:type="dxa"/>
            <w:tcBorders>
              <w:right w:val="single" w:sz="4" w:space="0" w:color="auto"/>
            </w:tcBorders>
            <w:vAlign w:val="center"/>
          </w:tcPr>
          <w:p w14:paraId="518B8446"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404F2BAD"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6C4C69CE"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VI-3</w:t>
            </w:r>
          </w:p>
        </w:tc>
        <w:tc>
          <w:tcPr>
            <w:tcW w:w="7324" w:type="dxa"/>
            <w:tcBorders>
              <w:top w:val="single" w:sz="4" w:space="0" w:color="000000"/>
              <w:left w:val="single" w:sz="4" w:space="0" w:color="000000"/>
              <w:bottom w:val="single" w:sz="4" w:space="0" w:color="000000"/>
              <w:right w:val="single" w:sz="4" w:space="0" w:color="000000"/>
            </w:tcBorders>
            <w:vAlign w:val="center"/>
          </w:tcPr>
          <w:p w14:paraId="4A83F8F3"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Béton Armé dosé à 250 kg/m3 pour anti-bourbier  rigole d'assainissement et puits perdu</w:t>
            </w:r>
          </w:p>
        </w:tc>
        <w:tc>
          <w:tcPr>
            <w:tcW w:w="726" w:type="dxa"/>
            <w:vAlign w:val="center"/>
          </w:tcPr>
          <w:p w14:paraId="43F25885"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m3</w:t>
            </w:r>
          </w:p>
        </w:tc>
        <w:tc>
          <w:tcPr>
            <w:tcW w:w="1724" w:type="dxa"/>
            <w:tcBorders>
              <w:right w:val="single" w:sz="4" w:space="0" w:color="auto"/>
            </w:tcBorders>
            <w:vAlign w:val="center"/>
          </w:tcPr>
          <w:p w14:paraId="433AC2C7"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014E9190" w14:textId="77777777" w:rsidTr="001D09DF">
        <w:tc>
          <w:tcPr>
            <w:tcW w:w="880" w:type="dxa"/>
            <w:tcBorders>
              <w:top w:val="single" w:sz="4" w:space="0" w:color="000000"/>
              <w:left w:val="single" w:sz="4" w:space="0" w:color="000000"/>
              <w:bottom w:val="single" w:sz="4" w:space="0" w:color="000000"/>
              <w:right w:val="single" w:sz="4" w:space="0" w:color="000000"/>
            </w:tcBorders>
            <w:vAlign w:val="center"/>
          </w:tcPr>
          <w:p w14:paraId="384B6E74"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VI-4</w:t>
            </w:r>
          </w:p>
        </w:tc>
        <w:tc>
          <w:tcPr>
            <w:tcW w:w="7324" w:type="dxa"/>
            <w:tcBorders>
              <w:top w:val="single" w:sz="4" w:space="0" w:color="000000"/>
              <w:left w:val="single" w:sz="4" w:space="0" w:color="000000"/>
              <w:bottom w:val="single" w:sz="4" w:space="0" w:color="000000"/>
              <w:right w:val="single" w:sz="4" w:space="0" w:color="000000"/>
            </w:tcBorders>
            <w:vAlign w:val="bottom"/>
          </w:tcPr>
          <w:p w14:paraId="40D9337A"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Béton  armé dosé à 350kg/m3 pour semelles, amorces poteaux, longrines, poteaux et chainages haut</w:t>
            </w:r>
          </w:p>
        </w:tc>
        <w:tc>
          <w:tcPr>
            <w:tcW w:w="726" w:type="dxa"/>
            <w:vAlign w:val="center"/>
          </w:tcPr>
          <w:p w14:paraId="6798B944"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m3</w:t>
            </w:r>
          </w:p>
        </w:tc>
        <w:tc>
          <w:tcPr>
            <w:tcW w:w="1724" w:type="dxa"/>
            <w:tcBorders>
              <w:right w:val="single" w:sz="4" w:space="0" w:color="auto"/>
            </w:tcBorders>
            <w:vAlign w:val="center"/>
          </w:tcPr>
          <w:p w14:paraId="69085FC2"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0D693883" w14:textId="77777777" w:rsidTr="001D09DF">
        <w:tc>
          <w:tcPr>
            <w:tcW w:w="880" w:type="dxa"/>
            <w:tcBorders>
              <w:top w:val="single" w:sz="4" w:space="0" w:color="000000"/>
              <w:left w:val="single" w:sz="4" w:space="0" w:color="000000"/>
              <w:bottom w:val="single" w:sz="4" w:space="0" w:color="000000"/>
              <w:right w:val="single" w:sz="4" w:space="0" w:color="000000"/>
            </w:tcBorders>
            <w:vAlign w:val="center"/>
          </w:tcPr>
          <w:p w14:paraId="3E32ECFF"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VI-5</w:t>
            </w:r>
          </w:p>
        </w:tc>
        <w:tc>
          <w:tcPr>
            <w:tcW w:w="7324" w:type="dxa"/>
            <w:tcBorders>
              <w:top w:val="single" w:sz="4" w:space="0" w:color="000000"/>
              <w:left w:val="single" w:sz="4" w:space="0" w:color="000000"/>
              <w:bottom w:val="single" w:sz="4" w:space="0" w:color="000000"/>
              <w:right w:val="single" w:sz="4" w:space="0" w:color="000000"/>
            </w:tcBorders>
            <w:vAlign w:val="bottom"/>
          </w:tcPr>
          <w:p w14:paraId="42BAC882"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Béton armé dosé à 350 kg / m3 pour dalle support du réservoir</w:t>
            </w:r>
          </w:p>
        </w:tc>
        <w:tc>
          <w:tcPr>
            <w:tcW w:w="726" w:type="dxa"/>
            <w:vAlign w:val="center"/>
          </w:tcPr>
          <w:p w14:paraId="12AAE850"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m3</w:t>
            </w:r>
          </w:p>
        </w:tc>
        <w:tc>
          <w:tcPr>
            <w:tcW w:w="1724" w:type="dxa"/>
            <w:tcBorders>
              <w:right w:val="single" w:sz="4" w:space="0" w:color="auto"/>
            </w:tcBorders>
            <w:vAlign w:val="center"/>
          </w:tcPr>
          <w:p w14:paraId="419F0AAC"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2F99131A" w14:textId="77777777" w:rsidTr="001D09DF">
        <w:tc>
          <w:tcPr>
            <w:tcW w:w="880" w:type="dxa"/>
            <w:tcBorders>
              <w:top w:val="single" w:sz="4" w:space="0" w:color="000000"/>
              <w:left w:val="single" w:sz="4" w:space="0" w:color="000000"/>
              <w:bottom w:val="single" w:sz="4" w:space="0" w:color="000000"/>
              <w:right w:val="single" w:sz="4" w:space="0" w:color="000000"/>
            </w:tcBorders>
            <w:vAlign w:val="center"/>
          </w:tcPr>
          <w:p w14:paraId="18A9ACC5"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VI-6</w:t>
            </w:r>
          </w:p>
        </w:tc>
        <w:tc>
          <w:tcPr>
            <w:tcW w:w="7324" w:type="dxa"/>
            <w:tcBorders>
              <w:top w:val="single" w:sz="4" w:space="0" w:color="000000"/>
              <w:left w:val="single" w:sz="4" w:space="0" w:color="000000"/>
              <w:bottom w:val="single" w:sz="4" w:space="0" w:color="000000"/>
              <w:right w:val="single" w:sz="4" w:space="0" w:color="000000"/>
            </w:tcBorders>
            <w:vAlign w:val="bottom"/>
          </w:tcPr>
          <w:p w14:paraId="4055B75D"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Mur en agglos de 15x20x40</w:t>
            </w:r>
          </w:p>
        </w:tc>
        <w:tc>
          <w:tcPr>
            <w:tcW w:w="726" w:type="dxa"/>
            <w:vAlign w:val="center"/>
          </w:tcPr>
          <w:p w14:paraId="336854A9"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m2</w:t>
            </w:r>
          </w:p>
        </w:tc>
        <w:tc>
          <w:tcPr>
            <w:tcW w:w="1724" w:type="dxa"/>
            <w:tcBorders>
              <w:right w:val="single" w:sz="4" w:space="0" w:color="auto"/>
            </w:tcBorders>
            <w:vAlign w:val="center"/>
          </w:tcPr>
          <w:p w14:paraId="4484A41F"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6DC5BC13" w14:textId="77777777" w:rsidTr="001D09DF">
        <w:tc>
          <w:tcPr>
            <w:tcW w:w="880" w:type="dxa"/>
            <w:tcBorders>
              <w:top w:val="single" w:sz="4" w:space="0" w:color="000000"/>
              <w:left w:val="single" w:sz="4" w:space="0" w:color="000000"/>
              <w:bottom w:val="single" w:sz="4" w:space="0" w:color="000000"/>
              <w:right w:val="single" w:sz="4" w:space="0" w:color="000000"/>
            </w:tcBorders>
            <w:vAlign w:val="center"/>
          </w:tcPr>
          <w:p w14:paraId="1E7E9E1F"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VI-7</w:t>
            </w:r>
          </w:p>
        </w:tc>
        <w:tc>
          <w:tcPr>
            <w:tcW w:w="7324" w:type="dxa"/>
            <w:tcBorders>
              <w:top w:val="single" w:sz="4" w:space="0" w:color="000000"/>
              <w:left w:val="single" w:sz="4" w:space="0" w:color="000000"/>
              <w:bottom w:val="single" w:sz="4" w:space="0" w:color="000000"/>
              <w:right w:val="single" w:sz="4" w:space="0" w:color="000000"/>
            </w:tcBorders>
            <w:vAlign w:val="bottom"/>
          </w:tcPr>
          <w:p w14:paraId="7A84BE49"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Enduit intérieur et extérieur sur murs</w:t>
            </w:r>
          </w:p>
        </w:tc>
        <w:tc>
          <w:tcPr>
            <w:tcW w:w="726" w:type="dxa"/>
            <w:vAlign w:val="center"/>
          </w:tcPr>
          <w:p w14:paraId="5184EB1B"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m2</w:t>
            </w:r>
          </w:p>
        </w:tc>
        <w:tc>
          <w:tcPr>
            <w:tcW w:w="1724" w:type="dxa"/>
            <w:tcBorders>
              <w:right w:val="single" w:sz="4" w:space="0" w:color="auto"/>
            </w:tcBorders>
            <w:vAlign w:val="center"/>
          </w:tcPr>
          <w:p w14:paraId="733C5CEC"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2D8BCD71" w14:textId="77777777" w:rsidTr="001D09DF">
        <w:tc>
          <w:tcPr>
            <w:tcW w:w="880" w:type="dxa"/>
            <w:tcBorders>
              <w:top w:val="single" w:sz="4" w:space="0" w:color="000000"/>
              <w:left w:val="single" w:sz="4" w:space="0" w:color="000000"/>
              <w:bottom w:val="single" w:sz="4" w:space="0" w:color="000000"/>
              <w:right w:val="single" w:sz="4" w:space="0" w:color="000000"/>
            </w:tcBorders>
            <w:vAlign w:val="center"/>
          </w:tcPr>
          <w:p w14:paraId="55CD05EF"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VI-8</w:t>
            </w:r>
          </w:p>
        </w:tc>
        <w:tc>
          <w:tcPr>
            <w:tcW w:w="7324" w:type="dxa"/>
            <w:tcBorders>
              <w:top w:val="single" w:sz="4" w:space="0" w:color="000000"/>
              <w:left w:val="single" w:sz="4" w:space="0" w:color="000000"/>
              <w:bottom w:val="single" w:sz="4" w:space="0" w:color="000000"/>
              <w:right w:val="single" w:sz="4" w:space="0" w:color="000000"/>
            </w:tcBorders>
            <w:vAlign w:val="bottom"/>
          </w:tcPr>
          <w:p w14:paraId="3569845B"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 xml:space="preserve">Peinture pantex 1 300 sur murs extérieurs </w:t>
            </w:r>
          </w:p>
        </w:tc>
        <w:tc>
          <w:tcPr>
            <w:tcW w:w="726" w:type="dxa"/>
            <w:vAlign w:val="center"/>
          </w:tcPr>
          <w:p w14:paraId="2C076B6E"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m2</w:t>
            </w:r>
          </w:p>
        </w:tc>
        <w:tc>
          <w:tcPr>
            <w:tcW w:w="1724" w:type="dxa"/>
            <w:tcBorders>
              <w:right w:val="single" w:sz="4" w:space="0" w:color="auto"/>
            </w:tcBorders>
            <w:vAlign w:val="center"/>
          </w:tcPr>
          <w:p w14:paraId="33B122AB"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23EB1AE3" w14:textId="77777777" w:rsidTr="001D09DF">
        <w:tc>
          <w:tcPr>
            <w:tcW w:w="880" w:type="dxa"/>
            <w:tcBorders>
              <w:top w:val="single" w:sz="4" w:space="0" w:color="000000"/>
              <w:left w:val="single" w:sz="4" w:space="0" w:color="000000"/>
              <w:bottom w:val="single" w:sz="4" w:space="0" w:color="000000"/>
              <w:right w:val="single" w:sz="4" w:space="0" w:color="000000"/>
            </w:tcBorders>
            <w:vAlign w:val="center"/>
          </w:tcPr>
          <w:p w14:paraId="6755414A"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VI-9</w:t>
            </w:r>
          </w:p>
        </w:tc>
        <w:tc>
          <w:tcPr>
            <w:tcW w:w="7324" w:type="dxa"/>
            <w:tcBorders>
              <w:top w:val="single" w:sz="4" w:space="0" w:color="000000"/>
              <w:left w:val="single" w:sz="4" w:space="0" w:color="000000"/>
              <w:bottom w:val="single" w:sz="4" w:space="0" w:color="000000"/>
              <w:right w:val="single" w:sz="4" w:space="0" w:color="000000"/>
            </w:tcBorders>
            <w:vAlign w:val="bottom"/>
          </w:tcPr>
          <w:p w14:paraId="4CB69A89"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Porte métallique 0,9x2,2 avec système de fermeture</w:t>
            </w:r>
          </w:p>
        </w:tc>
        <w:tc>
          <w:tcPr>
            <w:tcW w:w="726" w:type="dxa"/>
            <w:vAlign w:val="center"/>
          </w:tcPr>
          <w:p w14:paraId="14534DC4"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u</w:t>
            </w:r>
          </w:p>
        </w:tc>
        <w:tc>
          <w:tcPr>
            <w:tcW w:w="1724" w:type="dxa"/>
            <w:tcBorders>
              <w:right w:val="single" w:sz="4" w:space="0" w:color="auto"/>
            </w:tcBorders>
            <w:vAlign w:val="center"/>
          </w:tcPr>
          <w:p w14:paraId="5ADB236E"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26CC7D34" w14:textId="77777777" w:rsidTr="001D09DF">
        <w:tc>
          <w:tcPr>
            <w:tcW w:w="880" w:type="dxa"/>
            <w:tcBorders>
              <w:top w:val="single" w:sz="4" w:space="0" w:color="000000"/>
              <w:left w:val="single" w:sz="4" w:space="0" w:color="000000"/>
              <w:bottom w:val="single" w:sz="4" w:space="0" w:color="000000"/>
              <w:right w:val="single" w:sz="4" w:space="0" w:color="000000"/>
            </w:tcBorders>
            <w:vAlign w:val="center"/>
          </w:tcPr>
          <w:p w14:paraId="0D734DD6"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VI-10</w:t>
            </w:r>
          </w:p>
        </w:tc>
        <w:tc>
          <w:tcPr>
            <w:tcW w:w="7324" w:type="dxa"/>
            <w:tcBorders>
              <w:top w:val="single" w:sz="4" w:space="0" w:color="000000"/>
              <w:left w:val="single" w:sz="4" w:space="0" w:color="000000"/>
              <w:bottom w:val="single" w:sz="4" w:space="0" w:color="000000"/>
              <w:right w:val="single" w:sz="4" w:space="0" w:color="000000"/>
            </w:tcBorders>
            <w:vAlign w:val="bottom"/>
          </w:tcPr>
          <w:p w14:paraId="1B7DB647"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Fourniture et pose d'une échelle d'accès</w:t>
            </w:r>
          </w:p>
        </w:tc>
        <w:tc>
          <w:tcPr>
            <w:tcW w:w="726" w:type="dxa"/>
            <w:vAlign w:val="bottom"/>
          </w:tcPr>
          <w:p w14:paraId="40C689B9"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FF</w:t>
            </w:r>
          </w:p>
        </w:tc>
        <w:tc>
          <w:tcPr>
            <w:tcW w:w="1724" w:type="dxa"/>
            <w:tcBorders>
              <w:right w:val="single" w:sz="4" w:space="0" w:color="auto"/>
            </w:tcBorders>
            <w:vAlign w:val="center"/>
          </w:tcPr>
          <w:p w14:paraId="1B9E666F"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239F7F14" w14:textId="77777777" w:rsidTr="001D09DF">
        <w:tc>
          <w:tcPr>
            <w:tcW w:w="880" w:type="dxa"/>
            <w:tcBorders>
              <w:top w:val="single" w:sz="4" w:space="0" w:color="000000"/>
              <w:left w:val="single" w:sz="4" w:space="0" w:color="000000"/>
              <w:bottom w:val="single" w:sz="4" w:space="0" w:color="000000"/>
              <w:right w:val="single" w:sz="4" w:space="0" w:color="000000"/>
            </w:tcBorders>
            <w:vAlign w:val="center"/>
          </w:tcPr>
          <w:p w14:paraId="0DEBF54E"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VI-11</w:t>
            </w:r>
          </w:p>
        </w:tc>
        <w:tc>
          <w:tcPr>
            <w:tcW w:w="7324" w:type="dxa"/>
            <w:tcBorders>
              <w:top w:val="single" w:sz="4" w:space="0" w:color="000000"/>
              <w:left w:val="single" w:sz="4" w:space="0" w:color="000000"/>
              <w:bottom w:val="single" w:sz="4" w:space="0" w:color="000000"/>
              <w:right w:val="single" w:sz="4" w:space="0" w:color="000000"/>
            </w:tcBorders>
            <w:vAlign w:val="bottom"/>
          </w:tcPr>
          <w:p w14:paraId="302E7AC4"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Fourniture et pose cuve 5000 L y compris toutes sujétions</w:t>
            </w:r>
          </w:p>
        </w:tc>
        <w:tc>
          <w:tcPr>
            <w:tcW w:w="726" w:type="dxa"/>
            <w:vAlign w:val="bottom"/>
          </w:tcPr>
          <w:p w14:paraId="02288B59"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u</w:t>
            </w:r>
          </w:p>
        </w:tc>
        <w:tc>
          <w:tcPr>
            <w:tcW w:w="1724" w:type="dxa"/>
            <w:tcBorders>
              <w:right w:val="single" w:sz="4" w:space="0" w:color="auto"/>
            </w:tcBorders>
            <w:vAlign w:val="center"/>
          </w:tcPr>
          <w:p w14:paraId="68767626"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71CCF448"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38DAE2A1"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VI-14</w:t>
            </w:r>
          </w:p>
        </w:tc>
        <w:tc>
          <w:tcPr>
            <w:tcW w:w="7324" w:type="dxa"/>
            <w:tcBorders>
              <w:top w:val="single" w:sz="4" w:space="0" w:color="000000"/>
              <w:left w:val="single" w:sz="4" w:space="0" w:color="000000"/>
              <w:bottom w:val="single" w:sz="4" w:space="0" w:color="000000"/>
              <w:right w:val="single" w:sz="4" w:space="0" w:color="000000"/>
            </w:tcBorders>
            <w:vAlign w:val="center"/>
          </w:tcPr>
          <w:p w14:paraId="40351574"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Installation de l'éclairage à l'intérieur de l'abri sous château, fourniture et pose de deux projecteurs de 60w</w:t>
            </w:r>
          </w:p>
        </w:tc>
        <w:tc>
          <w:tcPr>
            <w:tcW w:w="726" w:type="dxa"/>
            <w:vAlign w:val="center"/>
          </w:tcPr>
          <w:p w14:paraId="4F84CA3F"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FF</w:t>
            </w:r>
          </w:p>
        </w:tc>
        <w:tc>
          <w:tcPr>
            <w:tcW w:w="1724" w:type="dxa"/>
            <w:tcBorders>
              <w:right w:val="single" w:sz="4" w:space="0" w:color="auto"/>
            </w:tcBorders>
            <w:vAlign w:val="center"/>
          </w:tcPr>
          <w:p w14:paraId="344FBB30"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49D184A0"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5EC451CF"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VI-15</w:t>
            </w:r>
          </w:p>
        </w:tc>
        <w:tc>
          <w:tcPr>
            <w:tcW w:w="7324" w:type="dxa"/>
            <w:tcBorders>
              <w:top w:val="single" w:sz="4" w:space="0" w:color="000000"/>
              <w:left w:val="single" w:sz="4" w:space="0" w:color="000000"/>
              <w:bottom w:val="single" w:sz="4" w:space="0" w:color="000000"/>
              <w:right w:val="single" w:sz="4" w:space="0" w:color="000000"/>
            </w:tcBorders>
            <w:vAlign w:val="center"/>
          </w:tcPr>
          <w:p w14:paraId="2C836285"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Fourniture et pose tuyau de  Æ 40 mm en PVC PN10 pour vidange et trop plein de la cuve</w:t>
            </w:r>
          </w:p>
        </w:tc>
        <w:tc>
          <w:tcPr>
            <w:tcW w:w="726" w:type="dxa"/>
            <w:vAlign w:val="center"/>
          </w:tcPr>
          <w:p w14:paraId="47674682"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ml</w:t>
            </w:r>
          </w:p>
        </w:tc>
        <w:tc>
          <w:tcPr>
            <w:tcW w:w="1724" w:type="dxa"/>
            <w:tcBorders>
              <w:right w:val="single" w:sz="4" w:space="0" w:color="auto"/>
            </w:tcBorders>
            <w:vAlign w:val="center"/>
          </w:tcPr>
          <w:p w14:paraId="6008B9EC"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671D520F"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05D9CB91"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VI-16</w:t>
            </w:r>
          </w:p>
        </w:tc>
        <w:tc>
          <w:tcPr>
            <w:tcW w:w="7324" w:type="dxa"/>
            <w:tcBorders>
              <w:top w:val="single" w:sz="4" w:space="0" w:color="000000"/>
              <w:left w:val="single" w:sz="4" w:space="0" w:color="000000"/>
              <w:bottom w:val="single" w:sz="4" w:space="0" w:color="000000"/>
              <w:right w:val="single" w:sz="4" w:space="0" w:color="000000"/>
            </w:tcBorders>
            <w:vAlign w:val="center"/>
          </w:tcPr>
          <w:p w14:paraId="0F631A33"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Fourniture et pose tuyau de distribution Æ 63 mm en PVC PN10 ou en PEHD partant de la cuve jusqu'au sol</w:t>
            </w:r>
          </w:p>
        </w:tc>
        <w:tc>
          <w:tcPr>
            <w:tcW w:w="726" w:type="dxa"/>
            <w:vAlign w:val="center"/>
          </w:tcPr>
          <w:p w14:paraId="67F0C38F"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ml</w:t>
            </w:r>
          </w:p>
        </w:tc>
        <w:tc>
          <w:tcPr>
            <w:tcW w:w="1724" w:type="dxa"/>
            <w:tcBorders>
              <w:right w:val="single" w:sz="4" w:space="0" w:color="auto"/>
            </w:tcBorders>
            <w:vAlign w:val="center"/>
          </w:tcPr>
          <w:p w14:paraId="1A8B2529"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0F8C40DE"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6AE2042E"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VI-17</w:t>
            </w:r>
          </w:p>
        </w:tc>
        <w:tc>
          <w:tcPr>
            <w:tcW w:w="7324" w:type="dxa"/>
            <w:tcBorders>
              <w:top w:val="single" w:sz="4" w:space="0" w:color="000000"/>
              <w:left w:val="single" w:sz="4" w:space="0" w:color="000000"/>
              <w:bottom w:val="single" w:sz="4" w:space="0" w:color="000000"/>
              <w:right w:val="single" w:sz="4" w:space="0" w:color="000000"/>
            </w:tcBorders>
            <w:vAlign w:val="center"/>
          </w:tcPr>
          <w:p w14:paraId="7BC746C7"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Fourniture et pose vanne PVC Æ 63 mm sur conduite de distribution principale</w:t>
            </w:r>
          </w:p>
        </w:tc>
        <w:tc>
          <w:tcPr>
            <w:tcW w:w="726" w:type="dxa"/>
            <w:vAlign w:val="center"/>
          </w:tcPr>
          <w:p w14:paraId="26F33A0E"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u</w:t>
            </w:r>
          </w:p>
        </w:tc>
        <w:tc>
          <w:tcPr>
            <w:tcW w:w="1724" w:type="dxa"/>
            <w:tcBorders>
              <w:right w:val="single" w:sz="4" w:space="0" w:color="auto"/>
            </w:tcBorders>
            <w:vAlign w:val="center"/>
          </w:tcPr>
          <w:p w14:paraId="5C06E501"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771C5197"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12A12E89"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VI-18</w:t>
            </w:r>
          </w:p>
        </w:tc>
        <w:tc>
          <w:tcPr>
            <w:tcW w:w="7324" w:type="dxa"/>
            <w:tcBorders>
              <w:top w:val="single" w:sz="4" w:space="0" w:color="000000"/>
              <w:left w:val="single" w:sz="4" w:space="0" w:color="000000"/>
              <w:bottom w:val="single" w:sz="4" w:space="0" w:color="000000"/>
              <w:right w:val="single" w:sz="4" w:space="0" w:color="000000"/>
            </w:tcBorders>
            <w:vAlign w:val="center"/>
          </w:tcPr>
          <w:p w14:paraId="4C8305DA"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Fourniture et pose vanne PVC Æ 40 mm sur conduite de vidange</w:t>
            </w:r>
          </w:p>
        </w:tc>
        <w:tc>
          <w:tcPr>
            <w:tcW w:w="726" w:type="dxa"/>
            <w:vAlign w:val="center"/>
          </w:tcPr>
          <w:p w14:paraId="59844BFE"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u</w:t>
            </w:r>
          </w:p>
        </w:tc>
        <w:tc>
          <w:tcPr>
            <w:tcW w:w="1724" w:type="dxa"/>
            <w:tcBorders>
              <w:right w:val="single" w:sz="4" w:space="0" w:color="auto"/>
            </w:tcBorders>
            <w:vAlign w:val="center"/>
          </w:tcPr>
          <w:p w14:paraId="43643A45"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3A3C1FDB" w14:textId="77777777" w:rsidTr="001D09DF">
        <w:tc>
          <w:tcPr>
            <w:tcW w:w="880" w:type="dxa"/>
            <w:tcBorders>
              <w:top w:val="single" w:sz="4" w:space="0" w:color="000000"/>
              <w:left w:val="single" w:sz="4" w:space="0" w:color="000000"/>
              <w:bottom w:val="single" w:sz="4" w:space="0" w:color="000000"/>
              <w:right w:val="single" w:sz="4" w:space="0" w:color="000000"/>
            </w:tcBorders>
            <w:vAlign w:val="bottom"/>
          </w:tcPr>
          <w:p w14:paraId="1472F69C" w14:textId="77777777" w:rsidR="00414A62" w:rsidRPr="00414A62" w:rsidRDefault="00414A62" w:rsidP="00414A62">
            <w:pPr>
              <w:rPr>
                <w:rFonts w:ascii="Franklin Gothic Book" w:hAnsi="Franklin Gothic Book"/>
                <w:b/>
                <w:bCs/>
                <w:color w:val="000000"/>
                <w:sz w:val="20"/>
                <w:szCs w:val="20"/>
              </w:rPr>
            </w:pPr>
            <w:r w:rsidRPr="00414A62">
              <w:rPr>
                <w:rFonts w:ascii="Franklin Gothic Book" w:hAnsi="Franklin Gothic Book"/>
                <w:b/>
                <w:bCs/>
                <w:color w:val="000000"/>
                <w:sz w:val="20"/>
                <w:szCs w:val="20"/>
              </w:rPr>
              <w:t>VII</w:t>
            </w:r>
          </w:p>
        </w:tc>
        <w:tc>
          <w:tcPr>
            <w:tcW w:w="7324" w:type="dxa"/>
            <w:tcBorders>
              <w:top w:val="single" w:sz="4" w:space="0" w:color="000000"/>
              <w:left w:val="single" w:sz="4" w:space="0" w:color="000000"/>
              <w:bottom w:val="single" w:sz="4" w:space="0" w:color="000000"/>
              <w:right w:val="single" w:sz="4" w:space="0" w:color="000000"/>
            </w:tcBorders>
            <w:vAlign w:val="bottom"/>
          </w:tcPr>
          <w:p w14:paraId="196B6FC1" w14:textId="77777777" w:rsidR="00414A62" w:rsidRPr="00414A62" w:rsidRDefault="00414A62" w:rsidP="00414A62">
            <w:pPr>
              <w:rPr>
                <w:rFonts w:ascii="Franklin Gothic Book" w:hAnsi="Franklin Gothic Book"/>
                <w:b/>
                <w:bCs/>
                <w:color w:val="000000"/>
                <w:sz w:val="20"/>
                <w:szCs w:val="20"/>
              </w:rPr>
            </w:pPr>
            <w:r w:rsidRPr="00414A62">
              <w:rPr>
                <w:rFonts w:ascii="Franklin Gothic Book" w:hAnsi="Franklin Gothic Book"/>
                <w:b/>
                <w:bCs/>
                <w:color w:val="000000"/>
                <w:sz w:val="20"/>
                <w:szCs w:val="20"/>
              </w:rPr>
              <w:t>Borne fontaines (02)</w:t>
            </w:r>
          </w:p>
        </w:tc>
        <w:tc>
          <w:tcPr>
            <w:tcW w:w="726" w:type="dxa"/>
            <w:vAlign w:val="bottom"/>
          </w:tcPr>
          <w:p w14:paraId="49AAF19D"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 </w:t>
            </w:r>
          </w:p>
        </w:tc>
        <w:tc>
          <w:tcPr>
            <w:tcW w:w="1724" w:type="dxa"/>
            <w:tcBorders>
              <w:right w:val="single" w:sz="4" w:space="0" w:color="auto"/>
            </w:tcBorders>
            <w:vAlign w:val="center"/>
          </w:tcPr>
          <w:p w14:paraId="3E03FE36"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5089C4AA"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2F9EDDEA"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VII-1</w:t>
            </w:r>
          </w:p>
        </w:tc>
        <w:tc>
          <w:tcPr>
            <w:tcW w:w="7324" w:type="dxa"/>
            <w:tcBorders>
              <w:top w:val="single" w:sz="4" w:space="0" w:color="000000"/>
              <w:left w:val="single" w:sz="4" w:space="0" w:color="000000"/>
              <w:bottom w:val="single" w:sz="4" w:space="0" w:color="000000"/>
              <w:right w:val="single" w:sz="4" w:space="0" w:color="000000"/>
            </w:tcBorders>
            <w:vAlign w:val="center"/>
          </w:tcPr>
          <w:p w14:paraId="7CB42D2D"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Décapage du sol d'épaisseur 20 cm pour mise en forme sous dallage</w:t>
            </w:r>
          </w:p>
        </w:tc>
        <w:tc>
          <w:tcPr>
            <w:tcW w:w="726" w:type="dxa"/>
            <w:vAlign w:val="center"/>
          </w:tcPr>
          <w:p w14:paraId="27360904"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m²</w:t>
            </w:r>
          </w:p>
        </w:tc>
        <w:tc>
          <w:tcPr>
            <w:tcW w:w="1724" w:type="dxa"/>
            <w:tcBorders>
              <w:right w:val="single" w:sz="4" w:space="0" w:color="auto"/>
            </w:tcBorders>
            <w:vAlign w:val="center"/>
          </w:tcPr>
          <w:p w14:paraId="5F04A70F"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3758540C"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504A7BE8"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VII-2</w:t>
            </w:r>
          </w:p>
        </w:tc>
        <w:tc>
          <w:tcPr>
            <w:tcW w:w="7324" w:type="dxa"/>
            <w:tcBorders>
              <w:top w:val="single" w:sz="4" w:space="0" w:color="000000"/>
              <w:left w:val="single" w:sz="4" w:space="0" w:color="000000"/>
              <w:bottom w:val="single" w:sz="4" w:space="0" w:color="000000"/>
              <w:right w:val="single" w:sz="4" w:space="0" w:color="000000"/>
            </w:tcBorders>
            <w:vAlign w:val="center"/>
          </w:tcPr>
          <w:p w14:paraId="54805E6E"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 xml:space="preserve">Fouilles en puits et en rigole pour fondation, puits perdu et caniveau d'évacuation des eaux. </w:t>
            </w:r>
          </w:p>
        </w:tc>
        <w:tc>
          <w:tcPr>
            <w:tcW w:w="726" w:type="dxa"/>
            <w:vAlign w:val="center"/>
          </w:tcPr>
          <w:p w14:paraId="5BB3720F"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m</w:t>
            </w:r>
            <w:r w:rsidRPr="00414A62">
              <w:rPr>
                <w:rFonts w:ascii="Franklin Gothic Book" w:hAnsi="Franklin Gothic Book"/>
                <w:color w:val="000000"/>
                <w:sz w:val="20"/>
                <w:szCs w:val="20"/>
                <w:vertAlign w:val="superscript"/>
              </w:rPr>
              <w:t>3</w:t>
            </w:r>
          </w:p>
        </w:tc>
        <w:tc>
          <w:tcPr>
            <w:tcW w:w="1724" w:type="dxa"/>
            <w:tcBorders>
              <w:right w:val="single" w:sz="4" w:space="0" w:color="auto"/>
            </w:tcBorders>
            <w:vAlign w:val="center"/>
          </w:tcPr>
          <w:p w14:paraId="0E2B89F6"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6067C84B"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529D143E"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VII-3</w:t>
            </w:r>
          </w:p>
        </w:tc>
        <w:tc>
          <w:tcPr>
            <w:tcW w:w="7324" w:type="dxa"/>
            <w:tcBorders>
              <w:top w:val="single" w:sz="4" w:space="0" w:color="000000"/>
              <w:left w:val="single" w:sz="4" w:space="0" w:color="000000"/>
              <w:bottom w:val="single" w:sz="4" w:space="0" w:color="000000"/>
              <w:right w:val="single" w:sz="4" w:space="0" w:color="000000"/>
            </w:tcBorders>
            <w:vAlign w:val="center"/>
          </w:tcPr>
          <w:p w14:paraId="6F1E7E17"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Béton de propreté dosé à 150 kg/m3  pour fond de fouilles</w:t>
            </w:r>
          </w:p>
        </w:tc>
        <w:tc>
          <w:tcPr>
            <w:tcW w:w="726" w:type="dxa"/>
            <w:vAlign w:val="center"/>
          </w:tcPr>
          <w:p w14:paraId="7FD823F3"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m</w:t>
            </w:r>
            <w:r w:rsidRPr="00414A62">
              <w:rPr>
                <w:rFonts w:ascii="Franklin Gothic Book" w:hAnsi="Franklin Gothic Book"/>
                <w:color w:val="000000"/>
                <w:sz w:val="20"/>
                <w:szCs w:val="20"/>
                <w:vertAlign w:val="superscript"/>
              </w:rPr>
              <w:t>3</w:t>
            </w:r>
          </w:p>
        </w:tc>
        <w:tc>
          <w:tcPr>
            <w:tcW w:w="1724" w:type="dxa"/>
            <w:tcBorders>
              <w:right w:val="single" w:sz="4" w:space="0" w:color="auto"/>
            </w:tcBorders>
            <w:vAlign w:val="center"/>
          </w:tcPr>
          <w:p w14:paraId="21E81B30"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65307343"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087BC682"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VII-4</w:t>
            </w:r>
          </w:p>
        </w:tc>
        <w:tc>
          <w:tcPr>
            <w:tcW w:w="7324" w:type="dxa"/>
            <w:tcBorders>
              <w:top w:val="single" w:sz="4" w:space="0" w:color="000000"/>
              <w:left w:val="single" w:sz="4" w:space="0" w:color="000000"/>
              <w:bottom w:val="single" w:sz="4" w:space="0" w:color="000000"/>
              <w:right w:val="single" w:sz="4" w:space="0" w:color="000000"/>
            </w:tcBorders>
            <w:vAlign w:val="center"/>
          </w:tcPr>
          <w:p w14:paraId="0F7B13DD"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 xml:space="preserve">Fourniture et pose des agglos bourrés de 20X20X40 cm pour fondation </w:t>
            </w:r>
          </w:p>
        </w:tc>
        <w:tc>
          <w:tcPr>
            <w:tcW w:w="726" w:type="dxa"/>
            <w:vAlign w:val="center"/>
          </w:tcPr>
          <w:p w14:paraId="7FB5C652"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m</w:t>
            </w:r>
            <w:r w:rsidRPr="00414A62">
              <w:rPr>
                <w:rFonts w:ascii="Franklin Gothic Book" w:hAnsi="Franklin Gothic Book"/>
                <w:color w:val="000000"/>
                <w:sz w:val="20"/>
                <w:szCs w:val="20"/>
                <w:vertAlign w:val="superscript"/>
              </w:rPr>
              <w:t>2</w:t>
            </w:r>
          </w:p>
        </w:tc>
        <w:tc>
          <w:tcPr>
            <w:tcW w:w="1724" w:type="dxa"/>
            <w:tcBorders>
              <w:right w:val="single" w:sz="4" w:space="0" w:color="auto"/>
            </w:tcBorders>
            <w:vAlign w:val="center"/>
          </w:tcPr>
          <w:p w14:paraId="7B862B1A"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6578DFC2"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0EC2C40F"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VII-6</w:t>
            </w:r>
          </w:p>
        </w:tc>
        <w:tc>
          <w:tcPr>
            <w:tcW w:w="7324" w:type="dxa"/>
            <w:tcBorders>
              <w:top w:val="single" w:sz="4" w:space="0" w:color="000000"/>
              <w:left w:val="single" w:sz="4" w:space="0" w:color="000000"/>
              <w:bottom w:val="single" w:sz="4" w:space="0" w:color="000000"/>
              <w:right w:val="single" w:sz="4" w:space="0" w:color="000000"/>
            </w:tcBorders>
            <w:vAlign w:val="center"/>
          </w:tcPr>
          <w:p w14:paraId="60E82A72"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Béton armé dosé à 350kg/m3 pour margelle et dalle de propreté y compris rigoles de collecte des eaux usées</w:t>
            </w:r>
          </w:p>
        </w:tc>
        <w:tc>
          <w:tcPr>
            <w:tcW w:w="726" w:type="dxa"/>
            <w:vAlign w:val="center"/>
          </w:tcPr>
          <w:p w14:paraId="45B13DB1"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m</w:t>
            </w:r>
            <w:r w:rsidRPr="00414A62">
              <w:rPr>
                <w:rFonts w:ascii="Franklin Gothic Book" w:hAnsi="Franklin Gothic Book"/>
                <w:color w:val="000000"/>
                <w:sz w:val="20"/>
                <w:szCs w:val="20"/>
                <w:vertAlign w:val="superscript"/>
              </w:rPr>
              <w:t>3</w:t>
            </w:r>
          </w:p>
        </w:tc>
        <w:tc>
          <w:tcPr>
            <w:tcW w:w="1724" w:type="dxa"/>
            <w:tcBorders>
              <w:right w:val="single" w:sz="4" w:space="0" w:color="auto"/>
            </w:tcBorders>
            <w:vAlign w:val="center"/>
          </w:tcPr>
          <w:p w14:paraId="3B9886D1"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7556680C"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692CFB87"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VII-7</w:t>
            </w:r>
          </w:p>
        </w:tc>
        <w:tc>
          <w:tcPr>
            <w:tcW w:w="7324" w:type="dxa"/>
            <w:tcBorders>
              <w:top w:val="single" w:sz="4" w:space="0" w:color="000000"/>
              <w:left w:val="single" w:sz="4" w:space="0" w:color="000000"/>
              <w:bottom w:val="single" w:sz="4" w:space="0" w:color="000000"/>
              <w:right w:val="single" w:sz="4" w:space="0" w:color="000000"/>
            </w:tcBorders>
            <w:vAlign w:val="center"/>
          </w:tcPr>
          <w:p w14:paraId="7DBA5304"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Béton armé dosé à 350 kg de ciment par m3 de béton pour  poteau centrale des robinets</w:t>
            </w:r>
          </w:p>
        </w:tc>
        <w:tc>
          <w:tcPr>
            <w:tcW w:w="726" w:type="dxa"/>
            <w:vAlign w:val="center"/>
          </w:tcPr>
          <w:p w14:paraId="700FACA6"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m</w:t>
            </w:r>
            <w:r w:rsidRPr="00414A62">
              <w:rPr>
                <w:rFonts w:ascii="Franklin Gothic Book" w:hAnsi="Franklin Gothic Book"/>
                <w:color w:val="000000"/>
                <w:sz w:val="20"/>
                <w:szCs w:val="20"/>
                <w:vertAlign w:val="superscript"/>
              </w:rPr>
              <w:t>3</w:t>
            </w:r>
          </w:p>
        </w:tc>
        <w:tc>
          <w:tcPr>
            <w:tcW w:w="1724" w:type="dxa"/>
            <w:tcBorders>
              <w:right w:val="single" w:sz="4" w:space="0" w:color="auto"/>
            </w:tcBorders>
            <w:vAlign w:val="center"/>
          </w:tcPr>
          <w:p w14:paraId="245F413C"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29545C08"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0EE2789E"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VII-8</w:t>
            </w:r>
          </w:p>
        </w:tc>
        <w:tc>
          <w:tcPr>
            <w:tcW w:w="7324" w:type="dxa"/>
            <w:tcBorders>
              <w:top w:val="single" w:sz="4" w:space="0" w:color="000000"/>
              <w:left w:val="single" w:sz="4" w:space="0" w:color="000000"/>
              <w:bottom w:val="single" w:sz="4" w:space="0" w:color="000000"/>
              <w:right w:val="single" w:sz="4" w:space="0" w:color="000000"/>
            </w:tcBorders>
            <w:vAlign w:val="center"/>
          </w:tcPr>
          <w:p w14:paraId="2139FA60"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Béton armé dosé à 350 kg/m3 pour canal d'évacuation des eaux usées et y/c dalle du puits perdu en deux éléments symétriques</w:t>
            </w:r>
          </w:p>
        </w:tc>
        <w:tc>
          <w:tcPr>
            <w:tcW w:w="726" w:type="dxa"/>
            <w:vAlign w:val="center"/>
          </w:tcPr>
          <w:p w14:paraId="4846F876"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m</w:t>
            </w:r>
            <w:r w:rsidRPr="00414A62">
              <w:rPr>
                <w:rFonts w:ascii="Franklin Gothic Book" w:hAnsi="Franklin Gothic Book"/>
                <w:color w:val="000000"/>
                <w:sz w:val="20"/>
                <w:szCs w:val="20"/>
                <w:vertAlign w:val="superscript"/>
              </w:rPr>
              <w:t>3</w:t>
            </w:r>
          </w:p>
        </w:tc>
        <w:tc>
          <w:tcPr>
            <w:tcW w:w="1724" w:type="dxa"/>
            <w:tcBorders>
              <w:right w:val="single" w:sz="4" w:space="0" w:color="auto"/>
            </w:tcBorders>
            <w:vAlign w:val="center"/>
          </w:tcPr>
          <w:p w14:paraId="65B69A8F"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4A9F3D41" w14:textId="77777777" w:rsidTr="001D09DF">
        <w:tc>
          <w:tcPr>
            <w:tcW w:w="880" w:type="dxa"/>
            <w:tcBorders>
              <w:top w:val="single" w:sz="4" w:space="0" w:color="000000"/>
              <w:left w:val="single" w:sz="4" w:space="0" w:color="000000"/>
              <w:bottom w:val="single" w:sz="4" w:space="0" w:color="000000"/>
              <w:right w:val="single" w:sz="4" w:space="0" w:color="000000"/>
            </w:tcBorders>
            <w:vAlign w:val="bottom"/>
          </w:tcPr>
          <w:p w14:paraId="245B70F4" w14:textId="77777777" w:rsidR="00414A62" w:rsidRPr="00414A62" w:rsidRDefault="00414A62" w:rsidP="00414A62">
            <w:pPr>
              <w:rPr>
                <w:rFonts w:ascii="Franklin Gothic Book" w:hAnsi="Franklin Gothic Book"/>
                <w:b/>
                <w:bCs/>
                <w:color w:val="000000"/>
                <w:sz w:val="20"/>
                <w:szCs w:val="20"/>
              </w:rPr>
            </w:pPr>
            <w:r w:rsidRPr="00414A62">
              <w:rPr>
                <w:rFonts w:ascii="Franklin Gothic Book" w:hAnsi="Franklin Gothic Book"/>
                <w:b/>
                <w:bCs/>
                <w:color w:val="000000"/>
                <w:sz w:val="20"/>
                <w:szCs w:val="20"/>
              </w:rPr>
              <w:t>VIII</w:t>
            </w:r>
          </w:p>
        </w:tc>
        <w:tc>
          <w:tcPr>
            <w:tcW w:w="7324" w:type="dxa"/>
            <w:tcBorders>
              <w:top w:val="single" w:sz="4" w:space="0" w:color="000000"/>
              <w:left w:val="single" w:sz="4" w:space="0" w:color="000000"/>
              <w:bottom w:val="single" w:sz="4" w:space="0" w:color="000000"/>
              <w:right w:val="single" w:sz="4" w:space="0" w:color="000000"/>
            </w:tcBorders>
            <w:vAlign w:val="bottom"/>
          </w:tcPr>
          <w:p w14:paraId="63091682" w14:textId="77777777" w:rsidR="00414A62" w:rsidRPr="00414A62" w:rsidRDefault="00414A62" w:rsidP="00414A62">
            <w:pPr>
              <w:rPr>
                <w:rFonts w:ascii="Franklin Gothic Book" w:hAnsi="Franklin Gothic Book"/>
                <w:b/>
                <w:bCs/>
                <w:color w:val="000000"/>
                <w:sz w:val="20"/>
                <w:szCs w:val="20"/>
              </w:rPr>
            </w:pPr>
            <w:r w:rsidRPr="00414A62">
              <w:rPr>
                <w:rFonts w:ascii="Franklin Gothic Book" w:hAnsi="Franklin Gothic Book"/>
                <w:b/>
                <w:bCs/>
                <w:color w:val="000000"/>
                <w:sz w:val="20"/>
                <w:szCs w:val="20"/>
              </w:rPr>
              <w:t>Communication, Assistance au démarrage et gestion</w:t>
            </w:r>
          </w:p>
        </w:tc>
        <w:tc>
          <w:tcPr>
            <w:tcW w:w="726" w:type="dxa"/>
            <w:vAlign w:val="bottom"/>
          </w:tcPr>
          <w:p w14:paraId="6EB15935"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 </w:t>
            </w:r>
          </w:p>
        </w:tc>
        <w:tc>
          <w:tcPr>
            <w:tcW w:w="1724" w:type="dxa"/>
            <w:tcBorders>
              <w:right w:val="single" w:sz="4" w:space="0" w:color="auto"/>
            </w:tcBorders>
            <w:vAlign w:val="center"/>
          </w:tcPr>
          <w:p w14:paraId="24B83A3F"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73A3A07E"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59FDD38F"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VIII-1</w:t>
            </w:r>
          </w:p>
        </w:tc>
        <w:tc>
          <w:tcPr>
            <w:tcW w:w="7324" w:type="dxa"/>
            <w:tcBorders>
              <w:top w:val="single" w:sz="4" w:space="0" w:color="000000"/>
              <w:left w:val="single" w:sz="4" w:space="0" w:color="000000"/>
              <w:bottom w:val="single" w:sz="4" w:space="0" w:color="000000"/>
              <w:right w:val="single" w:sz="4" w:space="0" w:color="000000"/>
            </w:tcBorders>
            <w:vAlign w:val="center"/>
          </w:tcPr>
          <w:p w14:paraId="79A9F2D5"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 xml:space="preserve">Fourniture et scellement des plaques de labellisation sur les ouvrages  (château, bornes fontaines) </w:t>
            </w:r>
          </w:p>
        </w:tc>
        <w:tc>
          <w:tcPr>
            <w:tcW w:w="726" w:type="dxa"/>
            <w:vAlign w:val="center"/>
          </w:tcPr>
          <w:p w14:paraId="07D5C613" w14:textId="77777777" w:rsidR="00414A62" w:rsidRPr="00414A62" w:rsidRDefault="00414A62" w:rsidP="00414A62">
            <w:pPr>
              <w:jc w:val="center"/>
              <w:rPr>
                <w:rFonts w:ascii="Franklin Gothic Book" w:hAnsi="Franklin Gothic Book"/>
                <w:color w:val="000000"/>
                <w:sz w:val="20"/>
                <w:szCs w:val="20"/>
              </w:rPr>
            </w:pPr>
            <w:r w:rsidRPr="00414A62">
              <w:rPr>
                <w:rFonts w:ascii="Franklin Gothic Book" w:hAnsi="Franklin Gothic Book"/>
                <w:color w:val="000000"/>
                <w:sz w:val="20"/>
                <w:szCs w:val="20"/>
              </w:rPr>
              <w:t>U</w:t>
            </w:r>
          </w:p>
        </w:tc>
        <w:tc>
          <w:tcPr>
            <w:tcW w:w="1724" w:type="dxa"/>
            <w:tcBorders>
              <w:right w:val="single" w:sz="4" w:space="0" w:color="auto"/>
            </w:tcBorders>
            <w:vAlign w:val="center"/>
          </w:tcPr>
          <w:p w14:paraId="2F1C8193"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74832ABF"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6750F589"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VIII-2</w:t>
            </w:r>
          </w:p>
        </w:tc>
        <w:tc>
          <w:tcPr>
            <w:tcW w:w="7324" w:type="dxa"/>
            <w:tcBorders>
              <w:top w:val="single" w:sz="4" w:space="0" w:color="000000"/>
              <w:left w:val="single" w:sz="4" w:space="0" w:color="000000"/>
              <w:bottom w:val="single" w:sz="4" w:space="0" w:color="000000"/>
              <w:right w:val="single" w:sz="4" w:space="0" w:color="000000"/>
            </w:tcBorders>
            <w:vAlign w:val="center"/>
          </w:tcPr>
          <w:p w14:paraId="27E87B09"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Accompagnement des bénéficiaires à la gestion et la maintenance de la mini AEP (mise sur pied d'un comité de gestion et formation de deux agents de maintenance...)</w:t>
            </w:r>
          </w:p>
        </w:tc>
        <w:tc>
          <w:tcPr>
            <w:tcW w:w="726" w:type="dxa"/>
            <w:vAlign w:val="center"/>
          </w:tcPr>
          <w:p w14:paraId="1CC4E230"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FF</w:t>
            </w:r>
          </w:p>
        </w:tc>
        <w:tc>
          <w:tcPr>
            <w:tcW w:w="1724" w:type="dxa"/>
            <w:tcBorders>
              <w:right w:val="single" w:sz="4" w:space="0" w:color="auto"/>
            </w:tcBorders>
            <w:vAlign w:val="center"/>
          </w:tcPr>
          <w:p w14:paraId="4825FDB7" w14:textId="77777777" w:rsidR="00414A62" w:rsidRPr="003A6B97" w:rsidRDefault="00414A62" w:rsidP="00414A62">
            <w:pPr>
              <w:pStyle w:val="Corpsdetexte31"/>
              <w:jc w:val="center"/>
              <w:rPr>
                <w:rFonts w:ascii="Franklin Gothic Book" w:hAnsi="Franklin Gothic Book"/>
                <w:b/>
                <w:bCs/>
                <w:szCs w:val="22"/>
              </w:rPr>
            </w:pPr>
          </w:p>
        </w:tc>
      </w:tr>
      <w:tr w:rsidR="00414A62" w:rsidRPr="008669E8" w14:paraId="50395AD4" w14:textId="77777777" w:rsidTr="008037C3">
        <w:tc>
          <w:tcPr>
            <w:tcW w:w="880" w:type="dxa"/>
            <w:tcBorders>
              <w:top w:val="single" w:sz="4" w:space="0" w:color="000000"/>
              <w:left w:val="single" w:sz="4" w:space="0" w:color="000000"/>
              <w:bottom w:val="single" w:sz="4" w:space="0" w:color="000000"/>
              <w:right w:val="single" w:sz="4" w:space="0" w:color="000000"/>
            </w:tcBorders>
            <w:vAlign w:val="center"/>
          </w:tcPr>
          <w:p w14:paraId="670BD659"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VIII-3</w:t>
            </w:r>
          </w:p>
        </w:tc>
        <w:tc>
          <w:tcPr>
            <w:tcW w:w="7324" w:type="dxa"/>
            <w:tcBorders>
              <w:top w:val="single" w:sz="4" w:space="0" w:color="000000"/>
              <w:left w:val="single" w:sz="4" w:space="0" w:color="000000"/>
              <w:bottom w:val="single" w:sz="4" w:space="0" w:color="000000"/>
              <w:right w:val="single" w:sz="4" w:space="0" w:color="000000"/>
            </w:tcBorders>
            <w:vAlign w:val="center"/>
          </w:tcPr>
          <w:p w14:paraId="4C2B0300"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Fourniture des pièces d'usure et d'équipements d'entretien et de maintenance de niveau 1</w:t>
            </w:r>
          </w:p>
        </w:tc>
        <w:tc>
          <w:tcPr>
            <w:tcW w:w="726" w:type="dxa"/>
            <w:vAlign w:val="center"/>
          </w:tcPr>
          <w:p w14:paraId="291EFBB5" w14:textId="77777777" w:rsidR="00414A62" w:rsidRPr="00414A62" w:rsidRDefault="00414A62" w:rsidP="00414A62">
            <w:pPr>
              <w:rPr>
                <w:rFonts w:ascii="Franklin Gothic Book" w:hAnsi="Franklin Gothic Book"/>
                <w:color w:val="000000"/>
                <w:sz w:val="20"/>
                <w:szCs w:val="20"/>
              </w:rPr>
            </w:pPr>
            <w:r w:rsidRPr="00414A62">
              <w:rPr>
                <w:rFonts w:ascii="Franklin Gothic Book" w:hAnsi="Franklin Gothic Book"/>
                <w:color w:val="000000"/>
                <w:sz w:val="20"/>
                <w:szCs w:val="20"/>
              </w:rPr>
              <w:t>FF</w:t>
            </w:r>
          </w:p>
        </w:tc>
        <w:tc>
          <w:tcPr>
            <w:tcW w:w="1724" w:type="dxa"/>
            <w:tcBorders>
              <w:right w:val="single" w:sz="4" w:space="0" w:color="auto"/>
            </w:tcBorders>
            <w:vAlign w:val="center"/>
          </w:tcPr>
          <w:p w14:paraId="24AB0707" w14:textId="77777777" w:rsidR="00414A62" w:rsidRPr="003A6B97" w:rsidRDefault="00414A62" w:rsidP="00414A62">
            <w:pPr>
              <w:pStyle w:val="Corpsdetexte31"/>
              <w:jc w:val="center"/>
              <w:rPr>
                <w:rFonts w:ascii="Franklin Gothic Book" w:hAnsi="Franklin Gothic Book"/>
                <w:b/>
                <w:bCs/>
                <w:szCs w:val="22"/>
              </w:rPr>
            </w:pPr>
          </w:p>
        </w:tc>
      </w:tr>
    </w:tbl>
    <w:p w14:paraId="435E5533" w14:textId="77777777" w:rsidR="005F6CB4" w:rsidRDefault="005F6CB4" w:rsidP="005F6CB4">
      <w:pPr>
        <w:pStyle w:val="Corpsdetexte31"/>
        <w:rPr>
          <w:rFonts w:ascii="Franklin Gothic Book" w:hAnsi="Franklin Gothic Book"/>
          <w:b/>
          <w:bCs/>
          <w:i/>
          <w:sz w:val="22"/>
          <w:szCs w:val="22"/>
        </w:rPr>
      </w:pPr>
    </w:p>
    <w:p w14:paraId="14F76BBC" w14:textId="77777777" w:rsidR="005F6CB4" w:rsidRDefault="005F6CB4" w:rsidP="005F6CB4">
      <w:pPr>
        <w:pStyle w:val="Corpsdetexte31"/>
        <w:rPr>
          <w:rFonts w:ascii="Franklin Gothic Book" w:hAnsi="Franklin Gothic Book"/>
          <w:b/>
          <w:bCs/>
          <w:i/>
          <w:sz w:val="22"/>
          <w:szCs w:val="22"/>
        </w:rPr>
      </w:pPr>
    </w:p>
    <w:p w14:paraId="72ECB57B" w14:textId="77777777" w:rsidR="008669E8" w:rsidRPr="006E068F" w:rsidRDefault="008669E8" w:rsidP="005F6CB4">
      <w:pPr>
        <w:pStyle w:val="Corpsdetexte31"/>
        <w:rPr>
          <w:rFonts w:ascii="Franklin Gothic Book" w:hAnsi="Franklin Gothic Book"/>
          <w:b/>
          <w:bCs/>
          <w:i/>
          <w:sz w:val="10"/>
          <w:szCs w:val="10"/>
          <w:u w:val="single"/>
        </w:rPr>
      </w:pPr>
    </w:p>
    <w:p w14:paraId="7DFB13A2" w14:textId="77777777" w:rsidR="008669E8" w:rsidRDefault="008669E8" w:rsidP="008669E8"/>
    <w:p w14:paraId="242D3A0B" w14:textId="77777777" w:rsidR="00E62BD6" w:rsidRDefault="00E62BD6" w:rsidP="008669E8"/>
    <w:p w14:paraId="76188C23" w14:textId="77777777" w:rsidR="00E62BD6" w:rsidRDefault="00E62BD6" w:rsidP="008669E8"/>
    <w:p w14:paraId="26C51A3F" w14:textId="77777777" w:rsidR="00E62BD6" w:rsidRDefault="00E62BD6" w:rsidP="008669E8"/>
    <w:p w14:paraId="728C9C5B" w14:textId="77777777" w:rsidR="00E62BD6" w:rsidRDefault="00E62BD6" w:rsidP="008669E8"/>
    <w:p w14:paraId="1757351D" w14:textId="77777777" w:rsidR="0058725B" w:rsidRDefault="0058725B" w:rsidP="008669E8"/>
    <w:p w14:paraId="079D5C4D" w14:textId="77777777" w:rsidR="0058725B" w:rsidRDefault="0058725B" w:rsidP="008669E8"/>
    <w:p w14:paraId="3AEAA361" w14:textId="77777777" w:rsidR="0058725B" w:rsidRDefault="0058725B" w:rsidP="008669E8"/>
    <w:p w14:paraId="568A9CEC" w14:textId="77777777" w:rsidR="0058725B" w:rsidRDefault="0058725B" w:rsidP="008669E8"/>
    <w:p w14:paraId="1EB2FE07" w14:textId="77777777" w:rsidR="0058725B" w:rsidRDefault="0058725B" w:rsidP="008669E8"/>
    <w:p w14:paraId="53C8026C" w14:textId="77777777" w:rsidR="0058725B" w:rsidRDefault="0058725B" w:rsidP="008669E8"/>
    <w:p w14:paraId="3B11C5B2" w14:textId="77777777" w:rsidR="0058725B" w:rsidRDefault="0058725B" w:rsidP="008669E8"/>
    <w:p w14:paraId="33DA1D0D" w14:textId="77777777" w:rsidR="0058725B" w:rsidRDefault="0058725B" w:rsidP="008669E8"/>
    <w:p w14:paraId="519937F7" w14:textId="77777777" w:rsidR="0058725B" w:rsidRDefault="0058725B" w:rsidP="008669E8"/>
    <w:p w14:paraId="7E04DA11" w14:textId="77777777" w:rsidR="0058725B" w:rsidRDefault="0058725B" w:rsidP="008669E8"/>
    <w:p w14:paraId="1B2EA821" w14:textId="77777777" w:rsidR="0058725B" w:rsidRDefault="0058725B" w:rsidP="008669E8"/>
    <w:p w14:paraId="67F4A778" w14:textId="77777777" w:rsidR="0058725B" w:rsidRDefault="0058725B" w:rsidP="008669E8"/>
    <w:p w14:paraId="2FC98A40" w14:textId="77777777" w:rsidR="008669E8" w:rsidRPr="006E068F" w:rsidRDefault="008669E8" w:rsidP="008669E8">
      <w:pPr>
        <w:tabs>
          <w:tab w:val="left" w:pos="6946"/>
        </w:tabs>
        <w:spacing w:before="160" w:after="160"/>
        <w:rPr>
          <w:rFonts w:ascii="Franklin Gothic Book" w:hAnsi="Franklin Gothic Book"/>
          <w:bCs/>
          <w:noProof/>
          <w:sz w:val="28"/>
          <w:szCs w:val="28"/>
        </w:rPr>
      </w:pPr>
    </w:p>
    <w:p w14:paraId="61C9830D" w14:textId="77777777" w:rsidR="008669E8" w:rsidRPr="006E068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0AB586B5" w14:textId="77777777" w:rsidR="008669E8" w:rsidRPr="006E068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sidRPr="006E068F">
        <w:rPr>
          <w:rFonts w:ascii="Franklin Gothic Book" w:hAnsi="Franklin Gothic Book"/>
          <w:bCs/>
          <w:noProof/>
          <w:sz w:val="32"/>
          <w:szCs w:val="32"/>
        </w:rPr>
        <w:t>DOSSIER D’APPEL D’OFFRES</w:t>
      </w:r>
    </w:p>
    <w:p w14:paraId="70FD8054" w14:textId="77777777" w:rsidR="008669E8" w:rsidRPr="006E068F"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14:paraId="483107A8" w14:textId="77777777" w:rsidR="008669E8" w:rsidRPr="006E068F" w:rsidRDefault="008669E8" w:rsidP="008669E8">
      <w:pPr>
        <w:jc w:val="center"/>
        <w:rPr>
          <w:rFonts w:ascii="Franklin Gothic Book" w:hAnsi="Franklin Gothic Book"/>
          <w:bCs/>
          <w:noProof/>
          <w:sz w:val="28"/>
          <w:szCs w:val="28"/>
        </w:rPr>
      </w:pPr>
    </w:p>
    <w:p w14:paraId="1BFF9CAA" w14:textId="77777777" w:rsidR="008669E8" w:rsidRPr="006E068F" w:rsidRDefault="008669E8" w:rsidP="008669E8">
      <w:pPr>
        <w:rPr>
          <w:rFonts w:ascii="Franklin Gothic Book" w:hAnsi="Franklin Gothic Book"/>
          <w:bCs/>
          <w:noProof/>
          <w:sz w:val="28"/>
          <w:szCs w:val="28"/>
        </w:rPr>
      </w:pPr>
    </w:p>
    <w:p w14:paraId="3829D710" w14:textId="77777777" w:rsidR="008669E8" w:rsidRPr="006E068F" w:rsidRDefault="008669E8" w:rsidP="008669E8">
      <w:pPr>
        <w:jc w:val="center"/>
        <w:rPr>
          <w:rFonts w:ascii="Franklin Gothic Book" w:hAnsi="Franklin Gothic Book"/>
          <w:bCs/>
          <w:noProof/>
          <w:sz w:val="28"/>
          <w:szCs w:val="28"/>
        </w:rPr>
      </w:pPr>
    </w:p>
    <w:p w14:paraId="382C4838" w14:textId="77777777" w:rsidR="008669E8" w:rsidRPr="006E068F" w:rsidRDefault="008669E8" w:rsidP="008669E8">
      <w:pPr>
        <w:jc w:val="center"/>
        <w:rPr>
          <w:rFonts w:ascii="Franklin Gothic Book" w:hAnsi="Franklin Gothic Book"/>
          <w:bCs/>
          <w:iCs/>
          <w:noProof/>
          <w:sz w:val="36"/>
          <w:szCs w:val="36"/>
        </w:rPr>
      </w:pPr>
      <w:r w:rsidRPr="006E068F">
        <w:rPr>
          <w:rFonts w:ascii="Franklin Gothic Book" w:hAnsi="Franklin Gothic Book"/>
          <w:bCs/>
          <w:iCs/>
          <w:noProof/>
          <w:sz w:val="36"/>
          <w:szCs w:val="36"/>
        </w:rPr>
        <w:t>PIECE N°7</w:t>
      </w:r>
    </w:p>
    <w:p w14:paraId="15DB6A28" w14:textId="77777777" w:rsidR="008669E8" w:rsidRPr="006E068F" w:rsidRDefault="008669E8" w:rsidP="008669E8">
      <w:pPr>
        <w:jc w:val="center"/>
        <w:rPr>
          <w:rFonts w:ascii="Franklin Gothic Book" w:hAnsi="Franklin Gothic Book"/>
          <w:bCs/>
          <w:iCs/>
          <w:noProof/>
          <w:sz w:val="36"/>
          <w:szCs w:val="36"/>
        </w:rPr>
      </w:pPr>
    </w:p>
    <w:p w14:paraId="1D8443E5" w14:textId="77777777" w:rsidR="008669E8" w:rsidRPr="006E068F" w:rsidRDefault="008669E8" w:rsidP="008669E8">
      <w:pPr>
        <w:jc w:val="center"/>
        <w:rPr>
          <w:rFonts w:ascii="Franklin Gothic Book" w:hAnsi="Franklin Gothic Book"/>
          <w:bCs/>
          <w:iCs/>
          <w:noProof/>
          <w:sz w:val="36"/>
          <w:szCs w:val="36"/>
        </w:rPr>
      </w:pPr>
      <w:r w:rsidRPr="006E068F">
        <w:rPr>
          <w:rFonts w:ascii="Franklin Gothic Book" w:hAnsi="Franklin Gothic Book"/>
          <w:bCs/>
          <w:iCs/>
          <w:noProof/>
          <w:sz w:val="36"/>
          <w:szCs w:val="36"/>
        </w:rPr>
        <w:t>CADRE DU DETAIL QUANTITATIF ET ESTIMATIF</w:t>
      </w:r>
    </w:p>
    <w:p w14:paraId="762D66FA" w14:textId="77777777" w:rsidR="008669E8" w:rsidRPr="006E068F" w:rsidRDefault="008669E8" w:rsidP="008669E8">
      <w:pPr>
        <w:pStyle w:val="Corpsdetexte31"/>
        <w:jc w:val="center"/>
        <w:rPr>
          <w:rFonts w:ascii="Franklin Gothic Book" w:hAnsi="Franklin Gothic Book"/>
          <w:bCs/>
          <w:sz w:val="40"/>
          <w:szCs w:val="40"/>
        </w:rPr>
      </w:pPr>
    </w:p>
    <w:p w14:paraId="46D48D44" w14:textId="77777777" w:rsidR="008669E8" w:rsidRPr="006E068F" w:rsidRDefault="008669E8" w:rsidP="008669E8">
      <w:pPr>
        <w:pStyle w:val="Corpsdetexte31"/>
        <w:jc w:val="center"/>
        <w:rPr>
          <w:rFonts w:ascii="Franklin Gothic Book" w:hAnsi="Franklin Gothic Book"/>
          <w:bCs/>
          <w:sz w:val="40"/>
          <w:szCs w:val="40"/>
        </w:rPr>
      </w:pPr>
    </w:p>
    <w:p w14:paraId="633C3AB3" w14:textId="77777777" w:rsidR="008669E8" w:rsidRDefault="008669E8" w:rsidP="008669E8">
      <w:pPr>
        <w:pStyle w:val="Corpsdetexte31"/>
        <w:jc w:val="center"/>
        <w:rPr>
          <w:rFonts w:ascii="Franklin Gothic Book" w:hAnsi="Franklin Gothic Book"/>
          <w:bCs/>
          <w:sz w:val="40"/>
          <w:szCs w:val="40"/>
        </w:rPr>
      </w:pPr>
    </w:p>
    <w:p w14:paraId="18A4CC6E" w14:textId="77777777" w:rsidR="00C60124" w:rsidRDefault="00C60124" w:rsidP="008669E8">
      <w:pPr>
        <w:pStyle w:val="Corpsdetexte31"/>
        <w:jc w:val="center"/>
        <w:rPr>
          <w:rFonts w:ascii="Franklin Gothic Book" w:hAnsi="Franklin Gothic Book"/>
          <w:bCs/>
          <w:sz w:val="40"/>
          <w:szCs w:val="40"/>
        </w:rPr>
      </w:pPr>
    </w:p>
    <w:p w14:paraId="054364EB" w14:textId="77777777" w:rsidR="000D656D" w:rsidRDefault="000D656D" w:rsidP="008669E8">
      <w:pPr>
        <w:pStyle w:val="Corpsdetexte31"/>
        <w:jc w:val="center"/>
        <w:rPr>
          <w:rFonts w:ascii="Franklin Gothic Book" w:hAnsi="Franklin Gothic Book"/>
          <w:bCs/>
          <w:sz w:val="40"/>
          <w:szCs w:val="40"/>
        </w:rPr>
      </w:pPr>
    </w:p>
    <w:p w14:paraId="05832D64" w14:textId="77777777" w:rsidR="000D656D" w:rsidRDefault="000D656D" w:rsidP="008669E8">
      <w:pPr>
        <w:pStyle w:val="Corpsdetexte31"/>
        <w:jc w:val="center"/>
        <w:rPr>
          <w:rFonts w:ascii="Franklin Gothic Book" w:hAnsi="Franklin Gothic Book"/>
          <w:bCs/>
          <w:sz w:val="40"/>
          <w:szCs w:val="40"/>
        </w:rPr>
      </w:pPr>
    </w:p>
    <w:p w14:paraId="14711AA4" w14:textId="77777777" w:rsidR="000D656D" w:rsidRDefault="000D656D" w:rsidP="008669E8">
      <w:pPr>
        <w:pStyle w:val="Corpsdetexte31"/>
        <w:jc w:val="center"/>
        <w:rPr>
          <w:rFonts w:ascii="Franklin Gothic Book" w:hAnsi="Franklin Gothic Book"/>
          <w:bCs/>
          <w:sz w:val="40"/>
          <w:szCs w:val="40"/>
        </w:rPr>
      </w:pPr>
    </w:p>
    <w:p w14:paraId="5217B9BA" w14:textId="77777777" w:rsidR="000D656D" w:rsidRDefault="000D656D" w:rsidP="008669E8">
      <w:pPr>
        <w:pStyle w:val="Corpsdetexte31"/>
        <w:jc w:val="center"/>
        <w:rPr>
          <w:rFonts w:ascii="Franklin Gothic Book" w:hAnsi="Franklin Gothic Book"/>
          <w:bCs/>
          <w:sz w:val="40"/>
          <w:szCs w:val="40"/>
        </w:rPr>
      </w:pPr>
    </w:p>
    <w:p w14:paraId="733CFE97" w14:textId="77777777" w:rsidR="000D656D" w:rsidRDefault="000D656D" w:rsidP="008669E8">
      <w:pPr>
        <w:pStyle w:val="Corpsdetexte31"/>
        <w:jc w:val="center"/>
        <w:rPr>
          <w:rFonts w:ascii="Franklin Gothic Book" w:hAnsi="Franklin Gothic Book"/>
          <w:bCs/>
          <w:sz w:val="40"/>
          <w:szCs w:val="40"/>
        </w:rPr>
      </w:pPr>
    </w:p>
    <w:p w14:paraId="05FFE7E3" w14:textId="77777777" w:rsidR="005206E6" w:rsidRDefault="005206E6" w:rsidP="008669E8">
      <w:pPr>
        <w:pStyle w:val="Corpsdetexte31"/>
        <w:jc w:val="center"/>
        <w:rPr>
          <w:rFonts w:ascii="Franklin Gothic Book" w:hAnsi="Franklin Gothic Book"/>
          <w:bCs/>
          <w:sz w:val="40"/>
          <w:szCs w:val="40"/>
        </w:rPr>
      </w:pPr>
    </w:p>
    <w:p w14:paraId="456F9AD9" w14:textId="77777777" w:rsidR="00151358" w:rsidRDefault="00151358" w:rsidP="008669E8">
      <w:pPr>
        <w:pStyle w:val="Corpsdetexte31"/>
        <w:jc w:val="center"/>
        <w:rPr>
          <w:rFonts w:ascii="Franklin Gothic Book" w:hAnsi="Franklin Gothic Book"/>
          <w:bCs/>
          <w:sz w:val="40"/>
          <w:szCs w:val="40"/>
        </w:rPr>
      </w:pPr>
    </w:p>
    <w:p w14:paraId="65945730" w14:textId="77777777" w:rsidR="00151358" w:rsidRDefault="00151358" w:rsidP="008669E8">
      <w:pPr>
        <w:pStyle w:val="Corpsdetexte31"/>
        <w:jc w:val="center"/>
        <w:rPr>
          <w:rFonts w:ascii="Franklin Gothic Book" w:hAnsi="Franklin Gothic Book"/>
          <w:bCs/>
          <w:sz w:val="40"/>
          <w:szCs w:val="40"/>
        </w:rPr>
      </w:pPr>
    </w:p>
    <w:p w14:paraId="06E1BCE9" w14:textId="77777777" w:rsidR="00151358" w:rsidRDefault="00151358" w:rsidP="008669E8">
      <w:pPr>
        <w:pStyle w:val="Corpsdetexte31"/>
        <w:jc w:val="center"/>
        <w:rPr>
          <w:rFonts w:ascii="Franklin Gothic Book" w:hAnsi="Franklin Gothic Book"/>
          <w:bCs/>
          <w:sz w:val="40"/>
          <w:szCs w:val="40"/>
        </w:rPr>
      </w:pPr>
    </w:p>
    <w:p w14:paraId="1D18DC69" w14:textId="77777777" w:rsidR="001F6BB6" w:rsidRDefault="001F6BB6" w:rsidP="008669E8">
      <w:pPr>
        <w:pStyle w:val="Corpsdetexte31"/>
        <w:jc w:val="center"/>
        <w:rPr>
          <w:rFonts w:ascii="Franklin Gothic Book" w:hAnsi="Franklin Gothic Book"/>
          <w:bCs/>
          <w:sz w:val="40"/>
          <w:szCs w:val="40"/>
        </w:rPr>
      </w:pPr>
    </w:p>
    <w:p w14:paraId="5DCC7099" w14:textId="77777777" w:rsidR="003A4B20" w:rsidRDefault="003A4B20" w:rsidP="008669E8">
      <w:pPr>
        <w:pStyle w:val="Corpsdetexte31"/>
        <w:jc w:val="center"/>
        <w:rPr>
          <w:rFonts w:ascii="Franklin Gothic Book" w:hAnsi="Franklin Gothic Book"/>
          <w:bCs/>
          <w:sz w:val="40"/>
          <w:szCs w:val="40"/>
        </w:rPr>
      </w:pPr>
    </w:p>
    <w:p w14:paraId="0708903A" w14:textId="77777777" w:rsidR="003A4B20" w:rsidRDefault="003A4B20" w:rsidP="008669E8">
      <w:pPr>
        <w:pStyle w:val="Corpsdetexte31"/>
        <w:jc w:val="center"/>
        <w:rPr>
          <w:rFonts w:ascii="Franklin Gothic Book" w:hAnsi="Franklin Gothic Book"/>
          <w:bCs/>
          <w:sz w:val="40"/>
          <w:szCs w:val="40"/>
        </w:rPr>
      </w:pPr>
    </w:p>
    <w:p w14:paraId="6E91B119" w14:textId="77777777" w:rsidR="00C64887" w:rsidRDefault="00C64887" w:rsidP="008669E8">
      <w:pPr>
        <w:pStyle w:val="Corpsdetexte31"/>
        <w:jc w:val="center"/>
        <w:rPr>
          <w:rFonts w:ascii="Franklin Gothic Book" w:hAnsi="Franklin Gothic Book"/>
          <w:bCs/>
          <w:sz w:val="40"/>
          <w:szCs w:val="40"/>
        </w:rPr>
      </w:pPr>
    </w:p>
    <w:p w14:paraId="6643F67A" w14:textId="77777777" w:rsidR="008669E8" w:rsidRDefault="008669E8" w:rsidP="008669E8">
      <w:pPr>
        <w:pStyle w:val="Corpsdetexte31"/>
        <w:jc w:val="center"/>
        <w:rPr>
          <w:rFonts w:ascii="Franklin Gothic Book" w:hAnsi="Franklin Gothic Book"/>
          <w:b/>
          <w:bCs/>
          <w:i/>
          <w:sz w:val="22"/>
          <w:szCs w:val="22"/>
        </w:rPr>
      </w:pPr>
      <w:r w:rsidRPr="006E068F">
        <w:rPr>
          <w:rFonts w:ascii="Franklin Gothic Book" w:hAnsi="Franklin Gothic Book"/>
          <w:b/>
          <w:bCs/>
          <w:i/>
          <w:sz w:val="22"/>
          <w:szCs w:val="22"/>
        </w:rPr>
        <w:lastRenderedPageBreak/>
        <w:t xml:space="preserve">CADRE DU DETAIL QUANTITATIF ET ESTIMATIF POUR LA </w:t>
      </w:r>
      <w:r w:rsidR="009C288C" w:rsidRPr="009C288C">
        <w:rPr>
          <w:rFonts w:ascii="Franklin Gothic Book" w:hAnsi="Franklin Gothic Book"/>
          <w:b/>
          <w:bCs/>
          <w:i/>
          <w:sz w:val="22"/>
          <w:szCs w:val="22"/>
        </w:rPr>
        <w:t xml:space="preserve">CONSTRUCTION D’UNE (01) MINI-ADDUCTION D’EAU POABLE EQUIPEE D’UNE POMPE A ENERGIE SOLAIRE </w:t>
      </w:r>
      <w:r w:rsidR="00A227E4">
        <w:rPr>
          <w:rFonts w:ascii="Franklin Gothic Book" w:hAnsi="Franklin Gothic Book"/>
          <w:b/>
          <w:bCs/>
          <w:i/>
          <w:sz w:val="22"/>
          <w:szCs w:val="22"/>
        </w:rPr>
        <w:t xml:space="preserve">DANS </w:t>
      </w:r>
      <w:r w:rsidR="009C288C">
        <w:rPr>
          <w:rFonts w:ascii="Franklin Gothic Book" w:hAnsi="Franklin Gothic Book"/>
          <w:b/>
          <w:bCs/>
          <w:i/>
          <w:sz w:val="22"/>
          <w:szCs w:val="22"/>
        </w:rPr>
        <w:t>LA COMMUNE</w:t>
      </w:r>
      <w:r w:rsidR="00CA7496">
        <w:rPr>
          <w:rFonts w:ascii="Franklin Gothic Book" w:hAnsi="Franklin Gothic Book"/>
          <w:b/>
          <w:bCs/>
          <w:i/>
          <w:sz w:val="22"/>
          <w:szCs w:val="22"/>
        </w:rPr>
        <w:t xml:space="preserve"> DE </w:t>
      </w:r>
      <w:r w:rsidR="00017D99">
        <w:rPr>
          <w:rFonts w:ascii="Franklin Gothic Book" w:hAnsi="Franklin Gothic Book"/>
          <w:b/>
          <w:bCs/>
          <w:i/>
          <w:sz w:val="22"/>
          <w:szCs w:val="22"/>
        </w:rPr>
        <w:t>DATCHEKA</w:t>
      </w:r>
      <w:r w:rsidR="00DE7BA9">
        <w:rPr>
          <w:rFonts w:ascii="Franklin Gothic Book" w:hAnsi="Franklin Gothic Book"/>
          <w:b/>
          <w:bCs/>
          <w:i/>
          <w:sz w:val="22"/>
          <w:szCs w:val="22"/>
        </w:rPr>
        <w:t xml:space="preserve">, ARRONDISSEMENT DE </w:t>
      </w:r>
      <w:r w:rsidR="00017D99">
        <w:rPr>
          <w:rFonts w:ascii="Franklin Gothic Book" w:hAnsi="Franklin Gothic Book"/>
          <w:b/>
          <w:bCs/>
          <w:i/>
          <w:sz w:val="22"/>
          <w:szCs w:val="22"/>
        </w:rPr>
        <w:t>DATCHEKA</w:t>
      </w:r>
      <w:r>
        <w:rPr>
          <w:rFonts w:ascii="Franklin Gothic Book" w:hAnsi="Franklin Gothic Book"/>
          <w:b/>
          <w:bCs/>
          <w:i/>
          <w:sz w:val="22"/>
          <w:szCs w:val="22"/>
        </w:rPr>
        <w:t xml:space="preserve">, DEPARTEMENT DU </w:t>
      </w:r>
      <w:r w:rsidR="009631DC">
        <w:rPr>
          <w:rFonts w:ascii="Franklin Gothic Book" w:hAnsi="Franklin Gothic Book"/>
          <w:b/>
          <w:bCs/>
          <w:i/>
          <w:sz w:val="22"/>
          <w:szCs w:val="22"/>
        </w:rPr>
        <w:t>MAYO-DANAY</w:t>
      </w:r>
      <w:r>
        <w:rPr>
          <w:rFonts w:ascii="Franklin Gothic Book" w:hAnsi="Franklin Gothic Book"/>
          <w:b/>
          <w:bCs/>
          <w:i/>
          <w:sz w:val="22"/>
          <w:szCs w:val="22"/>
        </w:rPr>
        <w:t xml:space="preserve">, </w:t>
      </w:r>
      <w:r w:rsidR="00DB4C82">
        <w:rPr>
          <w:rFonts w:ascii="Franklin Gothic Book" w:hAnsi="Franklin Gothic Book"/>
          <w:b/>
          <w:bCs/>
          <w:i/>
          <w:sz w:val="22"/>
          <w:szCs w:val="22"/>
        </w:rPr>
        <w:t>REGION DE L’EXTRÊME-NORD</w:t>
      </w:r>
    </w:p>
    <w:tbl>
      <w:tblPr>
        <w:tblW w:w="9685" w:type="dxa"/>
        <w:tblCellMar>
          <w:left w:w="70" w:type="dxa"/>
          <w:right w:w="70" w:type="dxa"/>
        </w:tblCellMar>
        <w:tblLook w:val="04A0" w:firstRow="1" w:lastRow="0" w:firstColumn="1" w:lastColumn="0" w:noHBand="0" w:noVBand="1"/>
      </w:tblPr>
      <w:tblGrid>
        <w:gridCol w:w="703"/>
        <w:gridCol w:w="4872"/>
        <w:gridCol w:w="795"/>
        <w:gridCol w:w="1204"/>
        <w:gridCol w:w="1139"/>
        <w:gridCol w:w="972"/>
      </w:tblGrid>
      <w:tr w:rsidR="00082D81" w:rsidRPr="00082D81" w14:paraId="400105A4" w14:textId="77777777" w:rsidTr="00082D81">
        <w:trPr>
          <w:trHeight w:val="300"/>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3A3D3" w14:textId="77777777" w:rsidR="00082D81" w:rsidRPr="00082D81" w:rsidRDefault="00082D81" w:rsidP="00082D81">
            <w:pPr>
              <w:jc w:val="center"/>
              <w:rPr>
                <w:b/>
                <w:bCs/>
                <w:color w:val="000000"/>
                <w:sz w:val="20"/>
                <w:szCs w:val="20"/>
              </w:rPr>
            </w:pPr>
            <w:r w:rsidRPr="00082D81">
              <w:rPr>
                <w:b/>
                <w:bCs/>
                <w:color w:val="000000"/>
                <w:sz w:val="20"/>
                <w:szCs w:val="20"/>
              </w:rPr>
              <w:t>N°</w:t>
            </w:r>
          </w:p>
        </w:tc>
        <w:tc>
          <w:tcPr>
            <w:tcW w:w="488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C0B903" w14:textId="77777777" w:rsidR="00082D81" w:rsidRPr="00082D81" w:rsidRDefault="00082D81" w:rsidP="00082D81">
            <w:pPr>
              <w:jc w:val="center"/>
              <w:rPr>
                <w:b/>
                <w:bCs/>
                <w:color w:val="000000"/>
                <w:sz w:val="20"/>
                <w:szCs w:val="20"/>
              </w:rPr>
            </w:pPr>
            <w:r w:rsidRPr="00082D81">
              <w:rPr>
                <w:b/>
                <w:bCs/>
                <w:color w:val="000000"/>
                <w:sz w:val="20"/>
                <w:szCs w:val="20"/>
              </w:rPr>
              <w:t>DESIGNATION</w:t>
            </w:r>
          </w:p>
        </w:tc>
        <w:tc>
          <w:tcPr>
            <w:tcW w:w="79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865605" w14:textId="77777777" w:rsidR="00082D81" w:rsidRPr="00082D81" w:rsidRDefault="00082D81" w:rsidP="00082D81">
            <w:pPr>
              <w:jc w:val="center"/>
              <w:rPr>
                <w:b/>
                <w:bCs/>
                <w:color w:val="000000"/>
                <w:sz w:val="20"/>
                <w:szCs w:val="20"/>
              </w:rPr>
            </w:pPr>
            <w:r w:rsidRPr="00082D81">
              <w:rPr>
                <w:b/>
                <w:bCs/>
                <w:color w:val="000000"/>
                <w:sz w:val="20"/>
                <w:szCs w:val="20"/>
              </w:rPr>
              <w:t>U</w:t>
            </w:r>
          </w:p>
        </w:tc>
        <w:tc>
          <w:tcPr>
            <w:tcW w:w="119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9EE4EA" w14:textId="77777777" w:rsidR="00082D81" w:rsidRPr="00082D81" w:rsidRDefault="00082D81" w:rsidP="00082D81">
            <w:pPr>
              <w:jc w:val="center"/>
              <w:rPr>
                <w:b/>
                <w:bCs/>
                <w:color w:val="000000"/>
                <w:sz w:val="20"/>
                <w:szCs w:val="20"/>
              </w:rPr>
            </w:pPr>
            <w:r w:rsidRPr="00082D81">
              <w:rPr>
                <w:b/>
                <w:bCs/>
                <w:color w:val="000000"/>
                <w:sz w:val="20"/>
                <w:szCs w:val="20"/>
              </w:rPr>
              <w:t>QUANTITE</w:t>
            </w:r>
          </w:p>
        </w:tc>
        <w:tc>
          <w:tcPr>
            <w:tcW w:w="1131" w:type="dxa"/>
            <w:tcBorders>
              <w:top w:val="single" w:sz="4" w:space="0" w:color="auto"/>
              <w:left w:val="nil"/>
              <w:bottom w:val="single" w:sz="4" w:space="0" w:color="auto"/>
              <w:right w:val="single" w:sz="4" w:space="0" w:color="auto"/>
            </w:tcBorders>
            <w:shd w:val="clear" w:color="000000" w:fill="FFFFFF"/>
            <w:noWrap/>
            <w:vAlign w:val="center"/>
            <w:hideMark/>
          </w:tcPr>
          <w:p w14:paraId="19C0E2D1" w14:textId="77777777" w:rsidR="00082D81" w:rsidRPr="00082D81" w:rsidRDefault="00082D81" w:rsidP="00082D81">
            <w:pPr>
              <w:jc w:val="center"/>
              <w:rPr>
                <w:b/>
                <w:bCs/>
                <w:color w:val="000000"/>
                <w:sz w:val="20"/>
                <w:szCs w:val="20"/>
              </w:rPr>
            </w:pPr>
            <w:r w:rsidRPr="00082D81">
              <w:rPr>
                <w:b/>
                <w:bCs/>
                <w:color w:val="000000"/>
                <w:sz w:val="20"/>
                <w:szCs w:val="20"/>
              </w:rPr>
              <w:t xml:space="preserve">PRIX </w:t>
            </w:r>
          </w:p>
        </w:tc>
        <w:tc>
          <w:tcPr>
            <w:tcW w:w="974" w:type="dxa"/>
            <w:tcBorders>
              <w:top w:val="single" w:sz="4" w:space="0" w:color="auto"/>
              <w:left w:val="nil"/>
              <w:bottom w:val="single" w:sz="4" w:space="0" w:color="auto"/>
              <w:right w:val="single" w:sz="4" w:space="0" w:color="auto"/>
            </w:tcBorders>
            <w:shd w:val="clear" w:color="000000" w:fill="FFFFFF"/>
            <w:noWrap/>
            <w:vAlign w:val="center"/>
            <w:hideMark/>
          </w:tcPr>
          <w:p w14:paraId="17CA1E81" w14:textId="77777777" w:rsidR="00082D81" w:rsidRPr="00082D81" w:rsidRDefault="00082D81" w:rsidP="00082D81">
            <w:pPr>
              <w:jc w:val="center"/>
              <w:rPr>
                <w:b/>
                <w:bCs/>
                <w:color w:val="000000"/>
                <w:sz w:val="20"/>
                <w:szCs w:val="20"/>
              </w:rPr>
            </w:pPr>
            <w:r w:rsidRPr="00082D81">
              <w:rPr>
                <w:b/>
                <w:bCs/>
                <w:color w:val="000000"/>
                <w:sz w:val="20"/>
                <w:szCs w:val="20"/>
              </w:rPr>
              <w:t xml:space="preserve">PRIX </w:t>
            </w:r>
          </w:p>
        </w:tc>
      </w:tr>
      <w:tr w:rsidR="00082D81" w:rsidRPr="00082D81" w14:paraId="229FD4E1" w14:textId="77777777" w:rsidTr="00082D81">
        <w:trPr>
          <w:trHeight w:val="30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2424910" w14:textId="77777777" w:rsidR="00082D81" w:rsidRPr="00082D81" w:rsidRDefault="00082D81" w:rsidP="00082D81">
            <w:pPr>
              <w:rPr>
                <w:b/>
                <w:bCs/>
                <w:color w:val="000000"/>
                <w:sz w:val="20"/>
                <w:szCs w:val="20"/>
              </w:rPr>
            </w:pPr>
          </w:p>
        </w:tc>
        <w:tc>
          <w:tcPr>
            <w:tcW w:w="4883" w:type="dxa"/>
            <w:vMerge/>
            <w:tcBorders>
              <w:top w:val="single" w:sz="4" w:space="0" w:color="auto"/>
              <w:left w:val="single" w:sz="4" w:space="0" w:color="auto"/>
              <w:bottom w:val="single" w:sz="4" w:space="0" w:color="auto"/>
              <w:right w:val="single" w:sz="4" w:space="0" w:color="auto"/>
            </w:tcBorders>
            <w:vAlign w:val="center"/>
            <w:hideMark/>
          </w:tcPr>
          <w:p w14:paraId="43F98E2E" w14:textId="77777777" w:rsidR="00082D81" w:rsidRPr="00082D81" w:rsidRDefault="00082D81" w:rsidP="00082D81">
            <w:pPr>
              <w:rPr>
                <w:b/>
                <w:bCs/>
                <w:color w:val="000000"/>
                <w:sz w:val="20"/>
                <w:szCs w:val="20"/>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57D04A5C" w14:textId="77777777" w:rsidR="00082D81" w:rsidRPr="00082D81" w:rsidRDefault="00082D81" w:rsidP="00082D81">
            <w:pPr>
              <w:rPr>
                <w:b/>
                <w:bCs/>
                <w:color w:val="000000"/>
                <w:sz w:val="20"/>
                <w:szCs w:val="20"/>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6CC19F7C" w14:textId="77777777" w:rsidR="00082D81" w:rsidRPr="00082D81" w:rsidRDefault="00082D81" w:rsidP="00082D81">
            <w:pPr>
              <w:rPr>
                <w:b/>
                <w:bCs/>
                <w:color w:val="000000"/>
                <w:sz w:val="20"/>
                <w:szCs w:val="20"/>
              </w:rPr>
            </w:pPr>
          </w:p>
        </w:tc>
        <w:tc>
          <w:tcPr>
            <w:tcW w:w="1131" w:type="dxa"/>
            <w:tcBorders>
              <w:top w:val="nil"/>
              <w:left w:val="nil"/>
              <w:bottom w:val="single" w:sz="4" w:space="0" w:color="auto"/>
              <w:right w:val="single" w:sz="4" w:space="0" w:color="auto"/>
            </w:tcBorders>
            <w:shd w:val="clear" w:color="000000" w:fill="FFFFFF"/>
            <w:noWrap/>
            <w:vAlign w:val="center"/>
            <w:hideMark/>
          </w:tcPr>
          <w:p w14:paraId="5B103FBF" w14:textId="77777777" w:rsidR="00082D81" w:rsidRPr="00082D81" w:rsidRDefault="00082D81" w:rsidP="00082D81">
            <w:pPr>
              <w:jc w:val="center"/>
              <w:rPr>
                <w:b/>
                <w:bCs/>
                <w:color w:val="000000"/>
                <w:sz w:val="20"/>
                <w:szCs w:val="20"/>
              </w:rPr>
            </w:pPr>
            <w:r w:rsidRPr="00082D81">
              <w:rPr>
                <w:b/>
                <w:bCs/>
                <w:color w:val="000000"/>
                <w:sz w:val="20"/>
                <w:szCs w:val="20"/>
              </w:rPr>
              <w:t>UNITAIRE</w:t>
            </w:r>
          </w:p>
        </w:tc>
        <w:tc>
          <w:tcPr>
            <w:tcW w:w="974" w:type="dxa"/>
            <w:tcBorders>
              <w:top w:val="nil"/>
              <w:left w:val="nil"/>
              <w:bottom w:val="single" w:sz="4" w:space="0" w:color="auto"/>
              <w:right w:val="single" w:sz="4" w:space="0" w:color="auto"/>
            </w:tcBorders>
            <w:shd w:val="clear" w:color="000000" w:fill="FFFFFF"/>
            <w:noWrap/>
            <w:vAlign w:val="center"/>
            <w:hideMark/>
          </w:tcPr>
          <w:p w14:paraId="196A6B37" w14:textId="77777777" w:rsidR="00082D81" w:rsidRPr="00082D81" w:rsidRDefault="00082D81" w:rsidP="00082D81">
            <w:pPr>
              <w:jc w:val="center"/>
              <w:rPr>
                <w:b/>
                <w:bCs/>
                <w:color w:val="000000"/>
                <w:sz w:val="20"/>
                <w:szCs w:val="20"/>
              </w:rPr>
            </w:pPr>
            <w:r w:rsidRPr="00082D81">
              <w:rPr>
                <w:b/>
                <w:bCs/>
                <w:color w:val="000000"/>
                <w:sz w:val="20"/>
                <w:szCs w:val="20"/>
              </w:rPr>
              <w:t>TOTAL</w:t>
            </w:r>
          </w:p>
        </w:tc>
      </w:tr>
      <w:tr w:rsidR="00082D81" w:rsidRPr="00082D81" w14:paraId="230CF01F"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68B6828B" w14:textId="77777777" w:rsidR="00082D81" w:rsidRPr="00082D81" w:rsidRDefault="00082D81" w:rsidP="00082D81">
            <w:pPr>
              <w:rPr>
                <w:b/>
                <w:bCs/>
                <w:color w:val="000000"/>
                <w:sz w:val="20"/>
                <w:szCs w:val="20"/>
              </w:rPr>
            </w:pPr>
            <w:r w:rsidRPr="00082D81">
              <w:rPr>
                <w:b/>
                <w:bCs/>
                <w:color w:val="000000"/>
                <w:sz w:val="20"/>
                <w:szCs w:val="20"/>
              </w:rPr>
              <w:t>I</w:t>
            </w:r>
          </w:p>
        </w:tc>
        <w:tc>
          <w:tcPr>
            <w:tcW w:w="4883" w:type="dxa"/>
            <w:tcBorders>
              <w:top w:val="nil"/>
              <w:left w:val="nil"/>
              <w:bottom w:val="single" w:sz="4" w:space="0" w:color="auto"/>
              <w:right w:val="single" w:sz="4" w:space="0" w:color="auto"/>
            </w:tcBorders>
            <w:shd w:val="clear" w:color="000000" w:fill="FFFFFF"/>
            <w:noWrap/>
            <w:vAlign w:val="bottom"/>
            <w:hideMark/>
          </w:tcPr>
          <w:p w14:paraId="3CBB0149" w14:textId="77777777" w:rsidR="00082D81" w:rsidRPr="00082D81" w:rsidRDefault="00082D81" w:rsidP="00082D81">
            <w:pPr>
              <w:rPr>
                <w:b/>
                <w:bCs/>
                <w:color w:val="000000"/>
                <w:sz w:val="20"/>
                <w:szCs w:val="20"/>
              </w:rPr>
            </w:pPr>
            <w:r w:rsidRPr="00082D81">
              <w:rPr>
                <w:b/>
                <w:bCs/>
                <w:color w:val="000000"/>
                <w:sz w:val="20"/>
                <w:szCs w:val="20"/>
              </w:rPr>
              <w:t>Installation de chantier, études et implantations</w:t>
            </w:r>
          </w:p>
        </w:tc>
        <w:tc>
          <w:tcPr>
            <w:tcW w:w="797" w:type="dxa"/>
            <w:tcBorders>
              <w:top w:val="nil"/>
              <w:left w:val="nil"/>
              <w:bottom w:val="single" w:sz="4" w:space="0" w:color="auto"/>
              <w:right w:val="single" w:sz="4" w:space="0" w:color="auto"/>
            </w:tcBorders>
            <w:shd w:val="clear" w:color="000000" w:fill="FFFFFF"/>
            <w:noWrap/>
            <w:vAlign w:val="bottom"/>
            <w:hideMark/>
          </w:tcPr>
          <w:p w14:paraId="6D2D31D9"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79DE33FC" w14:textId="77777777" w:rsidR="00082D81" w:rsidRPr="00082D81" w:rsidRDefault="00082D81" w:rsidP="00082D81">
            <w:pPr>
              <w:rPr>
                <w:color w:val="000000"/>
                <w:sz w:val="20"/>
                <w:szCs w:val="20"/>
              </w:rPr>
            </w:pPr>
            <w:r w:rsidRPr="00082D81">
              <w:rPr>
                <w:color w:val="000000"/>
                <w:sz w:val="20"/>
                <w:szCs w:val="20"/>
              </w:rPr>
              <w:t> </w:t>
            </w:r>
          </w:p>
        </w:tc>
        <w:tc>
          <w:tcPr>
            <w:tcW w:w="1131" w:type="dxa"/>
            <w:tcBorders>
              <w:top w:val="nil"/>
              <w:left w:val="nil"/>
              <w:bottom w:val="single" w:sz="4" w:space="0" w:color="auto"/>
              <w:right w:val="single" w:sz="4" w:space="0" w:color="auto"/>
            </w:tcBorders>
            <w:shd w:val="clear" w:color="000000" w:fill="FFFFFF"/>
            <w:noWrap/>
            <w:vAlign w:val="bottom"/>
            <w:hideMark/>
          </w:tcPr>
          <w:p w14:paraId="5C7D48F3" w14:textId="77777777" w:rsidR="00082D81" w:rsidRPr="00082D81" w:rsidRDefault="00082D81" w:rsidP="00082D81">
            <w:pPr>
              <w:jc w:val="center"/>
              <w:rPr>
                <w:color w:val="000000"/>
                <w:sz w:val="20"/>
                <w:szCs w:val="20"/>
              </w:rPr>
            </w:pPr>
            <w:r w:rsidRPr="00082D81">
              <w:rPr>
                <w:color w:val="000000"/>
                <w:sz w:val="20"/>
                <w:szCs w:val="20"/>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4D647C9A" w14:textId="77777777" w:rsidR="00082D81" w:rsidRPr="00082D81" w:rsidRDefault="00082D81" w:rsidP="00082D81">
            <w:pPr>
              <w:rPr>
                <w:color w:val="000000"/>
                <w:sz w:val="20"/>
                <w:szCs w:val="20"/>
              </w:rPr>
            </w:pPr>
            <w:r w:rsidRPr="00082D81">
              <w:rPr>
                <w:color w:val="000000"/>
                <w:sz w:val="20"/>
                <w:szCs w:val="20"/>
              </w:rPr>
              <w:t> </w:t>
            </w:r>
          </w:p>
        </w:tc>
      </w:tr>
      <w:tr w:rsidR="00082D81" w:rsidRPr="00082D81" w14:paraId="7DAF8ECF" w14:textId="77777777" w:rsidTr="00082D81">
        <w:trPr>
          <w:trHeight w:val="51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42649660" w14:textId="77777777" w:rsidR="00082D81" w:rsidRPr="00082D81" w:rsidRDefault="00082D81" w:rsidP="00082D81">
            <w:pPr>
              <w:rPr>
                <w:color w:val="000000"/>
                <w:sz w:val="20"/>
                <w:szCs w:val="20"/>
              </w:rPr>
            </w:pPr>
            <w:r w:rsidRPr="00082D81">
              <w:rPr>
                <w:color w:val="000000"/>
                <w:sz w:val="20"/>
                <w:szCs w:val="20"/>
              </w:rPr>
              <w:t>I-1</w:t>
            </w:r>
          </w:p>
        </w:tc>
        <w:tc>
          <w:tcPr>
            <w:tcW w:w="4883" w:type="dxa"/>
            <w:tcBorders>
              <w:top w:val="nil"/>
              <w:left w:val="nil"/>
              <w:bottom w:val="single" w:sz="4" w:space="0" w:color="auto"/>
              <w:right w:val="single" w:sz="4" w:space="0" w:color="auto"/>
            </w:tcBorders>
            <w:shd w:val="clear" w:color="000000" w:fill="FFFFFF"/>
            <w:vAlign w:val="center"/>
            <w:hideMark/>
          </w:tcPr>
          <w:p w14:paraId="27E9B4CC" w14:textId="77777777" w:rsidR="00082D81" w:rsidRPr="00082D81" w:rsidRDefault="00082D81" w:rsidP="00082D81">
            <w:pPr>
              <w:rPr>
                <w:color w:val="000000"/>
                <w:sz w:val="20"/>
                <w:szCs w:val="20"/>
              </w:rPr>
            </w:pPr>
            <w:r w:rsidRPr="00082D81">
              <w:rPr>
                <w:color w:val="000000"/>
                <w:sz w:val="20"/>
                <w:szCs w:val="20"/>
              </w:rPr>
              <w:t>Etudes (projet) d'exécution et plan (dossier) de recollement</w:t>
            </w:r>
          </w:p>
        </w:tc>
        <w:tc>
          <w:tcPr>
            <w:tcW w:w="797" w:type="dxa"/>
            <w:tcBorders>
              <w:top w:val="nil"/>
              <w:left w:val="nil"/>
              <w:bottom w:val="single" w:sz="4" w:space="0" w:color="auto"/>
              <w:right w:val="single" w:sz="4" w:space="0" w:color="auto"/>
            </w:tcBorders>
            <w:shd w:val="clear" w:color="000000" w:fill="FFFFFF"/>
            <w:noWrap/>
            <w:vAlign w:val="center"/>
            <w:hideMark/>
          </w:tcPr>
          <w:p w14:paraId="4BC9BA5E" w14:textId="77777777" w:rsidR="00082D81" w:rsidRPr="00082D81" w:rsidRDefault="00082D81" w:rsidP="00082D81">
            <w:pPr>
              <w:rPr>
                <w:color w:val="000000"/>
                <w:sz w:val="20"/>
                <w:szCs w:val="20"/>
              </w:rPr>
            </w:pPr>
            <w:r w:rsidRPr="00082D81">
              <w:rPr>
                <w:color w:val="000000"/>
                <w:sz w:val="20"/>
                <w:szCs w:val="20"/>
              </w:rPr>
              <w:t>FF</w:t>
            </w:r>
          </w:p>
        </w:tc>
        <w:tc>
          <w:tcPr>
            <w:tcW w:w="1196" w:type="dxa"/>
            <w:tcBorders>
              <w:top w:val="nil"/>
              <w:left w:val="nil"/>
              <w:bottom w:val="single" w:sz="4" w:space="0" w:color="auto"/>
              <w:right w:val="single" w:sz="4" w:space="0" w:color="auto"/>
            </w:tcBorders>
            <w:shd w:val="clear" w:color="000000" w:fill="FFFFFF"/>
            <w:noWrap/>
            <w:vAlign w:val="center"/>
            <w:hideMark/>
          </w:tcPr>
          <w:p w14:paraId="14FF9433" w14:textId="77777777" w:rsidR="00082D81" w:rsidRPr="00082D81" w:rsidRDefault="00082D81" w:rsidP="00082D81">
            <w:pPr>
              <w:jc w:val="right"/>
              <w:rPr>
                <w:sz w:val="20"/>
                <w:szCs w:val="20"/>
              </w:rPr>
            </w:pPr>
            <w:r w:rsidRPr="00082D81">
              <w:rPr>
                <w:sz w:val="20"/>
                <w:szCs w:val="20"/>
              </w:rPr>
              <w:t>1</w:t>
            </w:r>
          </w:p>
        </w:tc>
        <w:tc>
          <w:tcPr>
            <w:tcW w:w="1131" w:type="dxa"/>
            <w:tcBorders>
              <w:top w:val="nil"/>
              <w:left w:val="nil"/>
              <w:bottom w:val="single" w:sz="4" w:space="0" w:color="auto"/>
              <w:right w:val="single" w:sz="4" w:space="0" w:color="auto"/>
            </w:tcBorders>
            <w:shd w:val="clear" w:color="000000" w:fill="FFFFFF"/>
            <w:noWrap/>
            <w:vAlign w:val="center"/>
          </w:tcPr>
          <w:p w14:paraId="2BE51928"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0F02E8F4" w14:textId="77777777" w:rsidR="00082D81" w:rsidRPr="00082D81" w:rsidRDefault="00082D81" w:rsidP="00082D81">
            <w:pPr>
              <w:jc w:val="right"/>
              <w:rPr>
                <w:color w:val="000000"/>
                <w:sz w:val="20"/>
                <w:szCs w:val="20"/>
              </w:rPr>
            </w:pPr>
          </w:p>
        </w:tc>
      </w:tr>
      <w:tr w:rsidR="00082D81" w:rsidRPr="00082D81" w14:paraId="5194C4E9" w14:textId="77777777" w:rsidTr="00082D81">
        <w:trPr>
          <w:trHeight w:val="76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5306A7EA" w14:textId="77777777" w:rsidR="00082D81" w:rsidRPr="00082D81" w:rsidRDefault="00082D81" w:rsidP="00082D81">
            <w:pPr>
              <w:rPr>
                <w:color w:val="000000"/>
                <w:sz w:val="20"/>
                <w:szCs w:val="20"/>
              </w:rPr>
            </w:pPr>
            <w:r w:rsidRPr="00082D81">
              <w:rPr>
                <w:color w:val="000000"/>
                <w:sz w:val="20"/>
                <w:szCs w:val="20"/>
              </w:rPr>
              <w:t>I-2</w:t>
            </w:r>
          </w:p>
        </w:tc>
        <w:tc>
          <w:tcPr>
            <w:tcW w:w="4883" w:type="dxa"/>
            <w:tcBorders>
              <w:top w:val="nil"/>
              <w:left w:val="nil"/>
              <w:bottom w:val="single" w:sz="4" w:space="0" w:color="auto"/>
              <w:right w:val="single" w:sz="4" w:space="0" w:color="auto"/>
            </w:tcBorders>
            <w:shd w:val="clear" w:color="000000" w:fill="FFFFFF"/>
            <w:vAlign w:val="center"/>
            <w:hideMark/>
          </w:tcPr>
          <w:p w14:paraId="41649AA4" w14:textId="77777777" w:rsidR="00082D81" w:rsidRPr="00082D81" w:rsidRDefault="00082D81" w:rsidP="00082D81">
            <w:pPr>
              <w:rPr>
                <w:color w:val="000000"/>
                <w:sz w:val="20"/>
                <w:szCs w:val="20"/>
              </w:rPr>
            </w:pPr>
            <w:r w:rsidRPr="00082D81">
              <w:rPr>
                <w:color w:val="000000"/>
                <w:sz w:val="20"/>
                <w:szCs w:val="20"/>
              </w:rPr>
              <w:t>Installation du chantier y compris panneau de chantier, amené et repli du matériel et du personnel</w:t>
            </w:r>
          </w:p>
        </w:tc>
        <w:tc>
          <w:tcPr>
            <w:tcW w:w="797" w:type="dxa"/>
            <w:tcBorders>
              <w:top w:val="nil"/>
              <w:left w:val="nil"/>
              <w:bottom w:val="single" w:sz="4" w:space="0" w:color="auto"/>
              <w:right w:val="single" w:sz="4" w:space="0" w:color="auto"/>
            </w:tcBorders>
            <w:shd w:val="clear" w:color="000000" w:fill="FFFFFF"/>
            <w:noWrap/>
            <w:vAlign w:val="center"/>
            <w:hideMark/>
          </w:tcPr>
          <w:p w14:paraId="4B8D6F3A" w14:textId="77777777" w:rsidR="00082D81" w:rsidRPr="00082D81" w:rsidRDefault="00082D81" w:rsidP="00082D81">
            <w:pPr>
              <w:rPr>
                <w:color w:val="000000"/>
                <w:sz w:val="20"/>
                <w:szCs w:val="20"/>
              </w:rPr>
            </w:pPr>
            <w:r w:rsidRPr="00082D81">
              <w:rPr>
                <w:color w:val="000000"/>
                <w:sz w:val="20"/>
                <w:szCs w:val="20"/>
              </w:rPr>
              <w:t>FF</w:t>
            </w:r>
          </w:p>
        </w:tc>
        <w:tc>
          <w:tcPr>
            <w:tcW w:w="1196" w:type="dxa"/>
            <w:tcBorders>
              <w:top w:val="nil"/>
              <w:left w:val="nil"/>
              <w:bottom w:val="single" w:sz="4" w:space="0" w:color="auto"/>
              <w:right w:val="single" w:sz="4" w:space="0" w:color="auto"/>
            </w:tcBorders>
            <w:shd w:val="clear" w:color="000000" w:fill="FFFFFF"/>
            <w:noWrap/>
            <w:vAlign w:val="center"/>
            <w:hideMark/>
          </w:tcPr>
          <w:p w14:paraId="0BF0E242" w14:textId="77777777" w:rsidR="00082D81" w:rsidRPr="00082D81" w:rsidRDefault="00082D81" w:rsidP="00082D81">
            <w:pPr>
              <w:jc w:val="right"/>
              <w:rPr>
                <w:sz w:val="20"/>
                <w:szCs w:val="20"/>
              </w:rPr>
            </w:pPr>
            <w:r w:rsidRPr="00082D81">
              <w:rPr>
                <w:sz w:val="20"/>
                <w:szCs w:val="20"/>
              </w:rPr>
              <w:t>1</w:t>
            </w:r>
          </w:p>
        </w:tc>
        <w:tc>
          <w:tcPr>
            <w:tcW w:w="1131" w:type="dxa"/>
            <w:tcBorders>
              <w:top w:val="nil"/>
              <w:left w:val="nil"/>
              <w:bottom w:val="single" w:sz="4" w:space="0" w:color="auto"/>
              <w:right w:val="single" w:sz="4" w:space="0" w:color="auto"/>
            </w:tcBorders>
            <w:shd w:val="clear" w:color="000000" w:fill="FFFFFF"/>
            <w:noWrap/>
            <w:vAlign w:val="center"/>
          </w:tcPr>
          <w:p w14:paraId="3324BDD1"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2392CB7A" w14:textId="77777777" w:rsidR="00082D81" w:rsidRPr="00082D81" w:rsidRDefault="00082D81" w:rsidP="00082D81">
            <w:pPr>
              <w:jc w:val="right"/>
              <w:rPr>
                <w:color w:val="000000"/>
                <w:sz w:val="20"/>
                <w:szCs w:val="20"/>
              </w:rPr>
            </w:pPr>
          </w:p>
        </w:tc>
      </w:tr>
      <w:tr w:rsidR="00082D81" w:rsidRPr="00082D81" w14:paraId="180F84A2" w14:textId="77777777" w:rsidTr="00082D81">
        <w:trPr>
          <w:trHeight w:val="51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53530452" w14:textId="77777777" w:rsidR="00082D81" w:rsidRPr="00082D81" w:rsidRDefault="00082D81" w:rsidP="00082D81">
            <w:pPr>
              <w:rPr>
                <w:color w:val="000000"/>
                <w:sz w:val="20"/>
                <w:szCs w:val="20"/>
              </w:rPr>
            </w:pPr>
            <w:r w:rsidRPr="00082D81">
              <w:rPr>
                <w:color w:val="000000"/>
                <w:sz w:val="20"/>
                <w:szCs w:val="20"/>
              </w:rPr>
              <w:t>I-3</w:t>
            </w:r>
          </w:p>
        </w:tc>
        <w:tc>
          <w:tcPr>
            <w:tcW w:w="4883" w:type="dxa"/>
            <w:tcBorders>
              <w:top w:val="nil"/>
              <w:left w:val="nil"/>
              <w:bottom w:val="single" w:sz="4" w:space="0" w:color="auto"/>
              <w:right w:val="single" w:sz="4" w:space="0" w:color="auto"/>
            </w:tcBorders>
            <w:shd w:val="clear" w:color="000000" w:fill="FFFFFF"/>
            <w:vAlign w:val="center"/>
            <w:hideMark/>
          </w:tcPr>
          <w:p w14:paraId="32D9AA49" w14:textId="77777777" w:rsidR="00082D81" w:rsidRPr="00082D81" w:rsidRDefault="00082D81" w:rsidP="00082D81">
            <w:pPr>
              <w:rPr>
                <w:color w:val="000000"/>
                <w:sz w:val="20"/>
                <w:szCs w:val="20"/>
              </w:rPr>
            </w:pPr>
            <w:r w:rsidRPr="00082D81">
              <w:rPr>
                <w:color w:val="000000"/>
                <w:sz w:val="20"/>
                <w:szCs w:val="20"/>
              </w:rPr>
              <w:t>Etudes  hydrogéologiques, géophysiques et implantation du forage</w:t>
            </w:r>
          </w:p>
        </w:tc>
        <w:tc>
          <w:tcPr>
            <w:tcW w:w="797" w:type="dxa"/>
            <w:tcBorders>
              <w:top w:val="nil"/>
              <w:left w:val="nil"/>
              <w:bottom w:val="single" w:sz="4" w:space="0" w:color="auto"/>
              <w:right w:val="single" w:sz="4" w:space="0" w:color="auto"/>
            </w:tcBorders>
            <w:shd w:val="clear" w:color="000000" w:fill="FFFFFF"/>
            <w:noWrap/>
            <w:vAlign w:val="bottom"/>
            <w:hideMark/>
          </w:tcPr>
          <w:p w14:paraId="63668CF5" w14:textId="77777777" w:rsidR="00082D81" w:rsidRPr="00082D81" w:rsidRDefault="00082D81" w:rsidP="00082D81">
            <w:pPr>
              <w:rPr>
                <w:color w:val="000000"/>
                <w:sz w:val="20"/>
                <w:szCs w:val="20"/>
              </w:rPr>
            </w:pPr>
            <w:r w:rsidRPr="00082D81">
              <w:rPr>
                <w:color w:val="000000"/>
                <w:sz w:val="20"/>
                <w:szCs w:val="20"/>
              </w:rPr>
              <w:t>FF</w:t>
            </w:r>
          </w:p>
        </w:tc>
        <w:tc>
          <w:tcPr>
            <w:tcW w:w="1196" w:type="dxa"/>
            <w:tcBorders>
              <w:top w:val="nil"/>
              <w:left w:val="nil"/>
              <w:bottom w:val="single" w:sz="4" w:space="0" w:color="auto"/>
              <w:right w:val="single" w:sz="4" w:space="0" w:color="auto"/>
            </w:tcBorders>
            <w:shd w:val="clear" w:color="000000" w:fill="FFFFFF"/>
            <w:noWrap/>
            <w:vAlign w:val="center"/>
            <w:hideMark/>
          </w:tcPr>
          <w:p w14:paraId="703A760E" w14:textId="77777777" w:rsidR="00082D81" w:rsidRPr="00082D81" w:rsidRDefault="00082D81" w:rsidP="00082D81">
            <w:pPr>
              <w:jc w:val="right"/>
              <w:rPr>
                <w:sz w:val="20"/>
                <w:szCs w:val="20"/>
              </w:rPr>
            </w:pPr>
            <w:r w:rsidRPr="00082D81">
              <w:rPr>
                <w:sz w:val="20"/>
                <w:szCs w:val="20"/>
              </w:rPr>
              <w:t>1</w:t>
            </w:r>
          </w:p>
        </w:tc>
        <w:tc>
          <w:tcPr>
            <w:tcW w:w="1131" w:type="dxa"/>
            <w:tcBorders>
              <w:top w:val="nil"/>
              <w:left w:val="nil"/>
              <w:bottom w:val="single" w:sz="4" w:space="0" w:color="auto"/>
              <w:right w:val="single" w:sz="4" w:space="0" w:color="auto"/>
            </w:tcBorders>
            <w:shd w:val="clear" w:color="000000" w:fill="FFFFFF"/>
            <w:noWrap/>
            <w:vAlign w:val="bottom"/>
          </w:tcPr>
          <w:p w14:paraId="0DCFFC3D"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7F0C5B17" w14:textId="77777777" w:rsidR="00082D81" w:rsidRPr="00082D81" w:rsidRDefault="00082D81" w:rsidP="00082D81">
            <w:pPr>
              <w:jc w:val="right"/>
              <w:rPr>
                <w:color w:val="000000"/>
                <w:sz w:val="20"/>
                <w:szCs w:val="20"/>
              </w:rPr>
            </w:pPr>
          </w:p>
        </w:tc>
      </w:tr>
      <w:tr w:rsidR="00082D81" w:rsidRPr="00082D81" w14:paraId="503680EE" w14:textId="77777777" w:rsidTr="00082D81">
        <w:trPr>
          <w:trHeight w:val="51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265FF752" w14:textId="77777777" w:rsidR="00082D81" w:rsidRPr="00082D81" w:rsidRDefault="00082D81" w:rsidP="00082D81">
            <w:pPr>
              <w:rPr>
                <w:color w:val="000000"/>
                <w:sz w:val="20"/>
                <w:szCs w:val="20"/>
              </w:rPr>
            </w:pPr>
            <w:r w:rsidRPr="00082D81">
              <w:rPr>
                <w:color w:val="000000"/>
                <w:sz w:val="20"/>
                <w:szCs w:val="20"/>
              </w:rPr>
              <w:t>I-4</w:t>
            </w:r>
          </w:p>
        </w:tc>
        <w:tc>
          <w:tcPr>
            <w:tcW w:w="4883" w:type="dxa"/>
            <w:tcBorders>
              <w:top w:val="nil"/>
              <w:left w:val="nil"/>
              <w:bottom w:val="single" w:sz="4" w:space="0" w:color="auto"/>
              <w:right w:val="single" w:sz="4" w:space="0" w:color="auto"/>
            </w:tcBorders>
            <w:shd w:val="clear" w:color="000000" w:fill="FFFFFF"/>
            <w:vAlign w:val="center"/>
            <w:hideMark/>
          </w:tcPr>
          <w:p w14:paraId="4A9FCEAB" w14:textId="77777777" w:rsidR="00082D81" w:rsidRPr="00082D81" w:rsidRDefault="00082D81" w:rsidP="00082D81">
            <w:pPr>
              <w:rPr>
                <w:color w:val="000000"/>
                <w:sz w:val="20"/>
                <w:szCs w:val="20"/>
              </w:rPr>
            </w:pPr>
            <w:r w:rsidRPr="00082D81">
              <w:rPr>
                <w:color w:val="000000"/>
                <w:sz w:val="20"/>
                <w:szCs w:val="20"/>
              </w:rPr>
              <w:t>Implantation des ouvrages (château et bornes fontaine)</w:t>
            </w:r>
          </w:p>
        </w:tc>
        <w:tc>
          <w:tcPr>
            <w:tcW w:w="797" w:type="dxa"/>
            <w:tcBorders>
              <w:top w:val="nil"/>
              <w:left w:val="nil"/>
              <w:bottom w:val="single" w:sz="4" w:space="0" w:color="auto"/>
              <w:right w:val="single" w:sz="4" w:space="0" w:color="auto"/>
            </w:tcBorders>
            <w:shd w:val="clear" w:color="000000" w:fill="FFFFFF"/>
            <w:noWrap/>
            <w:vAlign w:val="bottom"/>
            <w:hideMark/>
          </w:tcPr>
          <w:p w14:paraId="6FC853B4" w14:textId="77777777" w:rsidR="00082D81" w:rsidRPr="00082D81" w:rsidRDefault="00082D81" w:rsidP="00082D81">
            <w:pPr>
              <w:rPr>
                <w:color w:val="000000"/>
                <w:sz w:val="20"/>
                <w:szCs w:val="20"/>
              </w:rPr>
            </w:pPr>
            <w:r w:rsidRPr="00082D81">
              <w:rPr>
                <w:color w:val="000000"/>
                <w:sz w:val="20"/>
                <w:szCs w:val="20"/>
              </w:rPr>
              <w:t>FF</w:t>
            </w:r>
          </w:p>
        </w:tc>
        <w:tc>
          <w:tcPr>
            <w:tcW w:w="1196" w:type="dxa"/>
            <w:tcBorders>
              <w:top w:val="nil"/>
              <w:left w:val="nil"/>
              <w:bottom w:val="single" w:sz="4" w:space="0" w:color="auto"/>
              <w:right w:val="single" w:sz="4" w:space="0" w:color="auto"/>
            </w:tcBorders>
            <w:shd w:val="clear" w:color="000000" w:fill="FFFFFF"/>
            <w:noWrap/>
            <w:vAlign w:val="center"/>
            <w:hideMark/>
          </w:tcPr>
          <w:p w14:paraId="73401B92" w14:textId="77777777" w:rsidR="00082D81" w:rsidRPr="00082D81" w:rsidRDefault="00082D81" w:rsidP="00082D81">
            <w:pPr>
              <w:jc w:val="right"/>
              <w:rPr>
                <w:sz w:val="20"/>
                <w:szCs w:val="20"/>
              </w:rPr>
            </w:pPr>
            <w:r w:rsidRPr="00082D81">
              <w:rPr>
                <w:sz w:val="20"/>
                <w:szCs w:val="20"/>
              </w:rPr>
              <w:t>1</w:t>
            </w:r>
          </w:p>
        </w:tc>
        <w:tc>
          <w:tcPr>
            <w:tcW w:w="1131" w:type="dxa"/>
            <w:tcBorders>
              <w:top w:val="nil"/>
              <w:left w:val="nil"/>
              <w:bottom w:val="single" w:sz="4" w:space="0" w:color="auto"/>
              <w:right w:val="single" w:sz="4" w:space="0" w:color="auto"/>
            </w:tcBorders>
            <w:shd w:val="clear" w:color="000000" w:fill="FFFFFF"/>
            <w:noWrap/>
            <w:vAlign w:val="bottom"/>
          </w:tcPr>
          <w:p w14:paraId="7D6EA18D"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vAlign w:val="center"/>
          </w:tcPr>
          <w:p w14:paraId="1838A59F" w14:textId="77777777" w:rsidR="00082D81" w:rsidRPr="00082D81" w:rsidRDefault="00082D81" w:rsidP="00082D81">
            <w:pPr>
              <w:jc w:val="right"/>
              <w:rPr>
                <w:color w:val="000000"/>
                <w:sz w:val="20"/>
                <w:szCs w:val="20"/>
              </w:rPr>
            </w:pPr>
          </w:p>
        </w:tc>
      </w:tr>
      <w:tr w:rsidR="00082D81" w:rsidRPr="00082D81" w14:paraId="241D387E"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55FCFED4" w14:textId="77777777" w:rsidR="00082D81" w:rsidRPr="00082D81" w:rsidRDefault="00082D81" w:rsidP="00082D81">
            <w:pPr>
              <w:rPr>
                <w:color w:val="000000"/>
                <w:sz w:val="20"/>
                <w:szCs w:val="20"/>
              </w:rPr>
            </w:pPr>
            <w:r w:rsidRPr="00082D81">
              <w:rPr>
                <w:color w:val="000000"/>
                <w:sz w:val="20"/>
                <w:szCs w:val="20"/>
              </w:rPr>
              <w:t> </w:t>
            </w:r>
          </w:p>
        </w:tc>
        <w:tc>
          <w:tcPr>
            <w:tcW w:w="4883" w:type="dxa"/>
            <w:tcBorders>
              <w:top w:val="nil"/>
              <w:left w:val="nil"/>
              <w:bottom w:val="single" w:sz="4" w:space="0" w:color="auto"/>
              <w:right w:val="single" w:sz="4" w:space="0" w:color="auto"/>
            </w:tcBorders>
            <w:shd w:val="clear" w:color="000000" w:fill="FFFFFF"/>
            <w:noWrap/>
            <w:vAlign w:val="bottom"/>
            <w:hideMark/>
          </w:tcPr>
          <w:p w14:paraId="65C8F915" w14:textId="77777777" w:rsidR="00082D81" w:rsidRPr="00082D81" w:rsidRDefault="00082D81" w:rsidP="00082D81">
            <w:pPr>
              <w:rPr>
                <w:b/>
                <w:bCs/>
                <w:color w:val="000000"/>
                <w:sz w:val="20"/>
                <w:szCs w:val="20"/>
              </w:rPr>
            </w:pPr>
            <w:r w:rsidRPr="00082D81">
              <w:rPr>
                <w:b/>
                <w:bCs/>
                <w:color w:val="000000"/>
                <w:sz w:val="20"/>
                <w:szCs w:val="20"/>
              </w:rPr>
              <w:t>Sous total I</w:t>
            </w:r>
          </w:p>
        </w:tc>
        <w:tc>
          <w:tcPr>
            <w:tcW w:w="797" w:type="dxa"/>
            <w:tcBorders>
              <w:top w:val="nil"/>
              <w:left w:val="nil"/>
              <w:bottom w:val="single" w:sz="4" w:space="0" w:color="auto"/>
              <w:right w:val="single" w:sz="4" w:space="0" w:color="auto"/>
            </w:tcBorders>
            <w:shd w:val="clear" w:color="000000" w:fill="FFFFFF"/>
            <w:noWrap/>
            <w:vAlign w:val="bottom"/>
            <w:hideMark/>
          </w:tcPr>
          <w:p w14:paraId="6A08944F"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662E9A4D" w14:textId="77777777" w:rsidR="00082D81" w:rsidRPr="00082D81" w:rsidRDefault="00082D81" w:rsidP="00082D81">
            <w:pPr>
              <w:rPr>
                <w:color w:val="000000"/>
                <w:sz w:val="20"/>
                <w:szCs w:val="20"/>
              </w:rPr>
            </w:pPr>
            <w:r w:rsidRPr="00082D81">
              <w:rPr>
                <w:color w:val="000000"/>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24E262A0"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1BEE681F" w14:textId="77777777" w:rsidR="00082D81" w:rsidRPr="00082D81" w:rsidRDefault="00082D81" w:rsidP="00082D81">
            <w:pPr>
              <w:jc w:val="right"/>
              <w:rPr>
                <w:b/>
                <w:bCs/>
                <w:color w:val="000000"/>
                <w:sz w:val="20"/>
                <w:szCs w:val="20"/>
              </w:rPr>
            </w:pPr>
          </w:p>
        </w:tc>
      </w:tr>
      <w:tr w:rsidR="00082D81" w:rsidRPr="00082D81" w14:paraId="63575088"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100CFB57" w14:textId="77777777" w:rsidR="00082D81" w:rsidRPr="00082D81" w:rsidRDefault="00082D81" w:rsidP="00082D81">
            <w:pPr>
              <w:rPr>
                <w:b/>
                <w:bCs/>
                <w:color w:val="000000"/>
                <w:sz w:val="20"/>
                <w:szCs w:val="20"/>
              </w:rPr>
            </w:pPr>
            <w:r w:rsidRPr="00082D81">
              <w:rPr>
                <w:b/>
                <w:bCs/>
                <w:color w:val="000000"/>
                <w:sz w:val="20"/>
                <w:szCs w:val="20"/>
              </w:rPr>
              <w:t>II</w:t>
            </w:r>
          </w:p>
        </w:tc>
        <w:tc>
          <w:tcPr>
            <w:tcW w:w="4883" w:type="dxa"/>
            <w:tcBorders>
              <w:top w:val="nil"/>
              <w:left w:val="nil"/>
              <w:bottom w:val="single" w:sz="4" w:space="0" w:color="auto"/>
              <w:right w:val="single" w:sz="4" w:space="0" w:color="auto"/>
            </w:tcBorders>
            <w:shd w:val="clear" w:color="000000" w:fill="FFFFFF"/>
            <w:noWrap/>
            <w:vAlign w:val="bottom"/>
            <w:hideMark/>
          </w:tcPr>
          <w:p w14:paraId="5D12E99B" w14:textId="77777777" w:rsidR="00082D81" w:rsidRPr="00082D81" w:rsidRDefault="00082D81" w:rsidP="00082D81">
            <w:pPr>
              <w:rPr>
                <w:b/>
                <w:bCs/>
                <w:color w:val="000000"/>
                <w:sz w:val="20"/>
                <w:szCs w:val="20"/>
              </w:rPr>
            </w:pPr>
            <w:r w:rsidRPr="00082D81">
              <w:rPr>
                <w:b/>
                <w:bCs/>
                <w:color w:val="000000"/>
                <w:sz w:val="20"/>
                <w:szCs w:val="20"/>
              </w:rPr>
              <w:t>Exécution  forage (diamètre 112-125 mm) de débit minimum 3 m3/h</w:t>
            </w:r>
          </w:p>
        </w:tc>
        <w:tc>
          <w:tcPr>
            <w:tcW w:w="797" w:type="dxa"/>
            <w:tcBorders>
              <w:top w:val="nil"/>
              <w:left w:val="nil"/>
              <w:bottom w:val="single" w:sz="4" w:space="0" w:color="auto"/>
              <w:right w:val="single" w:sz="4" w:space="0" w:color="auto"/>
            </w:tcBorders>
            <w:shd w:val="clear" w:color="000000" w:fill="FFFFFF"/>
            <w:noWrap/>
            <w:vAlign w:val="bottom"/>
            <w:hideMark/>
          </w:tcPr>
          <w:p w14:paraId="3998D792" w14:textId="77777777" w:rsidR="00082D81" w:rsidRPr="00082D81" w:rsidRDefault="00082D81" w:rsidP="00082D81">
            <w:pPr>
              <w:rPr>
                <w:b/>
                <w:bCs/>
                <w:color w:val="000000"/>
                <w:sz w:val="20"/>
                <w:szCs w:val="20"/>
              </w:rPr>
            </w:pPr>
            <w:r w:rsidRPr="00082D81">
              <w:rPr>
                <w:b/>
                <w:bCs/>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3792C3F9" w14:textId="77777777" w:rsidR="00082D81" w:rsidRPr="00082D81" w:rsidRDefault="00082D81" w:rsidP="00082D81">
            <w:pPr>
              <w:rPr>
                <w:b/>
                <w:bCs/>
                <w:color w:val="000000"/>
                <w:sz w:val="20"/>
                <w:szCs w:val="20"/>
              </w:rPr>
            </w:pPr>
            <w:r w:rsidRPr="00082D81">
              <w:rPr>
                <w:b/>
                <w:bCs/>
                <w:color w:val="000000"/>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1474E952"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6427BBAA" w14:textId="77777777" w:rsidR="00082D81" w:rsidRPr="00082D81" w:rsidRDefault="00082D81" w:rsidP="00082D81">
            <w:pPr>
              <w:jc w:val="right"/>
              <w:rPr>
                <w:color w:val="000000"/>
                <w:sz w:val="20"/>
                <w:szCs w:val="20"/>
              </w:rPr>
            </w:pPr>
          </w:p>
        </w:tc>
      </w:tr>
      <w:tr w:rsidR="00082D81" w:rsidRPr="00082D81" w14:paraId="44897EA7"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27B96133" w14:textId="77777777" w:rsidR="00082D81" w:rsidRPr="00082D81" w:rsidRDefault="00082D81" w:rsidP="00082D81">
            <w:pPr>
              <w:rPr>
                <w:b/>
                <w:bCs/>
                <w:color w:val="000000"/>
                <w:sz w:val="20"/>
                <w:szCs w:val="20"/>
              </w:rPr>
            </w:pPr>
            <w:r w:rsidRPr="00082D81">
              <w:rPr>
                <w:b/>
                <w:bCs/>
                <w:color w:val="000000"/>
                <w:sz w:val="20"/>
                <w:szCs w:val="20"/>
              </w:rPr>
              <w:t>II-1</w:t>
            </w:r>
          </w:p>
        </w:tc>
        <w:tc>
          <w:tcPr>
            <w:tcW w:w="4883" w:type="dxa"/>
            <w:tcBorders>
              <w:top w:val="nil"/>
              <w:left w:val="nil"/>
              <w:bottom w:val="single" w:sz="4" w:space="0" w:color="auto"/>
              <w:right w:val="single" w:sz="4" w:space="0" w:color="auto"/>
            </w:tcBorders>
            <w:shd w:val="clear" w:color="000000" w:fill="FFFFFF"/>
            <w:noWrap/>
            <w:vAlign w:val="bottom"/>
            <w:hideMark/>
          </w:tcPr>
          <w:p w14:paraId="0DD2BBAB" w14:textId="77777777" w:rsidR="00082D81" w:rsidRPr="00082D81" w:rsidRDefault="00082D81" w:rsidP="00082D81">
            <w:pPr>
              <w:rPr>
                <w:b/>
                <w:bCs/>
                <w:color w:val="000000"/>
                <w:sz w:val="20"/>
                <w:szCs w:val="20"/>
              </w:rPr>
            </w:pPr>
            <w:r w:rsidRPr="00082D81">
              <w:rPr>
                <w:b/>
                <w:bCs/>
                <w:color w:val="000000"/>
                <w:sz w:val="20"/>
                <w:szCs w:val="20"/>
              </w:rPr>
              <w:t>Foration</w:t>
            </w:r>
          </w:p>
        </w:tc>
        <w:tc>
          <w:tcPr>
            <w:tcW w:w="797" w:type="dxa"/>
            <w:tcBorders>
              <w:top w:val="nil"/>
              <w:left w:val="nil"/>
              <w:bottom w:val="single" w:sz="4" w:space="0" w:color="auto"/>
              <w:right w:val="single" w:sz="4" w:space="0" w:color="auto"/>
            </w:tcBorders>
            <w:shd w:val="clear" w:color="000000" w:fill="FFFFFF"/>
            <w:noWrap/>
            <w:vAlign w:val="bottom"/>
            <w:hideMark/>
          </w:tcPr>
          <w:p w14:paraId="6876564D" w14:textId="77777777" w:rsidR="00082D81" w:rsidRPr="00082D81" w:rsidRDefault="00082D81" w:rsidP="00082D81">
            <w:pPr>
              <w:rPr>
                <w:b/>
                <w:bCs/>
                <w:color w:val="000000"/>
                <w:sz w:val="20"/>
                <w:szCs w:val="20"/>
              </w:rPr>
            </w:pPr>
            <w:r w:rsidRPr="00082D81">
              <w:rPr>
                <w:b/>
                <w:bCs/>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1ED9B73E" w14:textId="77777777" w:rsidR="00082D81" w:rsidRPr="00082D81" w:rsidRDefault="00082D81" w:rsidP="00082D81">
            <w:pPr>
              <w:rPr>
                <w:b/>
                <w:bCs/>
                <w:color w:val="000000"/>
                <w:sz w:val="20"/>
                <w:szCs w:val="20"/>
              </w:rPr>
            </w:pPr>
            <w:r w:rsidRPr="00082D81">
              <w:rPr>
                <w:b/>
                <w:bCs/>
                <w:color w:val="000000"/>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21579540" w14:textId="77777777" w:rsidR="00082D81" w:rsidRPr="00082D81" w:rsidRDefault="00082D81" w:rsidP="00082D81">
            <w:pPr>
              <w:jc w:val="right"/>
              <w:rPr>
                <w:b/>
                <w:bCs/>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380575EB" w14:textId="77777777" w:rsidR="00082D81" w:rsidRPr="00082D81" w:rsidRDefault="00082D81" w:rsidP="00082D81">
            <w:pPr>
              <w:jc w:val="right"/>
              <w:rPr>
                <w:color w:val="000000"/>
                <w:sz w:val="20"/>
                <w:szCs w:val="20"/>
              </w:rPr>
            </w:pPr>
          </w:p>
        </w:tc>
      </w:tr>
      <w:tr w:rsidR="00082D81" w:rsidRPr="00082D81" w14:paraId="2AA8D91C" w14:textId="77777777" w:rsidTr="00082D81">
        <w:trPr>
          <w:trHeight w:val="52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69CCB50A" w14:textId="77777777" w:rsidR="00082D81" w:rsidRPr="00082D81" w:rsidRDefault="00082D81" w:rsidP="00082D81">
            <w:pPr>
              <w:rPr>
                <w:color w:val="000000"/>
                <w:sz w:val="20"/>
                <w:szCs w:val="20"/>
              </w:rPr>
            </w:pPr>
            <w:r w:rsidRPr="00082D81">
              <w:rPr>
                <w:color w:val="000000"/>
                <w:sz w:val="20"/>
                <w:szCs w:val="20"/>
              </w:rPr>
              <w:t>II-1-1</w:t>
            </w:r>
          </w:p>
        </w:tc>
        <w:tc>
          <w:tcPr>
            <w:tcW w:w="4883" w:type="dxa"/>
            <w:tcBorders>
              <w:top w:val="nil"/>
              <w:left w:val="nil"/>
              <w:bottom w:val="single" w:sz="4" w:space="0" w:color="auto"/>
              <w:right w:val="single" w:sz="4" w:space="0" w:color="auto"/>
            </w:tcBorders>
            <w:shd w:val="clear" w:color="000000" w:fill="FFFFFF"/>
            <w:vAlign w:val="bottom"/>
            <w:hideMark/>
          </w:tcPr>
          <w:p w14:paraId="6D4A41CF" w14:textId="77777777" w:rsidR="00082D81" w:rsidRPr="00082D81" w:rsidRDefault="00082D81" w:rsidP="00082D81">
            <w:pPr>
              <w:rPr>
                <w:color w:val="000000"/>
                <w:sz w:val="20"/>
                <w:szCs w:val="20"/>
              </w:rPr>
            </w:pPr>
            <w:r w:rsidRPr="00082D81">
              <w:rPr>
                <w:color w:val="000000"/>
                <w:sz w:val="20"/>
                <w:szCs w:val="20"/>
              </w:rPr>
              <w:t xml:space="preserve">Foration en terrain tendre au rotary en tricône ou tri lames Ø9'' ⅞ ou 12'' </w:t>
            </w:r>
            <w:r w:rsidRPr="00082D81">
              <w:rPr>
                <w:rFonts w:ascii="Calibri" w:hAnsi="Calibri" w:cs="Calibri"/>
                <w:color w:val="000000"/>
                <w:sz w:val="20"/>
                <w:szCs w:val="20"/>
              </w:rPr>
              <w:t>⅟</w:t>
            </w:r>
            <w:r w:rsidRPr="00082D81">
              <w:rPr>
                <w:rFonts w:ascii="Arial Narrow" w:hAnsi="Arial Narrow"/>
                <w:color w:val="000000"/>
                <w:sz w:val="20"/>
                <w:szCs w:val="20"/>
              </w:rPr>
              <w:t xml:space="preserve">4 </w:t>
            </w:r>
          </w:p>
        </w:tc>
        <w:tc>
          <w:tcPr>
            <w:tcW w:w="797" w:type="dxa"/>
            <w:tcBorders>
              <w:top w:val="nil"/>
              <w:left w:val="nil"/>
              <w:bottom w:val="single" w:sz="4" w:space="0" w:color="auto"/>
              <w:right w:val="single" w:sz="4" w:space="0" w:color="auto"/>
            </w:tcBorders>
            <w:shd w:val="clear" w:color="000000" w:fill="FFFFFF"/>
            <w:noWrap/>
            <w:vAlign w:val="bottom"/>
            <w:hideMark/>
          </w:tcPr>
          <w:p w14:paraId="54CB81BB" w14:textId="77777777" w:rsidR="00082D81" w:rsidRPr="00082D81" w:rsidRDefault="00082D81" w:rsidP="00082D81">
            <w:pPr>
              <w:rPr>
                <w:color w:val="000000"/>
                <w:sz w:val="20"/>
                <w:szCs w:val="20"/>
              </w:rPr>
            </w:pPr>
            <w:r w:rsidRPr="00082D81">
              <w:rPr>
                <w:color w:val="000000"/>
                <w:sz w:val="20"/>
                <w:szCs w:val="20"/>
              </w:rPr>
              <w:t>ml</w:t>
            </w:r>
          </w:p>
        </w:tc>
        <w:tc>
          <w:tcPr>
            <w:tcW w:w="1196" w:type="dxa"/>
            <w:tcBorders>
              <w:top w:val="nil"/>
              <w:left w:val="nil"/>
              <w:bottom w:val="single" w:sz="4" w:space="0" w:color="auto"/>
              <w:right w:val="single" w:sz="4" w:space="0" w:color="auto"/>
            </w:tcBorders>
            <w:shd w:val="clear" w:color="000000" w:fill="FFFFFF"/>
            <w:noWrap/>
            <w:vAlign w:val="center"/>
            <w:hideMark/>
          </w:tcPr>
          <w:p w14:paraId="1E3CD38E" w14:textId="77777777" w:rsidR="00082D81" w:rsidRPr="00082D81" w:rsidRDefault="00082D81" w:rsidP="00082D81">
            <w:pPr>
              <w:jc w:val="right"/>
              <w:rPr>
                <w:color w:val="000000"/>
                <w:sz w:val="20"/>
                <w:szCs w:val="20"/>
              </w:rPr>
            </w:pPr>
            <w:r w:rsidRPr="00082D81">
              <w:rPr>
                <w:color w:val="000000"/>
                <w:sz w:val="20"/>
                <w:szCs w:val="20"/>
              </w:rPr>
              <w:t>25</w:t>
            </w:r>
          </w:p>
        </w:tc>
        <w:tc>
          <w:tcPr>
            <w:tcW w:w="1131" w:type="dxa"/>
            <w:tcBorders>
              <w:top w:val="nil"/>
              <w:left w:val="nil"/>
              <w:bottom w:val="single" w:sz="4" w:space="0" w:color="auto"/>
              <w:right w:val="single" w:sz="4" w:space="0" w:color="auto"/>
            </w:tcBorders>
            <w:shd w:val="clear" w:color="000000" w:fill="FFFFFF"/>
            <w:noWrap/>
            <w:vAlign w:val="center"/>
          </w:tcPr>
          <w:p w14:paraId="1E8CA24A"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vAlign w:val="center"/>
          </w:tcPr>
          <w:p w14:paraId="143AB119" w14:textId="77777777" w:rsidR="00082D81" w:rsidRPr="00082D81" w:rsidRDefault="00082D81" w:rsidP="00082D81">
            <w:pPr>
              <w:jc w:val="right"/>
              <w:rPr>
                <w:color w:val="000000"/>
                <w:sz w:val="20"/>
                <w:szCs w:val="20"/>
              </w:rPr>
            </w:pPr>
          </w:p>
        </w:tc>
      </w:tr>
      <w:tr w:rsidR="00082D81" w:rsidRPr="00082D81" w14:paraId="17465BEB" w14:textId="77777777" w:rsidTr="00082D81">
        <w:trPr>
          <w:trHeight w:val="52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2A9DD686" w14:textId="77777777" w:rsidR="00082D81" w:rsidRPr="00082D81" w:rsidRDefault="00082D81" w:rsidP="00082D81">
            <w:pPr>
              <w:rPr>
                <w:color w:val="000000"/>
                <w:sz w:val="20"/>
                <w:szCs w:val="20"/>
              </w:rPr>
            </w:pPr>
            <w:r w:rsidRPr="00082D81">
              <w:rPr>
                <w:color w:val="000000"/>
                <w:sz w:val="20"/>
                <w:szCs w:val="20"/>
              </w:rPr>
              <w:t>II-1-2</w:t>
            </w:r>
          </w:p>
        </w:tc>
        <w:tc>
          <w:tcPr>
            <w:tcW w:w="4883" w:type="dxa"/>
            <w:tcBorders>
              <w:top w:val="nil"/>
              <w:left w:val="nil"/>
              <w:bottom w:val="single" w:sz="4" w:space="0" w:color="auto"/>
              <w:right w:val="single" w:sz="4" w:space="0" w:color="auto"/>
            </w:tcBorders>
            <w:shd w:val="clear" w:color="000000" w:fill="FFFFFF"/>
            <w:vAlign w:val="bottom"/>
            <w:hideMark/>
          </w:tcPr>
          <w:p w14:paraId="043B93DF" w14:textId="77777777" w:rsidR="00082D81" w:rsidRPr="00082D81" w:rsidRDefault="00082D81" w:rsidP="00082D81">
            <w:pPr>
              <w:rPr>
                <w:color w:val="000000"/>
                <w:sz w:val="20"/>
                <w:szCs w:val="20"/>
              </w:rPr>
            </w:pPr>
            <w:r w:rsidRPr="00082D81">
              <w:rPr>
                <w:color w:val="000000"/>
                <w:sz w:val="20"/>
                <w:szCs w:val="20"/>
              </w:rPr>
              <w:t>Pose et arrachage du tubage provisoire en PVC plein ou en acier diamètre 175-195 mm</w:t>
            </w:r>
          </w:p>
        </w:tc>
        <w:tc>
          <w:tcPr>
            <w:tcW w:w="797" w:type="dxa"/>
            <w:tcBorders>
              <w:top w:val="nil"/>
              <w:left w:val="nil"/>
              <w:bottom w:val="single" w:sz="4" w:space="0" w:color="auto"/>
              <w:right w:val="single" w:sz="4" w:space="0" w:color="auto"/>
            </w:tcBorders>
            <w:shd w:val="clear" w:color="000000" w:fill="FFFFFF"/>
            <w:noWrap/>
            <w:vAlign w:val="bottom"/>
            <w:hideMark/>
          </w:tcPr>
          <w:p w14:paraId="7CA48688" w14:textId="77777777" w:rsidR="00082D81" w:rsidRPr="00082D81" w:rsidRDefault="00082D81" w:rsidP="00082D81">
            <w:pPr>
              <w:rPr>
                <w:color w:val="000000"/>
                <w:sz w:val="20"/>
                <w:szCs w:val="20"/>
              </w:rPr>
            </w:pPr>
            <w:r w:rsidRPr="00082D81">
              <w:rPr>
                <w:color w:val="000000"/>
                <w:sz w:val="20"/>
                <w:szCs w:val="20"/>
              </w:rPr>
              <w:t>ml</w:t>
            </w:r>
          </w:p>
        </w:tc>
        <w:tc>
          <w:tcPr>
            <w:tcW w:w="1196" w:type="dxa"/>
            <w:tcBorders>
              <w:top w:val="nil"/>
              <w:left w:val="nil"/>
              <w:bottom w:val="single" w:sz="4" w:space="0" w:color="auto"/>
              <w:right w:val="single" w:sz="4" w:space="0" w:color="auto"/>
            </w:tcBorders>
            <w:shd w:val="clear" w:color="000000" w:fill="FFFFFF"/>
            <w:noWrap/>
            <w:vAlign w:val="center"/>
            <w:hideMark/>
          </w:tcPr>
          <w:p w14:paraId="4ECA1C45" w14:textId="77777777" w:rsidR="00082D81" w:rsidRPr="00082D81" w:rsidRDefault="00082D81" w:rsidP="00082D81">
            <w:pPr>
              <w:jc w:val="right"/>
              <w:rPr>
                <w:color w:val="000000"/>
                <w:sz w:val="20"/>
                <w:szCs w:val="20"/>
              </w:rPr>
            </w:pPr>
            <w:r w:rsidRPr="00082D81">
              <w:rPr>
                <w:color w:val="000000"/>
                <w:sz w:val="20"/>
                <w:szCs w:val="20"/>
              </w:rPr>
              <w:t>25</w:t>
            </w:r>
          </w:p>
        </w:tc>
        <w:tc>
          <w:tcPr>
            <w:tcW w:w="1131" w:type="dxa"/>
            <w:tcBorders>
              <w:top w:val="nil"/>
              <w:left w:val="nil"/>
              <w:bottom w:val="single" w:sz="4" w:space="0" w:color="auto"/>
              <w:right w:val="single" w:sz="4" w:space="0" w:color="auto"/>
            </w:tcBorders>
            <w:shd w:val="clear" w:color="000000" w:fill="FFFFFF"/>
            <w:noWrap/>
            <w:vAlign w:val="center"/>
          </w:tcPr>
          <w:p w14:paraId="3AAB6F7D"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vAlign w:val="center"/>
          </w:tcPr>
          <w:p w14:paraId="5DE0E1E1" w14:textId="77777777" w:rsidR="00082D81" w:rsidRPr="00082D81" w:rsidRDefault="00082D81" w:rsidP="00082D81">
            <w:pPr>
              <w:jc w:val="right"/>
              <w:rPr>
                <w:color w:val="000000"/>
                <w:sz w:val="20"/>
                <w:szCs w:val="20"/>
              </w:rPr>
            </w:pPr>
          </w:p>
        </w:tc>
      </w:tr>
      <w:tr w:rsidR="00082D81" w:rsidRPr="00082D81" w14:paraId="1C768DE3" w14:textId="77777777" w:rsidTr="00082D81">
        <w:trPr>
          <w:trHeight w:val="52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0140FE6C" w14:textId="77777777" w:rsidR="00082D81" w:rsidRPr="00082D81" w:rsidRDefault="00082D81" w:rsidP="00082D81">
            <w:pPr>
              <w:rPr>
                <w:color w:val="000000"/>
                <w:sz w:val="20"/>
                <w:szCs w:val="20"/>
              </w:rPr>
            </w:pPr>
            <w:r w:rsidRPr="00082D81">
              <w:rPr>
                <w:color w:val="000000"/>
                <w:sz w:val="20"/>
                <w:szCs w:val="20"/>
              </w:rPr>
              <w:t>II-1-3</w:t>
            </w:r>
          </w:p>
        </w:tc>
        <w:tc>
          <w:tcPr>
            <w:tcW w:w="4883" w:type="dxa"/>
            <w:tcBorders>
              <w:top w:val="nil"/>
              <w:left w:val="nil"/>
              <w:bottom w:val="single" w:sz="4" w:space="0" w:color="auto"/>
              <w:right w:val="single" w:sz="4" w:space="0" w:color="auto"/>
            </w:tcBorders>
            <w:shd w:val="clear" w:color="000000" w:fill="FFFFFF"/>
            <w:vAlign w:val="bottom"/>
            <w:hideMark/>
          </w:tcPr>
          <w:p w14:paraId="356D239E" w14:textId="77777777" w:rsidR="00082D81" w:rsidRPr="00082D81" w:rsidRDefault="00082D81" w:rsidP="00082D81">
            <w:pPr>
              <w:rPr>
                <w:color w:val="000000"/>
                <w:sz w:val="20"/>
                <w:szCs w:val="20"/>
              </w:rPr>
            </w:pPr>
            <w:r w:rsidRPr="00082D81">
              <w:rPr>
                <w:color w:val="000000"/>
                <w:sz w:val="20"/>
                <w:szCs w:val="20"/>
              </w:rPr>
              <w:t>Foration du sol au Marteau Fond de Trou (MFT) en 6’’ ½ à 6’’ 3/4</w:t>
            </w:r>
          </w:p>
        </w:tc>
        <w:tc>
          <w:tcPr>
            <w:tcW w:w="797" w:type="dxa"/>
            <w:tcBorders>
              <w:top w:val="nil"/>
              <w:left w:val="nil"/>
              <w:bottom w:val="single" w:sz="4" w:space="0" w:color="auto"/>
              <w:right w:val="single" w:sz="4" w:space="0" w:color="auto"/>
            </w:tcBorders>
            <w:shd w:val="clear" w:color="000000" w:fill="FFFFFF"/>
            <w:noWrap/>
            <w:vAlign w:val="bottom"/>
            <w:hideMark/>
          </w:tcPr>
          <w:p w14:paraId="36FC2896" w14:textId="77777777" w:rsidR="00082D81" w:rsidRPr="00082D81" w:rsidRDefault="00082D81" w:rsidP="00082D81">
            <w:pPr>
              <w:rPr>
                <w:color w:val="000000"/>
                <w:sz w:val="20"/>
                <w:szCs w:val="20"/>
              </w:rPr>
            </w:pPr>
            <w:r w:rsidRPr="00082D81">
              <w:rPr>
                <w:color w:val="000000"/>
                <w:sz w:val="20"/>
                <w:szCs w:val="20"/>
              </w:rPr>
              <w:t>ml</w:t>
            </w:r>
          </w:p>
        </w:tc>
        <w:tc>
          <w:tcPr>
            <w:tcW w:w="1196" w:type="dxa"/>
            <w:tcBorders>
              <w:top w:val="nil"/>
              <w:left w:val="nil"/>
              <w:bottom w:val="single" w:sz="4" w:space="0" w:color="auto"/>
              <w:right w:val="single" w:sz="4" w:space="0" w:color="auto"/>
            </w:tcBorders>
            <w:shd w:val="clear" w:color="000000" w:fill="FFFFFF"/>
            <w:noWrap/>
            <w:vAlign w:val="center"/>
            <w:hideMark/>
          </w:tcPr>
          <w:p w14:paraId="02ADCCAD" w14:textId="77777777" w:rsidR="00082D81" w:rsidRPr="00082D81" w:rsidRDefault="00082D81" w:rsidP="00082D81">
            <w:pPr>
              <w:jc w:val="right"/>
              <w:rPr>
                <w:color w:val="000000"/>
                <w:sz w:val="20"/>
                <w:szCs w:val="20"/>
              </w:rPr>
            </w:pPr>
            <w:r w:rsidRPr="00082D81">
              <w:rPr>
                <w:color w:val="000000"/>
                <w:sz w:val="20"/>
                <w:szCs w:val="20"/>
              </w:rPr>
              <w:t>35</w:t>
            </w:r>
          </w:p>
        </w:tc>
        <w:tc>
          <w:tcPr>
            <w:tcW w:w="1131" w:type="dxa"/>
            <w:tcBorders>
              <w:top w:val="nil"/>
              <w:left w:val="nil"/>
              <w:bottom w:val="single" w:sz="4" w:space="0" w:color="auto"/>
              <w:right w:val="single" w:sz="4" w:space="0" w:color="auto"/>
            </w:tcBorders>
            <w:shd w:val="clear" w:color="000000" w:fill="FFFFFF"/>
            <w:noWrap/>
            <w:vAlign w:val="center"/>
          </w:tcPr>
          <w:p w14:paraId="6091B594"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vAlign w:val="center"/>
          </w:tcPr>
          <w:p w14:paraId="50EFD977" w14:textId="77777777" w:rsidR="00082D81" w:rsidRPr="00082D81" w:rsidRDefault="00082D81" w:rsidP="00082D81">
            <w:pPr>
              <w:jc w:val="right"/>
              <w:rPr>
                <w:color w:val="000000"/>
                <w:sz w:val="20"/>
                <w:szCs w:val="20"/>
              </w:rPr>
            </w:pPr>
          </w:p>
        </w:tc>
      </w:tr>
      <w:tr w:rsidR="00082D81" w:rsidRPr="00082D81" w14:paraId="19BC5E04"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0B2E0746" w14:textId="77777777" w:rsidR="00082D81" w:rsidRPr="00082D81" w:rsidRDefault="00082D81" w:rsidP="00082D81">
            <w:pPr>
              <w:rPr>
                <w:b/>
                <w:bCs/>
                <w:color w:val="000000"/>
                <w:sz w:val="20"/>
                <w:szCs w:val="20"/>
              </w:rPr>
            </w:pPr>
            <w:r w:rsidRPr="00082D81">
              <w:rPr>
                <w:b/>
                <w:bCs/>
                <w:color w:val="000000"/>
                <w:sz w:val="20"/>
                <w:szCs w:val="20"/>
              </w:rPr>
              <w:t>II-2</w:t>
            </w:r>
          </w:p>
        </w:tc>
        <w:tc>
          <w:tcPr>
            <w:tcW w:w="4883" w:type="dxa"/>
            <w:tcBorders>
              <w:top w:val="nil"/>
              <w:left w:val="nil"/>
              <w:bottom w:val="single" w:sz="4" w:space="0" w:color="auto"/>
              <w:right w:val="single" w:sz="4" w:space="0" w:color="auto"/>
            </w:tcBorders>
            <w:shd w:val="clear" w:color="000000" w:fill="FFFFFF"/>
            <w:noWrap/>
            <w:vAlign w:val="bottom"/>
            <w:hideMark/>
          </w:tcPr>
          <w:p w14:paraId="7FD9B8AE" w14:textId="77777777" w:rsidR="00082D81" w:rsidRPr="00082D81" w:rsidRDefault="00082D81" w:rsidP="00082D81">
            <w:pPr>
              <w:rPr>
                <w:b/>
                <w:bCs/>
                <w:color w:val="000000"/>
                <w:sz w:val="20"/>
                <w:szCs w:val="20"/>
              </w:rPr>
            </w:pPr>
            <w:r w:rsidRPr="00082D81">
              <w:rPr>
                <w:b/>
                <w:bCs/>
                <w:color w:val="000000"/>
                <w:sz w:val="20"/>
                <w:szCs w:val="20"/>
              </w:rPr>
              <w:t>Equipement du forage</w:t>
            </w:r>
          </w:p>
        </w:tc>
        <w:tc>
          <w:tcPr>
            <w:tcW w:w="797" w:type="dxa"/>
            <w:tcBorders>
              <w:top w:val="nil"/>
              <w:left w:val="nil"/>
              <w:bottom w:val="single" w:sz="4" w:space="0" w:color="auto"/>
              <w:right w:val="single" w:sz="4" w:space="0" w:color="auto"/>
            </w:tcBorders>
            <w:shd w:val="clear" w:color="000000" w:fill="FFFFFF"/>
            <w:noWrap/>
            <w:vAlign w:val="bottom"/>
            <w:hideMark/>
          </w:tcPr>
          <w:p w14:paraId="5E8EEA83"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center"/>
            <w:hideMark/>
          </w:tcPr>
          <w:p w14:paraId="2BC794CF" w14:textId="77777777" w:rsidR="00082D81" w:rsidRPr="00082D81" w:rsidRDefault="00082D81" w:rsidP="00082D81">
            <w:pPr>
              <w:rPr>
                <w:sz w:val="20"/>
                <w:szCs w:val="20"/>
              </w:rPr>
            </w:pPr>
            <w:r w:rsidRPr="00082D81">
              <w:rPr>
                <w:sz w:val="20"/>
                <w:szCs w:val="20"/>
              </w:rPr>
              <w:t> </w:t>
            </w:r>
          </w:p>
        </w:tc>
        <w:tc>
          <w:tcPr>
            <w:tcW w:w="1131" w:type="dxa"/>
            <w:tcBorders>
              <w:top w:val="nil"/>
              <w:left w:val="nil"/>
              <w:bottom w:val="single" w:sz="4" w:space="0" w:color="auto"/>
              <w:right w:val="single" w:sz="4" w:space="0" w:color="auto"/>
            </w:tcBorders>
            <w:shd w:val="clear" w:color="000000" w:fill="FFFFFF"/>
            <w:noWrap/>
            <w:vAlign w:val="center"/>
          </w:tcPr>
          <w:p w14:paraId="22A48E49"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1DF34C21" w14:textId="77777777" w:rsidR="00082D81" w:rsidRPr="00082D81" w:rsidRDefault="00082D81" w:rsidP="00082D81">
            <w:pPr>
              <w:jc w:val="right"/>
              <w:rPr>
                <w:color w:val="000000"/>
                <w:sz w:val="20"/>
                <w:szCs w:val="20"/>
              </w:rPr>
            </w:pPr>
          </w:p>
        </w:tc>
      </w:tr>
      <w:tr w:rsidR="00082D81" w:rsidRPr="00082D81" w14:paraId="0F69A0E0" w14:textId="77777777" w:rsidTr="00082D81">
        <w:trPr>
          <w:trHeight w:val="52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6A6F72A0" w14:textId="77777777" w:rsidR="00082D81" w:rsidRPr="00082D81" w:rsidRDefault="00082D81" w:rsidP="00082D81">
            <w:pPr>
              <w:rPr>
                <w:color w:val="000000"/>
                <w:sz w:val="20"/>
                <w:szCs w:val="20"/>
              </w:rPr>
            </w:pPr>
            <w:r w:rsidRPr="00082D81">
              <w:rPr>
                <w:color w:val="000000"/>
                <w:sz w:val="20"/>
                <w:szCs w:val="20"/>
              </w:rPr>
              <w:t>II-2-1</w:t>
            </w:r>
          </w:p>
        </w:tc>
        <w:tc>
          <w:tcPr>
            <w:tcW w:w="4883" w:type="dxa"/>
            <w:tcBorders>
              <w:top w:val="nil"/>
              <w:left w:val="nil"/>
              <w:bottom w:val="single" w:sz="4" w:space="0" w:color="auto"/>
              <w:right w:val="single" w:sz="4" w:space="0" w:color="auto"/>
            </w:tcBorders>
            <w:shd w:val="clear" w:color="000000" w:fill="FFFFFF"/>
            <w:vAlign w:val="bottom"/>
            <w:hideMark/>
          </w:tcPr>
          <w:p w14:paraId="508D66A6" w14:textId="77777777" w:rsidR="00082D81" w:rsidRPr="00082D81" w:rsidRDefault="00082D81" w:rsidP="00082D81">
            <w:pPr>
              <w:rPr>
                <w:color w:val="000000"/>
                <w:sz w:val="20"/>
                <w:szCs w:val="20"/>
              </w:rPr>
            </w:pPr>
            <w:r w:rsidRPr="00082D81">
              <w:rPr>
                <w:color w:val="000000"/>
                <w:sz w:val="20"/>
                <w:szCs w:val="20"/>
              </w:rPr>
              <w:t>Fourniture et pose de tubage PVC plein de  Φ 125 mm</w:t>
            </w:r>
          </w:p>
        </w:tc>
        <w:tc>
          <w:tcPr>
            <w:tcW w:w="797" w:type="dxa"/>
            <w:tcBorders>
              <w:top w:val="nil"/>
              <w:left w:val="nil"/>
              <w:bottom w:val="single" w:sz="4" w:space="0" w:color="auto"/>
              <w:right w:val="single" w:sz="4" w:space="0" w:color="auto"/>
            </w:tcBorders>
            <w:shd w:val="clear" w:color="000000" w:fill="FFFFFF"/>
            <w:noWrap/>
            <w:vAlign w:val="bottom"/>
            <w:hideMark/>
          </w:tcPr>
          <w:p w14:paraId="5BA7D82D" w14:textId="77777777" w:rsidR="00082D81" w:rsidRPr="00082D81" w:rsidRDefault="00082D81" w:rsidP="00082D81">
            <w:pPr>
              <w:rPr>
                <w:color w:val="000000"/>
                <w:sz w:val="20"/>
                <w:szCs w:val="20"/>
              </w:rPr>
            </w:pPr>
            <w:r w:rsidRPr="00082D81">
              <w:rPr>
                <w:color w:val="000000"/>
                <w:sz w:val="20"/>
                <w:szCs w:val="20"/>
              </w:rPr>
              <w:t>ml</w:t>
            </w:r>
          </w:p>
        </w:tc>
        <w:tc>
          <w:tcPr>
            <w:tcW w:w="1196" w:type="dxa"/>
            <w:tcBorders>
              <w:top w:val="nil"/>
              <w:left w:val="nil"/>
              <w:bottom w:val="single" w:sz="4" w:space="0" w:color="auto"/>
              <w:right w:val="single" w:sz="4" w:space="0" w:color="auto"/>
            </w:tcBorders>
            <w:shd w:val="clear" w:color="000000" w:fill="FFFFFF"/>
            <w:noWrap/>
            <w:vAlign w:val="center"/>
            <w:hideMark/>
          </w:tcPr>
          <w:p w14:paraId="511D2970" w14:textId="77777777" w:rsidR="00082D81" w:rsidRPr="00082D81" w:rsidRDefault="00082D81" w:rsidP="00082D81">
            <w:pPr>
              <w:jc w:val="right"/>
              <w:rPr>
                <w:color w:val="000000"/>
                <w:sz w:val="20"/>
                <w:szCs w:val="20"/>
              </w:rPr>
            </w:pPr>
            <w:r w:rsidRPr="00082D81">
              <w:rPr>
                <w:color w:val="000000"/>
                <w:sz w:val="20"/>
                <w:szCs w:val="20"/>
              </w:rPr>
              <w:t>48</w:t>
            </w:r>
          </w:p>
        </w:tc>
        <w:tc>
          <w:tcPr>
            <w:tcW w:w="1131" w:type="dxa"/>
            <w:tcBorders>
              <w:top w:val="nil"/>
              <w:left w:val="nil"/>
              <w:bottom w:val="single" w:sz="4" w:space="0" w:color="auto"/>
              <w:right w:val="single" w:sz="4" w:space="0" w:color="auto"/>
            </w:tcBorders>
            <w:shd w:val="clear" w:color="000000" w:fill="FFFFFF"/>
            <w:noWrap/>
            <w:vAlign w:val="center"/>
          </w:tcPr>
          <w:p w14:paraId="66CB8786"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vAlign w:val="center"/>
          </w:tcPr>
          <w:p w14:paraId="291B17B7" w14:textId="77777777" w:rsidR="00082D81" w:rsidRPr="00082D81" w:rsidRDefault="00082D81" w:rsidP="00082D81">
            <w:pPr>
              <w:jc w:val="right"/>
              <w:rPr>
                <w:color w:val="000000"/>
                <w:sz w:val="20"/>
                <w:szCs w:val="20"/>
              </w:rPr>
            </w:pPr>
          </w:p>
        </w:tc>
      </w:tr>
      <w:tr w:rsidR="00082D81" w:rsidRPr="00082D81" w14:paraId="3F04A9AB" w14:textId="77777777" w:rsidTr="00082D81">
        <w:trPr>
          <w:trHeight w:val="52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624D593C" w14:textId="77777777" w:rsidR="00082D81" w:rsidRPr="00082D81" w:rsidRDefault="00082D81" w:rsidP="00082D81">
            <w:pPr>
              <w:rPr>
                <w:color w:val="000000"/>
                <w:sz w:val="20"/>
                <w:szCs w:val="20"/>
              </w:rPr>
            </w:pPr>
            <w:r w:rsidRPr="00082D81">
              <w:rPr>
                <w:color w:val="000000"/>
                <w:sz w:val="20"/>
                <w:szCs w:val="20"/>
              </w:rPr>
              <w:t>II-2-2</w:t>
            </w:r>
          </w:p>
        </w:tc>
        <w:tc>
          <w:tcPr>
            <w:tcW w:w="4883" w:type="dxa"/>
            <w:tcBorders>
              <w:top w:val="nil"/>
              <w:left w:val="nil"/>
              <w:bottom w:val="single" w:sz="4" w:space="0" w:color="auto"/>
              <w:right w:val="single" w:sz="4" w:space="0" w:color="auto"/>
            </w:tcBorders>
            <w:shd w:val="clear" w:color="000000" w:fill="FFFFFF"/>
            <w:vAlign w:val="bottom"/>
            <w:hideMark/>
          </w:tcPr>
          <w:p w14:paraId="4C6544EA" w14:textId="77777777" w:rsidR="00082D81" w:rsidRPr="00082D81" w:rsidRDefault="00082D81" w:rsidP="00082D81">
            <w:pPr>
              <w:rPr>
                <w:color w:val="000000"/>
                <w:sz w:val="20"/>
                <w:szCs w:val="20"/>
              </w:rPr>
            </w:pPr>
            <w:r w:rsidRPr="00082D81">
              <w:rPr>
                <w:color w:val="000000"/>
                <w:sz w:val="20"/>
                <w:szCs w:val="20"/>
              </w:rPr>
              <w:t>Fourniture et pose de tubage PVC crépinés de  Φ 125 mm</w:t>
            </w:r>
          </w:p>
        </w:tc>
        <w:tc>
          <w:tcPr>
            <w:tcW w:w="797" w:type="dxa"/>
            <w:tcBorders>
              <w:top w:val="nil"/>
              <w:left w:val="nil"/>
              <w:bottom w:val="single" w:sz="4" w:space="0" w:color="auto"/>
              <w:right w:val="single" w:sz="4" w:space="0" w:color="auto"/>
            </w:tcBorders>
            <w:shd w:val="clear" w:color="000000" w:fill="FFFFFF"/>
            <w:noWrap/>
            <w:vAlign w:val="bottom"/>
            <w:hideMark/>
          </w:tcPr>
          <w:p w14:paraId="641190FC" w14:textId="77777777" w:rsidR="00082D81" w:rsidRPr="00082D81" w:rsidRDefault="00082D81" w:rsidP="00082D81">
            <w:pPr>
              <w:rPr>
                <w:color w:val="000000"/>
                <w:sz w:val="20"/>
                <w:szCs w:val="20"/>
              </w:rPr>
            </w:pPr>
            <w:r w:rsidRPr="00082D81">
              <w:rPr>
                <w:color w:val="000000"/>
                <w:sz w:val="20"/>
                <w:szCs w:val="20"/>
              </w:rPr>
              <w:t>ml</w:t>
            </w:r>
          </w:p>
        </w:tc>
        <w:tc>
          <w:tcPr>
            <w:tcW w:w="1196" w:type="dxa"/>
            <w:tcBorders>
              <w:top w:val="nil"/>
              <w:left w:val="nil"/>
              <w:bottom w:val="single" w:sz="4" w:space="0" w:color="auto"/>
              <w:right w:val="single" w:sz="4" w:space="0" w:color="auto"/>
            </w:tcBorders>
            <w:shd w:val="clear" w:color="000000" w:fill="FFFFFF"/>
            <w:noWrap/>
            <w:vAlign w:val="center"/>
            <w:hideMark/>
          </w:tcPr>
          <w:p w14:paraId="10F3F46F" w14:textId="77777777" w:rsidR="00082D81" w:rsidRPr="00082D81" w:rsidRDefault="00082D81" w:rsidP="00082D81">
            <w:pPr>
              <w:jc w:val="right"/>
              <w:rPr>
                <w:color w:val="000000"/>
                <w:sz w:val="20"/>
                <w:szCs w:val="20"/>
              </w:rPr>
            </w:pPr>
            <w:r w:rsidRPr="00082D81">
              <w:rPr>
                <w:color w:val="000000"/>
                <w:sz w:val="20"/>
                <w:szCs w:val="20"/>
              </w:rPr>
              <w:t>12</w:t>
            </w:r>
          </w:p>
        </w:tc>
        <w:tc>
          <w:tcPr>
            <w:tcW w:w="1131" w:type="dxa"/>
            <w:tcBorders>
              <w:top w:val="nil"/>
              <w:left w:val="nil"/>
              <w:bottom w:val="single" w:sz="4" w:space="0" w:color="auto"/>
              <w:right w:val="single" w:sz="4" w:space="0" w:color="auto"/>
            </w:tcBorders>
            <w:shd w:val="clear" w:color="000000" w:fill="FFFFFF"/>
            <w:noWrap/>
            <w:vAlign w:val="center"/>
          </w:tcPr>
          <w:p w14:paraId="79F4F47A"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vAlign w:val="center"/>
          </w:tcPr>
          <w:p w14:paraId="4553E854" w14:textId="77777777" w:rsidR="00082D81" w:rsidRPr="00082D81" w:rsidRDefault="00082D81" w:rsidP="00082D81">
            <w:pPr>
              <w:jc w:val="right"/>
              <w:rPr>
                <w:color w:val="000000"/>
                <w:sz w:val="20"/>
                <w:szCs w:val="20"/>
              </w:rPr>
            </w:pPr>
          </w:p>
        </w:tc>
      </w:tr>
      <w:tr w:rsidR="00082D81" w:rsidRPr="00082D81" w14:paraId="30FD66D6" w14:textId="77777777" w:rsidTr="00082D81">
        <w:trPr>
          <w:trHeight w:val="52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30EDE614" w14:textId="77777777" w:rsidR="00082D81" w:rsidRPr="00082D81" w:rsidRDefault="00082D81" w:rsidP="00082D81">
            <w:pPr>
              <w:rPr>
                <w:color w:val="000000"/>
                <w:sz w:val="20"/>
                <w:szCs w:val="20"/>
              </w:rPr>
            </w:pPr>
            <w:r w:rsidRPr="00082D81">
              <w:rPr>
                <w:color w:val="000000"/>
                <w:sz w:val="20"/>
                <w:szCs w:val="20"/>
              </w:rPr>
              <w:t>II-2-3</w:t>
            </w:r>
          </w:p>
        </w:tc>
        <w:tc>
          <w:tcPr>
            <w:tcW w:w="4883" w:type="dxa"/>
            <w:tcBorders>
              <w:top w:val="nil"/>
              <w:left w:val="nil"/>
              <w:bottom w:val="single" w:sz="4" w:space="0" w:color="auto"/>
              <w:right w:val="single" w:sz="4" w:space="0" w:color="auto"/>
            </w:tcBorders>
            <w:shd w:val="clear" w:color="000000" w:fill="FFFFFF"/>
            <w:vAlign w:val="bottom"/>
            <w:hideMark/>
          </w:tcPr>
          <w:p w14:paraId="31A068C1" w14:textId="77777777" w:rsidR="00082D81" w:rsidRPr="00082D81" w:rsidRDefault="00082D81" w:rsidP="00082D81">
            <w:pPr>
              <w:rPr>
                <w:color w:val="000000"/>
                <w:sz w:val="20"/>
                <w:szCs w:val="20"/>
              </w:rPr>
            </w:pPr>
            <w:r w:rsidRPr="00082D81">
              <w:rPr>
                <w:color w:val="000000"/>
                <w:sz w:val="20"/>
                <w:szCs w:val="20"/>
              </w:rPr>
              <w:t>Fourniture et pose de massif filtrant de gravier calibré (1-3 mm)</w:t>
            </w:r>
          </w:p>
        </w:tc>
        <w:tc>
          <w:tcPr>
            <w:tcW w:w="797" w:type="dxa"/>
            <w:tcBorders>
              <w:top w:val="nil"/>
              <w:left w:val="nil"/>
              <w:bottom w:val="single" w:sz="4" w:space="0" w:color="auto"/>
              <w:right w:val="single" w:sz="4" w:space="0" w:color="auto"/>
            </w:tcBorders>
            <w:shd w:val="clear" w:color="000000" w:fill="FFFFFF"/>
            <w:noWrap/>
            <w:vAlign w:val="bottom"/>
            <w:hideMark/>
          </w:tcPr>
          <w:p w14:paraId="71DF85A2" w14:textId="77777777" w:rsidR="00082D81" w:rsidRPr="00082D81" w:rsidRDefault="00082D81" w:rsidP="00082D81">
            <w:pPr>
              <w:rPr>
                <w:color w:val="000000"/>
                <w:sz w:val="20"/>
                <w:szCs w:val="20"/>
              </w:rPr>
            </w:pPr>
            <w:r w:rsidRPr="00082D81">
              <w:rPr>
                <w:color w:val="000000"/>
                <w:sz w:val="20"/>
                <w:szCs w:val="20"/>
              </w:rPr>
              <w:t>ml</w:t>
            </w:r>
          </w:p>
        </w:tc>
        <w:tc>
          <w:tcPr>
            <w:tcW w:w="1196" w:type="dxa"/>
            <w:tcBorders>
              <w:top w:val="nil"/>
              <w:left w:val="nil"/>
              <w:bottom w:val="single" w:sz="4" w:space="0" w:color="auto"/>
              <w:right w:val="single" w:sz="4" w:space="0" w:color="auto"/>
            </w:tcBorders>
            <w:shd w:val="clear" w:color="000000" w:fill="FFFFFF"/>
            <w:noWrap/>
            <w:vAlign w:val="center"/>
            <w:hideMark/>
          </w:tcPr>
          <w:p w14:paraId="271689AB" w14:textId="77777777" w:rsidR="00082D81" w:rsidRPr="00082D81" w:rsidRDefault="00082D81" w:rsidP="00082D81">
            <w:pPr>
              <w:jc w:val="right"/>
              <w:rPr>
                <w:color w:val="000000"/>
                <w:sz w:val="20"/>
                <w:szCs w:val="20"/>
              </w:rPr>
            </w:pPr>
            <w:r w:rsidRPr="00082D81">
              <w:rPr>
                <w:color w:val="000000"/>
                <w:sz w:val="20"/>
                <w:szCs w:val="20"/>
              </w:rPr>
              <w:t>20</w:t>
            </w:r>
          </w:p>
        </w:tc>
        <w:tc>
          <w:tcPr>
            <w:tcW w:w="1131" w:type="dxa"/>
            <w:tcBorders>
              <w:top w:val="nil"/>
              <w:left w:val="nil"/>
              <w:bottom w:val="single" w:sz="4" w:space="0" w:color="auto"/>
              <w:right w:val="single" w:sz="4" w:space="0" w:color="auto"/>
            </w:tcBorders>
            <w:shd w:val="clear" w:color="000000" w:fill="FFFFFF"/>
            <w:noWrap/>
            <w:vAlign w:val="center"/>
          </w:tcPr>
          <w:p w14:paraId="26AC3BAA"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vAlign w:val="center"/>
          </w:tcPr>
          <w:p w14:paraId="3879BABB" w14:textId="77777777" w:rsidR="00082D81" w:rsidRPr="00082D81" w:rsidRDefault="00082D81" w:rsidP="00082D81">
            <w:pPr>
              <w:jc w:val="right"/>
              <w:rPr>
                <w:color w:val="000000"/>
                <w:sz w:val="20"/>
                <w:szCs w:val="20"/>
              </w:rPr>
            </w:pPr>
          </w:p>
        </w:tc>
      </w:tr>
      <w:tr w:rsidR="00082D81" w:rsidRPr="00082D81" w14:paraId="4D2F47A3" w14:textId="77777777" w:rsidTr="00082D81">
        <w:trPr>
          <w:trHeight w:val="52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045EDD7D" w14:textId="77777777" w:rsidR="00082D81" w:rsidRPr="00082D81" w:rsidRDefault="00082D81" w:rsidP="00082D81">
            <w:pPr>
              <w:rPr>
                <w:color w:val="000000"/>
                <w:sz w:val="20"/>
                <w:szCs w:val="20"/>
              </w:rPr>
            </w:pPr>
            <w:r w:rsidRPr="00082D81">
              <w:rPr>
                <w:color w:val="000000"/>
                <w:sz w:val="20"/>
                <w:szCs w:val="20"/>
              </w:rPr>
              <w:t>II-2-4</w:t>
            </w:r>
          </w:p>
        </w:tc>
        <w:tc>
          <w:tcPr>
            <w:tcW w:w="4883" w:type="dxa"/>
            <w:tcBorders>
              <w:top w:val="nil"/>
              <w:left w:val="nil"/>
              <w:bottom w:val="single" w:sz="4" w:space="0" w:color="auto"/>
              <w:right w:val="single" w:sz="4" w:space="0" w:color="auto"/>
            </w:tcBorders>
            <w:shd w:val="clear" w:color="000000" w:fill="FFFFFF"/>
            <w:vAlign w:val="bottom"/>
            <w:hideMark/>
          </w:tcPr>
          <w:p w14:paraId="4663AB4C" w14:textId="77777777" w:rsidR="00082D81" w:rsidRPr="00082D81" w:rsidRDefault="00082D81" w:rsidP="00082D81">
            <w:pPr>
              <w:rPr>
                <w:color w:val="000000"/>
                <w:sz w:val="20"/>
                <w:szCs w:val="20"/>
              </w:rPr>
            </w:pPr>
            <w:r w:rsidRPr="00082D81">
              <w:rPr>
                <w:color w:val="000000"/>
                <w:sz w:val="20"/>
                <w:szCs w:val="20"/>
              </w:rPr>
              <w:t xml:space="preserve"> Fourniture et mise en place de bentonite (argile) </w:t>
            </w:r>
          </w:p>
        </w:tc>
        <w:tc>
          <w:tcPr>
            <w:tcW w:w="797" w:type="dxa"/>
            <w:tcBorders>
              <w:top w:val="nil"/>
              <w:left w:val="nil"/>
              <w:bottom w:val="single" w:sz="4" w:space="0" w:color="auto"/>
              <w:right w:val="single" w:sz="4" w:space="0" w:color="auto"/>
            </w:tcBorders>
            <w:shd w:val="clear" w:color="000000" w:fill="FFFFFF"/>
            <w:noWrap/>
            <w:vAlign w:val="bottom"/>
            <w:hideMark/>
          </w:tcPr>
          <w:p w14:paraId="78AF66DC" w14:textId="77777777" w:rsidR="00082D81" w:rsidRPr="00082D81" w:rsidRDefault="00082D81" w:rsidP="00082D81">
            <w:pPr>
              <w:rPr>
                <w:color w:val="000000"/>
                <w:sz w:val="20"/>
                <w:szCs w:val="20"/>
              </w:rPr>
            </w:pPr>
            <w:r w:rsidRPr="00082D81">
              <w:rPr>
                <w:color w:val="000000"/>
                <w:sz w:val="20"/>
                <w:szCs w:val="20"/>
              </w:rPr>
              <w:t>ml</w:t>
            </w:r>
          </w:p>
        </w:tc>
        <w:tc>
          <w:tcPr>
            <w:tcW w:w="1196" w:type="dxa"/>
            <w:tcBorders>
              <w:top w:val="nil"/>
              <w:left w:val="nil"/>
              <w:bottom w:val="single" w:sz="4" w:space="0" w:color="auto"/>
              <w:right w:val="single" w:sz="4" w:space="0" w:color="auto"/>
            </w:tcBorders>
            <w:shd w:val="clear" w:color="000000" w:fill="FFFFFF"/>
            <w:noWrap/>
            <w:vAlign w:val="center"/>
            <w:hideMark/>
          </w:tcPr>
          <w:p w14:paraId="7C0A0778" w14:textId="77777777" w:rsidR="00082D81" w:rsidRPr="00082D81" w:rsidRDefault="00082D81" w:rsidP="00082D81">
            <w:pPr>
              <w:jc w:val="right"/>
              <w:rPr>
                <w:color w:val="000000"/>
                <w:sz w:val="20"/>
                <w:szCs w:val="20"/>
              </w:rPr>
            </w:pPr>
            <w:r w:rsidRPr="00082D81">
              <w:rPr>
                <w:color w:val="000000"/>
                <w:sz w:val="20"/>
                <w:szCs w:val="20"/>
              </w:rPr>
              <w:t>5</w:t>
            </w:r>
          </w:p>
        </w:tc>
        <w:tc>
          <w:tcPr>
            <w:tcW w:w="1131" w:type="dxa"/>
            <w:tcBorders>
              <w:top w:val="nil"/>
              <w:left w:val="nil"/>
              <w:bottom w:val="single" w:sz="4" w:space="0" w:color="auto"/>
              <w:right w:val="single" w:sz="4" w:space="0" w:color="auto"/>
            </w:tcBorders>
            <w:shd w:val="clear" w:color="000000" w:fill="FFFFFF"/>
            <w:noWrap/>
            <w:vAlign w:val="center"/>
          </w:tcPr>
          <w:p w14:paraId="27CD890C"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vAlign w:val="center"/>
          </w:tcPr>
          <w:p w14:paraId="130F4DFB" w14:textId="77777777" w:rsidR="00082D81" w:rsidRPr="00082D81" w:rsidRDefault="00082D81" w:rsidP="00082D81">
            <w:pPr>
              <w:jc w:val="right"/>
              <w:rPr>
                <w:color w:val="000000"/>
                <w:sz w:val="20"/>
                <w:szCs w:val="20"/>
              </w:rPr>
            </w:pPr>
          </w:p>
        </w:tc>
      </w:tr>
      <w:tr w:rsidR="00082D81" w:rsidRPr="00082D81" w14:paraId="44B1728C"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29DC0D8F" w14:textId="77777777" w:rsidR="00082D81" w:rsidRPr="00082D81" w:rsidRDefault="00082D81" w:rsidP="00082D81">
            <w:pPr>
              <w:rPr>
                <w:color w:val="000000"/>
                <w:sz w:val="20"/>
                <w:szCs w:val="20"/>
              </w:rPr>
            </w:pPr>
            <w:r w:rsidRPr="00082D81">
              <w:rPr>
                <w:color w:val="000000"/>
                <w:sz w:val="20"/>
                <w:szCs w:val="20"/>
              </w:rPr>
              <w:t>II-2-5</w:t>
            </w:r>
          </w:p>
        </w:tc>
        <w:tc>
          <w:tcPr>
            <w:tcW w:w="4883" w:type="dxa"/>
            <w:tcBorders>
              <w:top w:val="nil"/>
              <w:left w:val="nil"/>
              <w:bottom w:val="single" w:sz="4" w:space="0" w:color="auto"/>
              <w:right w:val="single" w:sz="4" w:space="0" w:color="auto"/>
            </w:tcBorders>
            <w:shd w:val="clear" w:color="000000" w:fill="FFFFFF"/>
            <w:vAlign w:val="bottom"/>
            <w:hideMark/>
          </w:tcPr>
          <w:p w14:paraId="7A00FC84" w14:textId="77777777" w:rsidR="00082D81" w:rsidRPr="00082D81" w:rsidRDefault="00082D81" w:rsidP="00082D81">
            <w:pPr>
              <w:rPr>
                <w:color w:val="000000"/>
                <w:sz w:val="20"/>
                <w:szCs w:val="20"/>
              </w:rPr>
            </w:pPr>
            <w:r w:rsidRPr="00082D81">
              <w:rPr>
                <w:color w:val="000000"/>
                <w:sz w:val="20"/>
                <w:szCs w:val="20"/>
              </w:rPr>
              <w:t>Fourniture et mise en place de tout venant</w:t>
            </w:r>
          </w:p>
        </w:tc>
        <w:tc>
          <w:tcPr>
            <w:tcW w:w="797" w:type="dxa"/>
            <w:tcBorders>
              <w:top w:val="nil"/>
              <w:left w:val="nil"/>
              <w:bottom w:val="single" w:sz="4" w:space="0" w:color="auto"/>
              <w:right w:val="single" w:sz="4" w:space="0" w:color="auto"/>
            </w:tcBorders>
            <w:shd w:val="clear" w:color="000000" w:fill="FFFFFF"/>
            <w:noWrap/>
            <w:vAlign w:val="bottom"/>
            <w:hideMark/>
          </w:tcPr>
          <w:p w14:paraId="12E43E6E" w14:textId="77777777" w:rsidR="00082D81" w:rsidRPr="00082D81" w:rsidRDefault="00082D81" w:rsidP="00082D81">
            <w:pPr>
              <w:rPr>
                <w:color w:val="000000"/>
                <w:sz w:val="20"/>
                <w:szCs w:val="20"/>
              </w:rPr>
            </w:pPr>
            <w:r w:rsidRPr="00082D81">
              <w:rPr>
                <w:color w:val="000000"/>
                <w:sz w:val="20"/>
                <w:szCs w:val="20"/>
              </w:rPr>
              <w:t>ml</w:t>
            </w:r>
          </w:p>
        </w:tc>
        <w:tc>
          <w:tcPr>
            <w:tcW w:w="1196" w:type="dxa"/>
            <w:tcBorders>
              <w:top w:val="nil"/>
              <w:left w:val="nil"/>
              <w:bottom w:val="single" w:sz="4" w:space="0" w:color="auto"/>
              <w:right w:val="single" w:sz="4" w:space="0" w:color="auto"/>
            </w:tcBorders>
            <w:shd w:val="clear" w:color="000000" w:fill="FFFFFF"/>
            <w:noWrap/>
            <w:vAlign w:val="center"/>
            <w:hideMark/>
          </w:tcPr>
          <w:p w14:paraId="593BB9C8" w14:textId="77777777" w:rsidR="00082D81" w:rsidRPr="00082D81" w:rsidRDefault="00082D81" w:rsidP="00082D81">
            <w:pPr>
              <w:jc w:val="right"/>
              <w:rPr>
                <w:color w:val="000000"/>
                <w:sz w:val="20"/>
                <w:szCs w:val="20"/>
              </w:rPr>
            </w:pPr>
            <w:r w:rsidRPr="00082D81">
              <w:rPr>
                <w:color w:val="000000"/>
                <w:sz w:val="20"/>
                <w:szCs w:val="20"/>
              </w:rPr>
              <w:t>35</w:t>
            </w:r>
          </w:p>
        </w:tc>
        <w:tc>
          <w:tcPr>
            <w:tcW w:w="1131" w:type="dxa"/>
            <w:tcBorders>
              <w:top w:val="nil"/>
              <w:left w:val="nil"/>
              <w:bottom w:val="single" w:sz="4" w:space="0" w:color="auto"/>
              <w:right w:val="single" w:sz="4" w:space="0" w:color="auto"/>
            </w:tcBorders>
            <w:shd w:val="clear" w:color="000000" w:fill="FFFFFF"/>
            <w:noWrap/>
            <w:vAlign w:val="center"/>
          </w:tcPr>
          <w:p w14:paraId="635313DB"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vAlign w:val="center"/>
          </w:tcPr>
          <w:p w14:paraId="052DAF79" w14:textId="77777777" w:rsidR="00082D81" w:rsidRPr="00082D81" w:rsidRDefault="00082D81" w:rsidP="00082D81">
            <w:pPr>
              <w:jc w:val="right"/>
              <w:rPr>
                <w:color w:val="000000"/>
                <w:sz w:val="20"/>
                <w:szCs w:val="20"/>
              </w:rPr>
            </w:pPr>
          </w:p>
        </w:tc>
      </w:tr>
      <w:tr w:rsidR="00082D81" w:rsidRPr="00082D81" w14:paraId="52C88055"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66844A89" w14:textId="77777777" w:rsidR="00082D81" w:rsidRPr="00082D81" w:rsidRDefault="00082D81" w:rsidP="00082D81">
            <w:pPr>
              <w:rPr>
                <w:color w:val="000000"/>
                <w:sz w:val="20"/>
                <w:szCs w:val="20"/>
              </w:rPr>
            </w:pPr>
            <w:r w:rsidRPr="00082D81">
              <w:rPr>
                <w:color w:val="000000"/>
                <w:sz w:val="20"/>
                <w:szCs w:val="20"/>
              </w:rPr>
              <w:t>II-2-6</w:t>
            </w:r>
          </w:p>
        </w:tc>
        <w:tc>
          <w:tcPr>
            <w:tcW w:w="4883" w:type="dxa"/>
            <w:tcBorders>
              <w:top w:val="nil"/>
              <w:left w:val="nil"/>
              <w:bottom w:val="single" w:sz="4" w:space="0" w:color="auto"/>
              <w:right w:val="single" w:sz="4" w:space="0" w:color="auto"/>
            </w:tcBorders>
            <w:shd w:val="clear" w:color="000000" w:fill="FFFFFF"/>
            <w:vAlign w:val="bottom"/>
            <w:hideMark/>
          </w:tcPr>
          <w:p w14:paraId="7C2C5643" w14:textId="77777777" w:rsidR="00082D81" w:rsidRPr="00082D81" w:rsidRDefault="00082D81" w:rsidP="00082D81">
            <w:pPr>
              <w:rPr>
                <w:color w:val="000000"/>
                <w:sz w:val="20"/>
                <w:szCs w:val="20"/>
              </w:rPr>
            </w:pPr>
            <w:r w:rsidRPr="00082D81">
              <w:rPr>
                <w:color w:val="000000"/>
                <w:sz w:val="20"/>
                <w:szCs w:val="20"/>
              </w:rPr>
              <w:t>Cimentation en tête du forage</w:t>
            </w:r>
          </w:p>
        </w:tc>
        <w:tc>
          <w:tcPr>
            <w:tcW w:w="797" w:type="dxa"/>
            <w:tcBorders>
              <w:top w:val="nil"/>
              <w:left w:val="nil"/>
              <w:bottom w:val="single" w:sz="4" w:space="0" w:color="auto"/>
              <w:right w:val="single" w:sz="4" w:space="0" w:color="auto"/>
            </w:tcBorders>
            <w:shd w:val="clear" w:color="000000" w:fill="FFFFFF"/>
            <w:noWrap/>
            <w:vAlign w:val="bottom"/>
            <w:hideMark/>
          </w:tcPr>
          <w:p w14:paraId="4BF64924" w14:textId="77777777" w:rsidR="00082D81" w:rsidRPr="00082D81" w:rsidRDefault="00082D81" w:rsidP="00082D81">
            <w:pPr>
              <w:rPr>
                <w:color w:val="000000"/>
                <w:sz w:val="20"/>
                <w:szCs w:val="20"/>
              </w:rPr>
            </w:pPr>
            <w:r w:rsidRPr="00082D81">
              <w:rPr>
                <w:color w:val="000000"/>
                <w:sz w:val="20"/>
                <w:szCs w:val="20"/>
              </w:rPr>
              <w:t>ml</w:t>
            </w:r>
          </w:p>
        </w:tc>
        <w:tc>
          <w:tcPr>
            <w:tcW w:w="1196" w:type="dxa"/>
            <w:tcBorders>
              <w:top w:val="nil"/>
              <w:left w:val="nil"/>
              <w:bottom w:val="single" w:sz="4" w:space="0" w:color="auto"/>
              <w:right w:val="single" w:sz="4" w:space="0" w:color="auto"/>
            </w:tcBorders>
            <w:shd w:val="clear" w:color="000000" w:fill="FFFFFF"/>
            <w:noWrap/>
            <w:vAlign w:val="center"/>
            <w:hideMark/>
          </w:tcPr>
          <w:p w14:paraId="4260CD35" w14:textId="77777777" w:rsidR="00082D81" w:rsidRPr="00082D81" w:rsidRDefault="00082D81" w:rsidP="00082D81">
            <w:pPr>
              <w:jc w:val="right"/>
              <w:rPr>
                <w:color w:val="000000"/>
                <w:sz w:val="20"/>
                <w:szCs w:val="20"/>
              </w:rPr>
            </w:pPr>
            <w:r w:rsidRPr="00082D81">
              <w:rPr>
                <w:color w:val="000000"/>
                <w:sz w:val="20"/>
                <w:szCs w:val="20"/>
              </w:rPr>
              <w:t>3</w:t>
            </w:r>
          </w:p>
        </w:tc>
        <w:tc>
          <w:tcPr>
            <w:tcW w:w="1131" w:type="dxa"/>
            <w:tcBorders>
              <w:top w:val="nil"/>
              <w:left w:val="nil"/>
              <w:bottom w:val="single" w:sz="4" w:space="0" w:color="auto"/>
              <w:right w:val="single" w:sz="4" w:space="0" w:color="auto"/>
            </w:tcBorders>
            <w:shd w:val="clear" w:color="000000" w:fill="FFFFFF"/>
            <w:noWrap/>
            <w:vAlign w:val="center"/>
          </w:tcPr>
          <w:p w14:paraId="16AD5002"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vAlign w:val="center"/>
          </w:tcPr>
          <w:p w14:paraId="11E329D5" w14:textId="77777777" w:rsidR="00082D81" w:rsidRPr="00082D81" w:rsidRDefault="00082D81" w:rsidP="00082D81">
            <w:pPr>
              <w:jc w:val="right"/>
              <w:rPr>
                <w:color w:val="000000"/>
                <w:sz w:val="20"/>
                <w:szCs w:val="20"/>
              </w:rPr>
            </w:pPr>
          </w:p>
        </w:tc>
      </w:tr>
      <w:tr w:rsidR="00082D81" w:rsidRPr="00082D81" w14:paraId="27815682"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70F0204E" w14:textId="77777777" w:rsidR="00082D81" w:rsidRPr="00082D81" w:rsidRDefault="00082D81" w:rsidP="00082D81">
            <w:pPr>
              <w:rPr>
                <w:b/>
                <w:bCs/>
                <w:color w:val="000000"/>
                <w:sz w:val="20"/>
                <w:szCs w:val="20"/>
              </w:rPr>
            </w:pPr>
            <w:r w:rsidRPr="00082D81">
              <w:rPr>
                <w:b/>
                <w:bCs/>
                <w:color w:val="000000"/>
                <w:sz w:val="20"/>
                <w:szCs w:val="20"/>
              </w:rPr>
              <w:t>II-3</w:t>
            </w:r>
          </w:p>
        </w:tc>
        <w:tc>
          <w:tcPr>
            <w:tcW w:w="4883" w:type="dxa"/>
            <w:tcBorders>
              <w:top w:val="nil"/>
              <w:left w:val="nil"/>
              <w:bottom w:val="single" w:sz="4" w:space="0" w:color="auto"/>
              <w:right w:val="single" w:sz="4" w:space="0" w:color="auto"/>
            </w:tcBorders>
            <w:shd w:val="clear" w:color="000000" w:fill="FFFFFF"/>
            <w:noWrap/>
            <w:vAlign w:val="bottom"/>
            <w:hideMark/>
          </w:tcPr>
          <w:p w14:paraId="471451F6" w14:textId="77777777" w:rsidR="00082D81" w:rsidRPr="00082D81" w:rsidRDefault="00082D81" w:rsidP="00082D81">
            <w:pPr>
              <w:rPr>
                <w:b/>
                <w:bCs/>
                <w:color w:val="000000"/>
                <w:sz w:val="20"/>
                <w:szCs w:val="20"/>
              </w:rPr>
            </w:pPr>
            <w:r w:rsidRPr="00082D81">
              <w:rPr>
                <w:b/>
                <w:bCs/>
                <w:color w:val="000000"/>
                <w:sz w:val="20"/>
                <w:szCs w:val="20"/>
              </w:rPr>
              <w:t>Développement et essai de pompage</w:t>
            </w:r>
          </w:p>
        </w:tc>
        <w:tc>
          <w:tcPr>
            <w:tcW w:w="797" w:type="dxa"/>
            <w:tcBorders>
              <w:top w:val="nil"/>
              <w:left w:val="nil"/>
              <w:bottom w:val="single" w:sz="4" w:space="0" w:color="auto"/>
              <w:right w:val="single" w:sz="4" w:space="0" w:color="auto"/>
            </w:tcBorders>
            <w:shd w:val="clear" w:color="000000" w:fill="FFFFFF"/>
            <w:noWrap/>
            <w:vAlign w:val="bottom"/>
            <w:hideMark/>
          </w:tcPr>
          <w:p w14:paraId="71992D7F"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1C7346E4" w14:textId="77777777" w:rsidR="00082D81" w:rsidRPr="00082D81" w:rsidRDefault="00082D81" w:rsidP="00082D81">
            <w:pPr>
              <w:rPr>
                <w:sz w:val="20"/>
                <w:szCs w:val="20"/>
              </w:rPr>
            </w:pPr>
            <w:r w:rsidRPr="00082D81">
              <w:rPr>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0D736615"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vAlign w:val="center"/>
          </w:tcPr>
          <w:p w14:paraId="1F1FF186" w14:textId="77777777" w:rsidR="00082D81" w:rsidRPr="00082D81" w:rsidRDefault="00082D81" w:rsidP="00082D81">
            <w:pPr>
              <w:jc w:val="right"/>
              <w:rPr>
                <w:color w:val="000000"/>
                <w:sz w:val="20"/>
                <w:szCs w:val="20"/>
              </w:rPr>
            </w:pPr>
          </w:p>
        </w:tc>
      </w:tr>
      <w:tr w:rsidR="00082D81" w:rsidRPr="00082D81" w14:paraId="32341432"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27E06EE1" w14:textId="77777777" w:rsidR="00082D81" w:rsidRPr="00082D81" w:rsidRDefault="00082D81" w:rsidP="00082D81">
            <w:pPr>
              <w:rPr>
                <w:color w:val="000000"/>
                <w:sz w:val="20"/>
                <w:szCs w:val="20"/>
              </w:rPr>
            </w:pPr>
            <w:r w:rsidRPr="00082D81">
              <w:rPr>
                <w:color w:val="000000"/>
                <w:sz w:val="20"/>
                <w:szCs w:val="20"/>
              </w:rPr>
              <w:t>II-3-1</w:t>
            </w:r>
          </w:p>
        </w:tc>
        <w:tc>
          <w:tcPr>
            <w:tcW w:w="4883" w:type="dxa"/>
            <w:tcBorders>
              <w:top w:val="nil"/>
              <w:left w:val="nil"/>
              <w:bottom w:val="single" w:sz="4" w:space="0" w:color="auto"/>
              <w:right w:val="single" w:sz="4" w:space="0" w:color="auto"/>
            </w:tcBorders>
            <w:shd w:val="clear" w:color="000000" w:fill="FFFFFF"/>
            <w:vAlign w:val="bottom"/>
            <w:hideMark/>
          </w:tcPr>
          <w:p w14:paraId="680A634F" w14:textId="77777777" w:rsidR="00082D81" w:rsidRPr="00082D81" w:rsidRDefault="00082D81" w:rsidP="00082D81">
            <w:pPr>
              <w:rPr>
                <w:color w:val="000000"/>
                <w:sz w:val="20"/>
                <w:szCs w:val="20"/>
              </w:rPr>
            </w:pPr>
            <w:r w:rsidRPr="00082D81">
              <w:rPr>
                <w:color w:val="000000"/>
                <w:sz w:val="20"/>
                <w:szCs w:val="20"/>
              </w:rPr>
              <w:t>Nettoyage et développement à l'air lift</w:t>
            </w:r>
          </w:p>
        </w:tc>
        <w:tc>
          <w:tcPr>
            <w:tcW w:w="797" w:type="dxa"/>
            <w:tcBorders>
              <w:top w:val="nil"/>
              <w:left w:val="nil"/>
              <w:bottom w:val="single" w:sz="4" w:space="0" w:color="auto"/>
              <w:right w:val="single" w:sz="4" w:space="0" w:color="auto"/>
            </w:tcBorders>
            <w:shd w:val="clear" w:color="000000" w:fill="FFFFFF"/>
            <w:vAlign w:val="bottom"/>
            <w:hideMark/>
          </w:tcPr>
          <w:p w14:paraId="7190C907" w14:textId="77777777" w:rsidR="00082D81" w:rsidRPr="00082D81" w:rsidRDefault="00082D81" w:rsidP="00082D81">
            <w:pPr>
              <w:rPr>
                <w:color w:val="000000"/>
                <w:sz w:val="20"/>
                <w:szCs w:val="20"/>
              </w:rPr>
            </w:pPr>
            <w:r w:rsidRPr="00082D81">
              <w:rPr>
                <w:color w:val="000000"/>
                <w:sz w:val="20"/>
                <w:szCs w:val="20"/>
              </w:rPr>
              <w:t>H</w:t>
            </w:r>
          </w:p>
        </w:tc>
        <w:tc>
          <w:tcPr>
            <w:tcW w:w="1196" w:type="dxa"/>
            <w:tcBorders>
              <w:top w:val="nil"/>
              <w:left w:val="nil"/>
              <w:bottom w:val="single" w:sz="4" w:space="0" w:color="auto"/>
              <w:right w:val="single" w:sz="4" w:space="0" w:color="auto"/>
            </w:tcBorders>
            <w:shd w:val="clear" w:color="000000" w:fill="FFFFFF"/>
            <w:vAlign w:val="bottom"/>
            <w:hideMark/>
          </w:tcPr>
          <w:p w14:paraId="5A7D10FF" w14:textId="77777777" w:rsidR="00082D81" w:rsidRPr="00082D81" w:rsidRDefault="00082D81" w:rsidP="00082D81">
            <w:pPr>
              <w:jc w:val="right"/>
              <w:rPr>
                <w:color w:val="000000"/>
                <w:sz w:val="20"/>
                <w:szCs w:val="20"/>
              </w:rPr>
            </w:pPr>
            <w:r w:rsidRPr="00082D81">
              <w:rPr>
                <w:color w:val="000000"/>
                <w:sz w:val="20"/>
                <w:szCs w:val="20"/>
              </w:rPr>
              <w:t>4</w:t>
            </w:r>
          </w:p>
        </w:tc>
        <w:tc>
          <w:tcPr>
            <w:tcW w:w="1131" w:type="dxa"/>
            <w:tcBorders>
              <w:top w:val="nil"/>
              <w:left w:val="nil"/>
              <w:bottom w:val="single" w:sz="4" w:space="0" w:color="auto"/>
              <w:right w:val="single" w:sz="4" w:space="0" w:color="auto"/>
            </w:tcBorders>
            <w:shd w:val="clear" w:color="000000" w:fill="FFFFFF"/>
            <w:vAlign w:val="bottom"/>
          </w:tcPr>
          <w:p w14:paraId="0B01DF6E"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vAlign w:val="center"/>
          </w:tcPr>
          <w:p w14:paraId="61E53BCD" w14:textId="77777777" w:rsidR="00082D81" w:rsidRPr="00082D81" w:rsidRDefault="00082D81" w:rsidP="00082D81">
            <w:pPr>
              <w:jc w:val="right"/>
              <w:rPr>
                <w:color w:val="000000"/>
                <w:sz w:val="20"/>
                <w:szCs w:val="20"/>
              </w:rPr>
            </w:pPr>
          </w:p>
        </w:tc>
      </w:tr>
      <w:tr w:rsidR="00082D81" w:rsidRPr="00082D81" w14:paraId="600A3197"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12F78B26" w14:textId="77777777" w:rsidR="00082D81" w:rsidRPr="00082D81" w:rsidRDefault="00082D81" w:rsidP="00082D81">
            <w:pPr>
              <w:rPr>
                <w:color w:val="000000"/>
                <w:sz w:val="20"/>
                <w:szCs w:val="20"/>
              </w:rPr>
            </w:pPr>
            <w:r w:rsidRPr="00082D81">
              <w:rPr>
                <w:color w:val="000000"/>
                <w:sz w:val="20"/>
                <w:szCs w:val="20"/>
              </w:rPr>
              <w:t>II-3-2</w:t>
            </w:r>
          </w:p>
        </w:tc>
        <w:tc>
          <w:tcPr>
            <w:tcW w:w="4883" w:type="dxa"/>
            <w:tcBorders>
              <w:top w:val="nil"/>
              <w:left w:val="nil"/>
              <w:bottom w:val="single" w:sz="4" w:space="0" w:color="auto"/>
              <w:right w:val="single" w:sz="4" w:space="0" w:color="auto"/>
            </w:tcBorders>
            <w:shd w:val="clear" w:color="000000" w:fill="FFFFFF"/>
            <w:vAlign w:val="bottom"/>
            <w:hideMark/>
          </w:tcPr>
          <w:p w14:paraId="3DA1E122" w14:textId="77777777" w:rsidR="00082D81" w:rsidRPr="00082D81" w:rsidRDefault="00082D81" w:rsidP="00082D81">
            <w:pPr>
              <w:rPr>
                <w:color w:val="000000"/>
                <w:sz w:val="20"/>
                <w:szCs w:val="20"/>
              </w:rPr>
            </w:pPr>
            <w:r w:rsidRPr="00082D81">
              <w:rPr>
                <w:color w:val="000000"/>
                <w:sz w:val="20"/>
                <w:szCs w:val="20"/>
              </w:rPr>
              <w:t xml:space="preserve">Essai de débit / pompage </w:t>
            </w:r>
          </w:p>
        </w:tc>
        <w:tc>
          <w:tcPr>
            <w:tcW w:w="797" w:type="dxa"/>
            <w:tcBorders>
              <w:top w:val="nil"/>
              <w:left w:val="nil"/>
              <w:bottom w:val="single" w:sz="4" w:space="0" w:color="auto"/>
              <w:right w:val="single" w:sz="4" w:space="0" w:color="auto"/>
            </w:tcBorders>
            <w:shd w:val="clear" w:color="000000" w:fill="FFFFFF"/>
            <w:vAlign w:val="bottom"/>
            <w:hideMark/>
          </w:tcPr>
          <w:p w14:paraId="0646B543" w14:textId="77777777" w:rsidR="00082D81" w:rsidRPr="00082D81" w:rsidRDefault="00082D81" w:rsidP="00082D81">
            <w:pPr>
              <w:rPr>
                <w:color w:val="000000"/>
                <w:sz w:val="20"/>
                <w:szCs w:val="20"/>
              </w:rPr>
            </w:pPr>
            <w:r w:rsidRPr="00082D81">
              <w:rPr>
                <w:color w:val="000000"/>
                <w:sz w:val="20"/>
                <w:szCs w:val="20"/>
              </w:rPr>
              <w:t>H</w:t>
            </w:r>
          </w:p>
        </w:tc>
        <w:tc>
          <w:tcPr>
            <w:tcW w:w="1196" w:type="dxa"/>
            <w:tcBorders>
              <w:top w:val="nil"/>
              <w:left w:val="nil"/>
              <w:bottom w:val="single" w:sz="4" w:space="0" w:color="auto"/>
              <w:right w:val="single" w:sz="4" w:space="0" w:color="auto"/>
            </w:tcBorders>
            <w:shd w:val="clear" w:color="000000" w:fill="FFFFFF"/>
            <w:vAlign w:val="bottom"/>
            <w:hideMark/>
          </w:tcPr>
          <w:p w14:paraId="61A491FF" w14:textId="77777777" w:rsidR="00082D81" w:rsidRPr="00082D81" w:rsidRDefault="00082D81" w:rsidP="00082D81">
            <w:pPr>
              <w:jc w:val="right"/>
              <w:rPr>
                <w:color w:val="000000"/>
                <w:sz w:val="20"/>
                <w:szCs w:val="20"/>
              </w:rPr>
            </w:pPr>
            <w:r w:rsidRPr="00082D81">
              <w:rPr>
                <w:color w:val="000000"/>
                <w:sz w:val="20"/>
                <w:szCs w:val="20"/>
              </w:rPr>
              <w:t>5</w:t>
            </w:r>
          </w:p>
        </w:tc>
        <w:tc>
          <w:tcPr>
            <w:tcW w:w="1131" w:type="dxa"/>
            <w:tcBorders>
              <w:top w:val="nil"/>
              <w:left w:val="nil"/>
              <w:bottom w:val="single" w:sz="4" w:space="0" w:color="auto"/>
              <w:right w:val="single" w:sz="4" w:space="0" w:color="auto"/>
            </w:tcBorders>
            <w:shd w:val="clear" w:color="000000" w:fill="FFFFFF"/>
            <w:vAlign w:val="bottom"/>
          </w:tcPr>
          <w:p w14:paraId="0181C87F"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vAlign w:val="center"/>
          </w:tcPr>
          <w:p w14:paraId="6AF54FFB" w14:textId="77777777" w:rsidR="00082D81" w:rsidRPr="00082D81" w:rsidRDefault="00082D81" w:rsidP="00082D81">
            <w:pPr>
              <w:jc w:val="right"/>
              <w:rPr>
                <w:color w:val="000000"/>
                <w:sz w:val="20"/>
                <w:szCs w:val="20"/>
              </w:rPr>
            </w:pPr>
          </w:p>
        </w:tc>
      </w:tr>
      <w:tr w:rsidR="00082D81" w:rsidRPr="00082D81" w14:paraId="72EC792A" w14:textId="77777777" w:rsidTr="00082D81">
        <w:trPr>
          <w:trHeight w:val="67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21D5855" w14:textId="77777777" w:rsidR="00082D81" w:rsidRPr="00082D81" w:rsidRDefault="00082D81" w:rsidP="00082D81">
            <w:pPr>
              <w:rPr>
                <w:b/>
                <w:bCs/>
                <w:color w:val="000000"/>
                <w:sz w:val="20"/>
                <w:szCs w:val="20"/>
              </w:rPr>
            </w:pPr>
            <w:r w:rsidRPr="00082D81">
              <w:rPr>
                <w:b/>
                <w:bCs/>
                <w:color w:val="000000"/>
                <w:sz w:val="20"/>
                <w:szCs w:val="20"/>
              </w:rPr>
              <w:t>II-4</w:t>
            </w:r>
          </w:p>
        </w:tc>
        <w:tc>
          <w:tcPr>
            <w:tcW w:w="4883" w:type="dxa"/>
            <w:tcBorders>
              <w:top w:val="nil"/>
              <w:left w:val="nil"/>
              <w:bottom w:val="single" w:sz="4" w:space="0" w:color="auto"/>
              <w:right w:val="single" w:sz="4" w:space="0" w:color="auto"/>
            </w:tcBorders>
            <w:shd w:val="clear" w:color="000000" w:fill="FFFFFF"/>
            <w:vAlign w:val="bottom"/>
            <w:hideMark/>
          </w:tcPr>
          <w:p w14:paraId="3AD26CA0" w14:textId="77777777" w:rsidR="00082D81" w:rsidRPr="00082D81" w:rsidRDefault="00082D81" w:rsidP="00082D81">
            <w:pPr>
              <w:rPr>
                <w:b/>
                <w:bCs/>
                <w:color w:val="000000"/>
                <w:sz w:val="20"/>
                <w:szCs w:val="20"/>
              </w:rPr>
            </w:pPr>
            <w:r w:rsidRPr="00082D81">
              <w:rPr>
                <w:b/>
                <w:bCs/>
                <w:color w:val="000000"/>
                <w:sz w:val="20"/>
                <w:szCs w:val="20"/>
              </w:rPr>
              <w:t>Analyse physico-chimique, bactériologique et traitement de l'eau au chlore</w:t>
            </w:r>
          </w:p>
        </w:tc>
        <w:tc>
          <w:tcPr>
            <w:tcW w:w="797" w:type="dxa"/>
            <w:tcBorders>
              <w:top w:val="nil"/>
              <w:left w:val="nil"/>
              <w:bottom w:val="single" w:sz="4" w:space="0" w:color="auto"/>
              <w:right w:val="single" w:sz="4" w:space="0" w:color="auto"/>
            </w:tcBorders>
            <w:shd w:val="clear" w:color="000000" w:fill="FFFFFF"/>
            <w:noWrap/>
            <w:vAlign w:val="center"/>
            <w:hideMark/>
          </w:tcPr>
          <w:p w14:paraId="359E155D"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center"/>
            <w:hideMark/>
          </w:tcPr>
          <w:p w14:paraId="0CA65619" w14:textId="77777777" w:rsidR="00082D81" w:rsidRPr="00082D81" w:rsidRDefault="00082D81" w:rsidP="00082D81">
            <w:pPr>
              <w:rPr>
                <w:sz w:val="20"/>
                <w:szCs w:val="20"/>
              </w:rPr>
            </w:pPr>
            <w:r w:rsidRPr="00082D81">
              <w:rPr>
                <w:sz w:val="20"/>
                <w:szCs w:val="20"/>
              </w:rPr>
              <w:t> </w:t>
            </w:r>
          </w:p>
        </w:tc>
        <w:tc>
          <w:tcPr>
            <w:tcW w:w="1131" w:type="dxa"/>
            <w:tcBorders>
              <w:top w:val="nil"/>
              <w:left w:val="nil"/>
              <w:bottom w:val="single" w:sz="4" w:space="0" w:color="auto"/>
              <w:right w:val="single" w:sz="4" w:space="0" w:color="auto"/>
            </w:tcBorders>
            <w:shd w:val="clear" w:color="000000" w:fill="FFFFFF"/>
            <w:noWrap/>
            <w:vAlign w:val="center"/>
          </w:tcPr>
          <w:p w14:paraId="6441B13B"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47390E75" w14:textId="77777777" w:rsidR="00082D81" w:rsidRPr="00082D81" w:rsidRDefault="00082D81" w:rsidP="00082D81">
            <w:pPr>
              <w:jc w:val="right"/>
              <w:rPr>
                <w:color w:val="000000"/>
                <w:sz w:val="20"/>
                <w:szCs w:val="20"/>
              </w:rPr>
            </w:pPr>
          </w:p>
        </w:tc>
      </w:tr>
      <w:tr w:rsidR="00082D81" w:rsidRPr="00082D81" w14:paraId="0D2CBD0F" w14:textId="77777777" w:rsidTr="00082D81">
        <w:trPr>
          <w:trHeight w:val="5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4F13837" w14:textId="77777777" w:rsidR="00082D81" w:rsidRPr="00082D81" w:rsidRDefault="00082D81" w:rsidP="00082D81">
            <w:pPr>
              <w:rPr>
                <w:color w:val="000000"/>
                <w:sz w:val="20"/>
                <w:szCs w:val="20"/>
              </w:rPr>
            </w:pPr>
            <w:r w:rsidRPr="00082D81">
              <w:rPr>
                <w:color w:val="000000"/>
                <w:sz w:val="20"/>
                <w:szCs w:val="20"/>
              </w:rPr>
              <w:t>II-4-1</w:t>
            </w:r>
          </w:p>
        </w:tc>
        <w:tc>
          <w:tcPr>
            <w:tcW w:w="4883" w:type="dxa"/>
            <w:tcBorders>
              <w:top w:val="nil"/>
              <w:left w:val="nil"/>
              <w:bottom w:val="single" w:sz="4" w:space="0" w:color="auto"/>
              <w:right w:val="single" w:sz="4" w:space="0" w:color="auto"/>
            </w:tcBorders>
            <w:shd w:val="clear" w:color="000000" w:fill="FFFFFF"/>
            <w:vAlign w:val="bottom"/>
            <w:hideMark/>
          </w:tcPr>
          <w:p w14:paraId="65068ED6" w14:textId="77777777" w:rsidR="00082D81" w:rsidRPr="00082D81" w:rsidRDefault="00082D81" w:rsidP="00082D81">
            <w:pPr>
              <w:rPr>
                <w:color w:val="000000"/>
                <w:sz w:val="20"/>
                <w:szCs w:val="20"/>
              </w:rPr>
            </w:pPr>
            <w:r w:rsidRPr="00082D81">
              <w:rPr>
                <w:color w:val="000000"/>
                <w:sz w:val="20"/>
                <w:szCs w:val="20"/>
              </w:rPr>
              <w:t>Prélèvement et analyse physico chimique de l’eau</w:t>
            </w:r>
          </w:p>
        </w:tc>
        <w:tc>
          <w:tcPr>
            <w:tcW w:w="797" w:type="dxa"/>
            <w:tcBorders>
              <w:top w:val="nil"/>
              <w:left w:val="nil"/>
              <w:bottom w:val="single" w:sz="4" w:space="0" w:color="auto"/>
              <w:right w:val="single" w:sz="4" w:space="0" w:color="auto"/>
            </w:tcBorders>
            <w:shd w:val="clear" w:color="000000" w:fill="FFFFFF"/>
            <w:vAlign w:val="bottom"/>
            <w:hideMark/>
          </w:tcPr>
          <w:p w14:paraId="47A2A77F" w14:textId="77777777" w:rsidR="00082D81" w:rsidRPr="00082D81" w:rsidRDefault="00082D81" w:rsidP="00082D81">
            <w:pPr>
              <w:rPr>
                <w:color w:val="000000"/>
                <w:sz w:val="20"/>
                <w:szCs w:val="20"/>
              </w:rPr>
            </w:pPr>
            <w:r w:rsidRPr="00082D81">
              <w:rPr>
                <w:color w:val="000000"/>
                <w:sz w:val="20"/>
                <w:szCs w:val="20"/>
              </w:rPr>
              <w:t>U</w:t>
            </w:r>
          </w:p>
        </w:tc>
        <w:tc>
          <w:tcPr>
            <w:tcW w:w="1196" w:type="dxa"/>
            <w:tcBorders>
              <w:top w:val="nil"/>
              <w:left w:val="nil"/>
              <w:bottom w:val="single" w:sz="4" w:space="0" w:color="auto"/>
              <w:right w:val="single" w:sz="4" w:space="0" w:color="auto"/>
            </w:tcBorders>
            <w:shd w:val="clear" w:color="000000" w:fill="FFFFFF"/>
            <w:vAlign w:val="bottom"/>
            <w:hideMark/>
          </w:tcPr>
          <w:p w14:paraId="4600815D" w14:textId="77777777" w:rsidR="00082D81" w:rsidRPr="00082D81" w:rsidRDefault="00082D81" w:rsidP="00082D81">
            <w:pPr>
              <w:jc w:val="right"/>
              <w:rPr>
                <w:color w:val="000000"/>
                <w:sz w:val="20"/>
                <w:szCs w:val="20"/>
              </w:rPr>
            </w:pPr>
            <w:r w:rsidRPr="00082D81">
              <w:rPr>
                <w:color w:val="000000"/>
                <w:sz w:val="20"/>
                <w:szCs w:val="20"/>
              </w:rPr>
              <w:t>1</w:t>
            </w:r>
          </w:p>
        </w:tc>
        <w:tc>
          <w:tcPr>
            <w:tcW w:w="1131" w:type="dxa"/>
            <w:tcBorders>
              <w:top w:val="nil"/>
              <w:left w:val="nil"/>
              <w:bottom w:val="single" w:sz="4" w:space="0" w:color="auto"/>
              <w:right w:val="single" w:sz="4" w:space="0" w:color="auto"/>
            </w:tcBorders>
            <w:shd w:val="clear" w:color="000000" w:fill="FFFFFF"/>
            <w:vAlign w:val="bottom"/>
          </w:tcPr>
          <w:p w14:paraId="1C6F988A"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vAlign w:val="center"/>
          </w:tcPr>
          <w:p w14:paraId="003BB21D" w14:textId="77777777" w:rsidR="00082D81" w:rsidRPr="00082D81" w:rsidRDefault="00082D81" w:rsidP="00082D81">
            <w:pPr>
              <w:jc w:val="right"/>
              <w:rPr>
                <w:color w:val="000000"/>
                <w:sz w:val="20"/>
                <w:szCs w:val="20"/>
              </w:rPr>
            </w:pPr>
          </w:p>
        </w:tc>
      </w:tr>
      <w:tr w:rsidR="00082D81" w:rsidRPr="00082D81" w14:paraId="41556542" w14:textId="77777777" w:rsidTr="00082D81">
        <w:trPr>
          <w:trHeight w:val="5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85D969C" w14:textId="77777777" w:rsidR="00082D81" w:rsidRPr="00082D81" w:rsidRDefault="00082D81" w:rsidP="00082D81">
            <w:pPr>
              <w:rPr>
                <w:color w:val="000000"/>
                <w:sz w:val="20"/>
                <w:szCs w:val="20"/>
              </w:rPr>
            </w:pPr>
            <w:r w:rsidRPr="00082D81">
              <w:rPr>
                <w:color w:val="000000"/>
                <w:sz w:val="20"/>
                <w:szCs w:val="20"/>
              </w:rPr>
              <w:t>II-4-2</w:t>
            </w:r>
          </w:p>
        </w:tc>
        <w:tc>
          <w:tcPr>
            <w:tcW w:w="4883" w:type="dxa"/>
            <w:tcBorders>
              <w:top w:val="nil"/>
              <w:left w:val="nil"/>
              <w:bottom w:val="single" w:sz="4" w:space="0" w:color="auto"/>
              <w:right w:val="single" w:sz="4" w:space="0" w:color="auto"/>
            </w:tcBorders>
            <w:shd w:val="clear" w:color="000000" w:fill="FFFFFF"/>
            <w:vAlign w:val="bottom"/>
            <w:hideMark/>
          </w:tcPr>
          <w:p w14:paraId="09679C55" w14:textId="77777777" w:rsidR="00082D81" w:rsidRPr="00082D81" w:rsidRDefault="00082D81" w:rsidP="00082D81">
            <w:pPr>
              <w:rPr>
                <w:color w:val="000000"/>
                <w:sz w:val="20"/>
                <w:szCs w:val="20"/>
              </w:rPr>
            </w:pPr>
            <w:r w:rsidRPr="00082D81">
              <w:rPr>
                <w:color w:val="000000"/>
                <w:sz w:val="20"/>
                <w:szCs w:val="20"/>
              </w:rPr>
              <w:t>Prélèvement et analyse  bactériologique de l’eau</w:t>
            </w:r>
          </w:p>
        </w:tc>
        <w:tc>
          <w:tcPr>
            <w:tcW w:w="797" w:type="dxa"/>
            <w:tcBorders>
              <w:top w:val="nil"/>
              <w:left w:val="nil"/>
              <w:bottom w:val="single" w:sz="4" w:space="0" w:color="auto"/>
              <w:right w:val="single" w:sz="4" w:space="0" w:color="auto"/>
            </w:tcBorders>
            <w:shd w:val="clear" w:color="000000" w:fill="FFFFFF"/>
            <w:vAlign w:val="bottom"/>
            <w:hideMark/>
          </w:tcPr>
          <w:p w14:paraId="66E51FE7" w14:textId="77777777" w:rsidR="00082D81" w:rsidRPr="00082D81" w:rsidRDefault="00082D81" w:rsidP="00082D81">
            <w:pPr>
              <w:rPr>
                <w:color w:val="000000"/>
                <w:sz w:val="20"/>
                <w:szCs w:val="20"/>
              </w:rPr>
            </w:pPr>
            <w:r w:rsidRPr="00082D81">
              <w:rPr>
                <w:color w:val="000000"/>
                <w:sz w:val="20"/>
                <w:szCs w:val="20"/>
              </w:rPr>
              <w:t>U</w:t>
            </w:r>
          </w:p>
        </w:tc>
        <w:tc>
          <w:tcPr>
            <w:tcW w:w="1196" w:type="dxa"/>
            <w:tcBorders>
              <w:top w:val="nil"/>
              <w:left w:val="nil"/>
              <w:bottom w:val="single" w:sz="4" w:space="0" w:color="auto"/>
              <w:right w:val="single" w:sz="4" w:space="0" w:color="auto"/>
            </w:tcBorders>
            <w:shd w:val="clear" w:color="000000" w:fill="FFFFFF"/>
            <w:vAlign w:val="bottom"/>
            <w:hideMark/>
          </w:tcPr>
          <w:p w14:paraId="7F05CE9A" w14:textId="77777777" w:rsidR="00082D81" w:rsidRPr="00082D81" w:rsidRDefault="00082D81" w:rsidP="00082D81">
            <w:pPr>
              <w:jc w:val="right"/>
              <w:rPr>
                <w:color w:val="000000"/>
                <w:sz w:val="20"/>
                <w:szCs w:val="20"/>
              </w:rPr>
            </w:pPr>
            <w:r w:rsidRPr="00082D81">
              <w:rPr>
                <w:color w:val="000000"/>
                <w:sz w:val="20"/>
                <w:szCs w:val="20"/>
              </w:rPr>
              <w:t>1</w:t>
            </w:r>
          </w:p>
        </w:tc>
        <w:tc>
          <w:tcPr>
            <w:tcW w:w="1131" w:type="dxa"/>
            <w:tcBorders>
              <w:top w:val="nil"/>
              <w:left w:val="nil"/>
              <w:bottom w:val="single" w:sz="4" w:space="0" w:color="auto"/>
              <w:right w:val="single" w:sz="4" w:space="0" w:color="auto"/>
            </w:tcBorders>
            <w:shd w:val="clear" w:color="000000" w:fill="FFFFFF"/>
            <w:vAlign w:val="bottom"/>
          </w:tcPr>
          <w:p w14:paraId="1CD3D7DE"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vAlign w:val="center"/>
          </w:tcPr>
          <w:p w14:paraId="060D251C" w14:textId="77777777" w:rsidR="00082D81" w:rsidRPr="00082D81" w:rsidRDefault="00082D81" w:rsidP="00082D81">
            <w:pPr>
              <w:jc w:val="right"/>
              <w:rPr>
                <w:color w:val="000000"/>
                <w:sz w:val="20"/>
                <w:szCs w:val="20"/>
              </w:rPr>
            </w:pPr>
          </w:p>
        </w:tc>
      </w:tr>
      <w:tr w:rsidR="00082D81" w:rsidRPr="00082D81" w14:paraId="7E2B0ECE"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41A76C3" w14:textId="77777777" w:rsidR="00082D81" w:rsidRPr="00082D81" w:rsidRDefault="00082D81" w:rsidP="00082D81">
            <w:pPr>
              <w:rPr>
                <w:color w:val="000000"/>
                <w:sz w:val="20"/>
                <w:szCs w:val="20"/>
              </w:rPr>
            </w:pPr>
            <w:r w:rsidRPr="00082D81">
              <w:rPr>
                <w:color w:val="000000"/>
                <w:sz w:val="20"/>
                <w:szCs w:val="20"/>
              </w:rPr>
              <w:t>II-4-3</w:t>
            </w:r>
          </w:p>
        </w:tc>
        <w:tc>
          <w:tcPr>
            <w:tcW w:w="4883" w:type="dxa"/>
            <w:tcBorders>
              <w:top w:val="nil"/>
              <w:left w:val="nil"/>
              <w:bottom w:val="single" w:sz="4" w:space="0" w:color="auto"/>
              <w:right w:val="single" w:sz="4" w:space="0" w:color="auto"/>
            </w:tcBorders>
            <w:shd w:val="clear" w:color="000000" w:fill="FFFFFF"/>
            <w:vAlign w:val="bottom"/>
            <w:hideMark/>
          </w:tcPr>
          <w:p w14:paraId="064ACBE5" w14:textId="77777777" w:rsidR="00082D81" w:rsidRPr="00082D81" w:rsidRDefault="00082D81" w:rsidP="00082D81">
            <w:pPr>
              <w:rPr>
                <w:color w:val="000000"/>
                <w:sz w:val="20"/>
                <w:szCs w:val="20"/>
              </w:rPr>
            </w:pPr>
            <w:r w:rsidRPr="00082D81">
              <w:rPr>
                <w:color w:val="000000"/>
                <w:sz w:val="20"/>
                <w:szCs w:val="20"/>
              </w:rPr>
              <w:t>Désinfection du forage au chlore</w:t>
            </w:r>
          </w:p>
        </w:tc>
        <w:tc>
          <w:tcPr>
            <w:tcW w:w="797" w:type="dxa"/>
            <w:tcBorders>
              <w:top w:val="nil"/>
              <w:left w:val="nil"/>
              <w:bottom w:val="single" w:sz="4" w:space="0" w:color="auto"/>
              <w:right w:val="single" w:sz="4" w:space="0" w:color="auto"/>
            </w:tcBorders>
            <w:shd w:val="clear" w:color="000000" w:fill="FFFFFF"/>
            <w:vAlign w:val="bottom"/>
            <w:hideMark/>
          </w:tcPr>
          <w:p w14:paraId="7E7CB461" w14:textId="77777777" w:rsidR="00082D81" w:rsidRPr="00082D81" w:rsidRDefault="00082D81" w:rsidP="00082D81">
            <w:pPr>
              <w:rPr>
                <w:color w:val="000000"/>
                <w:sz w:val="20"/>
                <w:szCs w:val="20"/>
              </w:rPr>
            </w:pPr>
            <w:r w:rsidRPr="00082D81">
              <w:rPr>
                <w:color w:val="000000"/>
                <w:sz w:val="20"/>
                <w:szCs w:val="20"/>
              </w:rPr>
              <w:t>U</w:t>
            </w:r>
          </w:p>
        </w:tc>
        <w:tc>
          <w:tcPr>
            <w:tcW w:w="1196" w:type="dxa"/>
            <w:tcBorders>
              <w:top w:val="nil"/>
              <w:left w:val="nil"/>
              <w:bottom w:val="single" w:sz="4" w:space="0" w:color="auto"/>
              <w:right w:val="single" w:sz="4" w:space="0" w:color="auto"/>
            </w:tcBorders>
            <w:shd w:val="clear" w:color="000000" w:fill="FFFFFF"/>
            <w:vAlign w:val="bottom"/>
            <w:hideMark/>
          </w:tcPr>
          <w:p w14:paraId="1120E32E" w14:textId="77777777" w:rsidR="00082D81" w:rsidRPr="00082D81" w:rsidRDefault="00082D81" w:rsidP="00082D81">
            <w:pPr>
              <w:jc w:val="right"/>
              <w:rPr>
                <w:color w:val="000000"/>
                <w:sz w:val="20"/>
                <w:szCs w:val="20"/>
              </w:rPr>
            </w:pPr>
            <w:r w:rsidRPr="00082D81">
              <w:rPr>
                <w:color w:val="000000"/>
                <w:sz w:val="20"/>
                <w:szCs w:val="20"/>
              </w:rPr>
              <w:t>1</w:t>
            </w:r>
          </w:p>
        </w:tc>
        <w:tc>
          <w:tcPr>
            <w:tcW w:w="1131" w:type="dxa"/>
            <w:tcBorders>
              <w:top w:val="nil"/>
              <w:left w:val="nil"/>
              <w:bottom w:val="single" w:sz="4" w:space="0" w:color="auto"/>
              <w:right w:val="single" w:sz="4" w:space="0" w:color="auto"/>
            </w:tcBorders>
            <w:shd w:val="clear" w:color="000000" w:fill="FFFFFF"/>
            <w:vAlign w:val="bottom"/>
          </w:tcPr>
          <w:p w14:paraId="35B80B97"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vAlign w:val="center"/>
          </w:tcPr>
          <w:p w14:paraId="70A17C50" w14:textId="77777777" w:rsidR="00082D81" w:rsidRPr="00082D81" w:rsidRDefault="00082D81" w:rsidP="00082D81">
            <w:pPr>
              <w:jc w:val="right"/>
              <w:rPr>
                <w:color w:val="000000"/>
                <w:sz w:val="20"/>
                <w:szCs w:val="20"/>
              </w:rPr>
            </w:pPr>
          </w:p>
        </w:tc>
      </w:tr>
      <w:tr w:rsidR="00082D81" w:rsidRPr="00082D81" w14:paraId="775CAB18"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54E3FDE1" w14:textId="77777777" w:rsidR="00082D81" w:rsidRPr="00082D81" w:rsidRDefault="00082D81" w:rsidP="00082D81">
            <w:pPr>
              <w:rPr>
                <w:b/>
                <w:bCs/>
                <w:color w:val="000000"/>
                <w:sz w:val="20"/>
                <w:szCs w:val="20"/>
              </w:rPr>
            </w:pPr>
            <w:r w:rsidRPr="00082D81">
              <w:rPr>
                <w:b/>
                <w:bCs/>
                <w:color w:val="000000"/>
                <w:sz w:val="20"/>
                <w:szCs w:val="20"/>
              </w:rPr>
              <w:t>II-5</w:t>
            </w:r>
          </w:p>
        </w:tc>
        <w:tc>
          <w:tcPr>
            <w:tcW w:w="4883" w:type="dxa"/>
            <w:tcBorders>
              <w:top w:val="nil"/>
              <w:left w:val="nil"/>
              <w:bottom w:val="single" w:sz="4" w:space="0" w:color="auto"/>
              <w:right w:val="single" w:sz="4" w:space="0" w:color="auto"/>
            </w:tcBorders>
            <w:shd w:val="clear" w:color="000000" w:fill="FFFFFF"/>
            <w:noWrap/>
            <w:vAlign w:val="bottom"/>
            <w:hideMark/>
          </w:tcPr>
          <w:p w14:paraId="498F831E" w14:textId="77777777" w:rsidR="00082D81" w:rsidRPr="00082D81" w:rsidRDefault="00082D81" w:rsidP="00082D81">
            <w:pPr>
              <w:rPr>
                <w:b/>
                <w:bCs/>
                <w:color w:val="000000"/>
                <w:sz w:val="20"/>
                <w:szCs w:val="20"/>
              </w:rPr>
            </w:pPr>
            <w:r w:rsidRPr="00082D81">
              <w:rPr>
                <w:b/>
                <w:bCs/>
                <w:color w:val="000000"/>
                <w:sz w:val="20"/>
                <w:szCs w:val="20"/>
              </w:rPr>
              <w:t>Réalisation de la tête du forage</w:t>
            </w:r>
          </w:p>
        </w:tc>
        <w:tc>
          <w:tcPr>
            <w:tcW w:w="797" w:type="dxa"/>
            <w:tcBorders>
              <w:top w:val="nil"/>
              <w:left w:val="nil"/>
              <w:bottom w:val="single" w:sz="4" w:space="0" w:color="auto"/>
              <w:right w:val="single" w:sz="4" w:space="0" w:color="auto"/>
            </w:tcBorders>
            <w:shd w:val="clear" w:color="000000" w:fill="FFFFFF"/>
            <w:noWrap/>
            <w:vAlign w:val="bottom"/>
            <w:hideMark/>
          </w:tcPr>
          <w:p w14:paraId="21A602B2"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78C2369C" w14:textId="77777777" w:rsidR="00082D81" w:rsidRPr="00082D81" w:rsidRDefault="00082D81" w:rsidP="00082D81">
            <w:pPr>
              <w:rPr>
                <w:sz w:val="20"/>
                <w:szCs w:val="20"/>
              </w:rPr>
            </w:pPr>
            <w:r w:rsidRPr="00082D81">
              <w:rPr>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4DB5F79B"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58E8D5BD" w14:textId="77777777" w:rsidR="00082D81" w:rsidRPr="00082D81" w:rsidRDefault="00082D81" w:rsidP="00082D81">
            <w:pPr>
              <w:jc w:val="right"/>
              <w:rPr>
                <w:color w:val="000000"/>
                <w:sz w:val="20"/>
                <w:szCs w:val="20"/>
              </w:rPr>
            </w:pPr>
          </w:p>
        </w:tc>
      </w:tr>
      <w:tr w:rsidR="00082D81" w:rsidRPr="00082D81" w14:paraId="0DC85C71" w14:textId="77777777" w:rsidTr="00082D81">
        <w:trPr>
          <w:trHeight w:val="127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91CA617" w14:textId="77777777" w:rsidR="00082D81" w:rsidRPr="00082D81" w:rsidRDefault="00082D81" w:rsidP="00082D81">
            <w:pPr>
              <w:rPr>
                <w:color w:val="000000"/>
                <w:sz w:val="20"/>
                <w:szCs w:val="20"/>
              </w:rPr>
            </w:pPr>
            <w:r w:rsidRPr="00082D81">
              <w:rPr>
                <w:color w:val="000000"/>
                <w:sz w:val="20"/>
                <w:szCs w:val="20"/>
              </w:rPr>
              <w:t>II-5-1</w:t>
            </w:r>
          </w:p>
        </w:tc>
        <w:tc>
          <w:tcPr>
            <w:tcW w:w="4883" w:type="dxa"/>
            <w:tcBorders>
              <w:top w:val="nil"/>
              <w:left w:val="nil"/>
              <w:bottom w:val="single" w:sz="4" w:space="0" w:color="auto"/>
              <w:right w:val="single" w:sz="4" w:space="0" w:color="auto"/>
            </w:tcBorders>
            <w:shd w:val="clear" w:color="000000" w:fill="FFFFFF"/>
            <w:vAlign w:val="center"/>
            <w:hideMark/>
          </w:tcPr>
          <w:p w14:paraId="1B1C8943" w14:textId="77777777" w:rsidR="00082D81" w:rsidRPr="00082D81" w:rsidRDefault="00082D81" w:rsidP="00082D81">
            <w:pPr>
              <w:rPr>
                <w:color w:val="000000"/>
                <w:sz w:val="20"/>
                <w:szCs w:val="20"/>
              </w:rPr>
            </w:pPr>
            <w:r w:rsidRPr="00082D81">
              <w:rPr>
                <w:color w:val="000000"/>
                <w:sz w:val="20"/>
                <w:szCs w:val="20"/>
              </w:rPr>
              <w:t>Réalisation d'une tête de forage en acier (tôle de 40/10e de diamètre 27 cm et de hauteur 30 cm, y compris plaque de suspension comprenant la lèvre de dépassement de 3 cm</w:t>
            </w:r>
          </w:p>
        </w:tc>
        <w:tc>
          <w:tcPr>
            <w:tcW w:w="797" w:type="dxa"/>
            <w:tcBorders>
              <w:top w:val="nil"/>
              <w:left w:val="nil"/>
              <w:bottom w:val="single" w:sz="4" w:space="0" w:color="auto"/>
              <w:right w:val="single" w:sz="4" w:space="0" w:color="auto"/>
            </w:tcBorders>
            <w:shd w:val="clear" w:color="000000" w:fill="FFFFFF"/>
            <w:noWrap/>
            <w:vAlign w:val="center"/>
            <w:hideMark/>
          </w:tcPr>
          <w:p w14:paraId="30CA9F11" w14:textId="77777777" w:rsidR="00082D81" w:rsidRPr="00082D81" w:rsidRDefault="00082D81" w:rsidP="00082D81">
            <w:pPr>
              <w:rPr>
                <w:color w:val="000000"/>
                <w:sz w:val="20"/>
                <w:szCs w:val="20"/>
              </w:rPr>
            </w:pPr>
            <w:r w:rsidRPr="00082D81">
              <w:rPr>
                <w:color w:val="000000"/>
                <w:sz w:val="20"/>
                <w:szCs w:val="20"/>
              </w:rPr>
              <w:t xml:space="preserve">U </w:t>
            </w:r>
          </w:p>
        </w:tc>
        <w:tc>
          <w:tcPr>
            <w:tcW w:w="1196" w:type="dxa"/>
            <w:tcBorders>
              <w:top w:val="nil"/>
              <w:left w:val="nil"/>
              <w:bottom w:val="single" w:sz="4" w:space="0" w:color="auto"/>
              <w:right w:val="single" w:sz="4" w:space="0" w:color="auto"/>
            </w:tcBorders>
            <w:shd w:val="clear" w:color="000000" w:fill="FFFFFF"/>
            <w:noWrap/>
            <w:vAlign w:val="center"/>
            <w:hideMark/>
          </w:tcPr>
          <w:p w14:paraId="68450CD7" w14:textId="77777777" w:rsidR="00082D81" w:rsidRPr="00082D81" w:rsidRDefault="00082D81" w:rsidP="00082D81">
            <w:pPr>
              <w:jc w:val="right"/>
              <w:rPr>
                <w:color w:val="000000"/>
                <w:sz w:val="20"/>
                <w:szCs w:val="20"/>
              </w:rPr>
            </w:pPr>
            <w:r w:rsidRPr="00082D81">
              <w:rPr>
                <w:color w:val="000000"/>
                <w:sz w:val="20"/>
                <w:szCs w:val="20"/>
              </w:rPr>
              <w:t>1</w:t>
            </w:r>
          </w:p>
        </w:tc>
        <w:tc>
          <w:tcPr>
            <w:tcW w:w="1131" w:type="dxa"/>
            <w:tcBorders>
              <w:top w:val="nil"/>
              <w:left w:val="nil"/>
              <w:bottom w:val="single" w:sz="4" w:space="0" w:color="auto"/>
              <w:right w:val="single" w:sz="4" w:space="0" w:color="auto"/>
            </w:tcBorders>
            <w:shd w:val="clear" w:color="000000" w:fill="FFFFFF"/>
            <w:noWrap/>
            <w:vAlign w:val="center"/>
          </w:tcPr>
          <w:p w14:paraId="3C0A80C1"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vAlign w:val="center"/>
          </w:tcPr>
          <w:p w14:paraId="79FA2E1F" w14:textId="77777777" w:rsidR="00082D81" w:rsidRPr="00082D81" w:rsidRDefault="00082D81" w:rsidP="00082D81">
            <w:pPr>
              <w:jc w:val="right"/>
              <w:rPr>
                <w:color w:val="000000"/>
                <w:sz w:val="20"/>
                <w:szCs w:val="20"/>
              </w:rPr>
            </w:pPr>
          </w:p>
        </w:tc>
      </w:tr>
      <w:tr w:rsidR="00082D81" w:rsidRPr="00082D81" w14:paraId="69E52F2A" w14:textId="77777777" w:rsidTr="003A4B20">
        <w:trPr>
          <w:trHeight w:val="102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8F1438" w14:textId="77777777" w:rsidR="00082D81" w:rsidRPr="00082D81" w:rsidRDefault="00082D81" w:rsidP="00082D81">
            <w:pPr>
              <w:rPr>
                <w:color w:val="000000"/>
                <w:sz w:val="20"/>
                <w:szCs w:val="20"/>
              </w:rPr>
            </w:pPr>
            <w:r w:rsidRPr="00082D81">
              <w:rPr>
                <w:color w:val="000000"/>
                <w:sz w:val="20"/>
                <w:szCs w:val="20"/>
              </w:rPr>
              <w:lastRenderedPageBreak/>
              <w:t>II-5-2</w:t>
            </w:r>
          </w:p>
        </w:tc>
        <w:tc>
          <w:tcPr>
            <w:tcW w:w="4883" w:type="dxa"/>
            <w:tcBorders>
              <w:top w:val="single" w:sz="4" w:space="0" w:color="auto"/>
              <w:left w:val="nil"/>
              <w:bottom w:val="single" w:sz="4" w:space="0" w:color="auto"/>
              <w:right w:val="single" w:sz="4" w:space="0" w:color="auto"/>
            </w:tcBorders>
            <w:shd w:val="clear" w:color="000000" w:fill="FFFFFF"/>
            <w:vAlign w:val="center"/>
            <w:hideMark/>
          </w:tcPr>
          <w:p w14:paraId="3E0798E3" w14:textId="77777777" w:rsidR="00082D81" w:rsidRPr="00082D81" w:rsidRDefault="00082D81" w:rsidP="00082D81">
            <w:pPr>
              <w:rPr>
                <w:color w:val="000000"/>
                <w:sz w:val="20"/>
                <w:szCs w:val="20"/>
              </w:rPr>
            </w:pPr>
            <w:r w:rsidRPr="00082D81">
              <w:rPr>
                <w:color w:val="000000"/>
                <w:sz w:val="20"/>
                <w:szCs w:val="20"/>
              </w:rPr>
              <w:t>Couvercle de tête de forage en acier (tôle de 40/10e) doté d'un manchon de 40 mm, de six vis de 12 et d'un anneau pour la corde de sécurité</w:t>
            </w:r>
          </w:p>
        </w:tc>
        <w:tc>
          <w:tcPr>
            <w:tcW w:w="797" w:type="dxa"/>
            <w:tcBorders>
              <w:top w:val="single" w:sz="4" w:space="0" w:color="auto"/>
              <w:left w:val="nil"/>
              <w:bottom w:val="single" w:sz="4" w:space="0" w:color="auto"/>
              <w:right w:val="single" w:sz="4" w:space="0" w:color="auto"/>
            </w:tcBorders>
            <w:shd w:val="clear" w:color="000000" w:fill="FFFFFF"/>
            <w:noWrap/>
            <w:vAlign w:val="center"/>
            <w:hideMark/>
          </w:tcPr>
          <w:p w14:paraId="44810F8F"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single" w:sz="4" w:space="0" w:color="auto"/>
              <w:left w:val="nil"/>
              <w:bottom w:val="single" w:sz="4" w:space="0" w:color="auto"/>
              <w:right w:val="single" w:sz="4" w:space="0" w:color="auto"/>
            </w:tcBorders>
            <w:shd w:val="clear" w:color="000000" w:fill="FFFFFF"/>
            <w:noWrap/>
            <w:vAlign w:val="center"/>
            <w:hideMark/>
          </w:tcPr>
          <w:p w14:paraId="263ECBA6" w14:textId="77777777" w:rsidR="00082D81" w:rsidRPr="00082D81" w:rsidRDefault="00082D81" w:rsidP="00082D81">
            <w:pPr>
              <w:jc w:val="right"/>
              <w:rPr>
                <w:color w:val="000000"/>
                <w:sz w:val="20"/>
                <w:szCs w:val="20"/>
              </w:rPr>
            </w:pPr>
            <w:r w:rsidRPr="00082D81">
              <w:rPr>
                <w:color w:val="000000"/>
                <w:sz w:val="20"/>
                <w:szCs w:val="20"/>
              </w:rPr>
              <w:t>1</w:t>
            </w:r>
          </w:p>
        </w:tc>
        <w:tc>
          <w:tcPr>
            <w:tcW w:w="1131" w:type="dxa"/>
            <w:tcBorders>
              <w:top w:val="single" w:sz="4" w:space="0" w:color="auto"/>
              <w:left w:val="nil"/>
              <w:bottom w:val="single" w:sz="4" w:space="0" w:color="auto"/>
              <w:right w:val="single" w:sz="4" w:space="0" w:color="auto"/>
            </w:tcBorders>
            <w:shd w:val="clear" w:color="000000" w:fill="FFFFFF"/>
            <w:noWrap/>
            <w:vAlign w:val="center"/>
          </w:tcPr>
          <w:p w14:paraId="52176BF5" w14:textId="77777777" w:rsidR="00082D81" w:rsidRPr="00082D81" w:rsidRDefault="00082D81" w:rsidP="00082D81">
            <w:pPr>
              <w:jc w:val="right"/>
              <w:rPr>
                <w:color w:val="000000"/>
                <w:sz w:val="20"/>
                <w:szCs w:val="20"/>
              </w:rPr>
            </w:pPr>
          </w:p>
        </w:tc>
        <w:tc>
          <w:tcPr>
            <w:tcW w:w="974" w:type="dxa"/>
            <w:tcBorders>
              <w:top w:val="single" w:sz="4" w:space="0" w:color="auto"/>
              <w:left w:val="nil"/>
              <w:bottom w:val="single" w:sz="4" w:space="0" w:color="auto"/>
              <w:right w:val="single" w:sz="4" w:space="0" w:color="auto"/>
            </w:tcBorders>
            <w:shd w:val="clear" w:color="000000" w:fill="FFFFFF"/>
            <w:vAlign w:val="center"/>
          </w:tcPr>
          <w:p w14:paraId="679568DF" w14:textId="77777777" w:rsidR="00082D81" w:rsidRPr="00082D81" w:rsidRDefault="00082D81" w:rsidP="00082D81">
            <w:pPr>
              <w:jc w:val="right"/>
              <w:rPr>
                <w:color w:val="000000"/>
                <w:sz w:val="20"/>
                <w:szCs w:val="20"/>
              </w:rPr>
            </w:pPr>
          </w:p>
        </w:tc>
      </w:tr>
      <w:tr w:rsidR="00082D81" w:rsidRPr="00082D81" w14:paraId="59BCE012" w14:textId="77777777" w:rsidTr="00082D81">
        <w:trPr>
          <w:trHeight w:val="103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84F5DA3" w14:textId="77777777" w:rsidR="00082D81" w:rsidRPr="00082D81" w:rsidRDefault="00082D81" w:rsidP="00082D81">
            <w:pPr>
              <w:rPr>
                <w:color w:val="000000"/>
                <w:sz w:val="20"/>
                <w:szCs w:val="20"/>
              </w:rPr>
            </w:pPr>
            <w:r w:rsidRPr="00082D81">
              <w:rPr>
                <w:color w:val="000000"/>
                <w:sz w:val="20"/>
                <w:szCs w:val="20"/>
              </w:rPr>
              <w:t>II-5-3</w:t>
            </w:r>
          </w:p>
        </w:tc>
        <w:tc>
          <w:tcPr>
            <w:tcW w:w="4883" w:type="dxa"/>
            <w:tcBorders>
              <w:top w:val="nil"/>
              <w:left w:val="nil"/>
              <w:bottom w:val="single" w:sz="4" w:space="0" w:color="auto"/>
              <w:right w:val="single" w:sz="4" w:space="0" w:color="auto"/>
            </w:tcBorders>
            <w:shd w:val="clear" w:color="000000" w:fill="FFFFFF"/>
            <w:vAlign w:val="bottom"/>
            <w:hideMark/>
          </w:tcPr>
          <w:p w14:paraId="37C807F6" w14:textId="77777777" w:rsidR="00082D81" w:rsidRPr="00082D81" w:rsidRDefault="00082D81" w:rsidP="00082D81">
            <w:pPr>
              <w:rPr>
                <w:color w:val="000000"/>
                <w:sz w:val="20"/>
                <w:szCs w:val="20"/>
              </w:rPr>
            </w:pPr>
            <w:r w:rsidRPr="00082D81">
              <w:rPr>
                <w:color w:val="000000"/>
                <w:sz w:val="20"/>
                <w:szCs w:val="20"/>
              </w:rPr>
              <w:t>Réalisation d’un massif en  béton 70cm x70cm x 50cm y compris un couvercle en tole  muni de cadenas et toutes sujétions de pose</w:t>
            </w:r>
          </w:p>
        </w:tc>
        <w:tc>
          <w:tcPr>
            <w:tcW w:w="797" w:type="dxa"/>
            <w:tcBorders>
              <w:top w:val="nil"/>
              <w:left w:val="nil"/>
              <w:bottom w:val="single" w:sz="4" w:space="0" w:color="auto"/>
              <w:right w:val="single" w:sz="4" w:space="0" w:color="auto"/>
            </w:tcBorders>
            <w:shd w:val="clear" w:color="000000" w:fill="FFFFFF"/>
            <w:noWrap/>
            <w:vAlign w:val="bottom"/>
            <w:hideMark/>
          </w:tcPr>
          <w:p w14:paraId="0FE648BA" w14:textId="77777777" w:rsidR="00082D81" w:rsidRPr="00082D81" w:rsidRDefault="00082D81" w:rsidP="00082D81">
            <w:pPr>
              <w:rPr>
                <w:color w:val="000000"/>
                <w:sz w:val="20"/>
                <w:szCs w:val="20"/>
              </w:rPr>
            </w:pPr>
            <w:r w:rsidRPr="00082D81">
              <w:rPr>
                <w:color w:val="000000"/>
                <w:sz w:val="20"/>
                <w:szCs w:val="20"/>
              </w:rPr>
              <w:t xml:space="preserve">U </w:t>
            </w:r>
          </w:p>
        </w:tc>
        <w:tc>
          <w:tcPr>
            <w:tcW w:w="1196" w:type="dxa"/>
            <w:tcBorders>
              <w:top w:val="nil"/>
              <w:left w:val="nil"/>
              <w:bottom w:val="single" w:sz="4" w:space="0" w:color="auto"/>
              <w:right w:val="single" w:sz="4" w:space="0" w:color="auto"/>
            </w:tcBorders>
            <w:shd w:val="clear" w:color="000000" w:fill="FFFFFF"/>
            <w:noWrap/>
            <w:vAlign w:val="center"/>
            <w:hideMark/>
          </w:tcPr>
          <w:p w14:paraId="1080D1AD" w14:textId="77777777" w:rsidR="00082D81" w:rsidRPr="00082D81" w:rsidRDefault="00082D81" w:rsidP="00082D81">
            <w:pPr>
              <w:jc w:val="right"/>
              <w:rPr>
                <w:color w:val="000000"/>
                <w:sz w:val="20"/>
                <w:szCs w:val="20"/>
              </w:rPr>
            </w:pPr>
            <w:r w:rsidRPr="00082D81">
              <w:rPr>
                <w:color w:val="000000"/>
                <w:sz w:val="20"/>
                <w:szCs w:val="20"/>
              </w:rPr>
              <w:t>1</w:t>
            </w:r>
          </w:p>
        </w:tc>
        <w:tc>
          <w:tcPr>
            <w:tcW w:w="1131" w:type="dxa"/>
            <w:tcBorders>
              <w:top w:val="nil"/>
              <w:left w:val="nil"/>
              <w:bottom w:val="single" w:sz="4" w:space="0" w:color="auto"/>
              <w:right w:val="single" w:sz="4" w:space="0" w:color="auto"/>
            </w:tcBorders>
            <w:shd w:val="clear" w:color="000000" w:fill="FFFFFF"/>
            <w:noWrap/>
            <w:vAlign w:val="center"/>
          </w:tcPr>
          <w:p w14:paraId="38F8A5FA"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vAlign w:val="center"/>
          </w:tcPr>
          <w:p w14:paraId="36043047" w14:textId="77777777" w:rsidR="00082D81" w:rsidRPr="00082D81" w:rsidRDefault="00082D81" w:rsidP="00082D81">
            <w:pPr>
              <w:jc w:val="right"/>
              <w:rPr>
                <w:color w:val="000000"/>
                <w:sz w:val="20"/>
                <w:szCs w:val="20"/>
              </w:rPr>
            </w:pPr>
          </w:p>
        </w:tc>
      </w:tr>
      <w:tr w:rsidR="00082D81" w:rsidRPr="00082D81" w14:paraId="34B2467C"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3DECE8EF" w14:textId="77777777" w:rsidR="00082D81" w:rsidRPr="00082D81" w:rsidRDefault="00082D81" w:rsidP="00082D81">
            <w:pPr>
              <w:rPr>
                <w:color w:val="000000"/>
                <w:sz w:val="20"/>
                <w:szCs w:val="20"/>
              </w:rPr>
            </w:pPr>
            <w:r w:rsidRPr="00082D81">
              <w:rPr>
                <w:color w:val="000000"/>
                <w:sz w:val="20"/>
                <w:szCs w:val="20"/>
              </w:rPr>
              <w:t> </w:t>
            </w:r>
          </w:p>
        </w:tc>
        <w:tc>
          <w:tcPr>
            <w:tcW w:w="4883" w:type="dxa"/>
            <w:tcBorders>
              <w:top w:val="nil"/>
              <w:left w:val="nil"/>
              <w:bottom w:val="single" w:sz="4" w:space="0" w:color="auto"/>
              <w:right w:val="single" w:sz="4" w:space="0" w:color="auto"/>
            </w:tcBorders>
            <w:shd w:val="clear" w:color="000000" w:fill="FFFFFF"/>
            <w:noWrap/>
            <w:vAlign w:val="bottom"/>
            <w:hideMark/>
          </w:tcPr>
          <w:p w14:paraId="44B0DCDC" w14:textId="77777777" w:rsidR="00082D81" w:rsidRPr="00082D81" w:rsidRDefault="00082D81" w:rsidP="00082D81">
            <w:pPr>
              <w:rPr>
                <w:b/>
                <w:bCs/>
                <w:color w:val="000000"/>
                <w:sz w:val="20"/>
                <w:szCs w:val="20"/>
              </w:rPr>
            </w:pPr>
            <w:r w:rsidRPr="00082D81">
              <w:rPr>
                <w:b/>
                <w:bCs/>
                <w:color w:val="000000"/>
                <w:sz w:val="20"/>
                <w:szCs w:val="20"/>
              </w:rPr>
              <w:t>Sous total II</w:t>
            </w:r>
          </w:p>
        </w:tc>
        <w:tc>
          <w:tcPr>
            <w:tcW w:w="797" w:type="dxa"/>
            <w:tcBorders>
              <w:top w:val="nil"/>
              <w:left w:val="nil"/>
              <w:bottom w:val="single" w:sz="4" w:space="0" w:color="auto"/>
              <w:right w:val="single" w:sz="4" w:space="0" w:color="auto"/>
            </w:tcBorders>
            <w:shd w:val="clear" w:color="000000" w:fill="FFFFFF"/>
            <w:noWrap/>
            <w:vAlign w:val="bottom"/>
            <w:hideMark/>
          </w:tcPr>
          <w:p w14:paraId="5015BB10"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6CB6382A" w14:textId="77777777" w:rsidR="00082D81" w:rsidRPr="00082D81" w:rsidRDefault="00082D81" w:rsidP="00082D81">
            <w:pPr>
              <w:rPr>
                <w:color w:val="000000"/>
                <w:sz w:val="20"/>
                <w:szCs w:val="20"/>
              </w:rPr>
            </w:pPr>
            <w:r w:rsidRPr="00082D81">
              <w:rPr>
                <w:color w:val="000000"/>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25959DEB"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77D8012E" w14:textId="77777777" w:rsidR="00082D81" w:rsidRPr="00082D81" w:rsidRDefault="00082D81" w:rsidP="00082D81">
            <w:pPr>
              <w:jc w:val="right"/>
              <w:rPr>
                <w:b/>
                <w:bCs/>
                <w:color w:val="000000"/>
                <w:sz w:val="20"/>
                <w:szCs w:val="20"/>
              </w:rPr>
            </w:pPr>
          </w:p>
        </w:tc>
      </w:tr>
      <w:tr w:rsidR="00082D81" w:rsidRPr="00082D81" w14:paraId="00A2FFEA"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3646D7CB" w14:textId="77777777" w:rsidR="00082D81" w:rsidRPr="00082D81" w:rsidRDefault="00082D81" w:rsidP="00082D81">
            <w:pPr>
              <w:rPr>
                <w:b/>
                <w:bCs/>
                <w:color w:val="000000"/>
                <w:sz w:val="20"/>
                <w:szCs w:val="20"/>
              </w:rPr>
            </w:pPr>
            <w:r w:rsidRPr="00082D81">
              <w:rPr>
                <w:b/>
                <w:bCs/>
                <w:color w:val="000000"/>
                <w:sz w:val="20"/>
                <w:szCs w:val="20"/>
              </w:rPr>
              <w:t>III</w:t>
            </w:r>
          </w:p>
        </w:tc>
        <w:tc>
          <w:tcPr>
            <w:tcW w:w="4883" w:type="dxa"/>
            <w:tcBorders>
              <w:top w:val="nil"/>
              <w:left w:val="nil"/>
              <w:bottom w:val="single" w:sz="4" w:space="0" w:color="auto"/>
              <w:right w:val="single" w:sz="4" w:space="0" w:color="auto"/>
            </w:tcBorders>
            <w:shd w:val="clear" w:color="000000" w:fill="FFFFFF"/>
            <w:vAlign w:val="bottom"/>
            <w:hideMark/>
          </w:tcPr>
          <w:p w14:paraId="56D14AEE" w14:textId="77777777" w:rsidR="00082D81" w:rsidRPr="00082D81" w:rsidRDefault="00082D81" w:rsidP="00082D81">
            <w:pPr>
              <w:rPr>
                <w:b/>
                <w:bCs/>
                <w:color w:val="000000"/>
                <w:sz w:val="20"/>
                <w:szCs w:val="20"/>
              </w:rPr>
            </w:pPr>
            <w:r w:rsidRPr="00082D81">
              <w:rPr>
                <w:b/>
                <w:bCs/>
                <w:color w:val="000000"/>
                <w:sz w:val="20"/>
                <w:szCs w:val="20"/>
              </w:rPr>
              <w:t>F et P d'un moyen d'exhaure</w:t>
            </w:r>
          </w:p>
        </w:tc>
        <w:tc>
          <w:tcPr>
            <w:tcW w:w="797" w:type="dxa"/>
            <w:tcBorders>
              <w:top w:val="nil"/>
              <w:left w:val="nil"/>
              <w:bottom w:val="single" w:sz="4" w:space="0" w:color="auto"/>
              <w:right w:val="single" w:sz="4" w:space="0" w:color="auto"/>
            </w:tcBorders>
            <w:shd w:val="clear" w:color="000000" w:fill="FFFFFF"/>
            <w:noWrap/>
            <w:vAlign w:val="bottom"/>
            <w:hideMark/>
          </w:tcPr>
          <w:p w14:paraId="3634718A"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14F49640" w14:textId="77777777" w:rsidR="00082D81" w:rsidRPr="00082D81" w:rsidRDefault="00082D81" w:rsidP="00082D81">
            <w:pPr>
              <w:rPr>
                <w:color w:val="FF0000"/>
                <w:sz w:val="20"/>
                <w:szCs w:val="20"/>
              </w:rPr>
            </w:pPr>
            <w:r w:rsidRPr="00082D81">
              <w:rPr>
                <w:color w:val="FF0000"/>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0634C3EF"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314D6185" w14:textId="77777777" w:rsidR="00082D81" w:rsidRPr="00082D81" w:rsidRDefault="00082D81" w:rsidP="00082D81">
            <w:pPr>
              <w:jc w:val="right"/>
              <w:rPr>
                <w:color w:val="000000"/>
                <w:sz w:val="20"/>
                <w:szCs w:val="20"/>
              </w:rPr>
            </w:pPr>
          </w:p>
        </w:tc>
      </w:tr>
      <w:tr w:rsidR="00082D81" w:rsidRPr="00082D81" w14:paraId="4A786B0C" w14:textId="77777777" w:rsidTr="00082D81">
        <w:trPr>
          <w:trHeight w:val="153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8406A42" w14:textId="77777777" w:rsidR="00082D81" w:rsidRPr="00082D81" w:rsidRDefault="00082D81" w:rsidP="00082D81">
            <w:pPr>
              <w:rPr>
                <w:color w:val="000000"/>
                <w:sz w:val="20"/>
                <w:szCs w:val="20"/>
              </w:rPr>
            </w:pPr>
            <w:r w:rsidRPr="00082D81">
              <w:rPr>
                <w:color w:val="000000"/>
                <w:sz w:val="20"/>
                <w:szCs w:val="20"/>
              </w:rPr>
              <w:t>III-1</w:t>
            </w:r>
          </w:p>
        </w:tc>
        <w:tc>
          <w:tcPr>
            <w:tcW w:w="4883" w:type="dxa"/>
            <w:tcBorders>
              <w:top w:val="nil"/>
              <w:left w:val="nil"/>
              <w:bottom w:val="single" w:sz="4" w:space="0" w:color="auto"/>
              <w:right w:val="single" w:sz="4" w:space="0" w:color="auto"/>
            </w:tcBorders>
            <w:shd w:val="clear" w:color="000000" w:fill="FFFFFF"/>
            <w:vAlign w:val="center"/>
            <w:hideMark/>
          </w:tcPr>
          <w:p w14:paraId="2A392CF0" w14:textId="77777777" w:rsidR="00082D81" w:rsidRPr="00082D81" w:rsidRDefault="00082D81" w:rsidP="00082D81">
            <w:pPr>
              <w:rPr>
                <w:color w:val="000000"/>
                <w:sz w:val="20"/>
                <w:szCs w:val="20"/>
              </w:rPr>
            </w:pPr>
            <w:r w:rsidRPr="00082D81">
              <w:rPr>
                <w:color w:val="000000"/>
                <w:sz w:val="20"/>
                <w:szCs w:val="20"/>
              </w:rPr>
              <w:t>Fourniture et pose d’électro pompe immergée et moteur électro pompe immergé (pièce unique) de caractéristiques 90-240VAC ; 30-300 VDC ;1,4Kw et de Marque Grundfos SQF 2.5-2 ou SQF 3A ou SQF 5A selon le débit d'exploitation du forage</w:t>
            </w:r>
          </w:p>
        </w:tc>
        <w:tc>
          <w:tcPr>
            <w:tcW w:w="797" w:type="dxa"/>
            <w:tcBorders>
              <w:top w:val="nil"/>
              <w:left w:val="nil"/>
              <w:bottom w:val="single" w:sz="4" w:space="0" w:color="auto"/>
              <w:right w:val="single" w:sz="4" w:space="0" w:color="auto"/>
            </w:tcBorders>
            <w:shd w:val="clear" w:color="000000" w:fill="FFFFFF"/>
            <w:noWrap/>
            <w:vAlign w:val="center"/>
            <w:hideMark/>
          </w:tcPr>
          <w:p w14:paraId="6E7DB2B0" w14:textId="77777777" w:rsidR="00082D81" w:rsidRPr="00082D81" w:rsidRDefault="00082D81" w:rsidP="00082D81">
            <w:pPr>
              <w:rPr>
                <w:color w:val="000000"/>
                <w:sz w:val="20"/>
                <w:szCs w:val="20"/>
              </w:rPr>
            </w:pPr>
            <w:r w:rsidRPr="00082D81">
              <w:rPr>
                <w:color w:val="000000"/>
                <w:sz w:val="20"/>
                <w:szCs w:val="20"/>
              </w:rPr>
              <w:t>U</w:t>
            </w:r>
          </w:p>
        </w:tc>
        <w:tc>
          <w:tcPr>
            <w:tcW w:w="1196" w:type="dxa"/>
            <w:tcBorders>
              <w:top w:val="nil"/>
              <w:left w:val="nil"/>
              <w:bottom w:val="single" w:sz="4" w:space="0" w:color="auto"/>
              <w:right w:val="single" w:sz="4" w:space="0" w:color="auto"/>
            </w:tcBorders>
            <w:shd w:val="clear" w:color="000000" w:fill="FFFFFF"/>
            <w:noWrap/>
            <w:vAlign w:val="center"/>
            <w:hideMark/>
          </w:tcPr>
          <w:p w14:paraId="673CF4AC" w14:textId="77777777" w:rsidR="00082D81" w:rsidRPr="00082D81" w:rsidRDefault="00082D81" w:rsidP="00082D81">
            <w:pPr>
              <w:jc w:val="right"/>
              <w:rPr>
                <w:sz w:val="20"/>
                <w:szCs w:val="20"/>
              </w:rPr>
            </w:pPr>
            <w:r w:rsidRPr="00082D81">
              <w:rPr>
                <w:sz w:val="20"/>
                <w:szCs w:val="20"/>
              </w:rPr>
              <w:t>1</w:t>
            </w:r>
          </w:p>
        </w:tc>
        <w:tc>
          <w:tcPr>
            <w:tcW w:w="1131" w:type="dxa"/>
            <w:tcBorders>
              <w:top w:val="nil"/>
              <w:left w:val="nil"/>
              <w:bottom w:val="single" w:sz="4" w:space="0" w:color="auto"/>
              <w:right w:val="single" w:sz="4" w:space="0" w:color="auto"/>
            </w:tcBorders>
            <w:shd w:val="clear" w:color="000000" w:fill="FFFFFF"/>
            <w:noWrap/>
            <w:vAlign w:val="center"/>
          </w:tcPr>
          <w:p w14:paraId="28834DEA"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5050E545" w14:textId="77777777" w:rsidR="00082D81" w:rsidRPr="00082D81" w:rsidRDefault="00082D81" w:rsidP="00082D81">
            <w:pPr>
              <w:jc w:val="right"/>
              <w:rPr>
                <w:color w:val="000000"/>
                <w:sz w:val="20"/>
                <w:szCs w:val="20"/>
              </w:rPr>
            </w:pPr>
          </w:p>
        </w:tc>
      </w:tr>
      <w:tr w:rsidR="00082D81" w:rsidRPr="00082D81" w14:paraId="6BC87FD1" w14:textId="77777777" w:rsidTr="00082D81">
        <w:trPr>
          <w:trHeight w:val="51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8AF832E" w14:textId="77777777" w:rsidR="00082D81" w:rsidRPr="00082D81" w:rsidRDefault="00082D81" w:rsidP="00082D81">
            <w:pPr>
              <w:rPr>
                <w:color w:val="000000"/>
                <w:sz w:val="20"/>
                <w:szCs w:val="20"/>
              </w:rPr>
            </w:pPr>
            <w:r w:rsidRPr="00082D81">
              <w:rPr>
                <w:color w:val="000000"/>
                <w:sz w:val="20"/>
                <w:szCs w:val="20"/>
              </w:rPr>
              <w:t>III-2</w:t>
            </w:r>
          </w:p>
        </w:tc>
        <w:tc>
          <w:tcPr>
            <w:tcW w:w="4883" w:type="dxa"/>
            <w:tcBorders>
              <w:top w:val="nil"/>
              <w:left w:val="nil"/>
              <w:bottom w:val="single" w:sz="4" w:space="0" w:color="auto"/>
              <w:right w:val="single" w:sz="4" w:space="0" w:color="auto"/>
            </w:tcBorders>
            <w:shd w:val="clear" w:color="000000" w:fill="FFFFFF"/>
            <w:vAlign w:val="center"/>
            <w:hideMark/>
          </w:tcPr>
          <w:p w14:paraId="50482AB1" w14:textId="77777777" w:rsidR="00082D81" w:rsidRPr="00082D81" w:rsidRDefault="00082D81" w:rsidP="00082D81">
            <w:pPr>
              <w:rPr>
                <w:color w:val="000000"/>
                <w:sz w:val="20"/>
                <w:szCs w:val="20"/>
              </w:rPr>
            </w:pPr>
            <w:r w:rsidRPr="00082D81">
              <w:rPr>
                <w:color w:val="000000"/>
                <w:sz w:val="20"/>
                <w:szCs w:val="20"/>
              </w:rPr>
              <w:t xml:space="preserve">Fourniture et pose de la tuyauterie d’exhaure en PEHD  diamètre 40 mm </w:t>
            </w:r>
          </w:p>
        </w:tc>
        <w:tc>
          <w:tcPr>
            <w:tcW w:w="797" w:type="dxa"/>
            <w:tcBorders>
              <w:top w:val="nil"/>
              <w:left w:val="nil"/>
              <w:bottom w:val="single" w:sz="4" w:space="0" w:color="auto"/>
              <w:right w:val="single" w:sz="4" w:space="0" w:color="auto"/>
            </w:tcBorders>
            <w:shd w:val="clear" w:color="000000" w:fill="FFFFFF"/>
            <w:noWrap/>
            <w:vAlign w:val="center"/>
            <w:hideMark/>
          </w:tcPr>
          <w:p w14:paraId="7B9A9DDE" w14:textId="77777777" w:rsidR="00082D81" w:rsidRPr="00082D81" w:rsidRDefault="00082D81" w:rsidP="00082D81">
            <w:pPr>
              <w:rPr>
                <w:color w:val="000000"/>
                <w:sz w:val="20"/>
                <w:szCs w:val="20"/>
              </w:rPr>
            </w:pPr>
            <w:r w:rsidRPr="00082D81">
              <w:rPr>
                <w:color w:val="000000"/>
                <w:sz w:val="20"/>
                <w:szCs w:val="20"/>
              </w:rPr>
              <w:t>ml</w:t>
            </w:r>
          </w:p>
        </w:tc>
        <w:tc>
          <w:tcPr>
            <w:tcW w:w="1196" w:type="dxa"/>
            <w:tcBorders>
              <w:top w:val="nil"/>
              <w:left w:val="nil"/>
              <w:bottom w:val="single" w:sz="4" w:space="0" w:color="auto"/>
              <w:right w:val="single" w:sz="4" w:space="0" w:color="auto"/>
            </w:tcBorders>
            <w:shd w:val="clear" w:color="000000" w:fill="FFFFFF"/>
            <w:noWrap/>
            <w:vAlign w:val="center"/>
            <w:hideMark/>
          </w:tcPr>
          <w:p w14:paraId="75A7381E" w14:textId="77777777" w:rsidR="00082D81" w:rsidRPr="00082D81" w:rsidRDefault="00082D81" w:rsidP="00082D81">
            <w:pPr>
              <w:jc w:val="right"/>
              <w:rPr>
                <w:color w:val="000000"/>
                <w:sz w:val="20"/>
                <w:szCs w:val="20"/>
              </w:rPr>
            </w:pPr>
            <w:r w:rsidRPr="00082D81">
              <w:rPr>
                <w:color w:val="000000"/>
                <w:sz w:val="20"/>
                <w:szCs w:val="20"/>
              </w:rPr>
              <w:t>50</w:t>
            </w:r>
          </w:p>
        </w:tc>
        <w:tc>
          <w:tcPr>
            <w:tcW w:w="1131" w:type="dxa"/>
            <w:tcBorders>
              <w:top w:val="nil"/>
              <w:left w:val="nil"/>
              <w:bottom w:val="single" w:sz="4" w:space="0" w:color="auto"/>
              <w:right w:val="single" w:sz="4" w:space="0" w:color="auto"/>
            </w:tcBorders>
            <w:shd w:val="clear" w:color="000000" w:fill="FFFFFF"/>
            <w:noWrap/>
            <w:vAlign w:val="center"/>
          </w:tcPr>
          <w:p w14:paraId="2B20DB73"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268F8AB1" w14:textId="77777777" w:rsidR="00082D81" w:rsidRPr="00082D81" w:rsidRDefault="00082D81" w:rsidP="00082D81">
            <w:pPr>
              <w:jc w:val="right"/>
              <w:rPr>
                <w:color w:val="000000"/>
                <w:sz w:val="20"/>
                <w:szCs w:val="20"/>
              </w:rPr>
            </w:pPr>
          </w:p>
        </w:tc>
      </w:tr>
      <w:tr w:rsidR="00082D81" w:rsidRPr="00082D81" w14:paraId="1FA4E90F" w14:textId="77777777" w:rsidTr="00082D81">
        <w:trPr>
          <w:trHeight w:val="10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5DC54C3" w14:textId="77777777" w:rsidR="00082D81" w:rsidRPr="00082D81" w:rsidRDefault="00082D81" w:rsidP="00082D81">
            <w:pPr>
              <w:rPr>
                <w:color w:val="000000"/>
                <w:sz w:val="20"/>
                <w:szCs w:val="20"/>
              </w:rPr>
            </w:pPr>
            <w:r w:rsidRPr="00082D81">
              <w:rPr>
                <w:color w:val="000000"/>
                <w:sz w:val="20"/>
                <w:szCs w:val="20"/>
              </w:rPr>
              <w:t>III-3</w:t>
            </w:r>
          </w:p>
        </w:tc>
        <w:tc>
          <w:tcPr>
            <w:tcW w:w="4883" w:type="dxa"/>
            <w:tcBorders>
              <w:top w:val="nil"/>
              <w:left w:val="nil"/>
              <w:bottom w:val="single" w:sz="4" w:space="0" w:color="auto"/>
              <w:right w:val="single" w:sz="4" w:space="0" w:color="auto"/>
            </w:tcBorders>
            <w:shd w:val="clear" w:color="000000" w:fill="FFFFFF"/>
            <w:vAlign w:val="center"/>
            <w:hideMark/>
          </w:tcPr>
          <w:p w14:paraId="70AC7C9A" w14:textId="77777777" w:rsidR="00082D81" w:rsidRPr="00082D81" w:rsidRDefault="00082D81" w:rsidP="00082D81">
            <w:pPr>
              <w:rPr>
                <w:color w:val="000000"/>
                <w:sz w:val="20"/>
                <w:szCs w:val="20"/>
              </w:rPr>
            </w:pPr>
            <w:r w:rsidRPr="00082D81">
              <w:rPr>
                <w:color w:val="000000"/>
                <w:sz w:val="20"/>
                <w:szCs w:val="20"/>
              </w:rPr>
              <w:t>Accessoires ( corde de sécurité, collier de sécurité, câble bleu ou câble plat de 3x2,5mm2 ou 4x2,5mm2, gaine flexible, résine de connexion et toutes autres sujétions)</w:t>
            </w:r>
          </w:p>
        </w:tc>
        <w:tc>
          <w:tcPr>
            <w:tcW w:w="797" w:type="dxa"/>
            <w:tcBorders>
              <w:top w:val="nil"/>
              <w:left w:val="nil"/>
              <w:bottom w:val="single" w:sz="4" w:space="0" w:color="auto"/>
              <w:right w:val="single" w:sz="4" w:space="0" w:color="auto"/>
            </w:tcBorders>
            <w:shd w:val="clear" w:color="000000" w:fill="FFFFFF"/>
            <w:noWrap/>
            <w:vAlign w:val="center"/>
            <w:hideMark/>
          </w:tcPr>
          <w:p w14:paraId="24350FE4" w14:textId="77777777" w:rsidR="00082D81" w:rsidRPr="00082D81" w:rsidRDefault="00082D81" w:rsidP="00082D81">
            <w:pPr>
              <w:rPr>
                <w:color w:val="000000"/>
                <w:sz w:val="20"/>
                <w:szCs w:val="20"/>
              </w:rPr>
            </w:pPr>
            <w:r w:rsidRPr="00082D81">
              <w:rPr>
                <w:color w:val="000000"/>
                <w:sz w:val="20"/>
                <w:szCs w:val="20"/>
              </w:rPr>
              <w:t>ens</w:t>
            </w:r>
          </w:p>
        </w:tc>
        <w:tc>
          <w:tcPr>
            <w:tcW w:w="1196" w:type="dxa"/>
            <w:tcBorders>
              <w:top w:val="nil"/>
              <w:left w:val="nil"/>
              <w:bottom w:val="single" w:sz="4" w:space="0" w:color="auto"/>
              <w:right w:val="single" w:sz="4" w:space="0" w:color="auto"/>
            </w:tcBorders>
            <w:shd w:val="clear" w:color="000000" w:fill="FFFFFF"/>
            <w:noWrap/>
            <w:vAlign w:val="center"/>
            <w:hideMark/>
          </w:tcPr>
          <w:p w14:paraId="22AF5FB1" w14:textId="77777777" w:rsidR="00082D81" w:rsidRPr="00082D81" w:rsidRDefault="00082D81" w:rsidP="00082D81">
            <w:pPr>
              <w:jc w:val="right"/>
              <w:rPr>
                <w:color w:val="000000"/>
                <w:sz w:val="20"/>
                <w:szCs w:val="20"/>
              </w:rPr>
            </w:pPr>
            <w:r w:rsidRPr="00082D81">
              <w:rPr>
                <w:color w:val="000000"/>
                <w:sz w:val="20"/>
                <w:szCs w:val="20"/>
              </w:rPr>
              <w:t>1</w:t>
            </w:r>
          </w:p>
        </w:tc>
        <w:tc>
          <w:tcPr>
            <w:tcW w:w="1131" w:type="dxa"/>
            <w:tcBorders>
              <w:top w:val="nil"/>
              <w:left w:val="nil"/>
              <w:bottom w:val="single" w:sz="4" w:space="0" w:color="auto"/>
              <w:right w:val="single" w:sz="4" w:space="0" w:color="auto"/>
            </w:tcBorders>
            <w:shd w:val="clear" w:color="000000" w:fill="FFFFFF"/>
            <w:noWrap/>
            <w:vAlign w:val="center"/>
          </w:tcPr>
          <w:p w14:paraId="3CF6D62D" w14:textId="77777777" w:rsidR="00082D81" w:rsidRPr="00082D81" w:rsidRDefault="00082D81" w:rsidP="00082D81">
            <w:pPr>
              <w:jc w:val="right"/>
              <w:rPr>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6483641F" w14:textId="77777777" w:rsidR="00082D81" w:rsidRPr="00082D81" w:rsidRDefault="00082D81" w:rsidP="00082D81">
            <w:pPr>
              <w:jc w:val="right"/>
              <w:rPr>
                <w:color w:val="000000"/>
                <w:sz w:val="20"/>
                <w:szCs w:val="20"/>
              </w:rPr>
            </w:pPr>
          </w:p>
        </w:tc>
      </w:tr>
      <w:tr w:rsidR="00082D81" w:rsidRPr="00082D81" w14:paraId="6F8B6F01" w14:textId="77777777" w:rsidTr="00082D81">
        <w:trPr>
          <w:trHeight w:val="10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48D983A" w14:textId="77777777" w:rsidR="00082D81" w:rsidRPr="00082D81" w:rsidRDefault="00082D81" w:rsidP="00082D81">
            <w:pPr>
              <w:rPr>
                <w:color w:val="000000"/>
                <w:sz w:val="20"/>
                <w:szCs w:val="20"/>
              </w:rPr>
            </w:pPr>
            <w:r w:rsidRPr="00082D81">
              <w:rPr>
                <w:color w:val="000000"/>
                <w:sz w:val="20"/>
                <w:szCs w:val="20"/>
              </w:rPr>
              <w:t>III-4</w:t>
            </w:r>
          </w:p>
        </w:tc>
        <w:tc>
          <w:tcPr>
            <w:tcW w:w="4883" w:type="dxa"/>
            <w:tcBorders>
              <w:top w:val="nil"/>
              <w:left w:val="nil"/>
              <w:bottom w:val="single" w:sz="4" w:space="0" w:color="auto"/>
              <w:right w:val="single" w:sz="4" w:space="0" w:color="auto"/>
            </w:tcBorders>
            <w:shd w:val="clear" w:color="000000" w:fill="FFFFFF"/>
            <w:vAlign w:val="center"/>
            <w:hideMark/>
          </w:tcPr>
          <w:p w14:paraId="1715B041" w14:textId="77777777" w:rsidR="00082D81" w:rsidRPr="00082D81" w:rsidRDefault="00082D81" w:rsidP="00082D81">
            <w:pPr>
              <w:rPr>
                <w:sz w:val="20"/>
                <w:szCs w:val="20"/>
              </w:rPr>
            </w:pPr>
            <w:r w:rsidRPr="00082D81">
              <w:rPr>
                <w:sz w:val="20"/>
                <w:szCs w:val="20"/>
              </w:rPr>
              <w:t>F et P du système de régulation automatique trop plein du réservoir de stockage (flotteur et boite de commande CU 200) y compris toutes sujétions</w:t>
            </w:r>
          </w:p>
        </w:tc>
        <w:tc>
          <w:tcPr>
            <w:tcW w:w="797" w:type="dxa"/>
            <w:tcBorders>
              <w:top w:val="nil"/>
              <w:left w:val="nil"/>
              <w:bottom w:val="single" w:sz="4" w:space="0" w:color="auto"/>
              <w:right w:val="single" w:sz="4" w:space="0" w:color="auto"/>
            </w:tcBorders>
            <w:shd w:val="clear" w:color="000000" w:fill="FFFFFF"/>
            <w:noWrap/>
            <w:vAlign w:val="center"/>
            <w:hideMark/>
          </w:tcPr>
          <w:p w14:paraId="36177685" w14:textId="77777777" w:rsidR="00082D81" w:rsidRPr="00082D81" w:rsidRDefault="0048543A" w:rsidP="00082D81">
            <w:pPr>
              <w:rPr>
                <w:sz w:val="20"/>
                <w:szCs w:val="20"/>
              </w:rPr>
            </w:pPr>
            <w:r>
              <w:rPr>
                <w:sz w:val="20"/>
                <w:szCs w:val="20"/>
              </w:rPr>
              <w:t>ens</w:t>
            </w:r>
          </w:p>
        </w:tc>
        <w:tc>
          <w:tcPr>
            <w:tcW w:w="1196" w:type="dxa"/>
            <w:tcBorders>
              <w:top w:val="nil"/>
              <w:left w:val="nil"/>
              <w:bottom w:val="single" w:sz="4" w:space="0" w:color="auto"/>
              <w:right w:val="single" w:sz="4" w:space="0" w:color="auto"/>
            </w:tcBorders>
            <w:shd w:val="clear" w:color="000000" w:fill="FFFFFF"/>
            <w:noWrap/>
            <w:vAlign w:val="center"/>
            <w:hideMark/>
          </w:tcPr>
          <w:p w14:paraId="3D2A9C0A" w14:textId="77777777" w:rsidR="00082D81" w:rsidRPr="00082D81" w:rsidRDefault="00082D81" w:rsidP="00082D81">
            <w:pPr>
              <w:jc w:val="right"/>
              <w:rPr>
                <w:sz w:val="20"/>
                <w:szCs w:val="20"/>
              </w:rPr>
            </w:pPr>
            <w:r w:rsidRPr="00082D81">
              <w:rPr>
                <w:sz w:val="20"/>
                <w:szCs w:val="20"/>
              </w:rPr>
              <w:t>1</w:t>
            </w:r>
          </w:p>
        </w:tc>
        <w:tc>
          <w:tcPr>
            <w:tcW w:w="1131" w:type="dxa"/>
            <w:tcBorders>
              <w:top w:val="nil"/>
              <w:left w:val="nil"/>
              <w:bottom w:val="single" w:sz="4" w:space="0" w:color="auto"/>
              <w:right w:val="single" w:sz="4" w:space="0" w:color="auto"/>
            </w:tcBorders>
            <w:shd w:val="clear" w:color="000000" w:fill="FFFFFF"/>
            <w:noWrap/>
            <w:vAlign w:val="center"/>
          </w:tcPr>
          <w:p w14:paraId="26B10FAA" w14:textId="77777777" w:rsidR="00082D81" w:rsidRPr="00082D81" w:rsidRDefault="00082D81" w:rsidP="00082D81">
            <w:pPr>
              <w:jc w:val="right"/>
              <w:rPr>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71B2B30A" w14:textId="77777777" w:rsidR="00082D81" w:rsidRPr="00082D81" w:rsidRDefault="00082D81" w:rsidP="00082D81">
            <w:pPr>
              <w:jc w:val="right"/>
              <w:rPr>
                <w:sz w:val="20"/>
                <w:szCs w:val="20"/>
              </w:rPr>
            </w:pPr>
          </w:p>
        </w:tc>
      </w:tr>
      <w:tr w:rsidR="00082D81" w:rsidRPr="00082D81" w14:paraId="46007C79"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532E7A9D" w14:textId="77777777" w:rsidR="00082D81" w:rsidRPr="00082D81" w:rsidRDefault="00082D81" w:rsidP="00082D81">
            <w:pPr>
              <w:rPr>
                <w:color w:val="000000"/>
                <w:sz w:val="20"/>
                <w:szCs w:val="20"/>
              </w:rPr>
            </w:pPr>
            <w:r w:rsidRPr="00082D81">
              <w:rPr>
                <w:color w:val="000000"/>
                <w:sz w:val="20"/>
                <w:szCs w:val="20"/>
              </w:rPr>
              <w:t> </w:t>
            </w:r>
          </w:p>
        </w:tc>
        <w:tc>
          <w:tcPr>
            <w:tcW w:w="4883" w:type="dxa"/>
            <w:tcBorders>
              <w:top w:val="nil"/>
              <w:left w:val="nil"/>
              <w:bottom w:val="single" w:sz="4" w:space="0" w:color="auto"/>
              <w:right w:val="single" w:sz="4" w:space="0" w:color="auto"/>
            </w:tcBorders>
            <w:shd w:val="clear" w:color="000000" w:fill="FFFFFF"/>
            <w:noWrap/>
            <w:vAlign w:val="bottom"/>
            <w:hideMark/>
          </w:tcPr>
          <w:p w14:paraId="3922BF9D" w14:textId="77777777" w:rsidR="00082D81" w:rsidRPr="00082D81" w:rsidRDefault="00082D81" w:rsidP="00082D81">
            <w:pPr>
              <w:rPr>
                <w:b/>
                <w:bCs/>
                <w:color w:val="000000"/>
                <w:sz w:val="20"/>
                <w:szCs w:val="20"/>
              </w:rPr>
            </w:pPr>
            <w:r w:rsidRPr="00082D81">
              <w:rPr>
                <w:b/>
                <w:bCs/>
                <w:color w:val="000000"/>
                <w:sz w:val="20"/>
                <w:szCs w:val="20"/>
              </w:rPr>
              <w:t>Sous total III</w:t>
            </w:r>
          </w:p>
        </w:tc>
        <w:tc>
          <w:tcPr>
            <w:tcW w:w="797" w:type="dxa"/>
            <w:tcBorders>
              <w:top w:val="nil"/>
              <w:left w:val="nil"/>
              <w:bottom w:val="single" w:sz="4" w:space="0" w:color="auto"/>
              <w:right w:val="single" w:sz="4" w:space="0" w:color="auto"/>
            </w:tcBorders>
            <w:shd w:val="clear" w:color="000000" w:fill="FFFFFF"/>
            <w:noWrap/>
            <w:vAlign w:val="bottom"/>
            <w:hideMark/>
          </w:tcPr>
          <w:p w14:paraId="051DB711"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6004B029" w14:textId="77777777" w:rsidR="00082D81" w:rsidRPr="00082D81" w:rsidRDefault="00082D81" w:rsidP="00082D81">
            <w:pPr>
              <w:rPr>
                <w:color w:val="000000"/>
                <w:sz w:val="20"/>
                <w:szCs w:val="20"/>
              </w:rPr>
            </w:pPr>
            <w:r w:rsidRPr="00082D81">
              <w:rPr>
                <w:color w:val="000000"/>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2EE6FC72"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6E6F7C4D" w14:textId="77777777" w:rsidR="00082D81" w:rsidRPr="00082D81" w:rsidRDefault="00082D81" w:rsidP="00082D81">
            <w:pPr>
              <w:jc w:val="right"/>
              <w:rPr>
                <w:b/>
                <w:bCs/>
                <w:color w:val="000000"/>
                <w:sz w:val="20"/>
                <w:szCs w:val="20"/>
              </w:rPr>
            </w:pPr>
          </w:p>
        </w:tc>
      </w:tr>
      <w:tr w:rsidR="00082D81" w:rsidRPr="00082D81" w14:paraId="7FD3B178"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1BB41A61" w14:textId="77777777" w:rsidR="00082D81" w:rsidRPr="00082D81" w:rsidRDefault="00082D81" w:rsidP="00082D81">
            <w:pPr>
              <w:rPr>
                <w:b/>
                <w:bCs/>
                <w:color w:val="000000"/>
                <w:sz w:val="20"/>
                <w:szCs w:val="20"/>
              </w:rPr>
            </w:pPr>
            <w:r w:rsidRPr="00082D81">
              <w:rPr>
                <w:b/>
                <w:bCs/>
                <w:color w:val="000000"/>
                <w:sz w:val="20"/>
                <w:szCs w:val="20"/>
              </w:rPr>
              <w:t>IV</w:t>
            </w:r>
          </w:p>
        </w:tc>
        <w:tc>
          <w:tcPr>
            <w:tcW w:w="4883" w:type="dxa"/>
            <w:tcBorders>
              <w:top w:val="nil"/>
              <w:left w:val="nil"/>
              <w:bottom w:val="single" w:sz="4" w:space="0" w:color="auto"/>
              <w:right w:val="single" w:sz="4" w:space="0" w:color="auto"/>
            </w:tcBorders>
            <w:shd w:val="clear" w:color="000000" w:fill="FFFFFF"/>
            <w:noWrap/>
            <w:vAlign w:val="bottom"/>
            <w:hideMark/>
          </w:tcPr>
          <w:p w14:paraId="6764CEB5" w14:textId="77777777" w:rsidR="00082D81" w:rsidRPr="00082D81" w:rsidRDefault="00082D81" w:rsidP="00082D81">
            <w:pPr>
              <w:rPr>
                <w:b/>
                <w:bCs/>
                <w:color w:val="000000"/>
                <w:sz w:val="20"/>
                <w:szCs w:val="20"/>
              </w:rPr>
            </w:pPr>
            <w:r w:rsidRPr="00082D81">
              <w:rPr>
                <w:b/>
                <w:bCs/>
                <w:color w:val="000000"/>
                <w:sz w:val="20"/>
                <w:szCs w:val="20"/>
              </w:rPr>
              <w:t>Champ Photovoltaïque et système autonome de recharge des téléphones</w:t>
            </w:r>
          </w:p>
        </w:tc>
        <w:tc>
          <w:tcPr>
            <w:tcW w:w="797" w:type="dxa"/>
            <w:tcBorders>
              <w:top w:val="nil"/>
              <w:left w:val="nil"/>
              <w:bottom w:val="single" w:sz="4" w:space="0" w:color="auto"/>
              <w:right w:val="single" w:sz="4" w:space="0" w:color="auto"/>
            </w:tcBorders>
            <w:shd w:val="clear" w:color="000000" w:fill="FFFFFF"/>
            <w:noWrap/>
            <w:vAlign w:val="bottom"/>
            <w:hideMark/>
          </w:tcPr>
          <w:p w14:paraId="215ADCEF" w14:textId="77777777" w:rsidR="00082D81" w:rsidRPr="00082D81" w:rsidRDefault="00082D81" w:rsidP="00082D81">
            <w:pPr>
              <w:rPr>
                <w:color w:val="FF0000"/>
                <w:sz w:val="20"/>
                <w:szCs w:val="20"/>
              </w:rPr>
            </w:pPr>
            <w:r w:rsidRPr="00082D81">
              <w:rPr>
                <w:color w:val="FF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35DA74DF" w14:textId="77777777" w:rsidR="00082D81" w:rsidRPr="00082D81" w:rsidRDefault="00082D81" w:rsidP="00082D81">
            <w:pPr>
              <w:rPr>
                <w:color w:val="FF0000"/>
                <w:sz w:val="20"/>
                <w:szCs w:val="20"/>
              </w:rPr>
            </w:pPr>
            <w:r w:rsidRPr="00082D81">
              <w:rPr>
                <w:color w:val="FF0000"/>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18C263C2" w14:textId="77777777" w:rsidR="00082D81" w:rsidRPr="00082D81" w:rsidRDefault="00082D81" w:rsidP="00082D81">
            <w:pPr>
              <w:jc w:val="right"/>
              <w:rPr>
                <w:color w:val="FF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7479CDA9" w14:textId="77777777" w:rsidR="00082D81" w:rsidRPr="00082D81" w:rsidRDefault="00082D81" w:rsidP="00082D81">
            <w:pPr>
              <w:jc w:val="right"/>
              <w:rPr>
                <w:color w:val="000000"/>
                <w:sz w:val="20"/>
                <w:szCs w:val="20"/>
              </w:rPr>
            </w:pPr>
          </w:p>
        </w:tc>
      </w:tr>
      <w:tr w:rsidR="00082D81" w:rsidRPr="00082D81" w14:paraId="25E76118"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74C4A24" w14:textId="77777777" w:rsidR="00082D81" w:rsidRPr="00082D81" w:rsidRDefault="00082D81" w:rsidP="00082D81">
            <w:pPr>
              <w:rPr>
                <w:b/>
                <w:bCs/>
                <w:color w:val="000000"/>
                <w:sz w:val="20"/>
                <w:szCs w:val="20"/>
              </w:rPr>
            </w:pPr>
            <w:r w:rsidRPr="00082D81">
              <w:rPr>
                <w:b/>
                <w:bCs/>
                <w:color w:val="000000"/>
                <w:sz w:val="20"/>
                <w:szCs w:val="20"/>
              </w:rPr>
              <w:t>IV-1</w:t>
            </w:r>
          </w:p>
        </w:tc>
        <w:tc>
          <w:tcPr>
            <w:tcW w:w="4883" w:type="dxa"/>
            <w:tcBorders>
              <w:top w:val="nil"/>
              <w:left w:val="nil"/>
              <w:bottom w:val="single" w:sz="4" w:space="0" w:color="auto"/>
              <w:right w:val="single" w:sz="4" w:space="0" w:color="auto"/>
            </w:tcBorders>
            <w:shd w:val="clear" w:color="000000" w:fill="FFFFFF"/>
            <w:noWrap/>
            <w:vAlign w:val="bottom"/>
            <w:hideMark/>
          </w:tcPr>
          <w:p w14:paraId="44C54987" w14:textId="77777777" w:rsidR="00082D81" w:rsidRPr="00082D81" w:rsidRDefault="00082D81" w:rsidP="00082D81">
            <w:pPr>
              <w:rPr>
                <w:b/>
                <w:bCs/>
                <w:color w:val="000000"/>
                <w:sz w:val="20"/>
                <w:szCs w:val="20"/>
              </w:rPr>
            </w:pPr>
            <w:r w:rsidRPr="00082D81">
              <w:rPr>
                <w:b/>
                <w:bCs/>
                <w:color w:val="000000"/>
                <w:sz w:val="20"/>
                <w:szCs w:val="20"/>
              </w:rPr>
              <w:t>Champ Photovoltaïque</w:t>
            </w:r>
          </w:p>
        </w:tc>
        <w:tc>
          <w:tcPr>
            <w:tcW w:w="797" w:type="dxa"/>
            <w:tcBorders>
              <w:top w:val="nil"/>
              <w:left w:val="nil"/>
              <w:bottom w:val="single" w:sz="4" w:space="0" w:color="auto"/>
              <w:right w:val="single" w:sz="4" w:space="0" w:color="auto"/>
            </w:tcBorders>
            <w:shd w:val="clear" w:color="000000" w:fill="FFFFFF"/>
            <w:noWrap/>
            <w:vAlign w:val="bottom"/>
            <w:hideMark/>
          </w:tcPr>
          <w:p w14:paraId="5FA2A306" w14:textId="77777777" w:rsidR="00082D81" w:rsidRPr="00082D81" w:rsidRDefault="00082D81" w:rsidP="00082D81">
            <w:pPr>
              <w:rPr>
                <w:color w:val="FF0000"/>
                <w:sz w:val="20"/>
                <w:szCs w:val="20"/>
              </w:rPr>
            </w:pPr>
            <w:r w:rsidRPr="00082D81">
              <w:rPr>
                <w:color w:val="FF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7D54F4FE" w14:textId="77777777" w:rsidR="00082D81" w:rsidRPr="00082D81" w:rsidRDefault="00082D81" w:rsidP="00082D81">
            <w:pPr>
              <w:rPr>
                <w:color w:val="FF0000"/>
                <w:sz w:val="20"/>
                <w:szCs w:val="20"/>
              </w:rPr>
            </w:pPr>
            <w:r w:rsidRPr="00082D81">
              <w:rPr>
                <w:color w:val="FF0000"/>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3F47AFFB" w14:textId="77777777" w:rsidR="00082D81" w:rsidRPr="00082D81" w:rsidRDefault="00082D81" w:rsidP="00082D81">
            <w:pPr>
              <w:jc w:val="right"/>
              <w:rPr>
                <w:color w:val="FF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3C3705D4" w14:textId="77777777" w:rsidR="00082D81" w:rsidRPr="00082D81" w:rsidRDefault="00082D81" w:rsidP="00082D81">
            <w:pPr>
              <w:jc w:val="right"/>
              <w:rPr>
                <w:color w:val="000000"/>
                <w:sz w:val="20"/>
                <w:szCs w:val="20"/>
              </w:rPr>
            </w:pPr>
          </w:p>
        </w:tc>
      </w:tr>
      <w:tr w:rsidR="00082D81" w:rsidRPr="00082D81" w14:paraId="1EE0DD86" w14:textId="77777777" w:rsidTr="00082D81">
        <w:trPr>
          <w:trHeight w:val="10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884AFB5" w14:textId="77777777" w:rsidR="00082D81" w:rsidRPr="00082D81" w:rsidRDefault="00082D81" w:rsidP="00082D81">
            <w:pPr>
              <w:rPr>
                <w:color w:val="000000"/>
                <w:sz w:val="20"/>
                <w:szCs w:val="20"/>
              </w:rPr>
            </w:pPr>
            <w:r w:rsidRPr="00082D81">
              <w:rPr>
                <w:color w:val="000000"/>
                <w:sz w:val="20"/>
                <w:szCs w:val="20"/>
              </w:rPr>
              <w:t>IV-1-1</w:t>
            </w:r>
          </w:p>
        </w:tc>
        <w:tc>
          <w:tcPr>
            <w:tcW w:w="4883" w:type="dxa"/>
            <w:tcBorders>
              <w:top w:val="nil"/>
              <w:left w:val="nil"/>
              <w:bottom w:val="single" w:sz="4" w:space="0" w:color="auto"/>
              <w:right w:val="single" w:sz="4" w:space="0" w:color="auto"/>
            </w:tcBorders>
            <w:shd w:val="clear" w:color="000000" w:fill="FFFFFF"/>
            <w:vAlign w:val="center"/>
            <w:hideMark/>
          </w:tcPr>
          <w:p w14:paraId="5555925D" w14:textId="77777777" w:rsidR="00082D81" w:rsidRPr="00082D81" w:rsidRDefault="00082D81" w:rsidP="00082D81">
            <w:pPr>
              <w:rPr>
                <w:color w:val="000000"/>
                <w:sz w:val="20"/>
                <w:szCs w:val="20"/>
              </w:rPr>
            </w:pPr>
            <w:r w:rsidRPr="00082D81">
              <w:rPr>
                <w:color w:val="000000"/>
                <w:sz w:val="20"/>
                <w:szCs w:val="20"/>
              </w:rPr>
              <w:t>Fourniture et pose des panneaux solaires (200 Wc, 12V) y/c  câblages, mise à la terre, chemins câbles accessoires de raccordement, etc.</w:t>
            </w:r>
          </w:p>
        </w:tc>
        <w:tc>
          <w:tcPr>
            <w:tcW w:w="797" w:type="dxa"/>
            <w:tcBorders>
              <w:top w:val="nil"/>
              <w:left w:val="nil"/>
              <w:bottom w:val="single" w:sz="4" w:space="0" w:color="auto"/>
              <w:right w:val="single" w:sz="4" w:space="0" w:color="auto"/>
            </w:tcBorders>
            <w:shd w:val="clear" w:color="000000" w:fill="FFFFFF"/>
            <w:noWrap/>
            <w:vAlign w:val="center"/>
            <w:hideMark/>
          </w:tcPr>
          <w:p w14:paraId="4EDCCAEF" w14:textId="77777777" w:rsidR="00082D81" w:rsidRPr="00082D81" w:rsidRDefault="00082D81" w:rsidP="00082D81">
            <w:pPr>
              <w:rPr>
                <w:color w:val="000000"/>
                <w:sz w:val="20"/>
                <w:szCs w:val="20"/>
              </w:rPr>
            </w:pPr>
            <w:r w:rsidRPr="00082D81">
              <w:rPr>
                <w:color w:val="000000"/>
                <w:sz w:val="20"/>
                <w:szCs w:val="20"/>
              </w:rPr>
              <w:t>U</w:t>
            </w:r>
          </w:p>
        </w:tc>
        <w:tc>
          <w:tcPr>
            <w:tcW w:w="1196" w:type="dxa"/>
            <w:tcBorders>
              <w:top w:val="nil"/>
              <w:left w:val="nil"/>
              <w:bottom w:val="single" w:sz="4" w:space="0" w:color="auto"/>
              <w:right w:val="single" w:sz="4" w:space="0" w:color="auto"/>
            </w:tcBorders>
            <w:shd w:val="clear" w:color="000000" w:fill="FFFFFF"/>
            <w:noWrap/>
            <w:vAlign w:val="center"/>
            <w:hideMark/>
          </w:tcPr>
          <w:p w14:paraId="076201CD" w14:textId="77777777" w:rsidR="00082D81" w:rsidRPr="00082D81" w:rsidRDefault="00082D81" w:rsidP="00082D81">
            <w:pPr>
              <w:jc w:val="right"/>
              <w:rPr>
                <w:sz w:val="20"/>
                <w:szCs w:val="20"/>
              </w:rPr>
            </w:pPr>
            <w:r w:rsidRPr="00082D81">
              <w:rPr>
                <w:sz w:val="20"/>
                <w:szCs w:val="20"/>
              </w:rPr>
              <w:t>8</w:t>
            </w:r>
          </w:p>
        </w:tc>
        <w:tc>
          <w:tcPr>
            <w:tcW w:w="1131" w:type="dxa"/>
            <w:tcBorders>
              <w:top w:val="nil"/>
              <w:left w:val="nil"/>
              <w:bottom w:val="single" w:sz="4" w:space="0" w:color="auto"/>
              <w:right w:val="single" w:sz="4" w:space="0" w:color="auto"/>
            </w:tcBorders>
            <w:shd w:val="clear" w:color="000000" w:fill="FFFFFF"/>
            <w:noWrap/>
            <w:vAlign w:val="center"/>
          </w:tcPr>
          <w:p w14:paraId="55EBDA2E"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541E0634" w14:textId="77777777" w:rsidR="00082D81" w:rsidRPr="00082D81" w:rsidRDefault="00082D81" w:rsidP="00082D81">
            <w:pPr>
              <w:jc w:val="right"/>
              <w:rPr>
                <w:color w:val="000000"/>
                <w:sz w:val="20"/>
                <w:szCs w:val="20"/>
              </w:rPr>
            </w:pPr>
          </w:p>
        </w:tc>
      </w:tr>
      <w:tr w:rsidR="00082D81" w:rsidRPr="00082D81" w14:paraId="4CBA70BF"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39F0EFC" w14:textId="77777777" w:rsidR="00082D81" w:rsidRPr="00082D81" w:rsidRDefault="00082D81" w:rsidP="00082D81">
            <w:pPr>
              <w:rPr>
                <w:color w:val="000000"/>
                <w:sz w:val="20"/>
                <w:szCs w:val="20"/>
              </w:rPr>
            </w:pPr>
            <w:r w:rsidRPr="00082D81">
              <w:rPr>
                <w:color w:val="000000"/>
                <w:sz w:val="20"/>
                <w:szCs w:val="20"/>
              </w:rPr>
              <w:t>IV-1-2</w:t>
            </w:r>
          </w:p>
        </w:tc>
        <w:tc>
          <w:tcPr>
            <w:tcW w:w="4883" w:type="dxa"/>
            <w:tcBorders>
              <w:top w:val="nil"/>
              <w:left w:val="nil"/>
              <w:bottom w:val="single" w:sz="4" w:space="0" w:color="auto"/>
              <w:right w:val="single" w:sz="4" w:space="0" w:color="auto"/>
            </w:tcBorders>
            <w:shd w:val="clear" w:color="000000" w:fill="FFFFFF"/>
            <w:vAlign w:val="center"/>
            <w:hideMark/>
          </w:tcPr>
          <w:p w14:paraId="780EA0F3" w14:textId="77777777" w:rsidR="00082D81" w:rsidRPr="00082D81" w:rsidRDefault="00082D81" w:rsidP="00082D81">
            <w:pPr>
              <w:rPr>
                <w:color w:val="000000"/>
                <w:sz w:val="20"/>
                <w:szCs w:val="20"/>
              </w:rPr>
            </w:pPr>
            <w:r w:rsidRPr="00082D81">
              <w:rPr>
                <w:color w:val="000000"/>
                <w:sz w:val="20"/>
                <w:szCs w:val="20"/>
              </w:rPr>
              <w:t>Support métallique des plaques</w:t>
            </w:r>
          </w:p>
        </w:tc>
        <w:tc>
          <w:tcPr>
            <w:tcW w:w="797" w:type="dxa"/>
            <w:tcBorders>
              <w:top w:val="nil"/>
              <w:left w:val="nil"/>
              <w:bottom w:val="single" w:sz="4" w:space="0" w:color="auto"/>
              <w:right w:val="single" w:sz="4" w:space="0" w:color="auto"/>
            </w:tcBorders>
            <w:shd w:val="clear" w:color="000000" w:fill="FFFFFF"/>
            <w:noWrap/>
            <w:vAlign w:val="center"/>
            <w:hideMark/>
          </w:tcPr>
          <w:p w14:paraId="64418E73" w14:textId="77777777" w:rsidR="00082D81" w:rsidRPr="00082D81" w:rsidRDefault="00082D81" w:rsidP="00082D81">
            <w:pPr>
              <w:rPr>
                <w:color w:val="000000"/>
                <w:sz w:val="20"/>
                <w:szCs w:val="20"/>
              </w:rPr>
            </w:pPr>
            <w:r w:rsidRPr="00082D81">
              <w:rPr>
                <w:color w:val="000000"/>
                <w:sz w:val="20"/>
                <w:szCs w:val="20"/>
              </w:rPr>
              <w:t>FF</w:t>
            </w:r>
          </w:p>
        </w:tc>
        <w:tc>
          <w:tcPr>
            <w:tcW w:w="1196" w:type="dxa"/>
            <w:tcBorders>
              <w:top w:val="nil"/>
              <w:left w:val="nil"/>
              <w:bottom w:val="single" w:sz="4" w:space="0" w:color="auto"/>
              <w:right w:val="single" w:sz="4" w:space="0" w:color="auto"/>
            </w:tcBorders>
            <w:shd w:val="clear" w:color="000000" w:fill="FFFFFF"/>
            <w:noWrap/>
            <w:vAlign w:val="center"/>
            <w:hideMark/>
          </w:tcPr>
          <w:p w14:paraId="4202BB80" w14:textId="77777777" w:rsidR="00082D81" w:rsidRPr="00082D81" w:rsidRDefault="00082D81" w:rsidP="00082D81">
            <w:pPr>
              <w:jc w:val="right"/>
              <w:rPr>
                <w:sz w:val="20"/>
                <w:szCs w:val="20"/>
              </w:rPr>
            </w:pPr>
            <w:r w:rsidRPr="00082D81">
              <w:rPr>
                <w:sz w:val="20"/>
                <w:szCs w:val="20"/>
              </w:rPr>
              <w:t>1,0</w:t>
            </w:r>
          </w:p>
        </w:tc>
        <w:tc>
          <w:tcPr>
            <w:tcW w:w="1131" w:type="dxa"/>
            <w:tcBorders>
              <w:top w:val="nil"/>
              <w:left w:val="nil"/>
              <w:bottom w:val="single" w:sz="4" w:space="0" w:color="auto"/>
              <w:right w:val="single" w:sz="4" w:space="0" w:color="auto"/>
            </w:tcBorders>
            <w:shd w:val="clear" w:color="000000" w:fill="FFFFFF"/>
            <w:noWrap/>
            <w:vAlign w:val="center"/>
          </w:tcPr>
          <w:p w14:paraId="7DE002A6"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15D2A2C1" w14:textId="77777777" w:rsidR="00082D81" w:rsidRPr="00082D81" w:rsidRDefault="00082D81" w:rsidP="00082D81">
            <w:pPr>
              <w:jc w:val="right"/>
              <w:rPr>
                <w:color w:val="000000"/>
                <w:sz w:val="20"/>
                <w:szCs w:val="20"/>
              </w:rPr>
            </w:pPr>
          </w:p>
        </w:tc>
      </w:tr>
      <w:tr w:rsidR="00082D81" w:rsidRPr="00082D81" w14:paraId="12080AF2" w14:textId="77777777" w:rsidTr="00082D81">
        <w:trPr>
          <w:trHeight w:val="51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78436CA" w14:textId="77777777" w:rsidR="00082D81" w:rsidRPr="00082D81" w:rsidRDefault="00082D81" w:rsidP="00082D81">
            <w:pPr>
              <w:rPr>
                <w:color w:val="000000"/>
                <w:sz w:val="20"/>
                <w:szCs w:val="20"/>
              </w:rPr>
            </w:pPr>
            <w:r w:rsidRPr="00082D81">
              <w:rPr>
                <w:color w:val="000000"/>
                <w:sz w:val="20"/>
                <w:szCs w:val="20"/>
              </w:rPr>
              <w:t>IV-1-3</w:t>
            </w:r>
          </w:p>
        </w:tc>
        <w:tc>
          <w:tcPr>
            <w:tcW w:w="4883" w:type="dxa"/>
            <w:tcBorders>
              <w:top w:val="nil"/>
              <w:left w:val="nil"/>
              <w:bottom w:val="single" w:sz="4" w:space="0" w:color="auto"/>
              <w:right w:val="single" w:sz="4" w:space="0" w:color="auto"/>
            </w:tcBorders>
            <w:shd w:val="clear" w:color="000000" w:fill="FFFFFF"/>
            <w:vAlign w:val="center"/>
            <w:hideMark/>
          </w:tcPr>
          <w:p w14:paraId="1636B056" w14:textId="77777777" w:rsidR="00082D81" w:rsidRPr="00082D81" w:rsidRDefault="00082D81" w:rsidP="00082D81">
            <w:pPr>
              <w:rPr>
                <w:color w:val="000000"/>
                <w:sz w:val="20"/>
                <w:szCs w:val="20"/>
              </w:rPr>
            </w:pPr>
            <w:r w:rsidRPr="00082D81">
              <w:rPr>
                <w:color w:val="000000"/>
                <w:sz w:val="20"/>
                <w:szCs w:val="20"/>
              </w:rPr>
              <w:t>Béton  dosé à 250 kg/m3 pour support des plaques</w:t>
            </w:r>
          </w:p>
        </w:tc>
        <w:tc>
          <w:tcPr>
            <w:tcW w:w="797" w:type="dxa"/>
            <w:tcBorders>
              <w:top w:val="nil"/>
              <w:left w:val="nil"/>
              <w:bottom w:val="single" w:sz="4" w:space="0" w:color="auto"/>
              <w:right w:val="single" w:sz="4" w:space="0" w:color="auto"/>
            </w:tcBorders>
            <w:shd w:val="clear" w:color="000000" w:fill="FFFFFF"/>
            <w:vAlign w:val="center"/>
            <w:hideMark/>
          </w:tcPr>
          <w:p w14:paraId="4B179B9F" w14:textId="77777777" w:rsidR="00082D81" w:rsidRPr="00082D81" w:rsidRDefault="00082D81" w:rsidP="00082D81">
            <w:pPr>
              <w:rPr>
                <w:color w:val="000000"/>
                <w:sz w:val="20"/>
                <w:szCs w:val="20"/>
              </w:rPr>
            </w:pPr>
            <w:r w:rsidRPr="00082D81">
              <w:rPr>
                <w:color w:val="000000"/>
                <w:sz w:val="20"/>
                <w:szCs w:val="20"/>
              </w:rPr>
              <w:t>m</w:t>
            </w:r>
            <w:r w:rsidRPr="00082D81">
              <w:rPr>
                <w:color w:val="000000"/>
                <w:sz w:val="20"/>
                <w:szCs w:val="20"/>
                <w:vertAlign w:val="superscript"/>
              </w:rPr>
              <w:t>3</w:t>
            </w:r>
          </w:p>
        </w:tc>
        <w:tc>
          <w:tcPr>
            <w:tcW w:w="1196" w:type="dxa"/>
            <w:tcBorders>
              <w:top w:val="nil"/>
              <w:left w:val="nil"/>
              <w:bottom w:val="single" w:sz="4" w:space="0" w:color="auto"/>
              <w:right w:val="single" w:sz="4" w:space="0" w:color="auto"/>
            </w:tcBorders>
            <w:shd w:val="clear" w:color="000000" w:fill="FFFFFF"/>
            <w:vAlign w:val="center"/>
            <w:hideMark/>
          </w:tcPr>
          <w:p w14:paraId="63BA0E6F" w14:textId="77777777" w:rsidR="00082D81" w:rsidRPr="00082D81" w:rsidRDefault="00082D81" w:rsidP="00082D81">
            <w:pPr>
              <w:jc w:val="right"/>
              <w:rPr>
                <w:color w:val="000000"/>
                <w:sz w:val="20"/>
                <w:szCs w:val="20"/>
              </w:rPr>
            </w:pPr>
            <w:r w:rsidRPr="00082D81">
              <w:rPr>
                <w:color w:val="000000"/>
                <w:sz w:val="20"/>
                <w:szCs w:val="20"/>
              </w:rPr>
              <w:t>0,5</w:t>
            </w:r>
          </w:p>
        </w:tc>
        <w:tc>
          <w:tcPr>
            <w:tcW w:w="1131" w:type="dxa"/>
            <w:tcBorders>
              <w:top w:val="nil"/>
              <w:left w:val="nil"/>
              <w:bottom w:val="single" w:sz="4" w:space="0" w:color="auto"/>
              <w:right w:val="single" w:sz="4" w:space="0" w:color="auto"/>
            </w:tcBorders>
            <w:shd w:val="clear" w:color="000000" w:fill="FFFFFF"/>
            <w:vAlign w:val="center"/>
          </w:tcPr>
          <w:p w14:paraId="73C892D6"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70B605C3" w14:textId="77777777" w:rsidR="00082D81" w:rsidRPr="00082D81" w:rsidRDefault="00082D81" w:rsidP="00082D81">
            <w:pPr>
              <w:jc w:val="right"/>
              <w:rPr>
                <w:color w:val="000000"/>
                <w:sz w:val="20"/>
                <w:szCs w:val="20"/>
              </w:rPr>
            </w:pPr>
          </w:p>
        </w:tc>
      </w:tr>
      <w:tr w:rsidR="00082D81" w:rsidRPr="00082D81" w14:paraId="1803408B" w14:textId="77777777" w:rsidTr="00082D81">
        <w:trPr>
          <w:trHeight w:val="51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9989831" w14:textId="77777777" w:rsidR="00082D81" w:rsidRPr="00082D81" w:rsidRDefault="00082D81" w:rsidP="00082D81">
            <w:pPr>
              <w:rPr>
                <w:b/>
                <w:bCs/>
                <w:color w:val="000000"/>
                <w:sz w:val="20"/>
                <w:szCs w:val="20"/>
              </w:rPr>
            </w:pPr>
            <w:r w:rsidRPr="00082D81">
              <w:rPr>
                <w:b/>
                <w:bCs/>
                <w:color w:val="000000"/>
                <w:sz w:val="20"/>
                <w:szCs w:val="20"/>
              </w:rPr>
              <w:t>IV-2</w:t>
            </w:r>
          </w:p>
        </w:tc>
        <w:tc>
          <w:tcPr>
            <w:tcW w:w="4883" w:type="dxa"/>
            <w:tcBorders>
              <w:top w:val="nil"/>
              <w:left w:val="nil"/>
              <w:bottom w:val="single" w:sz="4" w:space="0" w:color="auto"/>
              <w:right w:val="single" w:sz="4" w:space="0" w:color="auto"/>
            </w:tcBorders>
            <w:shd w:val="clear" w:color="000000" w:fill="FFFFFF"/>
            <w:vAlign w:val="center"/>
            <w:hideMark/>
          </w:tcPr>
          <w:p w14:paraId="4E136512" w14:textId="77777777" w:rsidR="00082D81" w:rsidRPr="00082D81" w:rsidRDefault="00082D81" w:rsidP="00082D81">
            <w:pPr>
              <w:rPr>
                <w:b/>
                <w:bCs/>
                <w:color w:val="000000"/>
                <w:sz w:val="20"/>
                <w:szCs w:val="20"/>
              </w:rPr>
            </w:pPr>
            <w:r w:rsidRPr="00082D81">
              <w:rPr>
                <w:b/>
                <w:bCs/>
                <w:color w:val="000000"/>
                <w:sz w:val="20"/>
                <w:szCs w:val="20"/>
              </w:rPr>
              <w:t>Système autonome de recharge des téléphones</w:t>
            </w:r>
          </w:p>
        </w:tc>
        <w:tc>
          <w:tcPr>
            <w:tcW w:w="797" w:type="dxa"/>
            <w:tcBorders>
              <w:top w:val="nil"/>
              <w:left w:val="nil"/>
              <w:bottom w:val="single" w:sz="4" w:space="0" w:color="auto"/>
              <w:right w:val="single" w:sz="4" w:space="0" w:color="auto"/>
            </w:tcBorders>
            <w:shd w:val="clear" w:color="000000" w:fill="FFFFFF"/>
            <w:vAlign w:val="center"/>
            <w:hideMark/>
          </w:tcPr>
          <w:p w14:paraId="59193223"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vAlign w:val="center"/>
            <w:hideMark/>
          </w:tcPr>
          <w:p w14:paraId="36A5574F" w14:textId="77777777" w:rsidR="00082D81" w:rsidRPr="00082D81" w:rsidRDefault="00082D81" w:rsidP="00082D81">
            <w:pPr>
              <w:rPr>
                <w:color w:val="000000"/>
                <w:sz w:val="20"/>
                <w:szCs w:val="20"/>
              </w:rPr>
            </w:pPr>
            <w:r w:rsidRPr="00082D81">
              <w:rPr>
                <w:color w:val="000000"/>
                <w:sz w:val="20"/>
                <w:szCs w:val="20"/>
              </w:rPr>
              <w:t> </w:t>
            </w:r>
          </w:p>
        </w:tc>
        <w:tc>
          <w:tcPr>
            <w:tcW w:w="1131" w:type="dxa"/>
            <w:tcBorders>
              <w:top w:val="nil"/>
              <w:left w:val="nil"/>
              <w:bottom w:val="single" w:sz="4" w:space="0" w:color="auto"/>
              <w:right w:val="single" w:sz="4" w:space="0" w:color="auto"/>
            </w:tcBorders>
            <w:shd w:val="clear" w:color="000000" w:fill="FFFFFF"/>
            <w:vAlign w:val="center"/>
          </w:tcPr>
          <w:p w14:paraId="00134F70" w14:textId="77777777" w:rsidR="00082D81" w:rsidRPr="00082D81" w:rsidRDefault="00082D81" w:rsidP="00082D81">
            <w:pPr>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7FDB3813" w14:textId="77777777" w:rsidR="00082D81" w:rsidRPr="00082D81" w:rsidRDefault="00082D81" w:rsidP="00082D81">
            <w:pPr>
              <w:jc w:val="right"/>
              <w:rPr>
                <w:color w:val="000000"/>
                <w:sz w:val="20"/>
                <w:szCs w:val="20"/>
              </w:rPr>
            </w:pPr>
          </w:p>
        </w:tc>
      </w:tr>
      <w:tr w:rsidR="00082D81" w:rsidRPr="00082D81" w14:paraId="14995C40" w14:textId="77777777" w:rsidTr="00082D81">
        <w:trPr>
          <w:trHeight w:val="51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FCFDD8D" w14:textId="77777777" w:rsidR="00082D81" w:rsidRPr="00082D81" w:rsidRDefault="00082D81" w:rsidP="00082D81">
            <w:pPr>
              <w:rPr>
                <w:color w:val="000000"/>
                <w:sz w:val="20"/>
                <w:szCs w:val="20"/>
              </w:rPr>
            </w:pPr>
            <w:r w:rsidRPr="00082D81">
              <w:rPr>
                <w:color w:val="000000"/>
                <w:sz w:val="20"/>
                <w:szCs w:val="20"/>
              </w:rPr>
              <w:t>IV-2-1</w:t>
            </w:r>
          </w:p>
        </w:tc>
        <w:tc>
          <w:tcPr>
            <w:tcW w:w="4883" w:type="dxa"/>
            <w:tcBorders>
              <w:top w:val="nil"/>
              <w:left w:val="nil"/>
              <w:bottom w:val="single" w:sz="4" w:space="0" w:color="auto"/>
              <w:right w:val="single" w:sz="4" w:space="0" w:color="auto"/>
            </w:tcBorders>
            <w:shd w:val="clear" w:color="auto" w:fill="auto"/>
            <w:vAlign w:val="center"/>
            <w:hideMark/>
          </w:tcPr>
          <w:p w14:paraId="747347E1" w14:textId="77777777" w:rsidR="00082D81" w:rsidRPr="00082D81" w:rsidRDefault="00082D81" w:rsidP="00082D81">
            <w:pPr>
              <w:rPr>
                <w:color w:val="000000"/>
                <w:sz w:val="20"/>
                <w:szCs w:val="20"/>
              </w:rPr>
            </w:pPr>
            <w:r w:rsidRPr="00082D81">
              <w:rPr>
                <w:color w:val="000000"/>
                <w:sz w:val="20"/>
                <w:szCs w:val="20"/>
              </w:rPr>
              <w:t>Fourniture et pose des panneaux solaires (200 Wc, 12V) y/c  câblages, mise à la terre,</w:t>
            </w:r>
          </w:p>
        </w:tc>
        <w:tc>
          <w:tcPr>
            <w:tcW w:w="797" w:type="dxa"/>
            <w:tcBorders>
              <w:top w:val="nil"/>
              <w:left w:val="nil"/>
              <w:bottom w:val="single" w:sz="4" w:space="0" w:color="auto"/>
              <w:right w:val="single" w:sz="4" w:space="0" w:color="auto"/>
            </w:tcBorders>
            <w:shd w:val="clear" w:color="000000" w:fill="FFFFFF"/>
            <w:noWrap/>
            <w:vAlign w:val="center"/>
            <w:hideMark/>
          </w:tcPr>
          <w:p w14:paraId="059984E5" w14:textId="77777777" w:rsidR="00082D81" w:rsidRPr="00082D81" w:rsidRDefault="00082D81" w:rsidP="00082D81">
            <w:pPr>
              <w:rPr>
                <w:color w:val="000000"/>
                <w:sz w:val="20"/>
                <w:szCs w:val="20"/>
              </w:rPr>
            </w:pPr>
            <w:r w:rsidRPr="00082D81">
              <w:rPr>
                <w:color w:val="000000"/>
                <w:sz w:val="20"/>
                <w:szCs w:val="20"/>
              </w:rPr>
              <w:t>U</w:t>
            </w:r>
          </w:p>
        </w:tc>
        <w:tc>
          <w:tcPr>
            <w:tcW w:w="1196" w:type="dxa"/>
            <w:tcBorders>
              <w:top w:val="nil"/>
              <w:left w:val="nil"/>
              <w:bottom w:val="single" w:sz="4" w:space="0" w:color="auto"/>
              <w:right w:val="single" w:sz="4" w:space="0" w:color="auto"/>
            </w:tcBorders>
            <w:shd w:val="clear" w:color="000000" w:fill="FFFFFF"/>
            <w:noWrap/>
            <w:vAlign w:val="center"/>
            <w:hideMark/>
          </w:tcPr>
          <w:p w14:paraId="6D8BE5EF" w14:textId="77777777" w:rsidR="00082D81" w:rsidRPr="00082D81" w:rsidRDefault="00082D81" w:rsidP="00082D81">
            <w:pPr>
              <w:jc w:val="right"/>
              <w:rPr>
                <w:sz w:val="20"/>
                <w:szCs w:val="20"/>
              </w:rPr>
            </w:pPr>
            <w:r w:rsidRPr="00082D81">
              <w:rPr>
                <w:sz w:val="20"/>
                <w:szCs w:val="20"/>
              </w:rPr>
              <w:t>2</w:t>
            </w:r>
          </w:p>
        </w:tc>
        <w:tc>
          <w:tcPr>
            <w:tcW w:w="1131" w:type="dxa"/>
            <w:tcBorders>
              <w:top w:val="nil"/>
              <w:left w:val="nil"/>
              <w:bottom w:val="single" w:sz="4" w:space="0" w:color="auto"/>
              <w:right w:val="single" w:sz="4" w:space="0" w:color="auto"/>
            </w:tcBorders>
            <w:shd w:val="clear" w:color="000000" w:fill="FFFFFF"/>
            <w:noWrap/>
            <w:vAlign w:val="center"/>
          </w:tcPr>
          <w:p w14:paraId="2B00EA20"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5D22A178" w14:textId="77777777" w:rsidR="00082D81" w:rsidRPr="00082D81" w:rsidRDefault="00082D81" w:rsidP="00082D81">
            <w:pPr>
              <w:jc w:val="right"/>
              <w:rPr>
                <w:color w:val="000000"/>
                <w:sz w:val="20"/>
                <w:szCs w:val="20"/>
              </w:rPr>
            </w:pPr>
          </w:p>
        </w:tc>
      </w:tr>
      <w:tr w:rsidR="00082D81" w:rsidRPr="00082D81" w14:paraId="427C8E4F" w14:textId="77777777" w:rsidTr="00082D81">
        <w:trPr>
          <w:trHeight w:val="51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A74CD0E" w14:textId="77777777" w:rsidR="00082D81" w:rsidRPr="00082D81" w:rsidRDefault="00082D81" w:rsidP="00082D81">
            <w:pPr>
              <w:rPr>
                <w:color w:val="000000"/>
                <w:sz w:val="20"/>
                <w:szCs w:val="20"/>
              </w:rPr>
            </w:pPr>
            <w:r w:rsidRPr="00082D81">
              <w:rPr>
                <w:color w:val="000000"/>
                <w:sz w:val="20"/>
                <w:szCs w:val="20"/>
              </w:rPr>
              <w:t>IV-2-2</w:t>
            </w:r>
          </w:p>
        </w:tc>
        <w:tc>
          <w:tcPr>
            <w:tcW w:w="4883" w:type="dxa"/>
            <w:tcBorders>
              <w:top w:val="nil"/>
              <w:left w:val="nil"/>
              <w:bottom w:val="single" w:sz="4" w:space="0" w:color="auto"/>
              <w:right w:val="single" w:sz="4" w:space="0" w:color="auto"/>
            </w:tcBorders>
            <w:shd w:val="clear" w:color="000000" w:fill="FFFFFF"/>
            <w:vAlign w:val="center"/>
            <w:hideMark/>
          </w:tcPr>
          <w:p w14:paraId="4DEB68B4" w14:textId="77777777" w:rsidR="00082D81" w:rsidRPr="00082D81" w:rsidRDefault="00082D81" w:rsidP="00082D81">
            <w:pPr>
              <w:rPr>
                <w:color w:val="000000"/>
                <w:sz w:val="20"/>
                <w:szCs w:val="20"/>
              </w:rPr>
            </w:pPr>
            <w:r w:rsidRPr="00082D81">
              <w:rPr>
                <w:color w:val="000000"/>
                <w:sz w:val="20"/>
                <w:szCs w:val="20"/>
              </w:rPr>
              <w:t>Fourniture et pose régulateur de charges (30A, 12V)</w:t>
            </w:r>
          </w:p>
        </w:tc>
        <w:tc>
          <w:tcPr>
            <w:tcW w:w="797" w:type="dxa"/>
            <w:tcBorders>
              <w:top w:val="nil"/>
              <w:left w:val="nil"/>
              <w:bottom w:val="single" w:sz="4" w:space="0" w:color="auto"/>
              <w:right w:val="single" w:sz="4" w:space="0" w:color="auto"/>
            </w:tcBorders>
            <w:shd w:val="clear" w:color="000000" w:fill="FFFFFF"/>
            <w:noWrap/>
            <w:vAlign w:val="center"/>
            <w:hideMark/>
          </w:tcPr>
          <w:p w14:paraId="5B1C9A54" w14:textId="77777777" w:rsidR="00082D81" w:rsidRPr="00082D81" w:rsidRDefault="00082D81" w:rsidP="00082D81">
            <w:pPr>
              <w:rPr>
                <w:color w:val="000000"/>
                <w:sz w:val="20"/>
                <w:szCs w:val="20"/>
              </w:rPr>
            </w:pPr>
            <w:r w:rsidRPr="00082D81">
              <w:rPr>
                <w:color w:val="000000"/>
                <w:sz w:val="20"/>
                <w:szCs w:val="20"/>
              </w:rPr>
              <w:t>U</w:t>
            </w:r>
          </w:p>
        </w:tc>
        <w:tc>
          <w:tcPr>
            <w:tcW w:w="1196" w:type="dxa"/>
            <w:tcBorders>
              <w:top w:val="nil"/>
              <w:left w:val="nil"/>
              <w:bottom w:val="single" w:sz="4" w:space="0" w:color="auto"/>
              <w:right w:val="single" w:sz="4" w:space="0" w:color="auto"/>
            </w:tcBorders>
            <w:shd w:val="clear" w:color="000000" w:fill="FFFFFF"/>
            <w:noWrap/>
            <w:vAlign w:val="center"/>
            <w:hideMark/>
          </w:tcPr>
          <w:p w14:paraId="735979A8" w14:textId="77777777" w:rsidR="00082D81" w:rsidRPr="00082D81" w:rsidRDefault="00082D81" w:rsidP="00082D81">
            <w:pPr>
              <w:jc w:val="right"/>
              <w:rPr>
                <w:sz w:val="20"/>
                <w:szCs w:val="20"/>
              </w:rPr>
            </w:pPr>
            <w:r w:rsidRPr="00082D81">
              <w:rPr>
                <w:sz w:val="20"/>
                <w:szCs w:val="20"/>
              </w:rPr>
              <w:t>1</w:t>
            </w:r>
          </w:p>
        </w:tc>
        <w:tc>
          <w:tcPr>
            <w:tcW w:w="1131" w:type="dxa"/>
            <w:tcBorders>
              <w:top w:val="nil"/>
              <w:left w:val="nil"/>
              <w:bottom w:val="single" w:sz="4" w:space="0" w:color="auto"/>
              <w:right w:val="single" w:sz="4" w:space="0" w:color="auto"/>
            </w:tcBorders>
            <w:shd w:val="clear" w:color="000000" w:fill="FFFFFF"/>
            <w:noWrap/>
            <w:vAlign w:val="center"/>
          </w:tcPr>
          <w:p w14:paraId="4A9D0683"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050F9966" w14:textId="77777777" w:rsidR="00082D81" w:rsidRPr="00082D81" w:rsidRDefault="00082D81" w:rsidP="00082D81">
            <w:pPr>
              <w:jc w:val="right"/>
              <w:rPr>
                <w:color w:val="000000"/>
                <w:sz w:val="20"/>
                <w:szCs w:val="20"/>
              </w:rPr>
            </w:pPr>
          </w:p>
        </w:tc>
      </w:tr>
      <w:tr w:rsidR="00082D81" w:rsidRPr="00082D81" w14:paraId="2F6F09DF" w14:textId="77777777" w:rsidTr="00082D81">
        <w:trPr>
          <w:trHeight w:val="51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F6C45A4" w14:textId="77777777" w:rsidR="00082D81" w:rsidRPr="00082D81" w:rsidRDefault="00082D81" w:rsidP="00082D81">
            <w:pPr>
              <w:rPr>
                <w:color w:val="000000"/>
                <w:sz w:val="20"/>
                <w:szCs w:val="20"/>
              </w:rPr>
            </w:pPr>
            <w:r w:rsidRPr="00082D81">
              <w:rPr>
                <w:color w:val="000000"/>
                <w:sz w:val="20"/>
                <w:szCs w:val="20"/>
              </w:rPr>
              <w:t>IV-2-3</w:t>
            </w:r>
          </w:p>
        </w:tc>
        <w:tc>
          <w:tcPr>
            <w:tcW w:w="4883" w:type="dxa"/>
            <w:tcBorders>
              <w:top w:val="nil"/>
              <w:left w:val="nil"/>
              <w:bottom w:val="single" w:sz="4" w:space="0" w:color="auto"/>
              <w:right w:val="single" w:sz="4" w:space="0" w:color="auto"/>
            </w:tcBorders>
            <w:shd w:val="clear" w:color="auto" w:fill="auto"/>
            <w:vAlign w:val="center"/>
            <w:hideMark/>
          </w:tcPr>
          <w:p w14:paraId="37B86F5B" w14:textId="77777777" w:rsidR="00082D81" w:rsidRPr="00082D81" w:rsidRDefault="00082D81" w:rsidP="00082D81">
            <w:pPr>
              <w:rPr>
                <w:color w:val="000000"/>
                <w:sz w:val="20"/>
                <w:szCs w:val="20"/>
              </w:rPr>
            </w:pPr>
            <w:r w:rsidRPr="00082D81">
              <w:rPr>
                <w:color w:val="000000"/>
                <w:sz w:val="20"/>
                <w:szCs w:val="20"/>
              </w:rPr>
              <w:t>Fourniture et pose d'une batterie sans entretien de 100 Ah-12V</w:t>
            </w:r>
          </w:p>
        </w:tc>
        <w:tc>
          <w:tcPr>
            <w:tcW w:w="797" w:type="dxa"/>
            <w:tcBorders>
              <w:top w:val="nil"/>
              <w:left w:val="nil"/>
              <w:bottom w:val="single" w:sz="4" w:space="0" w:color="auto"/>
              <w:right w:val="single" w:sz="4" w:space="0" w:color="auto"/>
            </w:tcBorders>
            <w:shd w:val="clear" w:color="000000" w:fill="FFFFFF"/>
            <w:noWrap/>
            <w:vAlign w:val="center"/>
            <w:hideMark/>
          </w:tcPr>
          <w:p w14:paraId="3994DA8A" w14:textId="77777777" w:rsidR="00082D81" w:rsidRPr="00082D81" w:rsidRDefault="00082D81" w:rsidP="00082D81">
            <w:pPr>
              <w:rPr>
                <w:color w:val="000000"/>
                <w:sz w:val="20"/>
                <w:szCs w:val="20"/>
              </w:rPr>
            </w:pPr>
            <w:r w:rsidRPr="00082D81">
              <w:rPr>
                <w:color w:val="000000"/>
                <w:sz w:val="20"/>
                <w:szCs w:val="20"/>
              </w:rPr>
              <w:t>U</w:t>
            </w:r>
          </w:p>
        </w:tc>
        <w:tc>
          <w:tcPr>
            <w:tcW w:w="1196" w:type="dxa"/>
            <w:tcBorders>
              <w:top w:val="nil"/>
              <w:left w:val="nil"/>
              <w:bottom w:val="single" w:sz="4" w:space="0" w:color="auto"/>
              <w:right w:val="single" w:sz="4" w:space="0" w:color="auto"/>
            </w:tcBorders>
            <w:shd w:val="clear" w:color="000000" w:fill="FFFFFF"/>
            <w:noWrap/>
            <w:vAlign w:val="center"/>
            <w:hideMark/>
          </w:tcPr>
          <w:p w14:paraId="1E90A9DD" w14:textId="77777777" w:rsidR="00082D81" w:rsidRPr="00082D81" w:rsidRDefault="00082D81" w:rsidP="00082D81">
            <w:pPr>
              <w:jc w:val="right"/>
              <w:rPr>
                <w:sz w:val="20"/>
                <w:szCs w:val="20"/>
              </w:rPr>
            </w:pPr>
            <w:r w:rsidRPr="00082D81">
              <w:rPr>
                <w:sz w:val="20"/>
                <w:szCs w:val="20"/>
              </w:rPr>
              <w:t>1</w:t>
            </w:r>
          </w:p>
        </w:tc>
        <w:tc>
          <w:tcPr>
            <w:tcW w:w="1131" w:type="dxa"/>
            <w:tcBorders>
              <w:top w:val="nil"/>
              <w:left w:val="nil"/>
              <w:bottom w:val="single" w:sz="4" w:space="0" w:color="auto"/>
              <w:right w:val="single" w:sz="4" w:space="0" w:color="auto"/>
            </w:tcBorders>
            <w:shd w:val="clear" w:color="000000" w:fill="FFFFFF"/>
            <w:noWrap/>
            <w:vAlign w:val="center"/>
          </w:tcPr>
          <w:p w14:paraId="2ED152EF"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2F6777E3" w14:textId="77777777" w:rsidR="00082D81" w:rsidRPr="00082D81" w:rsidRDefault="00082D81" w:rsidP="00082D81">
            <w:pPr>
              <w:jc w:val="right"/>
              <w:rPr>
                <w:color w:val="000000"/>
                <w:sz w:val="20"/>
                <w:szCs w:val="20"/>
              </w:rPr>
            </w:pPr>
          </w:p>
        </w:tc>
      </w:tr>
      <w:tr w:rsidR="00082D81" w:rsidRPr="00082D81" w14:paraId="33859689" w14:textId="77777777" w:rsidTr="00082D81">
        <w:trPr>
          <w:trHeight w:val="7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1DA71A6" w14:textId="77777777" w:rsidR="00082D81" w:rsidRPr="00082D81" w:rsidRDefault="00082D81" w:rsidP="00082D81">
            <w:pPr>
              <w:rPr>
                <w:color w:val="000000"/>
                <w:sz w:val="20"/>
                <w:szCs w:val="20"/>
              </w:rPr>
            </w:pPr>
            <w:r w:rsidRPr="00082D81">
              <w:rPr>
                <w:color w:val="000000"/>
                <w:sz w:val="20"/>
                <w:szCs w:val="20"/>
              </w:rPr>
              <w:t>IV-2-4</w:t>
            </w:r>
          </w:p>
        </w:tc>
        <w:tc>
          <w:tcPr>
            <w:tcW w:w="4883" w:type="dxa"/>
            <w:tcBorders>
              <w:top w:val="nil"/>
              <w:left w:val="nil"/>
              <w:bottom w:val="single" w:sz="4" w:space="0" w:color="auto"/>
              <w:right w:val="single" w:sz="4" w:space="0" w:color="auto"/>
            </w:tcBorders>
            <w:shd w:val="clear" w:color="auto" w:fill="auto"/>
            <w:vAlign w:val="center"/>
            <w:hideMark/>
          </w:tcPr>
          <w:p w14:paraId="4446CBA4" w14:textId="77777777" w:rsidR="00082D81" w:rsidRPr="00082D81" w:rsidRDefault="00082D81" w:rsidP="00082D81">
            <w:pPr>
              <w:rPr>
                <w:color w:val="000000"/>
                <w:sz w:val="20"/>
                <w:szCs w:val="20"/>
              </w:rPr>
            </w:pPr>
            <w:r w:rsidRPr="00082D81">
              <w:rPr>
                <w:color w:val="000000"/>
                <w:sz w:val="20"/>
                <w:szCs w:val="20"/>
              </w:rPr>
              <w:t>Fourniture et pose d'un Convertisseur (1000W, 12V DC, 220VAC) y compris toutes sujétions</w:t>
            </w:r>
          </w:p>
        </w:tc>
        <w:tc>
          <w:tcPr>
            <w:tcW w:w="797" w:type="dxa"/>
            <w:tcBorders>
              <w:top w:val="nil"/>
              <w:left w:val="nil"/>
              <w:bottom w:val="single" w:sz="4" w:space="0" w:color="auto"/>
              <w:right w:val="single" w:sz="4" w:space="0" w:color="auto"/>
            </w:tcBorders>
            <w:shd w:val="clear" w:color="000000" w:fill="FFFFFF"/>
            <w:noWrap/>
            <w:vAlign w:val="center"/>
            <w:hideMark/>
          </w:tcPr>
          <w:p w14:paraId="6AFF205A" w14:textId="77777777" w:rsidR="00082D81" w:rsidRPr="00082D81" w:rsidRDefault="00082D81" w:rsidP="00082D81">
            <w:pPr>
              <w:rPr>
                <w:color w:val="000000"/>
                <w:sz w:val="20"/>
                <w:szCs w:val="20"/>
              </w:rPr>
            </w:pPr>
            <w:r w:rsidRPr="00082D81">
              <w:rPr>
                <w:color w:val="000000"/>
                <w:sz w:val="20"/>
                <w:szCs w:val="20"/>
              </w:rPr>
              <w:t>U</w:t>
            </w:r>
          </w:p>
        </w:tc>
        <w:tc>
          <w:tcPr>
            <w:tcW w:w="1196" w:type="dxa"/>
            <w:tcBorders>
              <w:top w:val="nil"/>
              <w:left w:val="nil"/>
              <w:bottom w:val="single" w:sz="4" w:space="0" w:color="auto"/>
              <w:right w:val="single" w:sz="4" w:space="0" w:color="auto"/>
            </w:tcBorders>
            <w:shd w:val="clear" w:color="000000" w:fill="FFFFFF"/>
            <w:noWrap/>
            <w:vAlign w:val="center"/>
            <w:hideMark/>
          </w:tcPr>
          <w:p w14:paraId="58890B5D" w14:textId="77777777" w:rsidR="00082D81" w:rsidRPr="00082D81" w:rsidRDefault="00082D81" w:rsidP="00082D81">
            <w:pPr>
              <w:jc w:val="right"/>
              <w:rPr>
                <w:sz w:val="20"/>
                <w:szCs w:val="20"/>
              </w:rPr>
            </w:pPr>
            <w:r w:rsidRPr="00082D81">
              <w:rPr>
                <w:sz w:val="20"/>
                <w:szCs w:val="20"/>
              </w:rPr>
              <w:t>1</w:t>
            </w:r>
          </w:p>
        </w:tc>
        <w:tc>
          <w:tcPr>
            <w:tcW w:w="1131" w:type="dxa"/>
            <w:tcBorders>
              <w:top w:val="nil"/>
              <w:left w:val="nil"/>
              <w:bottom w:val="single" w:sz="4" w:space="0" w:color="auto"/>
              <w:right w:val="single" w:sz="4" w:space="0" w:color="auto"/>
            </w:tcBorders>
            <w:shd w:val="clear" w:color="000000" w:fill="FFFFFF"/>
            <w:vAlign w:val="center"/>
          </w:tcPr>
          <w:p w14:paraId="1C85D391"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551220EA" w14:textId="77777777" w:rsidR="00082D81" w:rsidRPr="00082D81" w:rsidRDefault="00082D81" w:rsidP="00082D81">
            <w:pPr>
              <w:jc w:val="right"/>
              <w:rPr>
                <w:color w:val="000000"/>
                <w:sz w:val="20"/>
                <w:szCs w:val="20"/>
              </w:rPr>
            </w:pPr>
          </w:p>
        </w:tc>
      </w:tr>
      <w:tr w:rsidR="00082D81" w:rsidRPr="00082D81" w14:paraId="34CAE836" w14:textId="77777777" w:rsidTr="00082D81">
        <w:trPr>
          <w:trHeight w:val="10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6ECE455" w14:textId="77777777" w:rsidR="00082D81" w:rsidRPr="00082D81" w:rsidRDefault="00082D81" w:rsidP="00082D81">
            <w:pPr>
              <w:rPr>
                <w:color w:val="000000"/>
                <w:sz w:val="20"/>
                <w:szCs w:val="20"/>
              </w:rPr>
            </w:pPr>
            <w:r w:rsidRPr="00082D81">
              <w:rPr>
                <w:color w:val="000000"/>
                <w:sz w:val="20"/>
                <w:szCs w:val="20"/>
              </w:rPr>
              <w:t>IV-2-5</w:t>
            </w:r>
          </w:p>
        </w:tc>
        <w:tc>
          <w:tcPr>
            <w:tcW w:w="4883" w:type="dxa"/>
            <w:tcBorders>
              <w:top w:val="nil"/>
              <w:left w:val="nil"/>
              <w:bottom w:val="single" w:sz="4" w:space="0" w:color="auto"/>
              <w:right w:val="single" w:sz="4" w:space="0" w:color="auto"/>
            </w:tcBorders>
            <w:shd w:val="clear" w:color="000000" w:fill="FFFFFF"/>
            <w:vAlign w:val="center"/>
            <w:hideMark/>
          </w:tcPr>
          <w:p w14:paraId="69004D32" w14:textId="77777777" w:rsidR="00082D81" w:rsidRPr="00082D81" w:rsidRDefault="00895DD2" w:rsidP="00082D81">
            <w:pPr>
              <w:rPr>
                <w:color w:val="000000"/>
                <w:sz w:val="20"/>
                <w:szCs w:val="20"/>
              </w:rPr>
            </w:pPr>
            <w:r w:rsidRPr="00895DD2">
              <w:rPr>
                <w:color w:val="000000"/>
                <w:sz w:val="20"/>
                <w:szCs w:val="20"/>
              </w:rPr>
              <w:t>Fourniture disjoncteur bipolaire plus multiprise de 10 fixée sur planchette (charge téléphone)</w:t>
            </w:r>
          </w:p>
        </w:tc>
        <w:tc>
          <w:tcPr>
            <w:tcW w:w="797" w:type="dxa"/>
            <w:tcBorders>
              <w:top w:val="nil"/>
              <w:left w:val="nil"/>
              <w:bottom w:val="single" w:sz="4" w:space="0" w:color="auto"/>
              <w:right w:val="single" w:sz="4" w:space="0" w:color="auto"/>
            </w:tcBorders>
            <w:shd w:val="clear" w:color="000000" w:fill="FFFFFF"/>
            <w:vAlign w:val="center"/>
            <w:hideMark/>
          </w:tcPr>
          <w:p w14:paraId="4B9E5978" w14:textId="77777777" w:rsidR="00082D81" w:rsidRPr="00082D81" w:rsidRDefault="00082D81" w:rsidP="00082D81">
            <w:pPr>
              <w:rPr>
                <w:color w:val="000000"/>
                <w:sz w:val="20"/>
                <w:szCs w:val="20"/>
              </w:rPr>
            </w:pPr>
            <w:r w:rsidRPr="00082D81">
              <w:rPr>
                <w:color w:val="000000"/>
                <w:sz w:val="20"/>
                <w:szCs w:val="20"/>
              </w:rPr>
              <w:t>ens</w:t>
            </w:r>
          </w:p>
        </w:tc>
        <w:tc>
          <w:tcPr>
            <w:tcW w:w="1196" w:type="dxa"/>
            <w:tcBorders>
              <w:top w:val="nil"/>
              <w:left w:val="nil"/>
              <w:bottom w:val="single" w:sz="4" w:space="0" w:color="auto"/>
              <w:right w:val="single" w:sz="4" w:space="0" w:color="auto"/>
            </w:tcBorders>
            <w:shd w:val="clear" w:color="000000" w:fill="FFFFFF"/>
            <w:vAlign w:val="center"/>
            <w:hideMark/>
          </w:tcPr>
          <w:p w14:paraId="14DB366D" w14:textId="77777777" w:rsidR="00082D81" w:rsidRPr="00082D81" w:rsidRDefault="00082D81" w:rsidP="00082D81">
            <w:pPr>
              <w:jc w:val="right"/>
              <w:rPr>
                <w:color w:val="000000"/>
                <w:sz w:val="20"/>
                <w:szCs w:val="20"/>
              </w:rPr>
            </w:pPr>
            <w:r w:rsidRPr="00082D81">
              <w:rPr>
                <w:color w:val="000000"/>
                <w:sz w:val="20"/>
                <w:szCs w:val="20"/>
              </w:rPr>
              <w:t>1</w:t>
            </w:r>
          </w:p>
        </w:tc>
        <w:tc>
          <w:tcPr>
            <w:tcW w:w="1131" w:type="dxa"/>
            <w:tcBorders>
              <w:top w:val="nil"/>
              <w:left w:val="nil"/>
              <w:bottom w:val="single" w:sz="4" w:space="0" w:color="auto"/>
              <w:right w:val="single" w:sz="4" w:space="0" w:color="auto"/>
            </w:tcBorders>
            <w:shd w:val="clear" w:color="000000" w:fill="FFFFFF"/>
            <w:vAlign w:val="center"/>
          </w:tcPr>
          <w:p w14:paraId="38C3A14E"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440FFF88" w14:textId="77777777" w:rsidR="00082D81" w:rsidRPr="00082D81" w:rsidRDefault="00082D81" w:rsidP="00082D81">
            <w:pPr>
              <w:jc w:val="right"/>
              <w:rPr>
                <w:color w:val="000000"/>
                <w:sz w:val="20"/>
                <w:szCs w:val="20"/>
              </w:rPr>
            </w:pPr>
          </w:p>
        </w:tc>
      </w:tr>
      <w:tr w:rsidR="00082D81" w:rsidRPr="00082D81" w14:paraId="7ECEB058"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673B375B" w14:textId="77777777" w:rsidR="00082D81" w:rsidRPr="00082D81" w:rsidRDefault="00082D81" w:rsidP="00082D81">
            <w:pPr>
              <w:rPr>
                <w:color w:val="000000"/>
                <w:sz w:val="20"/>
                <w:szCs w:val="20"/>
              </w:rPr>
            </w:pPr>
            <w:r w:rsidRPr="00082D81">
              <w:rPr>
                <w:color w:val="000000"/>
                <w:sz w:val="20"/>
                <w:szCs w:val="20"/>
              </w:rPr>
              <w:t> </w:t>
            </w:r>
          </w:p>
        </w:tc>
        <w:tc>
          <w:tcPr>
            <w:tcW w:w="4883" w:type="dxa"/>
            <w:tcBorders>
              <w:top w:val="nil"/>
              <w:left w:val="nil"/>
              <w:bottom w:val="single" w:sz="4" w:space="0" w:color="auto"/>
              <w:right w:val="single" w:sz="4" w:space="0" w:color="auto"/>
            </w:tcBorders>
            <w:shd w:val="clear" w:color="000000" w:fill="FFFFFF"/>
            <w:noWrap/>
            <w:vAlign w:val="bottom"/>
            <w:hideMark/>
          </w:tcPr>
          <w:p w14:paraId="65C792CB" w14:textId="77777777" w:rsidR="00082D81" w:rsidRPr="00082D81" w:rsidRDefault="00082D81" w:rsidP="00082D81">
            <w:pPr>
              <w:rPr>
                <w:b/>
                <w:bCs/>
                <w:color w:val="000000"/>
                <w:sz w:val="20"/>
                <w:szCs w:val="20"/>
              </w:rPr>
            </w:pPr>
            <w:r w:rsidRPr="00082D81">
              <w:rPr>
                <w:b/>
                <w:bCs/>
                <w:color w:val="000000"/>
                <w:sz w:val="20"/>
                <w:szCs w:val="20"/>
              </w:rPr>
              <w:t>Sous total IV</w:t>
            </w:r>
          </w:p>
        </w:tc>
        <w:tc>
          <w:tcPr>
            <w:tcW w:w="797" w:type="dxa"/>
            <w:tcBorders>
              <w:top w:val="nil"/>
              <w:left w:val="nil"/>
              <w:bottom w:val="single" w:sz="4" w:space="0" w:color="auto"/>
              <w:right w:val="single" w:sz="4" w:space="0" w:color="auto"/>
            </w:tcBorders>
            <w:shd w:val="clear" w:color="000000" w:fill="FFFFFF"/>
            <w:noWrap/>
            <w:vAlign w:val="bottom"/>
            <w:hideMark/>
          </w:tcPr>
          <w:p w14:paraId="345775CD"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1A4EFD36" w14:textId="77777777" w:rsidR="00082D81" w:rsidRPr="00082D81" w:rsidRDefault="00082D81" w:rsidP="00082D81">
            <w:pPr>
              <w:rPr>
                <w:color w:val="000000"/>
                <w:sz w:val="20"/>
                <w:szCs w:val="20"/>
              </w:rPr>
            </w:pPr>
            <w:r w:rsidRPr="00082D81">
              <w:rPr>
                <w:color w:val="000000"/>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6354BBE2"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44B8C0F1" w14:textId="77777777" w:rsidR="00082D81" w:rsidRPr="00082D81" w:rsidRDefault="00082D81" w:rsidP="00082D81">
            <w:pPr>
              <w:jc w:val="right"/>
              <w:rPr>
                <w:b/>
                <w:bCs/>
                <w:color w:val="000000"/>
                <w:sz w:val="20"/>
                <w:szCs w:val="20"/>
              </w:rPr>
            </w:pPr>
          </w:p>
        </w:tc>
      </w:tr>
      <w:tr w:rsidR="00082D81" w:rsidRPr="00082D81" w14:paraId="2001FFBB"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5A501528" w14:textId="77777777" w:rsidR="00082D81" w:rsidRPr="00082D81" w:rsidRDefault="00082D81" w:rsidP="00082D81">
            <w:pPr>
              <w:rPr>
                <w:b/>
                <w:bCs/>
                <w:color w:val="000000"/>
                <w:sz w:val="20"/>
                <w:szCs w:val="20"/>
              </w:rPr>
            </w:pPr>
            <w:r w:rsidRPr="00082D81">
              <w:rPr>
                <w:b/>
                <w:bCs/>
                <w:color w:val="000000"/>
                <w:sz w:val="20"/>
                <w:szCs w:val="20"/>
              </w:rPr>
              <w:t>V</w:t>
            </w:r>
          </w:p>
        </w:tc>
        <w:tc>
          <w:tcPr>
            <w:tcW w:w="4883" w:type="dxa"/>
            <w:tcBorders>
              <w:top w:val="nil"/>
              <w:left w:val="nil"/>
              <w:bottom w:val="single" w:sz="4" w:space="0" w:color="auto"/>
              <w:right w:val="single" w:sz="4" w:space="0" w:color="auto"/>
            </w:tcBorders>
            <w:shd w:val="clear" w:color="000000" w:fill="FFFFFF"/>
            <w:noWrap/>
            <w:vAlign w:val="bottom"/>
            <w:hideMark/>
          </w:tcPr>
          <w:p w14:paraId="4D487CAB" w14:textId="77777777" w:rsidR="00082D81" w:rsidRPr="00082D81" w:rsidRDefault="00082D81" w:rsidP="00082D81">
            <w:pPr>
              <w:rPr>
                <w:b/>
                <w:bCs/>
                <w:color w:val="000000"/>
                <w:sz w:val="20"/>
                <w:szCs w:val="20"/>
              </w:rPr>
            </w:pPr>
            <w:r w:rsidRPr="00082D81">
              <w:rPr>
                <w:b/>
                <w:bCs/>
                <w:color w:val="000000"/>
                <w:sz w:val="20"/>
                <w:szCs w:val="20"/>
              </w:rPr>
              <w:t>Conduites de refoulement et de distribution</w:t>
            </w:r>
          </w:p>
        </w:tc>
        <w:tc>
          <w:tcPr>
            <w:tcW w:w="797" w:type="dxa"/>
            <w:tcBorders>
              <w:top w:val="nil"/>
              <w:left w:val="nil"/>
              <w:bottom w:val="single" w:sz="4" w:space="0" w:color="auto"/>
              <w:right w:val="single" w:sz="4" w:space="0" w:color="auto"/>
            </w:tcBorders>
            <w:shd w:val="clear" w:color="000000" w:fill="FFFFFF"/>
            <w:noWrap/>
            <w:vAlign w:val="bottom"/>
            <w:hideMark/>
          </w:tcPr>
          <w:p w14:paraId="70E37D7E"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62522EA7" w14:textId="77777777" w:rsidR="00082D81" w:rsidRPr="00082D81" w:rsidRDefault="00082D81" w:rsidP="00082D81">
            <w:pPr>
              <w:rPr>
                <w:color w:val="000000"/>
                <w:sz w:val="20"/>
                <w:szCs w:val="20"/>
              </w:rPr>
            </w:pPr>
            <w:r w:rsidRPr="00082D81">
              <w:rPr>
                <w:color w:val="000000"/>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05D49B75"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485C825D" w14:textId="77777777" w:rsidR="00082D81" w:rsidRPr="00082D81" w:rsidRDefault="00082D81" w:rsidP="00082D81">
            <w:pPr>
              <w:jc w:val="right"/>
              <w:rPr>
                <w:color w:val="000000"/>
                <w:sz w:val="20"/>
                <w:szCs w:val="20"/>
              </w:rPr>
            </w:pPr>
          </w:p>
        </w:tc>
      </w:tr>
      <w:tr w:rsidR="00082D81" w:rsidRPr="00082D81" w14:paraId="4A0F7945"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7BC6987" w14:textId="77777777" w:rsidR="00082D81" w:rsidRPr="00082D81" w:rsidRDefault="00082D81" w:rsidP="00082D81">
            <w:pPr>
              <w:rPr>
                <w:color w:val="000000"/>
                <w:sz w:val="20"/>
                <w:szCs w:val="20"/>
              </w:rPr>
            </w:pPr>
            <w:r w:rsidRPr="00082D81">
              <w:rPr>
                <w:color w:val="000000"/>
                <w:sz w:val="20"/>
                <w:szCs w:val="20"/>
              </w:rPr>
              <w:t>V-1</w:t>
            </w:r>
          </w:p>
        </w:tc>
        <w:tc>
          <w:tcPr>
            <w:tcW w:w="4883" w:type="dxa"/>
            <w:tcBorders>
              <w:top w:val="nil"/>
              <w:left w:val="nil"/>
              <w:bottom w:val="single" w:sz="4" w:space="0" w:color="auto"/>
              <w:right w:val="single" w:sz="4" w:space="0" w:color="auto"/>
            </w:tcBorders>
            <w:shd w:val="clear" w:color="000000" w:fill="FFFFFF"/>
            <w:noWrap/>
            <w:vAlign w:val="center"/>
            <w:hideMark/>
          </w:tcPr>
          <w:p w14:paraId="6229032F" w14:textId="77777777" w:rsidR="00082D81" w:rsidRPr="00082D81" w:rsidRDefault="00082D81" w:rsidP="00082D81">
            <w:pPr>
              <w:rPr>
                <w:color w:val="000000"/>
                <w:sz w:val="20"/>
                <w:szCs w:val="20"/>
              </w:rPr>
            </w:pPr>
            <w:r w:rsidRPr="00082D81">
              <w:rPr>
                <w:color w:val="000000"/>
                <w:sz w:val="20"/>
                <w:szCs w:val="20"/>
              </w:rPr>
              <w:t>Ouverture et fermeture des tranchées</w:t>
            </w:r>
          </w:p>
        </w:tc>
        <w:tc>
          <w:tcPr>
            <w:tcW w:w="797" w:type="dxa"/>
            <w:tcBorders>
              <w:top w:val="nil"/>
              <w:left w:val="nil"/>
              <w:bottom w:val="single" w:sz="4" w:space="0" w:color="auto"/>
              <w:right w:val="single" w:sz="4" w:space="0" w:color="auto"/>
            </w:tcBorders>
            <w:shd w:val="clear" w:color="000000" w:fill="FFFFFF"/>
            <w:noWrap/>
            <w:vAlign w:val="center"/>
            <w:hideMark/>
          </w:tcPr>
          <w:p w14:paraId="5A6C032E" w14:textId="77777777" w:rsidR="00082D81" w:rsidRPr="00082D81" w:rsidRDefault="00082D81" w:rsidP="00082D81">
            <w:pPr>
              <w:rPr>
                <w:color w:val="000000"/>
                <w:sz w:val="20"/>
                <w:szCs w:val="20"/>
              </w:rPr>
            </w:pPr>
            <w:r w:rsidRPr="00082D81">
              <w:rPr>
                <w:color w:val="000000"/>
                <w:sz w:val="20"/>
                <w:szCs w:val="20"/>
              </w:rPr>
              <w:t>ml</w:t>
            </w:r>
          </w:p>
        </w:tc>
        <w:tc>
          <w:tcPr>
            <w:tcW w:w="1196" w:type="dxa"/>
            <w:tcBorders>
              <w:top w:val="nil"/>
              <w:left w:val="nil"/>
              <w:bottom w:val="single" w:sz="4" w:space="0" w:color="auto"/>
              <w:right w:val="single" w:sz="4" w:space="0" w:color="auto"/>
            </w:tcBorders>
            <w:shd w:val="clear" w:color="000000" w:fill="FFFFFF"/>
            <w:noWrap/>
            <w:vAlign w:val="center"/>
            <w:hideMark/>
          </w:tcPr>
          <w:p w14:paraId="7CC2E522" w14:textId="77777777" w:rsidR="00082D81" w:rsidRPr="00082D81" w:rsidRDefault="00082D81" w:rsidP="00082D81">
            <w:pPr>
              <w:jc w:val="right"/>
              <w:rPr>
                <w:color w:val="000000"/>
                <w:sz w:val="20"/>
                <w:szCs w:val="20"/>
              </w:rPr>
            </w:pPr>
            <w:r w:rsidRPr="00082D81">
              <w:rPr>
                <w:color w:val="000000"/>
                <w:sz w:val="20"/>
                <w:szCs w:val="20"/>
              </w:rPr>
              <w:t>500</w:t>
            </w:r>
          </w:p>
        </w:tc>
        <w:tc>
          <w:tcPr>
            <w:tcW w:w="1131" w:type="dxa"/>
            <w:tcBorders>
              <w:top w:val="nil"/>
              <w:left w:val="nil"/>
              <w:bottom w:val="single" w:sz="4" w:space="0" w:color="auto"/>
              <w:right w:val="single" w:sz="4" w:space="0" w:color="auto"/>
            </w:tcBorders>
            <w:shd w:val="clear" w:color="000000" w:fill="FFFFFF"/>
            <w:noWrap/>
            <w:vAlign w:val="center"/>
          </w:tcPr>
          <w:p w14:paraId="5BDD38FE"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50E05AFD" w14:textId="77777777" w:rsidR="00082D81" w:rsidRPr="00082D81" w:rsidRDefault="00082D81" w:rsidP="00082D81">
            <w:pPr>
              <w:jc w:val="right"/>
              <w:rPr>
                <w:color w:val="000000"/>
                <w:sz w:val="20"/>
                <w:szCs w:val="20"/>
              </w:rPr>
            </w:pPr>
          </w:p>
        </w:tc>
      </w:tr>
      <w:tr w:rsidR="00082D81" w:rsidRPr="00082D81" w14:paraId="1A6BD58B" w14:textId="77777777" w:rsidTr="003A4B20">
        <w:trPr>
          <w:trHeight w:val="51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AC3258" w14:textId="77777777" w:rsidR="00082D81" w:rsidRPr="00082D81" w:rsidRDefault="00082D81" w:rsidP="00082D81">
            <w:pPr>
              <w:rPr>
                <w:color w:val="000000"/>
                <w:sz w:val="20"/>
                <w:szCs w:val="20"/>
              </w:rPr>
            </w:pPr>
            <w:r w:rsidRPr="00082D81">
              <w:rPr>
                <w:color w:val="000000"/>
                <w:sz w:val="20"/>
                <w:szCs w:val="20"/>
              </w:rPr>
              <w:lastRenderedPageBreak/>
              <w:t>V-3</w:t>
            </w:r>
          </w:p>
        </w:tc>
        <w:tc>
          <w:tcPr>
            <w:tcW w:w="4883" w:type="dxa"/>
            <w:tcBorders>
              <w:top w:val="single" w:sz="4" w:space="0" w:color="auto"/>
              <w:left w:val="nil"/>
              <w:bottom w:val="single" w:sz="4" w:space="0" w:color="auto"/>
              <w:right w:val="single" w:sz="4" w:space="0" w:color="auto"/>
            </w:tcBorders>
            <w:shd w:val="clear" w:color="000000" w:fill="FFFFFF"/>
            <w:vAlign w:val="center"/>
            <w:hideMark/>
          </w:tcPr>
          <w:p w14:paraId="3F14317C" w14:textId="77777777" w:rsidR="00082D81" w:rsidRPr="00082D81" w:rsidRDefault="00082D81" w:rsidP="00082D81">
            <w:pPr>
              <w:rPr>
                <w:color w:val="000000"/>
                <w:sz w:val="20"/>
                <w:szCs w:val="20"/>
              </w:rPr>
            </w:pPr>
            <w:r w:rsidRPr="00082D81">
              <w:rPr>
                <w:color w:val="000000"/>
                <w:sz w:val="20"/>
                <w:szCs w:val="20"/>
              </w:rPr>
              <w:t xml:space="preserve">F et P du tuyau en galva de diamètre 40 mm partant de la tête de forage jusqu’au sol  </w:t>
            </w:r>
          </w:p>
        </w:tc>
        <w:tc>
          <w:tcPr>
            <w:tcW w:w="797" w:type="dxa"/>
            <w:tcBorders>
              <w:top w:val="single" w:sz="4" w:space="0" w:color="auto"/>
              <w:left w:val="nil"/>
              <w:bottom w:val="single" w:sz="4" w:space="0" w:color="auto"/>
              <w:right w:val="single" w:sz="4" w:space="0" w:color="auto"/>
            </w:tcBorders>
            <w:shd w:val="clear" w:color="000000" w:fill="FFFFFF"/>
            <w:noWrap/>
            <w:vAlign w:val="center"/>
            <w:hideMark/>
          </w:tcPr>
          <w:p w14:paraId="04BB41E2" w14:textId="77777777" w:rsidR="00082D81" w:rsidRPr="00082D81" w:rsidRDefault="00082D81" w:rsidP="00082D81">
            <w:pPr>
              <w:rPr>
                <w:color w:val="000000"/>
                <w:sz w:val="20"/>
                <w:szCs w:val="20"/>
              </w:rPr>
            </w:pPr>
            <w:r w:rsidRPr="00082D81">
              <w:rPr>
                <w:color w:val="000000"/>
                <w:sz w:val="20"/>
                <w:szCs w:val="20"/>
              </w:rPr>
              <w:t>ml</w:t>
            </w:r>
          </w:p>
        </w:tc>
        <w:tc>
          <w:tcPr>
            <w:tcW w:w="1196" w:type="dxa"/>
            <w:tcBorders>
              <w:top w:val="single" w:sz="4" w:space="0" w:color="auto"/>
              <w:left w:val="nil"/>
              <w:bottom w:val="single" w:sz="4" w:space="0" w:color="auto"/>
              <w:right w:val="single" w:sz="4" w:space="0" w:color="auto"/>
            </w:tcBorders>
            <w:shd w:val="clear" w:color="000000" w:fill="FFFFFF"/>
            <w:noWrap/>
            <w:vAlign w:val="center"/>
            <w:hideMark/>
          </w:tcPr>
          <w:p w14:paraId="1EDB3ACB" w14:textId="77777777" w:rsidR="00082D81" w:rsidRPr="00082D81" w:rsidRDefault="00082D81" w:rsidP="00082D81">
            <w:pPr>
              <w:jc w:val="right"/>
              <w:rPr>
                <w:color w:val="000000"/>
                <w:sz w:val="20"/>
                <w:szCs w:val="20"/>
              </w:rPr>
            </w:pPr>
            <w:r w:rsidRPr="00082D81">
              <w:rPr>
                <w:color w:val="000000"/>
                <w:sz w:val="20"/>
                <w:szCs w:val="20"/>
              </w:rPr>
              <w:t>5</w:t>
            </w:r>
          </w:p>
        </w:tc>
        <w:tc>
          <w:tcPr>
            <w:tcW w:w="1131" w:type="dxa"/>
            <w:tcBorders>
              <w:top w:val="single" w:sz="4" w:space="0" w:color="auto"/>
              <w:left w:val="nil"/>
              <w:bottom w:val="single" w:sz="4" w:space="0" w:color="auto"/>
              <w:right w:val="single" w:sz="4" w:space="0" w:color="auto"/>
            </w:tcBorders>
            <w:shd w:val="clear" w:color="000000" w:fill="FFFFFF"/>
            <w:noWrap/>
            <w:vAlign w:val="center"/>
          </w:tcPr>
          <w:p w14:paraId="5B6B405B" w14:textId="77777777" w:rsidR="00082D81" w:rsidRPr="00082D81" w:rsidRDefault="00082D81" w:rsidP="00082D81">
            <w:pPr>
              <w:jc w:val="right"/>
              <w:rPr>
                <w:color w:val="000000"/>
                <w:sz w:val="20"/>
                <w:szCs w:val="20"/>
              </w:rPr>
            </w:pPr>
          </w:p>
        </w:tc>
        <w:tc>
          <w:tcPr>
            <w:tcW w:w="974" w:type="dxa"/>
            <w:tcBorders>
              <w:top w:val="single" w:sz="4" w:space="0" w:color="auto"/>
              <w:left w:val="nil"/>
              <w:bottom w:val="single" w:sz="4" w:space="0" w:color="auto"/>
              <w:right w:val="single" w:sz="4" w:space="0" w:color="auto"/>
            </w:tcBorders>
            <w:shd w:val="clear" w:color="000000" w:fill="FFFFFF"/>
            <w:noWrap/>
            <w:vAlign w:val="center"/>
          </w:tcPr>
          <w:p w14:paraId="3C90CF41" w14:textId="77777777" w:rsidR="00082D81" w:rsidRPr="00082D81" w:rsidRDefault="00082D81" w:rsidP="00082D81">
            <w:pPr>
              <w:jc w:val="right"/>
              <w:rPr>
                <w:color w:val="000000"/>
                <w:sz w:val="20"/>
                <w:szCs w:val="20"/>
              </w:rPr>
            </w:pPr>
          </w:p>
        </w:tc>
      </w:tr>
      <w:tr w:rsidR="00082D81" w:rsidRPr="00082D81" w14:paraId="7B518D8A" w14:textId="77777777" w:rsidTr="00082D81">
        <w:trPr>
          <w:trHeight w:val="51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5EC02AC" w14:textId="77777777" w:rsidR="00082D81" w:rsidRPr="00082D81" w:rsidRDefault="00082D81" w:rsidP="00082D81">
            <w:pPr>
              <w:rPr>
                <w:color w:val="000000"/>
                <w:sz w:val="20"/>
                <w:szCs w:val="20"/>
              </w:rPr>
            </w:pPr>
            <w:r w:rsidRPr="00082D81">
              <w:rPr>
                <w:color w:val="000000"/>
                <w:sz w:val="20"/>
                <w:szCs w:val="20"/>
              </w:rPr>
              <w:t>V-3</w:t>
            </w:r>
          </w:p>
        </w:tc>
        <w:tc>
          <w:tcPr>
            <w:tcW w:w="4883" w:type="dxa"/>
            <w:tcBorders>
              <w:top w:val="nil"/>
              <w:left w:val="nil"/>
              <w:bottom w:val="single" w:sz="4" w:space="0" w:color="auto"/>
              <w:right w:val="single" w:sz="4" w:space="0" w:color="auto"/>
            </w:tcBorders>
            <w:shd w:val="clear" w:color="000000" w:fill="FFFFFF"/>
            <w:vAlign w:val="center"/>
            <w:hideMark/>
          </w:tcPr>
          <w:p w14:paraId="3A2F5DC5" w14:textId="77777777" w:rsidR="00082D81" w:rsidRPr="00082D81" w:rsidRDefault="00082D81" w:rsidP="00082D81">
            <w:pPr>
              <w:rPr>
                <w:color w:val="000000"/>
                <w:sz w:val="20"/>
                <w:szCs w:val="20"/>
              </w:rPr>
            </w:pPr>
            <w:r w:rsidRPr="00082D81">
              <w:rPr>
                <w:color w:val="000000"/>
                <w:sz w:val="20"/>
                <w:szCs w:val="20"/>
              </w:rPr>
              <w:t>F et P de clapet anti retour à la sortie du forage</w:t>
            </w:r>
          </w:p>
        </w:tc>
        <w:tc>
          <w:tcPr>
            <w:tcW w:w="797" w:type="dxa"/>
            <w:tcBorders>
              <w:top w:val="nil"/>
              <w:left w:val="nil"/>
              <w:bottom w:val="single" w:sz="4" w:space="0" w:color="auto"/>
              <w:right w:val="single" w:sz="4" w:space="0" w:color="auto"/>
            </w:tcBorders>
            <w:shd w:val="clear" w:color="000000" w:fill="FFFFFF"/>
            <w:noWrap/>
            <w:vAlign w:val="center"/>
            <w:hideMark/>
          </w:tcPr>
          <w:p w14:paraId="462D2DE0" w14:textId="77777777" w:rsidR="00082D81" w:rsidRPr="00082D81" w:rsidRDefault="00082D81" w:rsidP="00082D81">
            <w:pPr>
              <w:rPr>
                <w:color w:val="000000"/>
                <w:sz w:val="20"/>
                <w:szCs w:val="20"/>
              </w:rPr>
            </w:pPr>
            <w:r w:rsidRPr="00082D81">
              <w:rPr>
                <w:color w:val="000000"/>
                <w:sz w:val="20"/>
                <w:szCs w:val="20"/>
              </w:rPr>
              <w:t>U</w:t>
            </w:r>
          </w:p>
        </w:tc>
        <w:tc>
          <w:tcPr>
            <w:tcW w:w="1196" w:type="dxa"/>
            <w:tcBorders>
              <w:top w:val="nil"/>
              <w:left w:val="nil"/>
              <w:bottom w:val="single" w:sz="4" w:space="0" w:color="auto"/>
              <w:right w:val="single" w:sz="4" w:space="0" w:color="auto"/>
            </w:tcBorders>
            <w:shd w:val="clear" w:color="000000" w:fill="FFFFFF"/>
            <w:noWrap/>
            <w:vAlign w:val="center"/>
            <w:hideMark/>
          </w:tcPr>
          <w:p w14:paraId="4E45C603" w14:textId="77777777" w:rsidR="00082D81" w:rsidRPr="00082D81" w:rsidRDefault="00082D81" w:rsidP="00082D81">
            <w:pPr>
              <w:jc w:val="right"/>
              <w:rPr>
                <w:color w:val="000000"/>
                <w:sz w:val="20"/>
                <w:szCs w:val="20"/>
              </w:rPr>
            </w:pPr>
            <w:r w:rsidRPr="00082D81">
              <w:rPr>
                <w:color w:val="000000"/>
                <w:sz w:val="20"/>
                <w:szCs w:val="20"/>
              </w:rPr>
              <w:t>1</w:t>
            </w:r>
          </w:p>
        </w:tc>
        <w:tc>
          <w:tcPr>
            <w:tcW w:w="1131" w:type="dxa"/>
            <w:tcBorders>
              <w:top w:val="nil"/>
              <w:left w:val="nil"/>
              <w:bottom w:val="single" w:sz="4" w:space="0" w:color="auto"/>
              <w:right w:val="single" w:sz="4" w:space="0" w:color="auto"/>
            </w:tcBorders>
            <w:shd w:val="clear" w:color="000000" w:fill="FFFFFF"/>
            <w:noWrap/>
            <w:vAlign w:val="center"/>
          </w:tcPr>
          <w:p w14:paraId="65CA408C"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1B1B2470" w14:textId="77777777" w:rsidR="00082D81" w:rsidRPr="00082D81" w:rsidRDefault="00082D81" w:rsidP="00082D81">
            <w:pPr>
              <w:jc w:val="right"/>
              <w:rPr>
                <w:color w:val="000000"/>
                <w:sz w:val="20"/>
                <w:szCs w:val="20"/>
              </w:rPr>
            </w:pPr>
          </w:p>
        </w:tc>
      </w:tr>
      <w:tr w:rsidR="00082D81" w:rsidRPr="00082D81" w14:paraId="6BE3C3B2" w14:textId="77777777" w:rsidTr="00082D81">
        <w:trPr>
          <w:trHeight w:val="78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2AFD176" w14:textId="77777777" w:rsidR="00082D81" w:rsidRPr="00082D81" w:rsidRDefault="00082D81" w:rsidP="00082D81">
            <w:pPr>
              <w:rPr>
                <w:color w:val="000000"/>
                <w:sz w:val="20"/>
                <w:szCs w:val="20"/>
              </w:rPr>
            </w:pPr>
            <w:r w:rsidRPr="00082D81">
              <w:rPr>
                <w:color w:val="000000"/>
                <w:sz w:val="20"/>
                <w:szCs w:val="20"/>
              </w:rPr>
              <w:t>V-4</w:t>
            </w:r>
          </w:p>
        </w:tc>
        <w:tc>
          <w:tcPr>
            <w:tcW w:w="4883" w:type="dxa"/>
            <w:tcBorders>
              <w:top w:val="nil"/>
              <w:left w:val="nil"/>
              <w:bottom w:val="single" w:sz="4" w:space="0" w:color="auto"/>
              <w:right w:val="single" w:sz="4" w:space="0" w:color="auto"/>
            </w:tcBorders>
            <w:shd w:val="clear" w:color="000000" w:fill="FFFFFF"/>
            <w:vAlign w:val="bottom"/>
            <w:hideMark/>
          </w:tcPr>
          <w:p w14:paraId="2E0345C1" w14:textId="77777777" w:rsidR="00082D81" w:rsidRPr="00082D81" w:rsidRDefault="00082D81" w:rsidP="00082D81">
            <w:pPr>
              <w:rPr>
                <w:color w:val="000000"/>
                <w:sz w:val="20"/>
                <w:szCs w:val="20"/>
              </w:rPr>
            </w:pPr>
            <w:r w:rsidRPr="00082D81">
              <w:rPr>
                <w:color w:val="000000"/>
                <w:sz w:val="20"/>
                <w:szCs w:val="20"/>
              </w:rPr>
              <w:t>Fourniture et pose  compteur volumétrique  de diamètre 32 mm à la sortie du forage y compris accessoires de raccordement</w:t>
            </w:r>
          </w:p>
        </w:tc>
        <w:tc>
          <w:tcPr>
            <w:tcW w:w="797" w:type="dxa"/>
            <w:tcBorders>
              <w:top w:val="nil"/>
              <w:left w:val="nil"/>
              <w:bottom w:val="single" w:sz="4" w:space="0" w:color="auto"/>
              <w:right w:val="single" w:sz="4" w:space="0" w:color="auto"/>
            </w:tcBorders>
            <w:shd w:val="clear" w:color="000000" w:fill="FFFFFF"/>
            <w:noWrap/>
            <w:vAlign w:val="center"/>
            <w:hideMark/>
          </w:tcPr>
          <w:p w14:paraId="4E97C532" w14:textId="77777777" w:rsidR="00082D81" w:rsidRPr="00082D81" w:rsidRDefault="00082D81" w:rsidP="00082D81">
            <w:pPr>
              <w:rPr>
                <w:color w:val="000000"/>
                <w:sz w:val="20"/>
                <w:szCs w:val="20"/>
              </w:rPr>
            </w:pPr>
            <w:r w:rsidRPr="00082D81">
              <w:rPr>
                <w:color w:val="000000"/>
                <w:sz w:val="20"/>
                <w:szCs w:val="20"/>
              </w:rPr>
              <w:t>U</w:t>
            </w:r>
          </w:p>
        </w:tc>
        <w:tc>
          <w:tcPr>
            <w:tcW w:w="1196" w:type="dxa"/>
            <w:tcBorders>
              <w:top w:val="nil"/>
              <w:left w:val="nil"/>
              <w:bottom w:val="single" w:sz="4" w:space="0" w:color="auto"/>
              <w:right w:val="single" w:sz="4" w:space="0" w:color="auto"/>
            </w:tcBorders>
            <w:shd w:val="clear" w:color="000000" w:fill="FFFFFF"/>
            <w:noWrap/>
            <w:vAlign w:val="center"/>
            <w:hideMark/>
          </w:tcPr>
          <w:p w14:paraId="2F74F5F8" w14:textId="77777777" w:rsidR="00082D81" w:rsidRPr="00082D81" w:rsidRDefault="00082D81" w:rsidP="00082D81">
            <w:pPr>
              <w:jc w:val="right"/>
              <w:rPr>
                <w:color w:val="000000"/>
                <w:sz w:val="20"/>
                <w:szCs w:val="20"/>
              </w:rPr>
            </w:pPr>
            <w:r w:rsidRPr="00082D81">
              <w:rPr>
                <w:color w:val="000000"/>
                <w:sz w:val="20"/>
                <w:szCs w:val="20"/>
              </w:rPr>
              <w:t>1</w:t>
            </w:r>
          </w:p>
        </w:tc>
        <w:tc>
          <w:tcPr>
            <w:tcW w:w="1131" w:type="dxa"/>
            <w:tcBorders>
              <w:top w:val="nil"/>
              <w:left w:val="nil"/>
              <w:bottom w:val="single" w:sz="4" w:space="0" w:color="auto"/>
              <w:right w:val="single" w:sz="4" w:space="0" w:color="auto"/>
            </w:tcBorders>
            <w:shd w:val="clear" w:color="000000" w:fill="FFFFFF"/>
            <w:noWrap/>
            <w:vAlign w:val="center"/>
          </w:tcPr>
          <w:p w14:paraId="350CE6AA"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4AF9CABE" w14:textId="77777777" w:rsidR="00082D81" w:rsidRPr="00082D81" w:rsidRDefault="00082D81" w:rsidP="00082D81">
            <w:pPr>
              <w:jc w:val="right"/>
              <w:rPr>
                <w:color w:val="000000"/>
                <w:sz w:val="20"/>
                <w:szCs w:val="20"/>
              </w:rPr>
            </w:pPr>
          </w:p>
        </w:tc>
      </w:tr>
      <w:tr w:rsidR="00082D81" w:rsidRPr="00082D81" w14:paraId="5A0DF54F" w14:textId="77777777" w:rsidTr="00082D81">
        <w:trPr>
          <w:trHeight w:val="7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BD77A5A" w14:textId="77777777" w:rsidR="00082D81" w:rsidRPr="00082D81" w:rsidRDefault="00082D81" w:rsidP="00082D81">
            <w:pPr>
              <w:rPr>
                <w:color w:val="000000"/>
                <w:sz w:val="20"/>
                <w:szCs w:val="20"/>
              </w:rPr>
            </w:pPr>
            <w:r w:rsidRPr="00082D81">
              <w:rPr>
                <w:color w:val="000000"/>
                <w:sz w:val="20"/>
                <w:szCs w:val="20"/>
              </w:rPr>
              <w:t>V-5</w:t>
            </w:r>
          </w:p>
        </w:tc>
        <w:tc>
          <w:tcPr>
            <w:tcW w:w="4883" w:type="dxa"/>
            <w:tcBorders>
              <w:top w:val="nil"/>
              <w:left w:val="nil"/>
              <w:bottom w:val="single" w:sz="4" w:space="0" w:color="auto"/>
              <w:right w:val="single" w:sz="4" w:space="0" w:color="auto"/>
            </w:tcBorders>
            <w:shd w:val="clear" w:color="000000" w:fill="FFFFFF"/>
            <w:vAlign w:val="center"/>
            <w:hideMark/>
          </w:tcPr>
          <w:p w14:paraId="347D9DBF" w14:textId="77777777" w:rsidR="00082D81" w:rsidRPr="00082D81" w:rsidRDefault="00082D81" w:rsidP="00082D81">
            <w:pPr>
              <w:rPr>
                <w:sz w:val="20"/>
                <w:szCs w:val="20"/>
              </w:rPr>
            </w:pPr>
            <w:r w:rsidRPr="00082D81">
              <w:rPr>
                <w:sz w:val="20"/>
                <w:szCs w:val="20"/>
              </w:rPr>
              <w:t xml:space="preserve">Fourniture et pose des tuyaux de refoulement/distribution en PVC PN10 ou PEHD  diamètre 40 mm  </w:t>
            </w:r>
          </w:p>
        </w:tc>
        <w:tc>
          <w:tcPr>
            <w:tcW w:w="797" w:type="dxa"/>
            <w:tcBorders>
              <w:top w:val="nil"/>
              <w:left w:val="nil"/>
              <w:bottom w:val="single" w:sz="4" w:space="0" w:color="auto"/>
              <w:right w:val="single" w:sz="4" w:space="0" w:color="auto"/>
            </w:tcBorders>
            <w:shd w:val="clear" w:color="000000" w:fill="FFFFFF"/>
            <w:noWrap/>
            <w:vAlign w:val="center"/>
            <w:hideMark/>
          </w:tcPr>
          <w:p w14:paraId="52197410" w14:textId="77777777" w:rsidR="00082D81" w:rsidRPr="00082D81" w:rsidRDefault="00082D81" w:rsidP="00082D81">
            <w:pPr>
              <w:rPr>
                <w:color w:val="000000"/>
                <w:sz w:val="20"/>
                <w:szCs w:val="20"/>
              </w:rPr>
            </w:pPr>
            <w:r w:rsidRPr="00082D81">
              <w:rPr>
                <w:color w:val="000000"/>
                <w:sz w:val="20"/>
                <w:szCs w:val="20"/>
              </w:rPr>
              <w:t>ml</w:t>
            </w:r>
          </w:p>
        </w:tc>
        <w:tc>
          <w:tcPr>
            <w:tcW w:w="1196" w:type="dxa"/>
            <w:tcBorders>
              <w:top w:val="nil"/>
              <w:left w:val="nil"/>
              <w:bottom w:val="single" w:sz="4" w:space="0" w:color="auto"/>
              <w:right w:val="single" w:sz="4" w:space="0" w:color="auto"/>
            </w:tcBorders>
            <w:shd w:val="clear" w:color="000000" w:fill="FFFFFF"/>
            <w:noWrap/>
            <w:vAlign w:val="center"/>
            <w:hideMark/>
          </w:tcPr>
          <w:p w14:paraId="35867530" w14:textId="77777777" w:rsidR="00082D81" w:rsidRPr="00082D81" w:rsidRDefault="00082D81" w:rsidP="00082D81">
            <w:pPr>
              <w:jc w:val="right"/>
              <w:rPr>
                <w:sz w:val="20"/>
                <w:szCs w:val="20"/>
              </w:rPr>
            </w:pPr>
            <w:r w:rsidRPr="00082D81">
              <w:rPr>
                <w:sz w:val="20"/>
                <w:szCs w:val="20"/>
              </w:rPr>
              <w:t>500</w:t>
            </w:r>
          </w:p>
        </w:tc>
        <w:tc>
          <w:tcPr>
            <w:tcW w:w="1131" w:type="dxa"/>
            <w:tcBorders>
              <w:top w:val="nil"/>
              <w:left w:val="nil"/>
              <w:bottom w:val="single" w:sz="4" w:space="0" w:color="auto"/>
              <w:right w:val="single" w:sz="4" w:space="0" w:color="auto"/>
            </w:tcBorders>
            <w:shd w:val="clear" w:color="000000" w:fill="FFFFFF"/>
            <w:noWrap/>
            <w:vAlign w:val="center"/>
          </w:tcPr>
          <w:p w14:paraId="024A7115" w14:textId="77777777" w:rsidR="00082D81" w:rsidRPr="00082D81" w:rsidRDefault="00082D81" w:rsidP="00082D81">
            <w:pPr>
              <w:jc w:val="right"/>
              <w:rPr>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7CE0E068" w14:textId="77777777" w:rsidR="00082D81" w:rsidRPr="00082D81" w:rsidRDefault="00082D81" w:rsidP="00082D81">
            <w:pPr>
              <w:jc w:val="right"/>
              <w:rPr>
                <w:color w:val="000000"/>
                <w:sz w:val="20"/>
                <w:szCs w:val="20"/>
              </w:rPr>
            </w:pPr>
          </w:p>
        </w:tc>
      </w:tr>
      <w:tr w:rsidR="00082D81" w:rsidRPr="00082D81" w14:paraId="5AB48A8B" w14:textId="77777777" w:rsidTr="00082D81">
        <w:trPr>
          <w:trHeight w:val="10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488CE75" w14:textId="77777777" w:rsidR="00082D81" w:rsidRPr="00082D81" w:rsidRDefault="00082D81" w:rsidP="00082D81">
            <w:pPr>
              <w:rPr>
                <w:color w:val="000000"/>
                <w:sz w:val="20"/>
                <w:szCs w:val="20"/>
              </w:rPr>
            </w:pPr>
            <w:r w:rsidRPr="00082D81">
              <w:rPr>
                <w:color w:val="000000"/>
                <w:sz w:val="20"/>
                <w:szCs w:val="20"/>
              </w:rPr>
              <w:t>V-6</w:t>
            </w:r>
          </w:p>
        </w:tc>
        <w:tc>
          <w:tcPr>
            <w:tcW w:w="4883" w:type="dxa"/>
            <w:tcBorders>
              <w:top w:val="nil"/>
              <w:left w:val="nil"/>
              <w:bottom w:val="single" w:sz="4" w:space="0" w:color="auto"/>
              <w:right w:val="single" w:sz="4" w:space="0" w:color="auto"/>
            </w:tcBorders>
            <w:shd w:val="clear" w:color="000000" w:fill="FFFFFF"/>
            <w:vAlign w:val="center"/>
            <w:hideMark/>
          </w:tcPr>
          <w:p w14:paraId="6F655AE2" w14:textId="77777777" w:rsidR="00082D81" w:rsidRPr="00082D81" w:rsidRDefault="00082D81" w:rsidP="00082D81">
            <w:pPr>
              <w:rPr>
                <w:color w:val="000000"/>
                <w:sz w:val="20"/>
                <w:szCs w:val="20"/>
              </w:rPr>
            </w:pPr>
            <w:r w:rsidRPr="00082D81">
              <w:rPr>
                <w:color w:val="000000"/>
                <w:sz w:val="20"/>
                <w:szCs w:val="20"/>
              </w:rPr>
              <w:t>Fourniture et pose de tuyau galva muni d'un  Té  et deux robinets  au niveau du château et au niveau de chaque borne fontaine y compris toutes sujétions de pose</w:t>
            </w:r>
          </w:p>
        </w:tc>
        <w:tc>
          <w:tcPr>
            <w:tcW w:w="797" w:type="dxa"/>
            <w:tcBorders>
              <w:top w:val="nil"/>
              <w:left w:val="nil"/>
              <w:bottom w:val="single" w:sz="4" w:space="0" w:color="auto"/>
              <w:right w:val="single" w:sz="4" w:space="0" w:color="auto"/>
            </w:tcBorders>
            <w:shd w:val="clear" w:color="000000" w:fill="FFFFFF"/>
            <w:vAlign w:val="center"/>
            <w:hideMark/>
          </w:tcPr>
          <w:p w14:paraId="1E5C7E06" w14:textId="77777777" w:rsidR="00082D81" w:rsidRPr="00082D81" w:rsidRDefault="00082D81" w:rsidP="00082D81">
            <w:pPr>
              <w:rPr>
                <w:color w:val="000000"/>
                <w:sz w:val="20"/>
                <w:szCs w:val="20"/>
              </w:rPr>
            </w:pPr>
            <w:r w:rsidRPr="00082D81">
              <w:rPr>
                <w:color w:val="000000"/>
                <w:sz w:val="20"/>
                <w:szCs w:val="20"/>
              </w:rPr>
              <w:t>ens</w:t>
            </w:r>
          </w:p>
        </w:tc>
        <w:tc>
          <w:tcPr>
            <w:tcW w:w="1196" w:type="dxa"/>
            <w:tcBorders>
              <w:top w:val="nil"/>
              <w:left w:val="nil"/>
              <w:bottom w:val="single" w:sz="4" w:space="0" w:color="auto"/>
              <w:right w:val="single" w:sz="4" w:space="0" w:color="auto"/>
            </w:tcBorders>
            <w:shd w:val="clear" w:color="000000" w:fill="FFFFFF"/>
            <w:vAlign w:val="center"/>
            <w:hideMark/>
          </w:tcPr>
          <w:p w14:paraId="5D5B71A3" w14:textId="77777777" w:rsidR="00082D81" w:rsidRPr="00082D81" w:rsidRDefault="00082D81" w:rsidP="00082D81">
            <w:pPr>
              <w:jc w:val="right"/>
              <w:rPr>
                <w:color w:val="000000"/>
                <w:sz w:val="20"/>
                <w:szCs w:val="20"/>
              </w:rPr>
            </w:pPr>
            <w:r w:rsidRPr="00082D81">
              <w:rPr>
                <w:color w:val="000000"/>
                <w:sz w:val="20"/>
                <w:szCs w:val="20"/>
              </w:rPr>
              <w:t>3</w:t>
            </w:r>
          </w:p>
        </w:tc>
        <w:tc>
          <w:tcPr>
            <w:tcW w:w="1131" w:type="dxa"/>
            <w:tcBorders>
              <w:top w:val="nil"/>
              <w:left w:val="nil"/>
              <w:bottom w:val="single" w:sz="4" w:space="0" w:color="auto"/>
              <w:right w:val="single" w:sz="4" w:space="0" w:color="auto"/>
            </w:tcBorders>
            <w:shd w:val="clear" w:color="000000" w:fill="FFFFFF"/>
            <w:vAlign w:val="center"/>
          </w:tcPr>
          <w:p w14:paraId="182362AB"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208CF58B" w14:textId="77777777" w:rsidR="00082D81" w:rsidRPr="00082D81" w:rsidRDefault="00082D81" w:rsidP="00082D81">
            <w:pPr>
              <w:jc w:val="right"/>
              <w:rPr>
                <w:color w:val="000000"/>
                <w:sz w:val="20"/>
                <w:szCs w:val="20"/>
              </w:rPr>
            </w:pPr>
          </w:p>
        </w:tc>
      </w:tr>
      <w:tr w:rsidR="00082D81" w:rsidRPr="00082D81" w14:paraId="78602A4F" w14:textId="77777777" w:rsidTr="00082D81">
        <w:trPr>
          <w:trHeight w:val="7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B33E769" w14:textId="77777777" w:rsidR="00082D81" w:rsidRPr="00082D81" w:rsidRDefault="00082D81" w:rsidP="00082D81">
            <w:pPr>
              <w:rPr>
                <w:color w:val="000000"/>
                <w:sz w:val="20"/>
                <w:szCs w:val="20"/>
              </w:rPr>
            </w:pPr>
            <w:r w:rsidRPr="00082D81">
              <w:rPr>
                <w:color w:val="000000"/>
                <w:sz w:val="20"/>
                <w:szCs w:val="20"/>
              </w:rPr>
              <w:t>V-7</w:t>
            </w:r>
          </w:p>
        </w:tc>
        <w:tc>
          <w:tcPr>
            <w:tcW w:w="4883" w:type="dxa"/>
            <w:tcBorders>
              <w:top w:val="nil"/>
              <w:left w:val="nil"/>
              <w:bottom w:val="single" w:sz="4" w:space="0" w:color="auto"/>
              <w:right w:val="single" w:sz="4" w:space="0" w:color="auto"/>
            </w:tcBorders>
            <w:shd w:val="clear" w:color="000000" w:fill="FFFFFF"/>
            <w:vAlign w:val="center"/>
            <w:hideMark/>
          </w:tcPr>
          <w:p w14:paraId="71419D14" w14:textId="77777777" w:rsidR="00082D81" w:rsidRPr="00082D81" w:rsidRDefault="00082D81" w:rsidP="00082D81">
            <w:pPr>
              <w:rPr>
                <w:color w:val="000000"/>
                <w:sz w:val="20"/>
                <w:szCs w:val="20"/>
              </w:rPr>
            </w:pPr>
            <w:r w:rsidRPr="00082D81">
              <w:rPr>
                <w:color w:val="000000"/>
                <w:sz w:val="20"/>
                <w:szCs w:val="20"/>
              </w:rPr>
              <w:t>Accessoires des raccordements en plomberie (Coudes, Té, réducteurs, filace, gébajoint et colle tangit...)</w:t>
            </w:r>
          </w:p>
        </w:tc>
        <w:tc>
          <w:tcPr>
            <w:tcW w:w="797" w:type="dxa"/>
            <w:tcBorders>
              <w:top w:val="nil"/>
              <w:left w:val="nil"/>
              <w:bottom w:val="single" w:sz="4" w:space="0" w:color="auto"/>
              <w:right w:val="single" w:sz="4" w:space="0" w:color="auto"/>
            </w:tcBorders>
            <w:shd w:val="clear" w:color="000000" w:fill="FFFFFF"/>
            <w:noWrap/>
            <w:vAlign w:val="center"/>
            <w:hideMark/>
          </w:tcPr>
          <w:p w14:paraId="7D3404B8" w14:textId="77777777" w:rsidR="00082D81" w:rsidRPr="00082D81" w:rsidRDefault="00082D81" w:rsidP="00082D81">
            <w:pPr>
              <w:rPr>
                <w:color w:val="000000"/>
                <w:sz w:val="20"/>
                <w:szCs w:val="20"/>
              </w:rPr>
            </w:pPr>
            <w:r w:rsidRPr="00082D81">
              <w:rPr>
                <w:color w:val="000000"/>
                <w:sz w:val="20"/>
                <w:szCs w:val="20"/>
              </w:rPr>
              <w:t>FF</w:t>
            </w:r>
          </w:p>
        </w:tc>
        <w:tc>
          <w:tcPr>
            <w:tcW w:w="1196" w:type="dxa"/>
            <w:tcBorders>
              <w:top w:val="nil"/>
              <w:left w:val="nil"/>
              <w:bottom w:val="single" w:sz="4" w:space="0" w:color="auto"/>
              <w:right w:val="single" w:sz="4" w:space="0" w:color="auto"/>
            </w:tcBorders>
            <w:shd w:val="clear" w:color="000000" w:fill="FFFFFF"/>
            <w:noWrap/>
            <w:vAlign w:val="center"/>
            <w:hideMark/>
          </w:tcPr>
          <w:p w14:paraId="4FA5FBCE" w14:textId="77777777" w:rsidR="00082D81" w:rsidRPr="00082D81" w:rsidRDefault="00082D81" w:rsidP="00082D81">
            <w:pPr>
              <w:jc w:val="right"/>
              <w:rPr>
                <w:color w:val="000000"/>
                <w:sz w:val="20"/>
                <w:szCs w:val="20"/>
              </w:rPr>
            </w:pPr>
            <w:r w:rsidRPr="00082D81">
              <w:rPr>
                <w:color w:val="000000"/>
                <w:sz w:val="20"/>
                <w:szCs w:val="20"/>
              </w:rPr>
              <w:t>1</w:t>
            </w:r>
          </w:p>
        </w:tc>
        <w:tc>
          <w:tcPr>
            <w:tcW w:w="1131" w:type="dxa"/>
            <w:tcBorders>
              <w:top w:val="nil"/>
              <w:left w:val="nil"/>
              <w:bottom w:val="single" w:sz="4" w:space="0" w:color="auto"/>
              <w:right w:val="single" w:sz="4" w:space="0" w:color="auto"/>
            </w:tcBorders>
            <w:shd w:val="clear" w:color="000000" w:fill="FFFFFF"/>
            <w:noWrap/>
            <w:vAlign w:val="center"/>
          </w:tcPr>
          <w:p w14:paraId="2DB9FC82"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5318C591" w14:textId="77777777" w:rsidR="00082D81" w:rsidRPr="00082D81" w:rsidRDefault="00082D81" w:rsidP="00082D81">
            <w:pPr>
              <w:jc w:val="right"/>
              <w:rPr>
                <w:color w:val="000000"/>
                <w:sz w:val="20"/>
                <w:szCs w:val="20"/>
              </w:rPr>
            </w:pPr>
          </w:p>
        </w:tc>
      </w:tr>
      <w:tr w:rsidR="00082D81" w:rsidRPr="00082D81" w14:paraId="26BD1E46"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1C44025A" w14:textId="77777777" w:rsidR="00082D81" w:rsidRPr="00082D81" w:rsidRDefault="00082D81" w:rsidP="00082D81">
            <w:pPr>
              <w:rPr>
                <w:color w:val="000000"/>
                <w:sz w:val="20"/>
                <w:szCs w:val="20"/>
              </w:rPr>
            </w:pPr>
            <w:r w:rsidRPr="00082D81">
              <w:rPr>
                <w:color w:val="000000"/>
                <w:sz w:val="20"/>
                <w:szCs w:val="20"/>
              </w:rPr>
              <w:t> </w:t>
            </w:r>
          </w:p>
        </w:tc>
        <w:tc>
          <w:tcPr>
            <w:tcW w:w="4883" w:type="dxa"/>
            <w:tcBorders>
              <w:top w:val="nil"/>
              <w:left w:val="nil"/>
              <w:bottom w:val="single" w:sz="4" w:space="0" w:color="auto"/>
              <w:right w:val="single" w:sz="4" w:space="0" w:color="auto"/>
            </w:tcBorders>
            <w:shd w:val="clear" w:color="000000" w:fill="FFFFFF"/>
            <w:noWrap/>
            <w:vAlign w:val="bottom"/>
            <w:hideMark/>
          </w:tcPr>
          <w:p w14:paraId="781AEEAA" w14:textId="77777777" w:rsidR="00082D81" w:rsidRPr="00082D81" w:rsidRDefault="00082D81" w:rsidP="00082D81">
            <w:pPr>
              <w:rPr>
                <w:b/>
                <w:bCs/>
                <w:color w:val="000000"/>
                <w:sz w:val="20"/>
                <w:szCs w:val="20"/>
              </w:rPr>
            </w:pPr>
            <w:r w:rsidRPr="00082D81">
              <w:rPr>
                <w:b/>
                <w:bCs/>
                <w:color w:val="000000"/>
                <w:sz w:val="20"/>
                <w:szCs w:val="20"/>
              </w:rPr>
              <w:t>Sous total V</w:t>
            </w:r>
          </w:p>
        </w:tc>
        <w:tc>
          <w:tcPr>
            <w:tcW w:w="797" w:type="dxa"/>
            <w:tcBorders>
              <w:top w:val="nil"/>
              <w:left w:val="nil"/>
              <w:bottom w:val="single" w:sz="4" w:space="0" w:color="auto"/>
              <w:right w:val="single" w:sz="4" w:space="0" w:color="auto"/>
            </w:tcBorders>
            <w:shd w:val="clear" w:color="000000" w:fill="FFFFFF"/>
            <w:noWrap/>
            <w:vAlign w:val="bottom"/>
            <w:hideMark/>
          </w:tcPr>
          <w:p w14:paraId="3C42E3E6"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6D2DB702" w14:textId="77777777" w:rsidR="00082D81" w:rsidRPr="00082D81" w:rsidRDefault="00082D81" w:rsidP="00082D81">
            <w:pPr>
              <w:rPr>
                <w:color w:val="000000"/>
                <w:sz w:val="20"/>
                <w:szCs w:val="20"/>
              </w:rPr>
            </w:pPr>
            <w:r w:rsidRPr="00082D81">
              <w:rPr>
                <w:color w:val="000000"/>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0DD2BA5F"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68447EB0" w14:textId="77777777" w:rsidR="00082D81" w:rsidRPr="00082D81" w:rsidRDefault="00082D81" w:rsidP="00082D81">
            <w:pPr>
              <w:jc w:val="right"/>
              <w:rPr>
                <w:b/>
                <w:bCs/>
                <w:color w:val="000000"/>
                <w:sz w:val="20"/>
                <w:szCs w:val="20"/>
              </w:rPr>
            </w:pPr>
          </w:p>
        </w:tc>
      </w:tr>
      <w:tr w:rsidR="00082D81" w:rsidRPr="00082D81" w14:paraId="72CB7D6E" w14:textId="77777777" w:rsidTr="00082D81">
        <w:trPr>
          <w:trHeight w:val="7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03F3254" w14:textId="77777777" w:rsidR="00082D81" w:rsidRPr="00082D81" w:rsidRDefault="00082D81" w:rsidP="00082D81">
            <w:pPr>
              <w:rPr>
                <w:b/>
                <w:bCs/>
                <w:color w:val="000000"/>
                <w:sz w:val="20"/>
                <w:szCs w:val="20"/>
              </w:rPr>
            </w:pPr>
            <w:r w:rsidRPr="00082D81">
              <w:rPr>
                <w:b/>
                <w:bCs/>
                <w:color w:val="000000"/>
                <w:sz w:val="20"/>
                <w:szCs w:val="20"/>
              </w:rPr>
              <w:t>VI</w:t>
            </w:r>
          </w:p>
        </w:tc>
        <w:tc>
          <w:tcPr>
            <w:tcW w:w="4883" w:type="dxa"/>
            <w:tcBorders>
              <w:top w:val="nil"/>
              <w:left w:val="nil"/>
              <w:bottom w:val="single" w:sz="4" w:space="0" w:color="auto"/>
              <w:right w:val="single" w:sz="4" w:space="0" w:color="auto"/>
            </w:tcBorders>
            <w:shd w:val="clear" w:color="000000" w:fill="FFFFFF"/>
            <w:vAlign w:val="center"/>
            <w:hideMark/>
          </w:tcPr>
          <w:p w14:paraId="537AA49E" w14:textId="77777777" w:rsidR="00082D81" w:rsidRPr="00082D81" w:rsidRDefault="00082D81" w:rsidP="00082D81">
            <w:pPr>
              <w:rPr>
                <w:b/>
                <w:bCs/>
                <w:color w:val="000000"/>
                <w:sz w:val="20"/>
                <w:szCs w:val="20"/>
              </w:rPr>
            </w:pPr>
            <w:r w:rsidRPr="00082D81">
              <w:rPr>
                <w:b/>
                <w:bCs/>
                <w:color w:val="000000"/>
                <w:sz w:val="20"/>
                <w:szCs w:val="20"/>
              </w:rPr>
              <w:t>RESERVOIR DE STOCKAGE, DALLE ANTI-BOUBIER, RIGOLE D'ASSAINISSEMENT ET PUITS PERDU</w:t>
            </w:r>
          </w:p>
        </w:tc>
        <w:tc>
          <w:tcPr>
            <w:tcW w:w="797" w:type="dxa"/>
            <w:tcBorders>
              <w:top w:val="nil"/>
              <w:left w:val="nil"/>
              <w:bottom w:val="single" w:sz="4" w:space="0" w:color="auto"/>
              <w:right w:val="single" w:sz="4" w:space="0" w:color="auto"/>
            </w:tcBorders>
            <w:shd w:val="clear" w:color="000000" w:fill="FFFFFF"/>
            <w:noWrap/>
            <w:vAlign w:val="center"/>
            <w:hideMark/>
          </w:tcPr>
          <w:p w14:paraId="230A3504" w14:textId="77777777" w:rsidR="00082D81" w:rsidRPr="00082D81" w:rsidRDefault="00082D81" w:rsidP="00082D81">
            <w:pPr>
              <w:rPr>
                <w:b/>
                <w:bCs/>
                <w:color w:val="000000"/>
                <w:sz w:val="20"/>
                <w:szCs w:val="20"/>
              </w:rPr>
            </w:pPr>
            <w:r w:rsidRPr="00082D81">
              <w:rPr>
                <w:b/>
                <w:bCs/>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center"/>
            <w:hideMark/>
          </w:tcPr>
          <w:p w14:paraId="59A09858" w14:textId="77777777" w:rsidR="00082D81" w:rsidRPr="00082D81" w:rsidRDefault="00082D81" w:rsidP="00082D81">
            <w:pPr>
              <w:jc w:val="center"/>
              <w:rPr>
                <w:color w:val="000000"/>
                <w:sz w:val="20"/>
                <w:szCs w:val="20"/>
              </w:rPr>
            </w:pPr>
            <w:r w:rsidRPr="00082D81">
              <w:rPr>
                <w:color w:val="000000"/>
                <w:sz w:val="20"/>
                <w:szCs w:val="20"/>
              </w:rPr>
              <w:t> </w:t>
            </w:r>
          </w:p>
        </w:tc>
        <w:tc>
          <w:tcPr>
            <w:tcW w:w="1131" w:type="dxa"/>
            <w:tcBorders>
              <w:top w:val="nil"/>
              <w:left w:val="nil"/>
              <w:bottom w:val="single" w:sz="4" w:space="0" w:color="auto"/>
              <w:right w:val="single" w:sz="4" w:space="0" w:color="auto"/>
            </w:tcBorders>
            <w:shd w:val="clear" w:color="000000" w:fill="FFFFFF"/>
            <w:noWrap/>
            <w:vAlign w:val="center"/>
          </w:tcPr>
          <w:p w14:paraId="01014329" w14:textId="77777777" w:rsidR="00082D81" w:rsidRPr="00082D81" w:rsidRDefault="00082D81" w:rsidP="00082D81">
            <w:pPr>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287A318C" w14:textId="77777777" w:rsidR="00082D81" w:rsidRPr="00082D81" w:rsidRDefault="00082D81" w:rsidP="00082D81">
            <w:pPr>
              <w:jc w:val="right"/>
              <w:rPr>
                <w:color w:val="000000"/>
                <w:sz w:val="20"/>
                <w:szCs w:val="20"/>
              </w:rPr>
            </w:pPr>
          </w:p>
        </w:tc>
      </w:tr>
      <w:tr w:rsidR="00082D81" w:rsidRPr="00082D81" w14:paraId="278C1879"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397EBCC" w14:textId="77777777" w:rsidR="00082D81" w:rsidRPr="00082D81" w:rsidRDefault="00082D81" w:rsidP="00082D81">
            <w:pPr>
              <w:rPr>
                <w:color w:val="000000"/>
                <w:sz w:val="20"/>
                <w:szCs w:val="20"/>
              </w:rPr>
            </w:pPr>
            <w:r w:rsidRPr="00082D81">
              <w:rPr>
                <w:color w:val="000000"/>
                <w:sz w:val="20"/>
                <w:szCs w:val="20"/>
              </w:rPr>
              <w:t>VI-1</w:t>
            </w:r>
          </w:p>
        </w:tc>
        <w:tc>
          <w:tcPr>
            <w:tcW w:w="4883" w:type="dxa"/>
            <w:tcBorders>
              <w:top w:val="nil"/>
              <w:left w:val="nil"/>
              <w:bottom w:val="single" w:sz="4" w:space="0" w:color="auto"/>
              <w:right w:val="single" w:sz="4" w:space="0" w:color="auto"/>
            </w:tcBorders>
            <w:shd w:val="clear" w:color="000000" w:fill="FFFFFF"/>
            <w:vAlign w:val="bottom"/>
            <w:hideMark/>
          </w:tcPr>
          <w:p w14:paraId="763DB285" w14:textId="77777777" w:rsidR="00082D81" w:rsidRPr="00082D81" w:rsidRDefault="00082D81" w:rsidP="00082D81">
            <w:pPr>
              <w:rPr>
                <w:color w:val="000000"/>
                <w:sz w:val="20"/>
                <w:szCs w:val="20"/>
              </w:rPr>
            </w:pPr>
            <w:r w:rsidRPr="00082D81">
              <w:rPr>
                <w:color w:val="000000"/>
                <w:sz w:val="20"/>
                <w:szCs w:val="20"/>
              </w:rPr>
              <w:t>Fouilles en rigole et en puits</w:t>
            </w:r>
          </w:p>
        </w:tc>
        <w:tc>
          <w:tcPr>
            <w:tcW w:w="797" w:type="dxa"/>
            <w:tcBorders>
              <w:top w:val="nil"/>
              <w:left w:val="nil"/>
              <w:bottom w:val="single" w:sz="4" w:space="0" w:color="auto"/>
              <w:right w:val="single" w:sz="4" w:space="0" w:color="auto"/>
            </w:tcBorders>
            <w:shd w:val="clear" w:color="000000" w:fill="FFFFFF"/>
            <w:noWrap/>
            <w:vAlign w:val="center"/>
            <w:hideMark/>
          </w:tcPr>
          <w:p w14:paraId="37F6881C" w14:textId="77777777" w:rsidR="00082D81" w:rsidRPr="00082D81" w:rsidRDefault="00082D81" w:rsidP="00082D81">
            <w:pPr>
              <w:rPr>
                <w:color w:val="000000"/>
                <w:sz w:val="20"/>
                <w:szCs w:val="20"/>
              </w:rPr>
            </w:pPr>
            <w:r w:rsidRPr="00082D81">
              <w:rPr>
                <w:color w:val="000000"/>
                <w:sz w:val="20"/>
                <w:szCs w:val="20"/>
              </w:rPr>
              <w:t>m3</w:t>
            </w:r>
          </w:p>
        </w:tc>
        <w:tc>
          <w:tcPr>
            <w:tcW w:w="1196" w:type="dxa"/>
            <w:tcBorders>
              <w:top w:val="nil"/>
              <w:left w:val="nil"/>
              <w:bottom w:val="single" w:sz="4" w:space="0" w:color="auto"/>
              <w:right w:val="single" w:sz="4" w:space="0" w:color="auto"/>
            </w:tcBorders>
            <w:shd w:val="clear" w:color="000000" w:fill="FFFFFF"/>
            <w:noWrap/>
            <w:vAlign w:val="center"/>
            <w:hideMark/>
          </w:tcPr>
          <w:p w14:paraId="07D07450" w14:textId="77777777" w:rsidR="00082D81" w:rsidRPr="00082D81" w:rsidRDefault="00082D81" w:rsidP="00082D81">
            <w:pPr>
              <w:jc w:val="right"/>
              <w:rPr>
                <w:color w:val="000000"/>
                <w:sz w:val="20"/>
                <w:szCs w:val="20"/>
              </w:rPr>
            </w:pPr>
            <w:r w:rsidRPr="00082D81">
              <w:rPr>
                <w:color w:val="000000"/>
                <w:sz w:val="20"/>
                <w:szCs w:val="20"/>
              </w:rPr>
              <w:t>9,65</w:t>
            </w:r>
          </w:p>
        </w:tc>
        <w:tc>
          <w:tcPr>
            <w:tcW w:w="1131" w:type="dxa"/>
            <w:tcBorders>
              <w:top w:val="nil"/>
              <w:left w:val="nil"/>
              <w:bottom w:val="single" w:sz="4" w:space="0" w:color="auto"/>
              <w:right w:val="single" w:sz="4" w:space="0" w:color="auto"/>
            </w:tcBorders>
            <w:shd w:val="clear" w:color="000000" w:fill="FFFFFF"/>
            <w:noWrap/>
            <w:vAlign w:val="center"/>
          </w:tcPr>
          <w:p w14:paraId="630AE83E"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347C81CB" w14:textId="77777777" w:rsidR="00082D81" w:rsidRPr="00082D81" w:rsidRDefault="00082D81" w:rsidP="00082D81">
            <w:pPr>
              <w:jc w:val="right"/>
              <w:rPr>
                <w:color w:val="000000"/>
                <w:sz w:val="20"/>
                <w:szCs w:val="20"/>
              </w:rPr>
            </w:pPr>
          </w:p>
        </w:tc>
      </w:tr>
      <w:tr w:rsidR="00082D81" w:rsidRPr="00082D81" w14:paraId="16236D4C" w14:textId="77777777" w:rsidTr="00082D81">
        <w:trPr>
          <w:trHeight w:val="5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49397A0" w14:textId="77777777" w:rsidR="00082D81" w:rsidRPr="00082D81" w:rsidRDefault="00082D81" w:rsidP="00082D81">
            <w:pPr>
              <w:rPr>
                <w:color w:val="000000"/>
                <w:sz w:val="20"/>
                <w:szCs w:val="20"/>
              </w:rPr>
            </w:pPr>
            <w:r w:rsidRPr="00082D81">
              <w:rPr>
                <w:color w:val="000000"/>
                <w:sz w:val="20"/>
                <w:szCs w:val="20"/>
              </w:rPr>
              <w:t>VI-2</w:t>
            </w:r>
          </w:p>
        </w:tc>
        <w:tc>
          <w:tcPr>
            <w:tcW w:w="4883" w:type="dxa"/>
            <w:tcBorders>
              <w:top w:val="nil"/>
              <w:left w:val="nil"/>
              <w:bottom w:val="single" w:sz="4" w:space="0" w:color="auto"/>
              <w:right w:val="single" w:sz="4" w:space="0" w:color="auto"/>
            </w:tcBorders>
            <w:shd w:val="clear" w:color="000000" w:fill="FFFFFF"/>
            <w:vAlign w:val="bottom"/>
            <w:hideMark/>
          </w:tcPr>
          <w:p w14:paraId="6D2C9B68" w14:textId="77777777" w:rsidR="00082D81" w:rsidRPr="00082D81" w:rsidRDefault="00082D81" w:rsidP="00082D81">
            <w:pPr>
              <w:rPr>
                <w:color w:val="000000"/>
                <w:sz w:val="20"/>
                <w:szCs w:val="20"/>
              </w:rPr>
            </w:pPr>
            <w:r w:rsidRPr="00082D81">
              <w:rPr>
                <w:color w:val="000000"/>
                <w:sz w:val="20"/>
                <w:szCs w:val="20"/>
              </w:rPr>
              <w:t>Béton de propreté dosé à 150 kg/m3 pour support de semelles</w:t>
            </w:r>
          </w:p>
        </w:tc>
        <w:tc>
          <w:tcPr>
            <w:tcW w:w="797" w:type="dxa"/>
            <w:tcBorders>
              <w:top w:val="nil"/>
              <w:left w:val="nil"/>
              <w:bottom w:val="single" w:sz="4" w:space="0" w:color="auto"/>
              <w:right w:val="single" w:sz="4" w:space="0" w:color="auto"/>
            </w:tcBorders>
            <w:shd w:val="clear" w:color="000000" w:fill="FFFFFF"/>
            <w:noWrap/>
            <w:vAlign w:val="center"/>
            <w:hideMark/>
          </w:tcPr>
          <w:p w14:paraId="6352CD28" w14:textId="77777777" w:rsidR="00082D81" w:rsidRPr="00082D81" w:rsidRDefault="00082D81" w:rsidP="00082D81">
            <w:pPr>
              <w:rPr>
                <w:color w:val="000000"/>
                <w:sz w:val="20"/>
                <w:szCs w:val="20"/>
              </w:rPr>
            </w:pPr>
            <w:r w:rsidRPr="00082D81">
              <w:rPr>
                <w:color w:val="000000"/>
                <w:sz w:val="20"/>
                <w:szCs w:val="20"/>
              </w:rPr>
              <w:t>m3</w:t>
            </w:r>
          </w:p>
        </w:tc>
        <w:tc>
          <w:tcPr>
            <w:tcW w:w="1196" w:type="dxa"/>
            <w:tcBorders>
              <w:top w:val="nil"/>
              <w:left w:val="nil"/>
              <w:bottom w:val="single" w:sz="4" w:space="0" w:color="auto"/>
              <w:right w:val="single" w:sz="4" w:space="0" w:color="auto"/>
            </w:tcBorders>
            <w:shd w:val="clear" w:color="000000" w:fill="FFFFFF"/>
            <w:noWrap/>
            <w:vAlign w:val="center"/>
            <w:hideMark/>
          </w:tcPr>
          <w:p w14:paraId="7A95526B" w14:textId="77777777" w:rsidR="00082D81" w:rsidRPr="00082D81" w:rsidRDefault="00082D81" w:rsidP="00082D81">
            <w:pPr>
              <w:jc w:val="right"/>
              <w:rPr>
                <w:color w:val="000000"/>
                <w:sz w:val="20"/>
                <w:szCs w:val="20"/>
              </w:rPr>
            </w:pPr>
            <w:r w:rsidRPr="00082D81">
              <w:rPr>
                <w:color w:val="000000"/>
                <w:sz w:val="20"/>
                <w:szCs w:val="20"/>
              </w:rPr>
              <w:t>1</w:t>
            </w:r>
          </w:p>
        </w:tc>
        <w:tc>
          <w:tcPr>
            <w:tcW w:w="1131" w:type="dxa"/>
            <w:tcBorders>
              <w:top w:val="nil"/>
              <w:left w:val="nil"/>
              <w:bottom w:val="single" w:sz="4" w:space="0" w:color="auto"/>
              <w:right w:val="single" w:sz="4" w:space="0" w:color="auto"/>
            </w:tcBorders>
            <w:shd w:val="clear" w:color="000000" w:fill="FFFFFF"/>
            <w:noWrap/>
            <w:vAlign w:val="center"/>
          </w:tcPr>
          <w:p w14:paraId="4D87B95F"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6ADF5DEE" w14:textId="77777777" w:rsidR="00082D81" w:rsidRPr="00082D81" w:rsidRDefault="00082D81" w:rsidP="00082D81">
            <w:pPr>
              <w:jc w:val="right"/>
              <w:rPr>
                <w:color w:val="000000"/>
                <w:sz w:val="20"/>
                <w:szCs w:val="20"/>
              </w:rPr>
            </w:pPr>
          </w:p>
        </w:tc>
      </w:tr>
      <w:tr w:rsidR="00082D81" w:rsidRPr="00082D81" w14:paraId="347F3633" w14:textId="77777777" w:rsidTr="00082D81">
        <w:trPr>
          <w:trHeight w:val="7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824BD92" w14:textId="77777777" w:rsidR="00082D81" w:rsidRPr="00082D81" w:rsidRDefault="00082D81" w:rsidP="00082D81">
            <w:pPr>
              <w:rPr>
                <w:color w:val="000000"/>
                <w:sz w:val="20"/>
                <w:szCs w:val="20"/>
              </w:rPr>
            </w:pPr>
            <w:r w:rsidRPr="00082D81">
              <w:rPr>
                <w:color w:val="000000"/>
                <w:sz w:val="20"/>
                <w:szCs w:val="20"/>
              </w:rPr>
              <w:t>VI-3</w:t>
            </w:r>
          </w:p>
        </w:tc>
        <w:tc>
          <w:tcPr>
            <w:tcW w:w="4883" w:type="dxa"/>
            <w:tcBorders>
              <w:top w:val="nil"/>
              <w:left w:val="nil"/>
              <w:bottom w:val="single" w:sz="4" w:space="0" w:color="auto"/>
              <w:right w:val="single" w:sz="4" w:space="0" w:color="auto"/>
            </w:tcBorders>
            <w:shd w:val="clear" w:color="000000" w:fill="FFFFFF"/>
            <w:vAlign w:val="center"/>
            <w:hideMark/>
          </w:tcPr>
          <w:p w14:paraId="64897662" w14:textId="77777777" w:rsidR="00082D81" w:rsidRPr="00082D81" w:rsidRDefault="00082D81" w:rsidP="00082D81">
            <w:pPr>
              <w:rPr>
                <w:color w:val="000000"/>
                <w:sz w:val="20"/>
                <w:szCs w:val="20"/>
              </w:rPr>
            </w:pPr>
            <w:r w:rsidRPr="00082D81">
              <w:rPr>
                <w:color w:val="000000"/>
                <w:sz w:val="20"/>
                <w:szCs w:val="20"/>
              </w:rPr>
              <w:t>Béton Armé dosé à 250 kg/m3 pour anti-bourbier  rigole d'assainissement et puits perdu</w:t>
            </w:r>
          </w:p>
        </w:tc>
        <w:tc>
          <w:tcPr>
            <w:tcW w:w="797" w:type="dxa"/>
            <w:tcBorders>
              <w:top w:val="nil"/>
              <w:left w:val="nil"/>
              <w:bottom w:val="single" w:sz="4" w:space="0" w:color="auto"/>
              <w:right w:val="single" w:sz="4" w:space="0" w:color="auto"/>
            </w:tcBorders>
            <w:shd w:val="clear" w:color="000000" w:fill="FFFFFF"/>
            <w:noWrap/>
            <w:vAlign w:val="center"/>
            <w:hideMark/>
          </w:tcPr>
          <w:p w14:paraId="088F8078" w14:textId="77777777" w:rsidR="00082D81" w:rsidRPr="00082D81" w:rsidRDefault="00082D81" w:rsidP="00082D81">
            <w:pPr>
              <w:rPr>
                <w:color w:val="000000"/>
                <w:sz w:val="20"/>
                <w:szCs w:val="20"/>
              </w:rPr>
            </w:pPr>
            <w:r w:rsidRPr="00082D81">
              <w:rPr>
                <w:color w:val="000000"/>
                <w:sz w:val="20"/>
                <w:szCs w:val="20"/>
              </w:rPr>
              <w:t>m3</w:t>
            </w:r>
          </w:p>
        </w:tc>
        <w:tc>
          <w:tcPr>
            <w:tcW w:w="1196" w:type="dxa"/>
            <w:tcBorders>
              <w:top w:val="nil"/>
              <w:left w:val="nil"/>
              <w:bottom w:val="single" w:sz="4" w:space="0" w:color="auto"/>
              <w:right w:val="single" w:sz="4" w:space="0" w:color="auto"/>
            </w:tcBorders>
            <w:shd w:val="clear" w:color="000000" w:fill="FFFFFF"/>
            <w:noWrap/>
            <w:vAlign w:val="center"/>
            <w:hideMark/>
          </w:tcPr>
          <w:p w14:paraId="04404088" w14:textId="77777777" w:rsidR="00082D81" w:rsidRPr="00082D81" w:rsidRDefault="00082D81" w:rsidP="00082D81">
            <w:pPr>
              <w:jc w:val="right"/>
              <w:rPr>
                <w:color w:val="000000"/>
                <w:sz w:val="20"/>
                <w:szCs w:val="20"/>
              </w:rPr>
            </w:pPr>
            <w:r w:rsidRPr="00082D81">
              <w:rPr>
                <w:color w:val="000000"/>
                <w:sz w:val="20"/>
                <w:szCs w:val="20"/>
              </w:rPr>
              <w:t>0,88</w:t>
            </w:r>
          </w:p>
        </w:tc>
        <w:tc>
          <w:tcPr>
            <w:tcW w:w="1131" w:type="dxa"/>
            <w:tcBorders>
              <w:top w:val="nil"/>
              <w:left w:val="nil"/>
              <w:bottom w:val="single" w:sz="4" w:space="0" w:color="auto"/>
              <w:right w:val="single" w:sz="4" w:space="0" w:color="auto"/>
            </w:tcBorders>
            <w:shd w:val="clear" w:color="000000" w:fill="FFFFFF"/>
            <w:noWrap/>
            <w:vAlign w:val="center"/>
          </w:tcPr>
          <w:p w14:paraId="2FF85914"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657E2C87" w14:textId="77777777" w:rsidR="00082D81" w:rsidRPr="00082D81" w:rsidRDefault="00082D81" w:rsidP="00082D81">
            <w:pPr>
              <w:jc w:val="right"/>
              <w:rPr>
                <w:color w:val="000000"/>
                <w:sz w:val="20"/>
                <w:szCs w:val="20"/>
              </w:rPr>
            </w:pPr>
          </w:p>
        </w:tc>
      </w:tr>
      <w:tr w:rsidR="00082D81" w:rsidRPr="00082D81" w14:paraId="0610B1BB" w14:textId="77777777" w:rsidTr="00082D81">
        <w:trPr>
          <w:trHeight w:val="78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F4EFF5F" w14:textId="77777777" w:rsidR="00082D81" w:rsidRPr="00082D81" w:rsidRDefault="00082D81" w:rsidP="00082D81">
            <w:pPr>
              <w:rPr>
                <w:color w:val="000000"/>
                <w:sz w:val="20"/>
                <w:szCs w:val="20"/>
              </w:rPr>
            </w:pPr>
            <w:r w:rsidRPr="00082D81">
              <w:rPr>
                <w:color w:val="000000"/>
                <w:sz w:val="20"/>
                <w:szCs w:val="20"/>
              </w:rPr>
              <w:t>VI-4</w:t>
            </w:r>
          </w:p>
        </w:tc>
        <w:tc>
          <w:tcPr>
            <w:tcW w:w="4883" w:type="dxa"/>
            <w:tcBorders>
              <w:top w:val="nil"/>
              <w:left w:val="nil"/>
              <w:bottom w:val="single" w:sz="4" w:space="0" w:color="auto"/>
              <w:right w:val="single" w:sz="4" w:space="0" w:color="auto"/>
            </w:tcBorders>
            <w:shd w:val="clear" w:color="000000" w:fill="FFFFFF"/>
            <w:vAlign w:val="bottom"/>
            <w:hideMark/>
          </w:tcPr>
          <w:p w14:paraId="64A7A5DE" w14:textId="77777777" w:rsidR="00082D81" w:rsidRPr="00082D81" w:rsidRDefault="00082D81" w:rsidP="00082D81">
            <w:pPr>
              <w:rPr>
                <w:color w:val="000000"/>
                <w:sz w:val="20"/>
                <w:szCs w:val="20"/>
              </w:rPr>
            </w:pPr>
            <w:r w:rsidRPr="00082D81">
              <w:rPr>
                <w:color w:val="000000"/>
                <w:sz w:val="20"/>
                <w:szCs w:val="20"/>
              </w:rPr>
              <w:t>Béton  armé dosé à 350kg/m3 pour semelles, amorces poteaux, longrines, poteaux et chainages haut</w:t>
            </w:r>
          </w:p>
        </w:tc>
        <w:tc>
          <w:tcPr>
            <w:tcW w:w="797" w:type="dxa"/>
            <w:tcBorders>
              <w:top w:val="nil"/>
              <w:left w:val="nil"/>
              <w:bottom w:val="single" w:sz="4" w:space="0" w:color="auto"/>
              <w:right w:val="single" w:sz="4" w:space="0" w:color="auto"/>
            </w:tcBorders>
            <w:shd w:val="clear" w:color="000000" w:fill="FFFFFF"/>
            <w:noWrap/>
            <w:vAlign w:val="center"/>
            <w:hideMark/>
          </w:tcPr>
          <w:p w14:paraId="0E9324FF" w14:textId="77777777" w:rsidR="00082D81" w:rsidRPr="00082D81" w:rsidRDefault="00082D81" w:rsidP="00082D81">
            <w:pPr>
              <w:rPr>
                <w:color w:val="000000"/>
                <w:sz w:val="20"/>
                <w:szCs w:val="20"/>
              </w:rPr>
            </w:pPr>
            <w:r w:rsidRPr="00082D81">
              <w:rPr>
                <w:color w:val="000000"/>
                <w:sz w:val="20"/>
                <w:szCs w:val="20"/>
              </w:rPr>
              <w:t>m3</w:t>
            </w:r>
          </w:p>
        </w:tc>
        <w:tc>
          <w:tcPr>
            <w:tcW w:w="1196" w:type="dxa"/>
            <w:tcBorders>
              <w:top w:val="nil"/>
              <w:left w:val="nil"/>
              <w:bottom w:val="single" w:sz="4" w:space="0" w:color="auto"/>
              <w:right w:val="single" w:sz="4" w:space="0" w:color="auto"/>
            </w:tcBorders>
            <w:shd w:val="clear" w:color="000000" w:fill="FFFFFF"/>
            <w:noWrap/>
            <w:vAlign w:val="center"/>
            <w:hideMark/>
          </w:tcPr>
          <w:p w14:paraId="3DFEFAF7" w14:textId="77777777" w:rsidR="00082D81" w:rsidRPr="00082D81" w:rsidRDefault="00082D81" w:rsidP="00082D81">
            <w:pPr>
              <w:jc w:val="right"/>
              <w:rPr>
                <w:color w:val="000000"/>
                <w:sz w:val="20"/>
                <w:szCs w:val="20"/>
              </w:rPr>
            </w:pPr>
            <w:r w:rsidRPr="00082D81">
              <w:rPr>
                <w:color w:val="000000"/>
                <w:sz w:val="20"/>
                <w:szCs w:val="20"/>
              </w:rPr>
              <w:t>1,28</w:t>
            </w:r>
          </w:p>
        </w:tc>
        <w:tc>
          <w:tcPr>
            <w:tcW w:w="1131" w:type="dxa"/>
            <w:tcBorders>
              <w:top w:val="nil"/>
              <w:left w:val="nil"/>
              <w:bottom w:val="single" w:sz="4" w:space="0" w:color="auto"/>
              <w:right w:val="single" w:sz="4" w:space="0" w:color="auto"/>
            </w:tcBorders>
            <w:shd w:val="clear" w:color="000000" w:fill="FFFFFF"/>
            <w:noWrap/>
            <w:vAlign w:val="center"/>
          </w:tcPr>
          <w:p w14:paraId="79EEB5A3"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55BB1B3C" w14:textId="77777777" w:rsidR="00082D81" w:rsidRPr="00082D81" w:rsidRDefault="00082D81" w:rsidP="00082D81">
            <w:pPr>
              <w:jc w:val="right"/>
              <w:rPr>
                <w:color w:val="000000"/>
                <w:sz w:val="20"/>
                <w:szCs w:val="20"/>
              </w:rPr>
            </w:pPr>
          </w:p>
        </w:tc>
      </w:tr>
      <w:tr w:rsidR="00082D81" w:rsidRPr="00082D81" w14:paraId="4E4A1E65" w14:textId="77777777" w:rsidTr="00082D81">
        <w:trPr>
          <w:trHeight w:val="5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97EF9BF" w14:textId="77777777" w:rsidR="00082D81" w:rsidRPr="00082D81" w:rsidRDefault="00082D81" w:rsidP="00082D81">
            <w:pPr>
              <w:rPr>
                <w:color w:val="000000"/>
                <w:sz w:val="20"/>
                <w:szCs w:val="20"/>
              </w:rPr>
            </w:pPr>
            <w:r w:rsidRPr="00082D81">
              <w:rPr>
                <w:color w:val="000000"/>
                <w:sz w:val="20"/>
                <w:szCs w:val="20"/>
              </w:rPr>
              <w:t>VI-5</w:t>
            </w:r>
          </w:p>
        </w:tc>
        <w:tc>
          <w:tcPr>
            <w:tcW w:w="4883" w:type="dxa"/>
            <w:tcBorders>
              <w:top w:val="nil"/>
              <w:left w:val="nil"/>
              <w:bottom w:val="single" w:sz="4" w:space="0" w:color="auto"/>
              <w:right w:val="single" w:sz="4" w:space="0" w:color="auto"/>
            </w:tcBorders>
            <w:shd w:val="clear" w:color="000000" w:fill="FFFFFF"/>
            <w:vAlign w:val="bottom"/>
            <w:hideMark/>
          </w:tcPr>
          <w:p w14:paraId="273FF1AD" w14:textId="77777777" w:rsidR="00082D81" w:rsidRPr="00082D81" w:rsidRDefault="00082D81" w:rsidP="00082D81">
            <w:pPr>
              <w:rPr>
                <w:color w:val="000000"/>
                <w:sz w:val="20"/>
                <w:szCs w:val="20"/>
              </w:rPr>
            </w:pPr>
            <w:r w:rsidRPr="00082D81">
              <w:rPr>
                <w:color w:val="000000"/>
                <w:sz w:val="20"/>
                <w:szCs w:val="20"/>
              </w:rPr>
              <w:t>Béton armé dosé à 350 kg / m3 pour dalle support du réservoir</w:t>
            </w:r>
          </w:p>
        </w:tc>
        <w:tc>
          <w:tcPr>
            <w:tcW w:w="797" w:type="dxa"/>
            <w:tcBorders>
              <w:top w:val="nil"/>
              <w:left w:val="nil"/>
              <w:bottom w:val="single" w:sz="4" w:space="0" w:color="auto"/>
              <w:right w:val="single" w:sz="4" w:space="0" w:color="auto"/>
            </w:tcBorders>
            <w:shd w:val="clear" w:color="000000" w:fill="FFFFFF"/>
            <w:noWrap/>
            <w:vAlign w:val="center"/>
            <w:hideMark/>
          </w:tcPr>
          <w:p w14:paraId="5B2732CB" w14:textId="77777777" w:rsidR="00082D81" w:rsidRPr="00082D81" w:rsidRDefault="00082D81" w:rsidP="00082D81">
            <w:pPr>
              <w:rPr>
                <w:color w:val="000000"/>
                <w:sz w:val="20"/>
                <w:szCs w:val="20"/>
              </w:rPr>
            </w:pPr>
            <w:r w:rsidRPr="00082D81">
              <w:rPr>
                <w:color w:val="000000"/>
                <w:sz w:val="20"/>
                <w:szCs w:val="20"/>
              </w:rPr>
              <w:t>m3</w:t>
            </w:r>
          </w:p>
        </w:tc>
        <w:tc>
          <w:tcPr>
            <w:tcW w:w="1196" w:type="dxa"/>
            <w:tcBorders>
              <w:top w:val="nil"/>
              <w:left w:val="nil"/>
              <w:bottom w:val="single" w:sz="4" w:space="0" w:color="auto"/>
              <w:right w:val="single" w:sz="4" w:space="0" w:color="auto"/>
            </w:tcBorders>
            <w:shd w:val="clear" w:color="000000" w:fill="FFFFFF"/>
            <w:noWrap/>
            <w:vAlign w:val="center"/>
            <w:hideMark/>
          </w:tcPr>
          <w:p w14:paraId="09D47163" w14:textId="77777777" w:rsidR="00082D81" w:rsidRPr="00082D81" w:rsidRDefault="00082D81" w:rsidP="00082D81">
            <w:pPr>
              <w:jc w:val="right"/>
              <w:rPr>
                <w:color w:val="000000"/>
                <w:sz w:val="20"/>
                <w:szCs w:val="20"/>
              </w:rPr>
            </w:pPr>
            <w:r w:rsidRPr="00082D81">
              <w:rPr>
                <w:color w:val="000000"/>
                <w:sz w:val="20"/>
                <w:szCs w:val="20"/>
              </w:rPr>
              <w:t>0,625</w:t>
            </w:r>
          </w:p>
        </w:tc>
        <w:tc>
          <w:tcPr>
            <w:tcW w:w="1131" w:type="dxa"/>
            <w:tcBorders>
              <w:top w:val="nil"/>
              <w:left w:val="nil"/>
              <w:bottom w:val="single" w:sz="4" w:space="0" w:color="auto"/>
              <w:right w:val="single" w:sz="4" w:space="0" w:color="auto"/>
            </w:tcBorders>
            <w:shd w:val="clear" w:color="000000" w:fill="FFFFFF"/>
            <w:noWrap/>
            <w:vAlign w:val="center"/>
          </w:tcPr>
          <w:p w14:paraId="360E9C10"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6985D505" w14:textId="77777777" w:rsidR="00082D81" w:rsidRPr="00082D81" w:rsidRDefault="00082D81" w:rsidP="00082D81">
            <w:pPr>
              <w:jc w:val="right"/>
              <w:rPr>
                <w:color w:val="000000"/>
                <w:sz w:val="20"/>
                <w:szCs w:val="20"/>
              </w:rPr>
            </w:pPr>
          </w:p>
        </w:tc>
      </w:tr>
      <w:tr w:rsidR="00082D81" w:rsidRPr="00082D81" w14:paraId="3290C982"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C7CF305" w14:textId="77777777" w:rsidR="00082D81" w:rsidRPr="00082D81" w:rsidRDefault="00082D81" w:rsidP="00082D81">
            <w:pPr>
              <w:rPr>
                <w:color w:val="000000"/>
                <w:sz w:val="20"/>
                <w:szCs w:val="20"/>
              </w:rPr>
            </w:pPr>
            <w:r w:rsidRPr="00082D81">
              <w:rPr>
                <w:color w:val="000000"/>
                <w:sz w:val="20"/>
                <w:szCs w:val="20"/>
              </w:rPr>
              <w:t>VI-6</w:t>
            </w:r>
          </w:p>
        </w:tc>
        <w:tc>
          <w:tcPr>
            <w:tcW w:w="4883" w:type="dxa"/>
            <w:tcBorders>
              <w:top w:val="nil"/>
              <w:left w:val="nil"/>
              <w:bottom w:val="single" w:sz="4" w:space="0" w:color="auto"/>
              <w:right w:val="single" w:sz="4" w:space="0" w:color="auto"/>
            </w:tcBorders>
            <w:shd w:val="clear" w:color="000000" w:fill="FFFFFF"/>
            <w:vAlign w:val="bottom"/>
            <w:hideMark/>
          </w:tcPr>
          <w:p w14:paraId="3083B0A1" w14:textId="77777777" w:rsidR="00082D81" w:rsidRPr="00082D81" w:rsidRDefault="00082D81" w:rsidP="00082D81">
            <w:pPr>
              <w:rPr>
                <w:color w:val="000000"/>
                <w:sz w:val="20"/>
                <w:szCs w:val="20"/>
              </w:rPr>
            </w:pPr>
            <w:r w:rsidRPr="00082D81">
              <w:rPr>
                <w:color w:val="000000"/>
                <w:sz w:val="20"/>
                <w:szCs w:val="20"/>
              </w:rPr>
              <w:t>Mur en agglos de 15x20x40</w:t>
            </w:r>
          </w:p>
        </w:tc>
        <w:tc>
          <w:tcPr>
            <w:tcW w:w="797" w:type="dxa"/>
            <w:tcBorders>
              <w:top w:val="nil"/>
              <w:left w:val="nil"/>
              <w:bottom w:val="single" w:sz="4" w:space="0" w:color="auto"/>
              <w:right w:val="single" w:sz="4" w:space="0" w:color="auto"/>
            </w:tcBorders>
            <w:shd w:val="clear" w:color="000000" w:fill="FFFFFF"/>
            <w:noWrap/>
            <w:vAlign w:val="center"/>
            <w:hideMark/>
          </w:tcPr>
          <w:p w14:paraId="471BD19A" w14:textId="77777777" w:rsidR="00082D81" w:rsidRPr="00082D81" w:rsidRDefault="00082D81" w:rsidP="00082D81">
            <w:pPr>
              <w:rPr>
                <w:color w:val="000000"/>
                <w:sz w:val="20"/>
                <w:szCs w:val="20"/>
              </w:rPr>
            </w:pPr>
            <w:r w:rsidRPr="00082D81">
              <w:rPr>
                <w:color w:val="000000"/>
                <w:sz w:val="20"/>
                <w:szCs w:val="20"/>
              </w:rPr>
              <w:t>m2</w:t>
            </w:r>
          </w:p>
        </w:tc>
        <w:tc>
          <w:tcPr>
            <w:tcW w:w="1196" w:type="dxa"/>
            <w:tcBorders>
              <w:top w:val="nil"/>
              <w:left w:val="nil"/>
              <w:bottom w:val="single" w:sz="4" w:space="0" w:color="auto"/>
              <w:right w:val="single" w:sz="4" w:space="0" w:color="auto"/>
            </w:tcBorders>
            <w:shd w:val="clear" w:color="000000" w:fill="FFFFFF"/>
            <w:noWrap/>
            <w:vAlign w:val="center"/>
            <w:hideMark/>
          </w:tcPr>
          <w:p w14:paraId="1144D4DE" w14:textId="77777777" w:rsidR="00082D81" w:rsidRPr="00082D81" w:rsidRDefault="00082D81" w:rsidP="00082D81">
            <w:pPr>
              <w:jc w:val="right"/>
              <w:rPr>
                <w:color w:val="000000"/>
                <w:sz w:val="20"/>
                <w:szCs w:val="20"/>
              </w:rPr>
            </w:pPr>
            <w:r w:rsidRPr="00082D81">
              <w:rPr>
                <w:color w:val="000000"/>
                <w:sz w:val="20"/>
                <w:szCs w:val="20"/>
              </w:rPr>
              <w:t>24</w:t>
            </w:r>
          </w:p>
        </w:tc>
        <w:tc>
          <w:tcPr>
            <w:tcW w:w="1131" w:type="dxa"/>
            <w:tcBorders>
              <w:top w:val="nil"/>
              <w:left w:val="nil"/>
              <w:bottom w:val="single" w:sz="4" w:space="0" w:color="auto"/>
              <w:right w:val="single" w:sz="4" w:space="0" w:color="auto"/>
            </w:tcBorders>
            <w:shd w:val="clear" w:color="000000" w:fill="FFFFFF"/>
            <w:noWrap/>
            <w:vAlign w:val="center"/>
          </w:tcPr>
          <w:p w14:paraId="18A70CE9"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5BA70C54" w14:textId="77777777" w:rsidR="00082D81" w:rsidRPr="00082D81" w:rsidRDefault="00082D81" w:rsidP="00082D81">
            <w:pPr>
              <w:jc w:val="right"/>
              <w:rPr>
                <w:color w:val="000000"/>
                <w:sz w:val="20"/>
                <w:szCs w:val="20"/>
              </w:rPr>
            </w:pPr>
          </w:p>
        </w:tc>
      </w:tr>
      <w:tr w:rsidR="00082D81" w:rsidRPr="00082D81" w14:paraId="51B11208"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78F55A4" w14:textId="77777777" w:rsidR="00082D81" w:rsidRPr="00082D81" w:rsidRDefault="00082D81" w:rsidP="00082D81">
            <w:pPr>
              <w:rPr>
                <w:color w:val="000000"/>
                <w:sz w:val="20"/>
                <w:szCs w:val="20"/>
              </w:rPr>
            </w:pPr>
            <w:r w:rsidRPr="00082D81">
              <w:rPr>
                <w:color w:val="000000"/>
                <w:sz w:val="20"/>
                <w:szCs w:val="20"/>
              </w:rPr>
              <w:t>VI-7</w:t>
            </w:r>
          </w:p>
        </w:tc>
        <w:tc>
          <w:tcPr>
            <w:tcW w:w="4883" w:type="dxa"/>
            <w:tcBorders>
              <w:top w:val="nil"/>
              <w:left w:val="nil"/>
              <w:bottom w:val="single" w:sz="4" w:space="0" w:color="auto"/>
              <w:right w:val="single" w:sz="4" w:space="0" w:color="auto"/>
            </w:tcBorders>
            <w:shd w:val="clear" w:color="000000" w:fill="FFFFFF"/>
            <w:vAlign w:val="bottom"/>
            <w:hideMark/>
          </w:tcPr>
          <w:p w14:paraId="50D5777A" w14:textId="77777777" w:rsidR="00082D81" w:rsidRPr="00082D81" w:rsidRDefault="00082D81" w:rsidP="00082D81">
            <w:pPr>
              <w:rPr>
                <w:color w:val="000000"/>
                <w:sz w:val="20"/>
                <w:szCs w:val="20"/>
              </w:rPr>
            </w:pPr>
            <w:r w:rsidRPr="00082D81">
              <w:rPr>
                <w:color w:val="000000"/>
                <w:sz w:val="20"/>
                <w:szCs w:val="20"/>
              </w:rPr>
              <w:t>Enduit intérieur et extérieur sur murs</w:t>
            </w:r>
          </w:p>
        </w:tc>
        <w:tc>
          <w:tcPr>
            <w:tcW w:w="797" w:type="dxa"/>
            <w:tcBorders>
              <w:top w:val="nil"/>
              <w:left w:val="nil"/>
              <w:bottom w:val="single" w:sz="4" w:space="0" w:color="auto"/>
              <w:right w:val="single" w:sz="4" w:space="0" w:color="auto"/>
            </w:tcBorders>
            <w:shd w:val="clear" w:color="000000" w:fill="FFFFFF"/>
            <w:noWrap/>
            <w:vAlign w:val="center"/>
            <w:hideMark/>
          </w:tcPr>
          <w:p w14:paraId="285569C0" w14:textId="77777777" w:rsidR="00082D81" w:rsidRPr="00082D81" w:rsidRDefault="00082D81" w:rsidP="00082D81">
            <w:pPr>
              <w:rPr>
                <w:color w:val="000000"/>
                <w:sz w:val="20"/>
                <w:szCs w:val="20"/>
              </w:rPr>
            </w:pPr>
            <w:r w:rsidRPr="00082D81">
              <w:rPr>
                <w:color w:val="000000"/>
                <w:sz w:val="20"/>
                <w:szCs w:val="20"/>
              </w:rPr>
              <w:t>m2</w:t>
            </w:r>
          </w:p>
        </w:tc>
        <w:tc>
          <w:tcPr>
            <w:tcW w:w="1196" w:type="dxa"/>
            <w:tcBorders>
              <w:top w:val="nil"/>
              <w:left w:val="nil"/>
              <w:bottom w:val="single" w:sz="4" w:space="0" w:color="auto"/>
              <w:right w:val="single" w:sz="4" w:space="0" w:color="auto"/>
            </w:tcBorders>
            <w:shd w:val="clear" w:color="000000" w:fill="FFFFFF"/>
            <w:noWrap/>
            <w:vAlign w:val="center"/>
            <w:hideMark/>
          </w:tcPr>
          <w:p w14:paraId="6FC6A9D6" w14:textId="77777777" w:rsidR="00082D81" w:rsidRPr="00082D81" w:rsidRDefault="00082D81" w:rsidP="00082D81">
            <w:pPr>
              <w:jc w:val="right"/>
              <w:rPr>
                <w:color w:val="000000"/>
                <w:sz w:val="20"/>
                <w:szCs w:val="20"/>
              </w:rPr>
            </w:pPr>
            <w:r w:rsidRPr="00082D81">
              <w:rPr>
                <w:color w:val="000000"/>
                <w:sz w:val="20"/>
                <w:szCs w:val="20"/>
              </w:rPr>
              <w:t>48</w:t>
            </w:r>
          </w:p>
        </w:tc>
        <w:tc>
          <w:tcPr>
            <w:tcW w:w="1131" w:type="dxa"/>
            <w:tcBorders>
              <w:top w:val="nil"/>
              <w:left w:val="nil"/>
              <w:bottom w:val="single" w:sz="4" w:space="0" w:color="auto"/>
              <w:right w:val="single" w:sz="4" w:space="0" w:color="auto"/>
            </w:tcBorders>
            <w:shd w:val="clear" w:color="000000" w:fill="FFFFFF"/>
            <w:noWrap/>
            <w:vAlign w:val="center"/>
          </w:tcPr>
          <w:p w14:paraId="336E74B3"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2F7FB78B" w14:textId="77777777" w:rsidR="00082D81" w:rsidRPr="00082D81" w:rsidRDefault="00082D81" w:rsidP="00082D81">
            <w:pPr>
              <w:jc w:val="right"/>
              <w:rPr>
                <w:color w:val="000000"/>
                <w:sz w:val="20"/>
                <w:szCs w:val="20"/>
              </w:rPr>
            </w:pPr>
          </w:p>
        </w:tc>
      </w:tr>
      <w:tr w:rsidR="00082D81" w:rsidRPr="00082D81" w14:paraId="7A31E83E"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10DA223" w14:textId="77777777" w:rsidR="00082D81" w:rsidRPr="00082D81" w:rsidRDefault="00082D81" w:rsidP="00082D81">
            <w:pPr>
              <w:rPr>
                <w:color w:val="000000"/>
                <w:sz w:val="20"/>
                <w:szCs w:val="20"/>
              </w:rPr>
            </w:pPr>
            <w:r w:rsidRPr="00082D81">
              <w:rPr>
                <w:color w:val="000000"/>
                <w:sz w:val="20"/>
                <w:szCs w:val="20"/>
              </w:rPr>
              <w:t>VI-8</w:t>
            </w:r>
          </w:p>
        </w:tc>
        <w:tc>
          <w:tcPr>
            <w:tcW w:w="4883" w:type="dxa"/>
            <w:tcBorders>
              <w:top w:val="nil"/>
              <w:left w:val="nil"/>
              <w:bottom w:val="single" w:sz="4" w:space="0" w:color="auto"/>
              <w:right w:val="single" w:sz="4" w:space="0" w:color="auto"/>
            </w:tcBorders>
            <w:shd w:val="clear" w:color="000000" w:fill="FFFFFF"/>
            <w:vAlign w:val="bottom"/>
            <w:hideMark/>
          </w:tcPr>
          <w:p w14:paraId="5311DB66" w14:textId="77777777" w:rsidR="00082D81" w:rsidRPr="00082D81" w:rsidRDefault="00082D81" w:rsidP="00082D81">
            <w:pPr>
              <w:rPr>
                <w:color w:val="000000"/>
                <w:sz w:val="20"/>
                <w:szCs w:val="20"/>
              </w:rPr>
            </w:pPr>
            <w:r w:rsidRPr="00082D81">
              <w:rPr>
                <w:color w:val="000000"/>
                <w:sz w:val="20"/>
                <w:szCs w:val="20"/>
              </w:rPr>
              <w:t xml:space="preserve">Peinture pantex 1 300 sur murs extérieurs </w:t>
            </w:r>
          </w:p>
        </w:tc>
        <w:tc>
          <w:tcPr>
            <w:tcW w:w="797" w:type="dxa"/>
            <w:tcBorders>
              <w:top w:val="nil"/>
              <w:left w:val="nil"/>
              <w:bottom w:val="single" w:sz="4" w:space="0" w:color="auto"/>
              <w:right w:val="single" w:sz="4" w:space="0" w:color="auto"/>
            </w:tcBorders>
            <w:shd w:val="clear" w:color="000000" w:fill="FFFFFF"/>
            <w:noWrap/>
            <w:vAlign w:val="center"/>
            <w:hideMark/>
          </w:tcPr>
          <w:p w14:paraId="6F1ACB38" w14:textId="77777777" w:rsidR="00082D81" w:rsidRPr="00082D81" w:rsidRDefault="00082D81" w:rsidP="00082D81">
            <w:pPr>
              <w:rPr>
                <w:color w:val="000000"/>
                <w:sz w:val="20"/>
                <w:szCs w:val="20"/>
              </w:rPr>
            </w:pPr>
            <w:r w:rsidRPr="00082D81">
              <w:rPr>
                <w:color w:val="000000"/>
                <w:sz w:val="20"/>
                <w:szCs w:val="20"/>
              </w:rPr>
              <w:t>m2</w:t>
            </w:r>
          </w:p>
        </w:tc>
        <w:tc>
          <w:tcPr>
            <w:tcW w:w="1196" w:type="dxa"/>
            <w:tcBorders>
              <w:top w:val="nil"/>
              <w:left w:val="nil"/>
              <w:bottom w:val="single" w:sz="4" w:space="0" w:color="auto"/>
              <w:right w:val="single" w:sz="4" w:space="0" w:color="auto"/>
            </w:tcBorders>
            <w:shd w:val="clear" w:color="000000" w:fill="FFFFFF"/>
            <w:noWrap/>
            <w:vAlign w:val="center"/>
            <w:hideMark/>
          </w:tcPr>
          <w:p w14:paraId="71F30426" w14:textId="77777777" w:rsidR="00082D81" w:rsidRPr="00082D81" w:rsidRDefault="00082D81" w:rsidP="00082D81">
            <w:pPr>
              <w:jc w:val="right"/>
              <w:rPr>
                <w:color w:val="000000"/>
                <w:sz w:val="20"/>
                <w:szCs w:val="20"/>
              </w:rPr>
            </w:pPr>
            <w:r w:rsidRPr="00082D81">
              <w:rPr>
                <w:color w:val="000000"/>
                <w:sz w:val="20"/>
                <w:szCs w:val="20"/>
              </w:rPr>
              <w:t>30</w:t>
            </w:r>
          </w:p>
        </w:tc>
        <w:tc>
          <w:tcPr>
            <w:tcW w:w="1131" w:type="dxa"/>
            <w:tcBorders>
              <w:top w:val="nil"/>
              <w:left w:val="nil"/>
              <w:bottom w:val="single" w:sz="4" w:space="0" w:color="auto"/>
              <w:right w:val="single" w:sz="4" w:space="0" w:color="auto"/>
            </w:tcBorders>
            <w:shd w:val="clear" w:color="000000" w:fill="FFFFFF"/>
            <w:noWrap/>
            <w:vAlign w:val="center"/>
          </w:tcPr>
          <w:p w14:paraId="12F319B9"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132E81B0" w14:textId="77777777" w:rsidR="00082D81" w:rsidRPr="00082D81" w:rsidRDefault="00082D81" w:rsidP="00082D81">
            <w:pPr>
              <w:jc w:val="right"/>
              <w:rPr>
                <w:color w:val="000000"/>
                <w:sz w:val="20"/>
                <w:szCs w:val="20"/>
              </w:rPr>
            </w:pPr>
          </w:p>
        </w:tc>
      </w:tr>
      <w:tr w:rsidR="00082D81" w:rsidRPr="00082D81" w14:paraId="3939A848" w14:textId="77777777" w:rsidTr="00082D81">
        <w:trPr>
          <w:trHeight w:val="5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7A79246" w14:textId="77777777" w:rsidR="00082D81" w:rsidRPr="00082D81" w:rsidRDefault="00082D81" w:rsidP="00082D81">
            <w:pPr>
              <w:rPr>
                <w:color w:val="000000"/>
                <w:sz w:val="20"/>
                <w:szCs w:val="20"/>
              </w:rPr>
            </w:pPr>
            <w:r w:rsidRPr="00082D81">
              <w:rPr>
                <w:color w:val="000000"/>
                <w:sz w:val="20"/>
                <w:szCs w:val="20"/>
              </w:rPr>
              <w:t>VI-9</w:t>
            </w:r>
          </w:p>
        </w:tc>
        <w:tc>
          <w:tcPr>
            <w:tcW w:w="4883" w:type="dxa"/>
            <w:tcBorders>
              <w:top w:val="nil"/>
              <w:left w:val="nil"/>
              <w:bottom w:val="single" w:sz="4" w:space="0" w:color="auto"/>
              <w:right w:val="single" w:sz="4" w:space="0" w:color="auto"/>
            </w:tcBorders>
            <w:shd w:val="clear" w:color="000000" w:fill="FFFFFF"/>
            <w:vAlign w:val="bottom"/>
            <w:hideMark/>
          </w:tcPr>
          <w:p w14:paraId="22A37C18" w14:textId="77777777" w:rsidR="00082D81" w:rsidRPr="00082D81" w:rsidRDefault="00082D81" w:rsidP="00082D81">
            <w:pPr>
              <w:rPr>
                <w:color w:val="000000"/>
                <w:sz w:val="20"/>
                <w:szCs w:val="20"/>
              </w:rPr>
            </w:pPr>
            <w:r w:rsidRPr="00082D81">
              <w:rPr>
                <w:color w:val="000000"/>
                <w:sz w:val="20"/>
                <w:szCs w:val="20"/>
              </w:rPr>
              <w:t>Porte métallique 0,9x2,2 avec système de fermeture</w:t>
            </w:r>
          </w:p>
        </w:tc>
        <w:tc>
          <w:tcPr>
            <w:tcW w:w="797" w:type="dxa"/>
            <w:tcBorders>
              <w:top w:val="nil"/>
              <w:left w:val="nil"/>
              <w:bottom w:val="single" w:sz="4" w:space="0" w:color="auto"/>
              <w:right w:val="single" w:sz="4" w:space="0" w:color="auto"/>
            </w:tcBorders>
            <w:shd w:val="clear" w:color="000000" w:fill="FFFFFF"/>
            <w:noWrap/>
            <w:vAlign w:val="center"/>
            <w:hideMark/>
          </w:tcPr>
          <w:p w14:paraId="74DC7770" w14:textId="77777777" w:rsidR="00082D81" w:rsidRPr="00082D81" w:rsidRDefault="00082D81" w:rsidP="00082D81">
            <w:pPr>
              <w:rPr>
                <w:color w:val="000000"/>
                <w:sz w:val="20"/>
                <w:szCs w:val="20"/>
              </w:rPr>
            </w:pPr>
            <w:r w:rsidRPr="00082D81">
              <w:rPr>
                <w:color w:val="000000"/>
                <w:sz w:val="20"/>
                <w:szCs w:val="20"/>
              </w:rPr>
              <w:t>u</w:t>
            </w:r>
          </w:p>
        </w:tc>
        <w:tc>
          <w:tcPr>
            <w:tcW w:w="1196" w:type="dxa"/>
            <w:tcBorders>
              <w:top w:val="nil"/>
              <w:left w:val="nil"/>
              <w:bottom w:val="single" w:sz="4" w:space="0" w:color="auto"/>
              <w:right w:val="single" w:sz="4" w:space="0" w:color="auto"/>
            </w:tcBorders>
            <w:shd w:val="clear" w:color="000000" w:fill="FFFFFF"/>
            <w:noWrap/>
            <w:vAlign w:val="center"/>
            <w:hideMark/>
          </w:tcPr>
          <w:p w14:paraId="48DEF1E8" w14:textId="77777777" w:rsidR="00082D81" w:rsidRPr="00082D81" w:rsidRDefault="00082D81" w:rsidP="00082D81">
            <w:pPr>
              <w:jc w:val="right"/>
              <w:rPr>
                <w:color w:val="000000"/>
                <w:sz w:val="20"/>
                <w:szCs w:val="20"/>
              </w:rPr>
            </w:pPr>
            <w:r w:rsidRPr="00082D81">
              <w:rPr>
                <w:color w:val="000000"/>
                <w:sz w:val="20"/>
                <w:szCs w:val="20"/>
              </w:rPr>
              <w:t>1</w:t>
            </w:r>
          </w:p>
        </w:tc>
        <w:tc>
          <w:tcPr>
            <w:tcW w:w="1131" w:type="dxa"/>
            <w:tcBorders>
              <w:top w:val="nil"/>
              <w:left w:val="nil"/>
              <w:bottom w:val="single" w:sz="4" w:space="0" w:color="auto"/>
              <w:right w:val="single" w:sz="4" w:space="0" w:color="auto"/>
            </w:tcBorders>
            <w:shd w:val="clear" w:color="000000" w:fill="FFFFFF"/>
            <w:noWrap/>
            <w:vAlign w:val="center"/>
          </w:tcPr>
          <w:p w14:paraId="2BF3329D"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2BE98901" w14:textId="77777777" w:rsidR="00082D81" w:rsidRPr="00082D81" w:rsidRDefault="00082D81" w:rsidP="00082D81">
            <w:pPr>
              <w:jc w:val="right"/>
              <w:rPr>
                <w:color w:val="000000"/>
                <w:sz w:val="20"/>
                <w:szCs w:val="20"/>
              </w:rPr>
            </w:pPr>
          </w:p>
        </w:tc>
      </w:tr>
      <w:tr w:rsidR="00082D81" w:rsidRPr="00082D81" w14:paraId="268681B9"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3F99F7B" w14:textId="77777777" w:rsidR="00082D81" w:rsidRPr="00082D81" w:rsidRDefault="00082D81" w:rsidP="00082D81">
            <w:pPr>
              <w:rPr>
                <w:color w:val="000000"/>
                <w:sz w:val="20"/>
                <w:szCs w:val="20"/>
              </w:rPr>
            </w:pPr>
            <w:r w:rsidRPr="00082D81">
              <w:rPr>
                <w:color w:val="000000"/>
                <w:sz w:val="20"/>
                <w:szCs w:val="20"/>
              </w:rPr>
              <w:t>VI-10</w:t>
            </w:r>
          </w:p>
        </w:tc>
        <w:tc>
          <w:tcPr>
            <w:tcW w:w="4883" w:type="dxa"/>
            <w:tcBorders>
              <w:top w:val="nil"/>
              <w:left w:val="nil"/>
              <w:bottom w:val="single" w:sz="4" w:space="0" w:color="auto"/>
              <w:right w:val="single" w:sz="4" w:space="0" w:color="auto"/>
            </w:tcBorders>
            <w:shd w:val="clear" w:color="000000" w:fill="FFFFFF"/>
            <w:vAlign w:val="bottom"/>
            <w:hideMark/>
          </w:tcPr>
          <w:p w14:paraId="4A681CE8" w14:textId="77777777" w:rsidR="00082D81" w:rsidRPr="00082D81" w:rsidRDefault="00082D81" w:rsidP="00082D81">
            <w:pPr>
              <w:rPr>
                <w:color w:val="000000"/>
                <w:sz w:val="20"/>
                <w:szCs w:val="20"/>
              </w:rPr>
            </w:pPr>
            <w:r w:rsidRPr="00082D81">
              <w:rPr>
                <w:color w:val="000000"/>
                <w:sz w:val="20"/>
                <w:szCs w:val="20"/>
              </w:rPr>
              <w:t>Fourniture et pose d'une échelle d'accès</w:t>
            </w:r>
          </w:p>
        </w:tc>
        <w:tc>
          <w:tcPr>
            <w:tcW w:w="797" w:type="dxa"/>
            <w:tcBorders>
              <w:top w:val="nil"/>
              <w:left w:val="nil"/>
              <w:bottom w:val="single" w:sz="4" w:space="0" w:color="auto"/>
              <w:right w:val="single" w:sz="4" w:space="0" w:color="auto"/>
            </w:tcBorders>
            <w:shd w:val="clear" w:color="000000" w:fill="FFFFFF"/>
            <w:noWrap/>
            <w:vAlign w:val="bottom"/>
            <w:hideMark/>
          </w:tcPr>
          <w:p w14:paraId="1729C76D" w14:textId="77777777" w:rsidR="00082D81" w:rsidRPr="00082D81" w:rsidRDefault="00082D81" w:rsidP="00082D81">
            <w:pPr>
              <w:rPr>
                <w:color w:val="000000"/>
                <w:sz w:val="20"/>
                <w:szCs w:val="20"/>
              </w:rPr>
            </w:pPr>
            <w:r w:rsidRPr="00082D81">
              <w:rPr>
                <w:color w:val="000000"/>
                <w:sz w:val="20"/>
                <w:szCs w:val="20"/>
              </w:rPr>
              <w:t>FF</w:t>
            </w:r>
          </w:p>
        </w:tc>
        <w:tc>
          <w:tcPr>
            <w:tcW w:w="1196" w:type="dxa"/>
            <w:tcBorders>
              <w:top w:val="nil"/>
              <w:left w:val="nil"/>
              <w:bottom w:val="single" w:sz="4" w:space="0" w:color="auto"/>
              <w:right w:val="single" w:sz="4" w:space="0" w:color="auto"/>
            </w:tcBorders>
            <w:shd w:val="clear" w:color="000000" w:fill="FFFFFF"/>
            <w:noWrap/>
            <w:vAlign w:val="bottom"/>
            <w:hideMark/>
          </w:tcPr>
          <w:p w14:paraId="38D45D97" w14:textId="77777777" w:rsidR="00082D81" w:rsidRPr="00082D81" w:rsidRDefault="00082D81" w:rsidP="00082D81">
            <w:pPr>
              <w:jc w:val="right"/>
              <w:rPr>
                <w:color w:val="000000"/>
                <w:sz w:val="20"/>
                <w:szCs w:val="20"/>
              </w:rPr>
            </w:pPr>
            <w:r w:rsidRPr="00082D81">
              <w:rPr>
                <w:color w:val="000000"/>
                <w:sz w:val="20"/>
                <w:szCs w:val="20"/>
              </w:rPr>
              <w:t>1</w:t>
            </w:r>
          </w:p>
        </w:tc>
        <w:tc>
          <w:tcPr>
            <w:tcW w:w="1131" w:type="dxa"/>
            <w:tcBorders>
              <w:top w:val="nil"/>
              <w:left w:val="nil"/>
              <w:bottom w:val="single" w:sz="4" w:space="0" w:color="auto"/>
              <w:right w:val="single" w:sz="4" w:space="0" w:color="auto"/>
            </w:tcBorders>
            <w:shd w:val="clear" w:color="000000" w:fill="FFFFFF"/>
            <w:noWrap/>
            <w:vAlign w:val="bottom"/>
          </w:tcPr>
          <w:p w14:paraId="46173E26"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04B81EE9" w14:textId="77777777" w:rsidR="00082D81" w:rsidRPr="00082D81" w:rsidRDefault="00082D81" w:rsidP="00082D81">
            <w:pPr>
              <w:jc w:val="right"/>
              <w:rPr>
                <w:color w:val="000000"/>
                <w:sz w:val="20"/>
                <w:szCs w:val="20"/>
              </w:rPr>
            </w:pPr>
          </w:p>
        </w:tc>
      </w:tr>
      <w:tr w:rsidR="00082D81" w:rsidRPr="00082D81" w14:paraId="2A48F77C" w14:textId="77777777" w:rsidTr="00082D81">
        <w:trPr>
          <w:trHeight w:val="5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12B6F13" w14:textId="77777777" w:rsidR="00082D81" w:rsidRPr="00082D81" w:rsidRDefault="00082D81" w:rsidP="00082D81">
            <w:pPr>
              <w:rPr>
                <w:color w:val="000000"/>
                <w:sz w:val="20"/>
                <w:szCs w:val="20"/>
              </w:rPr>
            </w:pPr>
            <w:r w:rsidRPr="00082D81">
              <w:rPr>
                <w:color w:val="000000"/>
                <w:sz w:val="20"/>
                <w:szCs w:val="20"/>
              </w:rPr>
              <w:t>VI-11</w:t>
            </w:r>
          </w:p>
        </w:tc>
        <w:tc>
          <w:tcPr>
            <w:tcW w:w="4883" w:type="dxa"/>
            <w:tcBorders>
              <w:top w:val="nil"/>
              <w:left w:val="nil"/>
              <w:bottom w:val="single" w:sz="4" w:space="0" w:color="auto"/>
              <w:right w:val="single" w:sz="4" w:space="0" w:color="auto"/>
            </w:tcBorders>
            <w:shd w:val="clear" w:color="000000" w:fill="FFFFFF"/>
            <w:vAlign w:val="bottom"/>
            <w:hideMark/>
          </w:tcPr>
          <w:p w14:paraId="4A50EFB6" w14:textId="77777777" w:rsidR="00082D81" w:rsidRPr="00082D81" w:rsidRDefault="00082D81" w:rsidP="00082D81">
            <w:pPr>
              <w:rPr>
                <w:color w:val="000000"/>
                <w:sz w:val="20"/>
                <w:szCs w:val="20"/>
              </w:rPr>
            </w:pPr>
            <w:r w:rsidRPr="00082D81">
              <w:rPr>
                <w:color w:val="000000"/>
                <w:sz w:val="20"/>
                <w:szCs w:val="20"/>
              </w:rPr>
              <w:t>Fourniture et pose cuve 5000 L y compris toutes sujétions</w:t>
            </w:r>
          </w:p>
        </w:tc>
        <w:tc>
          <w:tcPr>
            <w:tcW w:w="797" w:type="dxa"/>
            <w:tcBorders>
              <w:top w:val="nil"/>
              <w:left w:val="nil"/>
              <w:bottom w:val="single" w:sz="4" w:space="0" w:color="auto"/>
              <w:right w:val="single" w:sz="4" w:space="0" w:color="auto"/>
            </w:tcBorders>
            <w:shd w:val="clear" w:color="000000" w:fill="FFFFFF"/>
            <w:noWrap/>
            <w:vAlign w:val="bottom"/>
            <w:hideMark/>
          </w:tcPr>
          <w:p w14:paraId="1E0901B8" w14:textId="77777777" w:rsidR="00082D81" w:rsidRPr="00082D81" w:rsidRDefault="00082D81" w:rsidP="00082D81">
            <w:pPr>
              <w:rPr>
                <w:color w:val="000000"/>
                <w:sz w:val="20"/>
                <w:szCs w:val="20"/>
              </w:rPr>
            </w:pPr>
            <w:r w:rsidRPr="00082D81">
              <w:rPr>
                <w:color w:val="000000"/>
                <w:sz w:val="20"/>
                <w:szCs w:val="20"/>
              </w:rPr>
              <w:t>u</w:t>
            </w:r>
          </w:p>
        </w:tc>
        <w:tc>
          <w:tcPr>
            <w:tcW w:w="1196" w:type="dxa"/>
            <w:tcBorders>
              <w:top w:val="nil"/>
              <w:left w:val="nil"/>
              <w:bottom w:val="single" w:sz="4" w:space="0" w:color="auto"/>
              <w:right w:val="single" w:sz="4" w:space="0" w:color="auto"/>
            </w:tcBorders>
            <w:shd w:val="clear" w:color="000000" w:fill="FFFFFF"/>
            <w:noWrap/>
            <w:vAlign w:val="bottom"/>
            <w:hideMark/>
          </w:tcPr>
          <w:p w14:paraId="5A93B932" w14:textId="77777777" w:rsidR="00082D81" w:rsidRPr="00082D81" w:rsidRDefault="00082D81" w:rsidP="00082D81">
            <w:pPr>
              <w:jc w:val="right"/>
              <w:rPr>
                <w:color w:val="000000"/>
                <w:sz w:val="20"/>
                <w:szCs w:val="20"/>
              </w:rPr>
            </w:pPr>
            <w:r w:rsidRPr="00082D81">
              <w:rPr>
                <w:color w:val="000000"/>
                <w:sz w:val="20"/>
                <w:szCs w:val="20"/>
              </w:rPr>
              <w:t>1</w:t>
            </w:r>
          </w:p>
        </w:tc>
        <w:tc>
          <w:tcPr>
            <w:tcW w:w="1131" w:type="dxa"/>
            <w:tcBorders>
              <w:top w:val="nil"/>
              <w:left w:val="nil"/>
              <w:bottom w:val="single" w:sz="4" w:space="0" w:color="auto"/>
              <w:right w:val="single" w:sz="4" w:space="0" w:color="auto"/>
            </w:tcBorders>
            <w:shd w:val="clear" w:color="000000" w:fill="FFFFFF"/>
            <w:noWrap/>
            <w:vAlign w:val="bottom"/>
          </w:tcPr>
          <w:p w14:paraId="7034ACB2"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2FD21A55" w14:textId="77777777" w:rsidR="00082D81" w:rsidRPr="00082D81" w:rsidRDefault="00082D81" w:rsidP="00082D81">
            <w:pPr>
              <w:jc w:val="right"/>
              <w:rPr>
                <w:color w:val="000000"/>
                <w:sz w:val="20"/>
                <w:szCs w:val="20"/>
              </w:rPr>
            </w:pPr>
          </w:p>
        </w:tc>
      </w:tr>
      <w:tr w:rsidR="00082D81" w:rsidRPr="00082D81" w14:paraId="4621F097" w14:textId="77777777" w:rsidTr="00082D81">
        <w:trPr>
          <w:trHeight w:val="7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C4B2A43" w14:textId="77777777" w:rsidR="00082D81" w:rsidRPr="00082D81" w:rsidRDefault="00082D81" w:rsidP="00082D81">
            <w:pPr>
              <w:rPr>
                <w:color w:val="000000"/>
                <w:sz w:val="20"/>
                <w:szCs w:val="20"/>
              </w:rPr>
            </w:pPr>
            <w:r w:rsidRPr="00082D81">
              <w:rPr>
                <w:color w:val="000000"/>
                <w:sz w:val="20"/>
                <w:szCs w:val="20"/>
              </w:rPr>
              <w:t>VI-14</w:t>
            </w:r>
          </w:p>
        </w:tc>
        <w:tc>
          <w:tcPr>
            <w:tcW w:w="4883" w:type="dxa"/>
            <w:tcBorders>
              <w:top w:val="nil"/>
              <w:left w:val="nil"/>
              <w:bottom w:val="single" w:sz="4" w:space="0" w:color="auto"/>
              <w:right w:val="single" w:sz="4" w:space="0" w:color="auto"/>
            </w:tcBorders>
            <w:shd w:val="clear" w:color="000000" w:fill="FFFFFF"/>
            <w:vAlign w:val="center"/>
            <w:hideMark/>
          </w:tcPr>
          <w:p w14:paraId="7AA11A7D" w14:textId="77777777" w:rsidR="00082D81" w:rsidRPr="00082D81" w:rsidRDefault="00082D81" w:rsidP="00082D81">
            <w:pPr>
              <w:rPr>
                <w:color w:val="000000"/>
                <w:sz w:val="20"/>
                <w:szCs w:val="20"/>
              </w:rPr>
            </w:pPr>
            <w:r w:rsidRPr="00082D81">
              <w:rPr>
                <w:color w:val="000000"/>
                <w:sz w:val="20"/>
                <w:szCs w:val="20"/>
              </w:rPr>
              <w:t>Installation de l'éclairage à l'intérieur de l'abri sous château, fourniture et pose de deux projecteurs de 60w</w:t>
            </w:r>
          </w:p>
        </w:tc>
        <w:tc>
          <w:tcPr>
            <w:tcW w:w="797" w:type="dxa"/>
            <w:tcBorders>
              <w:top w:val="nil"/>
              <w:left w:val="nil"/>
              <w:bottom w:val="single" w:sz="4" w:space="0" w:color="auto"/>
              <w:right w:val="single" w:sz="4" w:space="0" w:color="auto"/>
            </w:tcBorders>
            <w:shd w:val="clear" w:color="000000" w:fill="FFFFFF"/>
            <w:noWrap/>
            <w:vAlign w:val="center"/>
            <w:hideMark/>
          </w:tcPr>
          <w:p w14:paraId="11821890" w14:textId="77777777" w:rsidR="00082D81" w:rsidRPr="00082D81" w:rsidRDefault="00082D81" w:rsidP="00082D81">
            <w:pPr>
              <w:rPr>
                <w:color w:val="000000"/>
                <w:sz w:val="20"/>
                <w:szCs w:val="20"/>
              </w:rPr>
            </w:pPr>
            <w:r w:rsidRPr="00082D81">
              <w:rPr>
                <w:color w:val="000000"/>
                <w:sz w:val="20"/>
                <w:szCs w:val="20"/>
              </w:rPr>
              <w:t>FF</w:t>
            </w:r>
          </w:p>
        </w:tc>
        <w:tc>
          <w:tcPr>
            <w:tcW w:w="1196" w:type="dxa"/>
            <w:tcBorders>
              <w:top w:val="nil"/>
              <w:left w:val="nil"/>
              <w:bottom w:val="single" w:sz="4" w:space="0" w:color="auto"/>
              <w:right w:val="single" w:sz="4" w:space="0" w:color="auto"/>
            </w:tcBorders>
            <w:shd w:val="clear" w:color="000000" w:fill="FFFFFF"/>
            <w:noWrap/>
            <w:vAlign w:val="center"/>
            <w:hideMark/>
          </w:tcPr>
          <w:p w14:paraId="46F4F633" w14:textId="77777777" w:rsidR="00082D81" w:rsidRPr="00082D81" w:rsidRDefault="00082D81" w:rsidP="00082D81">
            <w:pPr>
              <w:jc w:val="right"/>
              <w:rPr>
                <w:color w:val="000000"/>
                <w:sz w:val="20"/>
                <w:szCs w:val="20"/>
              </w:rPr>
            </w:pPr>
            <w:r w:rsidRPr="00082D81">
              <w:rPr>
                <w:color w:val="000000"/>
                <w:sz w:val="20"/>
                <w:szCs w:val="20"/>
              </w:rPr>
              <w:t>1,00</w:t>
            </w:r>
          </w:p>
        </w:tc>
        <w:tc>
          <w:tcPr>
            <w:tcW w:w="1131" w:type="dxa"/>
            <w:tcBorders>
              <w:top w:val="nil"/>
              <w:left w:val="nil"/>
              <w:bottom w:val="single" w:sz="4" w:space="0" w:color="auto"/>
              <w:right w:val="single" w:sz="4" w:space="0" w:color="auto"/>
            </w:tcBorders>
            <w:shd w:val="clear" w:color="000000" w:fill="FFFFFF"/>
            <w:noWrap/>
            <w:vAlign w:val="center"/>
          </w:tcPr>
          <w:p w14:paraId="3E95CA9C"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138A9279" w14:textId="77777777" w:rsidR="00082D81" w:rsidRPr="00082D81" w:rsidRDefault="00082D81" w:rsidP="00082D81">
            <w:pPr>
              <w:jc w:val="right"/>
              <w:rPr>
                <w:color w:val="000000"/>
                <w:sz w:val="20"/>
                <w:szCs w:val="20"/>
              </w:rPr>
            </w:pPr>
          </w:p>
        </w:tc>
      </w:tr>
      <w:tr w:rsidR="00082D81" w:rsidRPr="00082D81" w14:paraId="23C60BF1" w14:textId="77777777" w:rsidTr="00082D81">
        <w:trPr>
          <w:trHeight w:val="7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F17B962" w14:textId="77777777" w:rsidR="00082D81" w:rsidRPr="00082D81" w:rsidRDefault="00082D81" w:rsidP="00082D81">
            <w:pPr>
              <w:rPr>
                <w:color w:val="000000"/>
                <w:sz w:val="20"/>
                <w:szCs w:val="20"/>
              </w:rPr>
            </w:pPr>
            <w:r w:rsidRPr="00082D81">
              <w:rPr>
                <w:color w:val="000000"/>
                <w:sz w:val="20"/>
                <w:szCs w:val="20"/>
              </w:rPr>
              <w:t>VI-15</w:t>
            </w:r>
          </w:p>
        </w:tc>
        <w:tc>
          <w:tcPr>
            <w:tcW w:w="4883" w:type="dxa"/>
            <w:tcBorders>
              <w:top w:val="nil"/>
              <w:left w:val="nil"/>
              <w:bottom w:val="single" w:sz="4" w:space="0" w:color="auto"/>
              <w:right w:val="single" w:sz="4" w:space="0" w:color="auto"/>
            </w:tcBorders>
            <w:shd w:val="clear" w:color="000000" w:fill="FFFFFF"/>
            <w:vAlign w:val="center"/>
            <w:hideMark/>
          </w:tcPr>
          <w:p w14:paraId="6C2FA6FC" w14:textId="77777777" w:rsidR="00082D81" w:rsidRPr="00082D81" w:rsidRDefault="00082D81" w:rsidP="00082D81">
            <w:pPr>
              <w:rPr>
                <w:color w:val="000000"/>
                <w:sz w:val="20"/>
                <w:szCs w:val="20"/>
              </w:rPr>
            </w:pPr>
            <w:r w:rsidRPr="00082D81">
              <w:rPr>
                <w:color w:val="000000"/>
                <w:sz w:val="20"/>
                <w:szCs w:val="20"/>
              </w:rPr>
              <w:t xml:space="preserve">Fourniture et pose tuyau de  </w:t>
            </w:r>
            <w:r w:rsidRPr="00082D81">
              <w:rPr>
                <w:rFonts w:ascii="Symbol" w:hAnsi="Symbol"/>
                <w:color w:val="000000"/>
                <w:sz w:val="20"/>
                <w:szCs w:val="20"/>
              </w:rPr>
              <w:t></w:t>
            </w:r>
            <w:r w:rsidRPr="00082D81">
              <w:rPr>
                <w:rFonts w:ascii="Symbol" w:hAnsi="Symbol"/>
                <w:color w:val="000000"/>
                <w:sz w:val="20"/>
                <w:szCs w:val="20"/>
              </w:rPr>
              <w:t></w:t>
            </w:r>
            <w:r w:rsidRPr="00082D81">
              <w:rPr>
                <w:color w:val="000000"/>
                <w:sz w:val="20"/>
                <w:szCs w:val="20"/>
              </w:rPr>
              <w:t>40 mm en PVC PN10 pour vidange et trop plein de la cuve</w:t>
            </w:r>
          </w:p>
        </w:tc>
        <w:tc>
          <w:tcPr>
            <w:tcW w:w="797" w:type="dxa"/>
            <w:tcBorders>
              <w:top w:val="nil"/>
              <w:left w:val="nil"/>
              <w:bottom w:val="single" w:sz="4" w:space="0" w:color="auto"/>
              <w:right w:val="single" w:sz="4" w:space="0" w:color="auto"/>
            </w:tcBorders>
            <w:shd w:val="clear" w:color="000000" w:fill="FFFFFF"/>
            <w:noWrap/>
            <w:vAlign w:val="center"/>
            <w:hideMark/>
          </w:tcPr>
          <w:p w14:paraId="7B260F33" w14:textId="77777777" w:rsidR="00082D81" w:rsidRPr="00082D81" w:rsidRDefault="00082D81" w:rsidP="00082D81">
            <w:pPr>
              <w:rPr>
                <w:color w:val="000000"/>
                <w:sz w:val="20"/>
                <w:szCs w:val="20"/>
              </w:rPr>
            </w:pPr>
            <w:r w:rsidRPr="00082D81">
              <w:rPr>
                <w:color w:val="000000"/>
                <w:sz w:val="20"/>
                <w:szCs w:val="20"/>
              </w:rPr>
              <w:t>ml</w:t>
            </w:r>
          </w:p>
        </w:tc>
        <w:tc>
          <w:tcPr>
            <w:tcW w:w="1196" w:type="dxa"/>
            <w:tcBorders>
              <w:top w:val="nil"/>
              <w:left w:val="nil"/>
              <w:bottom w:val="single" w:sz="4" w:space="0" w:color="auto"/>
              <w:right w:val="single" w:sz="4" w:space="0" w:color="auto"/>
            </w:tcBorders>
            <w:shd w:val="clear" w:color="000000" w:fill="FFFFFF"/>
            <w:noWrap/>
            <w:vAlign w:val="center"/>
            <w:hideMark/>
          </w:tcPr>
          <w:p w14:paraId="7E2208E4" w14:textId="77777777" w:rsidR="00082D81" w:rsidRPr="00082D81" w:rsidRDefault="00082D81" w:rsidP="00082D81">
            <w:pPr>
              <w:jc w:val="right"/>
              <w:rPr>
                <w:color w:val="000000"/>
                <w:sz w:val="20"/>
                <w:szCs w:val="20"/>
              </w:rPr>
            </w:pPr>
            <w:r w:rsidRPr="00082D81">
              <w:rPr>
                <w:color w:val="000000"/>
                <w:sz w:val="20"/>
                <w:szCs w:val="20"/>
              </w:rPr>
              <w:t>12</w:t>
            </w:r>
          </w:p>
        </w:tc>
        <w:tc>
          <w:tcPr>
            <w:tcW w:w="1131" w:type="dxa"/>
            <w:tcBorders>
              <w:top w:val="nil"/>
              <w:left w:val="nil"/>
              <w:bottom w:val="single" w:sz="4" w:space="0" w:color="auto"/>
              <w:right w:val="single" w:sz="4" w:space="0" w:color="auto"/>
            </w:tcBorders>
            <w:shd w:val="clear" w:color="000000" w:fill="FFFFFF"/>
            <w:noWrap/>
            <w:vAlign w:val="center"/>
          </w:tcPr>
          <w:p w14:paraId="7ABC0C49"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1B30374C" w14:textId="77777777" w:rsidR="00082D81" w:rsidRPr="00082D81" w:rsidRDefault="00082D81" w:rsidP="00082D81">
            <w:pPr>
              <w:jc w:val="right"/>
              <w:rPr>
                <w:color w:val="000000"/>
                <w:sz w:val="20"/>
                <w:szCs w:val="20"/>
              </w:rPr>
            </w:pPr>
          </w:p>
        </w:tc>
      </w:tr>
      <w:tr w:rsidR="00082D81" w:rsidRPr="00082D81" w14:paraId="755FE6E2" w14:textId="77777777" w:rsidTr="00082D81">
        <w:trPr>
          <w:trHeight w:val="7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FC4F244" w14:textId="77777777" w:rsidR="00082D81" w:rsidRPr="00082D81" w:rsidRDefault="00082D81" w:rsidP="00082D81">
            <w:pPr>
              <w:rPr>
                <w:color w:val="000000"/>
                <w:sz w:val="20"/>
                <w:szCs w:val="20"/>
              </w:rPr>
            </w:pPr>
            <w:r w:rsidRPr="00082D81">
              <w:rPr>
                <w:color w:val="000000"/>
                <w:sz w:val="20"/>
                <w:szCs w:val="20"/>
              </w:rPr>
              <w:t>VI-16</w:t>
            </w:r>
          </w:p>
        </w:tc>
        <w:tc>
          <w:tcPr>
            <w:tcW w:w="4883" w:type="dxa"/>
            <w:tcBorders>
              <w:top w:val="nil"/>
              <w:left w:val="nil"/>
              <w:bottom w:val="single" w:sz="4" w:space="0" w:color="auto"/>
              <w:right w:val="single" w:sz="4" w:space="0" w:color="auto"/>
            </w:tcBorders>
            <w:shd w:val="clear" w:color="000000" w:fill="FFFFFF"/>
            <w:vAlign w:val="center"/>
            <w:hideMark/>
          </w:tcPr>
          <w:p w14:paraId="418F131D" w14:textId="77777777" w:rsidR="00082D81" w:rsidRPr="00082D81" w:rsidRDefault="00082D81" w:rsidP="00082D81">
            <w:pPr>
              <w:rPr>
                <w:color w:val="000000"/>
                <w:sz w:val="20"/>
                <w:szCs w:val="20"/>
              </w:rPr>
            </w:pPr>
            <w:r w:rsidRPr="00082D81">
              <w:rPr>
                <w:color w:val="000000"/>
                <w:sz w:val="20"/>
                <w:szCs w:val="20"/>
              </w:rPr>
              <w:t xml:space="preserve">Fourniture et pose tuyau de distribution </w:t>
            </w:r>
            <w:r w:rsidRPr="00082D81">
              <w:rPr>
                <w:rFonts w:ascii="Symbol" w:hAnsi="Symbol"/>
                <w:color w:val="000000"/>
                <w:sz w:val="20"/>
                <w:szCs w:val="20"/>
              </w:rPr>
              <w:t></w:t>
            </w:r>
            <w:r w:rsidRPr="00082D81">
              <w:rPr>
                <w:rFonts w:ascii="Symbol" w:hAnsi="Symbol"/>
                <w:color w:val="000000"/>
                <w:sz w:val="20"/>
                <w:szCs w:val="20"/>
              </w:rPr>
              <w:t></w:t>
            </w:r>
            <w:r w:rsidRPr="00082D81">
              <w:rPr>
                <w:rFonts w:ascii="Symbol" w:hAnsi="Symbol"/>
                <w:color w:val="000000"/>
                <w:sz w:val="20"/>
                <w:szCs w:val="20"/>
              </w:rPr>
              <w:t></w:t>
            </w:r>
            <w:r w:rsidRPr="00082D81">
              <w:rPr>
                <w:rFonts w:ascii="Symbol" w:hAnsi="Symbol"/>
                <w:color w:val="000000"/>
                <w:sz w:val="20"/>
                <w:szCs w:val="20"/>
              </w:rPr>
              <w:t></w:t>
            </w:r>
            <w:r w:rsidRPr="00082D81">
              <w:rPr>
                <w:color w:val="000000"/>
                <w:sz w:val="20"/>
                <w:szCs w:val="20"/>
              </w:rPr>
              <w:t xml:space="preserve"> mm en PVC PN10 ou en PEHD partant de la cuve jusqu'au sol</w:t>
            </w:r>
          </w:p>
        </w:tc>
        <w:tc>
          <w:tcPr>
            <w:tcW w:w="797" w:type="dxa"/>
            <w:tcBorders>
              <w:top w:val="nil"/>
              <w:left w:val="nil"/>
              <w:bottom w:val="single" w:sz="4" w:space="0" w:color="auto"/>
              <w:right w:val="single" w:sz="4" w:space="0" w:color="auto"/>
            </w:tcBorders>
            <w:shd w:val="clear" w:color="000000" w:fill="FFFFFF"/>
            <w:noWrap/>
            <w:vAlign w:val="center"/>
            <w:hideMark/>
          </w:tcPr>
          <w:p w14:paraId="28DD157B" w14:textId="77777777" w:rsidR="00082D81" w:rsidRPr="00082D81" w:rsidRDefault="00082D81" w:rsidP="00082D81">
            <w:pPr>
              <w:rPr>
                <w:color w:val="000000"/>
                <w:sz w:val="20"/>
                <w:szCs w:val="20"/>
              </w:rPr>
            </w:pPr>
            <w:r w:rsidRPr="00082D81">
              <w:rPr>
                <w:color w:val="000000"/>
                <w:sz w:val="20"/>
                <w:szCs w:val="20"/>
              </w:rPr>
              <w:t>ml</w:t>
            </w:r>
          </w:p>
        </w:tc>
        <w:tc>
          <w:tcPr>
            <w:tcW w:w="1196" w:type="dxa"/>
            <w:tcBorders>
              <w:top w:val="nil"/>
              <w:left w:val="nil"/>
              <w:bottom w:val="single" w:sz="4" w:space="0" w:color="auto"/>
              <w:right w:val="single" w:sz="4" w:space="0" w:color="auto"/>
            </w:tcBorders>
            <w:shd w:val="clear" w:color="000000" w:fill="FFFFFF"/>
            <w:noWrap/>
            <w:vAlign w:val="center"/>
            <w:hideMark/>
          </w:tcPr>
          <w:p w14:paraId="448DD046" w14:textId="77777777" w:rsidR="00082D81" w:rsidRPr="00082D81" w:rsidRDefault="00082D81" w:rsidP="00082D81">
            <w:pPr>
              <w:jc w:val="right"/>
              <w:rPr>
                <w:color w:val="000000"/>
                <w:sz w:val="20"/>
                <w:szCs w:val="20"/>
              </w:rPr>
            </w:pPr>
            <w:r w:rsidRPr="00082D81">
              <w:rPr>
                <w:color w:val="000000"/>
                <w:sz w:val="20"/>
                <w:szCs w:val="20"/>
              </w:rPr>
              <w:t>18</w:t>
            </w:r>
          </w:p>
        </w:tc>
        <w:tc>
          <w:tcPr>
            <w:tcW w:w="1131" w:type="dxa"/>
            <w:tcBorders>
              <w:top w:val="nil"/>
              <w:left w:val="nil"/>
              <w:bottom w:val="single" w:sz="4" w:space="0" w:color="auto"/>
              <w:right w:val="single" w:sz="4" w:space="0" w:color="auto"/>
            </w:tcBorders>
            <w:shd w:val="clear" w:color="000000" w:fill="FFFFFF"/>
            <w:noWrap/>
            <w:vAlign w:val="center"/>
          </w:tcPr>
          <w:p w14:paraId="0F7BD6F0"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1CF16FEF" w14:textId="77777777" w:rsidR="00082D81" w:rsidRPr="00082D81" w:rsidRDefault="00082D81" w:rsidP="00082D81">
            <w:pPr>
              <w:jc w:val="right"/>
              <w:rPr>
                <w:color w:val="000000"/>
                <w:sz w:val="20"/>
                <w:szCs w:val="20"/>
              </w:rPr>
            </w:pPr>
          </w:p>
        </w:tc>
      </w:tr>
      <w:tr w:rsidR="00082D81" w:rsidRPr="00082D81" w14:paraId="2133C71D" w14:textId="77777777" w:rsidTr="00082D81">
        <w:trPr>
          <w:trHeight w:val="51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B295BBE" w14:textId="77777777" w:rsidR="00082D81" w:rsidRPr="00082D81" w:rsidRDefault="00082D81" w:rsidP="00082D81">
            <w:pPr>
              <w:rPr>
                <w:color w:val="000000"/>
                <w:sz w:val="20"/>
                <w:szCs w:val="20"/>
              </w:rPr>
            </w:pPr>
            <w:r w:rsidRPr="00082D81">
              <w:rPr>
                <w:color w:val="000000"/>
                <w:sz w:val="20"/>
                <w:szCs w:val="20"/>
              </w:rPr>
              <w:t>VI-17</w:t>
            </w:r>
          </w:p>
        </w:tc>
        <w:tc>
          <w:tcPr>
            <w:tcW w:w="4883" w:type="dxa"/>
            <w:tcBorders>
              <w:top w:val="nil"/>
              <w:left w:val="nil"/>
              <w:bottom w:val="single" w:sz="4" w:space="0" w:color="auto"/>
              <w:right w:val="single" w:sz="4" w:space="0" w:color="auto"/>
            </w:tcBorders>
            <w:shd w:val="clear" w:color="000000" w:fill="FFFFFF"/>
            <w:vAlign w:val="center"/>
            <w:hideMark/>
          </w:tcPr>
          <w:p w14:paraId="7CB17ABC" w14:textId="77777777" w:rsidR="00082D81" w:rsidRPr="00082D81" w:rsidRDefault="00082D81" w:rsidP="00082D81">
            <w:pPr>
              <w:rPr>
                <w:color w:val="000000"/>
                <w:sz w:val="20"/>
                <w:szCs w:val="20"/>
              </w:rPr>
            </w:pPr>
            <w:r w:rsidRPr="00082D81">
              <w:rPr>
                <w:color w:val="000000"/>
                <w:sz w:val="20"/>
                <w:szCs w:val="20"/>
              </w:rPr>
              <w:t xml:space="preserve">Fourniture et pose vanne PVC </w:t>
            </w:r>
            <w:r w:rsidRPr="00082D81">
              <w:rPr>
                <w:rFonts w:ascii="Symbol" w:hAnsi="Symbol"/>
                <w:color w:val="000000"/>
                <w:sz w:val="20"/>
                <w:szCs w:val="20"/>
              </w:rPr>
              <w:t></w:t>
            </w:r>
            <w:r w:rsidRPr="00082D81">
              <w:rPr>
                <w:rFonts w:ascii="Symbol" w:hAnsi="Symbol"/>
                <w:color w:val="000000"/>
                <w:sz w:val="20"/>
                <w:szCs w:val="20"/>
              </w:rPr>
              <w:t></w:t>
            </w:r>
            <w:r w:rsidRPr="00082D81">
              <w:rPr>
                <w:rFonts w:ascii="Symbol" w:hAnsi="Symbol"/>
                <w:color w:val="000000"/>
                <w:sz w:val="20"/>
                <w:szCs w:val="20"/>
              </w:rPr>
              <w:t></w:t>
            </w:r>
            <w:r w:rsidRPr="00082D81">
              <w:rPr>
                <w:rFonts w:ascii="Symbol" w:hAnsi="Symbol"/>
                <w:color w:val="000000"/>
                <w:sz w:val="20"/>
                <w:szCs w:val="20"/>
              </w:rPr>
              <w:t></w:t>
            </w:r>
            <w:r w:rsidRPr="00082D81">
              <w:rPr>
                <w:color w:val="000000"/>
                <w:sz w:val="20"/>
                <w:szCs w:val="20"/>
              </w:rPr>
              <w:t xml:space="preserve"> mm sur conduite de distribution principale</w:t>
            </w:r>
          </w:p>
        </w:tc>
        <w:tc>
          <w:tcPr>
            <w:tcW w:w="797" w:type="dxa"/>
            <w:tcBorders>
              <w:top w:val="nil"/>
              <w:left w:val="nil"/>
              <w:bottom w:val="single" w:sz="4" w:space="0" w:color="auto"/>
              <w:right w:val="single" w:sz="4" w:space="0" w:color="auto"/>
            </w:tcBorders>
            <w:shd w:val="clear" w:color="000000" w:fill="FFFFFF"/>
            <w:noWrap/>
            <w:vAlign w:val="center"/>
            <w:hideMark/>
          </w:tcPr>
          <w:p w14:paraId="3FBE8219" w14:textId="77777777" w:rsidR="00082D81" w:rsidRPr="00082D81" w:rsidRDefault="00082D81" w:rsidP="00082D81">
            <w:pPr>
              <w:rPr>
                <w:color w:val="000000"/>
                <w:sz w:val="20"/>
                <w:szCs w:val="20"/>
              </w:rPr>
            </w:pPr>
            <w:r w:rsidRPr="00082D81">
              <w:rPr>
                <w:color w:val="000000"/>
                <w:sz w:val="20"/>
                <w:szCs w:val="20"/>
              </w:rPr>
              <w:t>u</w:t>
            </w:r>
          </w:p>
        </w:tc>
        <w:tc>
          <w:tcPr>
            <w:tcW w:w="1196" w:type="dxa"/>
            <w:tcBorders>
              <w:top w:val="nil"/>
              <w:left w:val="nil"/>
              <w:bottom w:val="single" w:sz="4" w:space="0" w:color="auto"/>
              <w:right w:val="single" w:sz="4" w:space="0" w:color="auto"/>
            </w:tcBorders>
            <w:shd w:val="clear" w:color="000000" w:fill="FFFFFF"/>
            <w:noWrap/>
            <w:vAlign w:val="center"/>
            <w:hideMark/>
          </w:tcPr>
          <w:p w14:paraId="0A91C00B" w14:textId="77777777" w:rsidR="00082D81" w:rsidRPr="00082D81" w:rsidRDefault="00082D81" w:rsidP="00082D81">
            <w:pPr>
              <w:jc w:val="right"/>
              <w:rPr>
                <w:color w:val="000000"/>
                <w:sz w:val="20"/>
                <w:szCs w:val="20"/>
              </w:rPr>
            </w:pPr>
            <w:r w:rsidRPr="00082D81">
              <w:rPr>
                <w:color w:val="000000"/>
                <w:sz w:val="20"/>
                <w:szCs w:val="20"/>
              </w:rPr>
              <w:t>1</w:t>
            </w:r>
          </w:p>
        </w:tc>
        <w:tc>
          <w:tcPr>
            <w:tcW w:w="1131" w:type="dxa"/>
            <w:tcBorders>
              <w:top w:val="nil"/>
              <w:left w:val="nil"/>
              <w:bottom w:val="single" w:sz="4" w:space="0" w:color="auto"/>
              <w:right w:val="single" w:sz="4" w:space="0" w:color="auto"/>
            </w:tcBorders>
            <w:shd w:val="clear" w:color="000000" w:fill="FFFFFF"/>
            <w:noWrap/>
            <w:vAlign w:val="center"/>
          </w:tcPr>
          <w:p w14:paraId="14811A00"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37CF27B9" w14:textId="77777777" w:rsidR="00082D81" w:rsidRPr="00082D81" w:rsidRDefault="00082D81" w:rsidP="00082D81">
            <w:pPr>
              <w:jc w:val="right"/>
              <w:rPr>
                <w:color w:val="000000"/>
                <w:sz w:val="20"/>
                <w:szCs w:val="20"/>
              </w:rPr>
            </w:pPr>
          </w:p>
        </w:tc>
      </w:tr>
      <w:tr w:rsidR="00082D81" w:rsidRPr="00082D81" w14:paraId="773D3415" w14:textId="77777777" w:rsidTr="00082D81">
        <w:trPr>
          <w:trHeight w:val="51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A6A7462" w14:textId="77777777" w:rsidR="00082D81" w:rsidRPr="00082D81" w:rsidRDefault="00082D81" w:rsidP="00082D81">
            <w:pPr>
              <w:rPr>
                <w:color w:val="000000"/>
                <w:sz w:val="20"/>
                <w:szCs w:val="20"/>
              </w:rPr>
            </w:pPr>
            <w:r w:rsidRPr="00082D81">
              <w:rPr>
                <w:color w:val="000000"/>
                <w:sz w:val="20"/>
                <w:szCs w:val="20"/>
              </w:rPr>
              <w:t>VI-18</w:t>
            </w:r>
          </w:p>
        </w:tc>
        <w:tc>
          <w:tcPr>
            <w:tcW w:w="4883" w:type="dxa"/>
            <w:tcBorders>
              <w:top w:val="nil"/>
              <w:left w:val="nil"/>
              <w:bottom w:val="single" w:sz="4" w:space="0" w:color="auto"/>
              <w:right w:val="single" w:sz="4" w:space="0" w:color="auto"/>
            </w:tcBorders>
            <w:shd w:val="clear" w:color="000000" w:fill="FFFFFF"/>
            <w:vAlign w:val="center"/>
            <w:hideMark/>
          </w:tcPr>
          <w:p w14:paraId="40FFAD11" w14:textId="77777777" w:rsidR="00082D81" w:rsidRPr="00082D81" w:rsidRDefault="00082D81" w:rsidP="00082D81">
            <w:pPr>
              <w:rPr>
                <w:color w:val="000000"/>
                <w:sz w:val="20"/>
                <w:szCs w:val="20"/>
              </w:rPr>
            </w:pPr>
            <w:r w:rsidRPr="00082D81">
              <w:rPr>
                <w:color w:val="000000"/>
                <w:sz w:val="20"/>
                <w:szCs w:val="20"/>
              </w:rPr>
              <w:t xml:space="preserve">Fourniture et pose vanne PVC </w:t>
            </w:r>
            <w:r w:rsidRPr="00082D81">
              <w:rPr>
                <w:rFonts w:ascii="Symbol" w:hAnsi="Symbol"/>
                <w:color w:val="000000"/>
                <w:sz w:val="20"/>
                <w:szCs w:val="20"/>
              </w:rPr>
              <w:t></w:t>
            </w:r>
            <w:r w:rsidRPr="00082D81">
              <w:rPr>
                <w:rFonts w:ascii="Symbol" w:hAnsi="Symbol"/>
                <w:color w:val="000000"/>
                <w:sz w:val="20"/>
                <w:szCs w:val="20"/>
              </w:rPr>
              <w:t></w:t>
            </w:r>
            <w:r w:rsidRPr="00082D81">
              <w:rPr>
                <w:rFonts w:ascii="Symbol" w:hAnsi="Symbol"/>
                <w:color w:val="000000"/>
                <w:sz w:val="20"/>
                <w:szCs w:val="20"/>
              </w:rPr>
              <w:t></w:t>
            </w:r>
            <w:r w:rsidRPr="00082D81">
              <w:rPr>
                <w:rFonts w:ascii="Symbol" w:hAnsi="Symbol"/>
                <w:color w:val="000000"/>
                <w:sz w:val="20"/>
                <w:szCs w:val="20"/>
              </w:rPr>
              <w:t></w:t>
            </w:r>
            <w:r w:rsidRPr="00082D81">
              <w:rPr>
                <w:color w:val="000000"/>
                <w:sz w:val="20"/>
                <w:szCs w:val="20"/>
              </w:rPr>
              <w:t xml:space="preserve"> mm sur conduite de vidange</w:t>
            </w:r>
          </w:p>
        </w:tc>
        <w:tc>
          <w:tcPr>
            <w:tcW w:w="797" w:type="dxa"/>
            <w:tcBorders>
              <w:top w:val="nil"/>
              <w:left w:val="nil"/>
              <w:bottom w:val="single" w:sz="4" w:space="0" w:color="auto"/>
              <w:right w:val="single" w:sz="4" w:space="0" w:color="auto"/>
            </w:tcBorders>
            <w:shd w:val="clear" w:color="000000" w:fill="FFFFFF"/>
            <w:noWrap/>
            <w:vAlign w:val="center"/>
            <w:hideMark/>
          </w:tcPr>
          <w:p w14:paraId="2B9F3A5F" w14:textId="77777777" w:rsidR="00082D81" w:rsidRPr="00082D81" w:rsidRDefault="00082D81" w:rsidP="00082D81">
            <w:pPr>
              <w:rPr>
                <w:color w:val="000000"/>
                <w:sz w:val="20"/>
                <w:szCs w:val="20"/>
              </w:rPr>
            </w:pPr>
            <w:r w:rsidRPr="00082D81">
              <w:rPr>
                <w:color w:val="000000"/>
                <w:sz w:val="20"/>
                <w:szCs w:val="20"/>
              </w:rPr>
              <w:t>u</w:t>
            </w:r>
          </w:p>
        </w:tc>
        <w:tc>
          <w:tcPr>
            <w:tcW w:w="1196" w:type="dxa"/>
            <w:tcBorders>
              <w:top w:val="nil"/>
              <w:left w:val="nil"/>
              <w:bottom w:val="single" w:sz="4" w:space="0" w:color="auto"/>
              <w:right w:val="single" w:sz="4" w:space="0" w:color="auto"/>
            </w:tcBorders>
            <w:shd w:val="clear" w:color="000000" w:fill="FFFFFF"/>
            <w:noWrap/>
            <w:vAlign w:val="center"/>
            <w:hideMark/>
          </w:tcPr>
          <w:p w14:paraId="168F1625" w14:textId="77777777" w:rsidR="00082D81" w:rsidRPr="00082D81" w:rsidRDefault="00082D81" w:rsidP="00082D81">
            <w:pPr>
              <w:jc w:val="right"/>
              <w:rPr>
                <w:color w:val="000000"/>
                <w:sz w:val="20"/>
                <w:szCs w:val="20"/>
              </w:rPr>
            </w:pPr>
            <w:r w:rsidRPr="00082D81">
              <w:rPr>
                <w:color w:val="000000"/>
                <w:sz w:val="20"/>
                <w:szCs w:val="20"/>
              </w:rPr>
              <w:t>1</w:t>
            </w:r>
          </w:p>
        </w:tc>
        <w:tc>
          <w:tcPr>
            <w:tcW w:w="1131" w:type="dxa"/>
            <w:tcBorders>
              <w:top w:val="nil"/>
              <w:left w:val="nil"/>
              <w:bottom w:val="single" w:sz="4" w:space="0" w:color="auto"/>
              <w:right w:val="single" w:sz="4" w:space="0" w:color="auto"/>
            </w:tcBorders>
            <w:shd w:val="clear" w:color="000000" w:fill="FFFFFF"/>
            <w:noWrap/>
            <w:vAlign w:val="center"/>
          </w:tcPr>
          <w:p w14:paraId="0A5155CC"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6D552A1B" w14:textId="77777777" w:rsidR="00082D81" w:rsidRPr="00082D81" w:rsidRDefault="00082D81" w:rsidP="00082D81">
            <w:pPr>
              <w:jc w:val="right"/>
              <w:rPr>
                <w:color w:val="000000"/>
                <w:sz w:val="20"/>
                <w:szCs w:val="20"/>
              </w:rPr>
            </w:pPr>
          </w:p>
        </w:tc>
      </w:tr>
      <w:tr w:rsidR="00082D81" w:rsidRPr="00082D81" w14:paraId="3FECB4AA"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02040796" w14:textId="77777777" w:rsidR="00082D81" w:rsidRPr="00082D81" w:rsidRDefault="00082D81" w:rsidP="00082D81">
            <w:pPr>
              <w:rPr>
                <w:color w:val="000000"/>
                <w:sz w:val="20"/>
                <w:szCs w:val="20"/>
              </w:rPr>
            </w:pPr>
            <w:r w:rsidRPr="00082D81">
              <w:rPr>
                <w:color w:val="000000"/>
                <w:sz w:val="20"/>
                <w:szCs w:val="20"/>
              </w:rPr>
              <w:t> </w:t>
            </w:r>
          </w:p>
        </w:tc>
        <w:tc>
          <w:tcPr>
            <w:tcW w:w="4883" w:type="dxa"/>
            <w:tcBorders>
              <w:top w:val="nil"/>
              <w:left w:val="nil"/>
              <w:bottom w:val="single" w:sz="4" w:space="0" w:color="auto"/>
              <w:right w:val="single" w:sz="4" w:space="0" w:color="auto"/>
            </w:tcBorders>
            <w:shd w:val="clear" w:color="000000" w:fill="FFFFFF"/>
            <w:noWrap/>
            <w:vAlign w:val="bottom"/>
            <w:hideMark/>
          </w:tcPr>
          <w:p w14:paraId="6FA3C601" w14:textId="77777777" w:rsidR="00082D81" w:rsidRPr="00082D81" w:rsidRDefault="00082D81" w:rsidP="00082D81">
            <w:pPr>
              <w:rPr>
                <w:b/>
                <w:bCs/>
                <w:color w:val="000000"/>
                <w:sz w:val="20"/>
                <w:szCs w:val="20"/>
              </w:rPr>
            </w:pPr>
            <w:r w:rsidRPr="00082D81">
              <w:rPr>
                <w:b/>
                <w:bCs/>
                <w:color w:val="000000"/>
                <w:sz w:val="20"/>
                <w:szCs w:val="20"/>
              </w:rPr>
              <w:t>Sous total VI</w:t>
            </w:r>
          </w:p>
        </w:tc>
        <w:tc>
          <w:tcPr>
            <w:tcW w:w="797" w:type="dxa"/>
            <w:tcBorders>
              <w:top w:val="nil"/>
              <w:left w:val="nil"/>
              <w:bottom w:val="single" w:sz="4" w:space="0" w:color="auto"/>
              <w:right w:val="single" w:sz="4" w:space="0" w:color="auto"/>
            </w:tcBorders>
            <w:shd w:val="clear" w:color="000000" w:fill="FFFFFF"/>
            <w:noWrap/>
            <w:vAlign w:val="bottom"/>
            <w:hideMark/>
          </w:tcPr>
          <w:p w14:paraId="78EFFD43"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29D3EFA6" w14:textId="77777777" w:rsidR="00082D81" w:rsidRPr="00082D81" w:rsidRDefault="00082D81" w:rsidP="00082D81">
            <w:pPr>
              <w:rPr>
                <w:color w:val="000000"/>
                <w:sz w:val="20"/>
                <w:szCs w:val="20"/>
              </w:rPr>
            </w:pPr>
            <w:r w:rsidRPr="00082D81">
              <w:rPr>
                <w:color w:val="000000"/>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429D73F8"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2D76C191" w14:textId="77777777" w:rsidR="00082D81" w:rsidRPr="00082D81" w:rsidRDefault="00082D81" w:rsidP="00082D81">
            <w:pPr>
              <w:jc w:val="right"/>
              <w:rPr>
                <w:b/>
                <w:bCs/>
                <w:color w:val="000000"/>
                <w:sz w:val="20"/>
                <w:szCs w:val="20"/>
              </w:rPr>
            </w:pPr>
          </w:p>
        </w:tc>
      </w:tr>
      <w:tr w:rsidR="00082D81" w:rsidRPr="00082D81" w14:paraId="60588F3E"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76DBA131" w14:textId="77777777" w:rsidR="00082D81" w:rsidRPr="00082D81" w:rsidRDefault="00082D81" w:rsidP="00082D81">
            <w:pPr>
              <w:rPr>
                <w:b/>
                <w:bCs/>
                <w:color w:val="000000"/>
                <w:sz w:val="20"/>
                <w:szCs w:val="20"/>
              </w:rPr>
            </w:pPr>
            <w:r w:rsidRPr="00082D81">
              <w:rPr>
                <w:b/>
                <w:bCs/>
                <w:color w:val="000000"/>
                <w:sz w:val="20"/>
                <w:szCs w:val="20"/>
              </w:rPr>
              <w:t>VII</w:t>
            </w:r>
          </w:p>
        </w:tc>
        <w:tc>
          <w:tcPr>
            <w:tcW w:w="4883" w:type="dxa"/>
            <w:tcBorders>
              <w:top w:val="nil"/>
              <w:left w:val="nil"/>
              <w:bottom w:val="single" w:sz="4" w:space="0" w:color="auto"/>
              <w:right w:val="single" w:sz="4" w:space="0" w:color="auto"/>
            </w:tcBorders>
            <w:shd w:val="clear" w:color="000000" w:fill="FFFFFF"/>
            <w:noWrap/>
            <w:vAlign w:val="bottom"/>
            <w:hideMark/>
          </w:tcPr>
          <w:p w14:paraId="62C3C0EC" w14:textId="77777777" w:rsidR="00082D81" w:rsidRPr="00082D81" w:rsidRDefault="00082D81" w:rsidP="00082D81">
            <w:pPr>
              <w:rPr>
                <w:b/>
                <w:bCs/>
                <w:color w:val="000000"/>
                <w:sz w:val="20"/>
                <w:szCs w:val="20"/>
              </w:rPr>
            </w:pPr>
            <w:r w:rsidRPr="00082D81">
              <w:rPr>
                <w:b/>
                <w:bCs/>
                <w:color w:val="000000"/>
                <w:sz w:val="20"/>
                <w:szCs w:val="20"/>
              </w:rPr>
              <w:t>Borne fontaines (02)</w:t>
            </w:r>
          </w:p>
        </w:tc>
        <w:tc>
          <w:tcPr>
            <w:tcW w:w="797" w:type="dxa"/>
            <w:tcBorders>
              <w:top w:val="nil"/>
              <w:left w:val="nil"/>
              <w:bottom w:val="single" w:sz="4" w:space="0" w:color="auto"/>
              <w:right w:val="single" w:sz="4" w:space="0" w:color="auto"/>
            </w:tcBorders>
            <w:shd w:val="clear" w:color="000000" w:fill="FFFFFF"/>
            <w:noWrap/>
            <w:vAlign w:val="bottom"/>
            <w:hideMark/>
          </w:tcPr>
          <w:p w14:paraId="0ACCFBC6"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74E38CD4" w14:textId="77777777" w:rsidR="00082D81" w:rsidRPr="00082D81" w:rsidRDefault="00082D81" w:rsidP="00082D81">
            <w:pPr>
              <w:rPr>
                <w:color w:val="000000"/>
                <w:sz w:val="20"/>
                <w:szCs w:val="20"/>
              </w:rPr>
            </w:pPr>
            <w:r w:rsidRPr="00082D81">
              <w:rPr>
                <w:color w:val="000000"/>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589EA02B"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587374E6" w14:textId="77777777" w:rsidR="00082D81" w:rsidRPr="00082D81" w:rsidRDefault="00082D81" w:rsidP="00082D81">
            <w:pPr>
              <w:jc w:val="right"/>
              <w:rPr>
                <w:color w:val="000000"/>
                <w:sz w:val="20"/>
                <w:szCs w:val="20"/>
              </w:rPr>
            </w:pPr>
          </w:p>
        </w:tc>
      </w:tr>
      <w:tr w:rsidR="00082D81" w:rsidRPr="00082D81" w14:paraId="1858545E" w14:textId="77777777" w:rsidTr="003A4B20">
        <w:trPr>
          <w:trHeight w:val="51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7C28BF" w14:textId="77777777" w:rsidR="00082D81" w:rsidRPr="00082D81" w:rsidRDefault="00082D81" w:rsidP="00082D81">
            <w:pPr>
              <w:rPr>
                <w:color w:val="000000"/>
                <w:sz w:val="20"/>
                <w:szCs w:val="20"/>
              </w:rPr>
            </w:pPr>
            <w:r w:rsidRPr="00082D81">
              <w:rPr>
                <w:color w:val="000000"/>
                <w:sz w:val="20"/>
                <w:szCs w:val="20"/>
              </w:rPr>
              <w:lastRenderedPageBreak/>
              <w:t>VII-1</w:t>
            </w:r>
          </w:p>
        </w:tc>
        <w:tc>
          <w:tcPr>
            <w:tcW w:w="4883" w:type="dxa"/>
            <w:tcBorders>
              <w:top w:val="single" w:sz="4" w:space="0" w:color="auto"/>
              <w:left w:val="nil"/>
              <w:bottom w:val="single" w:sz="4" w:space="0" w:color="auto"/>
              <w:right w:val="single" w:sz="4" w:space="0" w:color="auto"/>
            </w:tcBorders>
            <w:shd w:val="clear" w:color="000000" w:fill="FFFFFF"/>
            <w:vAlign w:val="center"/>
            <w:hideMark/>
          </w:tcPr>
          <w:p w14:paraId="7633FE73" w14:textId="77777777" w:rsidR="00082D81" w:rsidRPr="00082D81" w:rsidRDefault="00082D81" w:rsidP="00082D81">
            <w:pPr>
              <w:rPr>
                <w:color w:val="000000"/>
                <w:sz w:val="20"/>
                <w:szCs w:val="20"/>
              </w:rPr>
            </w:pPr>
            <w:r w:rsidRPr="00082D81">
              <w:rPr>
                <w:color w:val="000000"/>
                <w:sz w:val="20"/>
                <w:szCs w:val="20"/>
              </w:rPr>
              <w:t>Décapage du sol d'épaisseur 20 cm pour mise en forme sous dallage</w:t>
            </w:r>
          </w:p>
        </w:tc>
        <w:tc>
          <w:tcPr>
            <w:tcW w:w="797" w:type="dxa"/>
            <w:tcBorders>
              <w:top w:val="single" w:sz="4" w:space="0" w:color="auto"/>
              <w:left w:val="nil"/>
              <w:bottom w:val="single" w:sz="4" w:space="0" w:color="auto"/>
              <w:right w:val="single" w:sz="4" w:space="0" w:color="auto"/>
            </w:tcBorders>
            <w:shd w:val="clear" w:color="000000" w:fill="FFFFFF"/>
            <w:vAlign w:val="center"/>
            <w:hideMark/>
          </w:tcPr>
          <w:p w14:paraId="43B58487" w14:textId="77777777" w:rsidR="00082D81" w:rsidRPr="00082D81" w:rsidRDefault="00082D81" w:rsidP="00082D81">
            <w:pPr>
              <w:rPr>
                <w:color w:val="000000"/>
                <w:sz w:val="20"/>
                <w:szCs w:val="20"/>
              </w:rPr>
            </w:pPr>
            <w:r w:rsidRPr="00082D81">
              <w:rPr>
                <w:color w:val="000000"/>
                <w:sz w:val="20"/>
                <w:szCs w:val="20"/>
              </w:rPr>
              <w:t>m²</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25AA0789" w14:textId="77777777" w:rsidR="00082D81" w:rsidRPr="00082D81" w:rsidRDefault="00082D81" w:rsidP="00082D81">
            <w:pPr>
              <w:jc w:val="right"/>
              <w:rPr>
                <w:color w:val="000000"/>
                <w:sz w:val="20"/>
                <w:szCs w:val="20"/>
              </w:rPr>
            </w:pPr>
            <w:r w:rsidRPr="00082D81">
              <w:rPr>
                <w:color w:val="000000"/>
                <w:sz w:val="20"/>
                <w:szCs w:val="20"/>
              </w:rPr>
              <w:t>32</w:t>
            </w:r>
          </w:p>
        </w:tc>
        <w:tc>
          <w:tcPr>
            <w:tcW w:w="1131" w:type="dxa"/>
            <w:tcBorders>
              <w:top w:val="single" w:sz="4" w:space="0" w:color="auto"/>
              <w:left w:val="nil"/>
              <w:bottom w:val="single" w:sz="4" w:space="0" w:color="auto"/>
              <w:right w:val="single" w:sz="4" w:space="0" w:color="auto"/>
            </w:tcBorders>
            <w:shd w:val="clear" w:color="000000" w:fill="FFFFFF"/>
            <w:vAlign w:val="center"/>
          </w:tcPr>
          <w:p w14:paraId="06EFDA1B" w14:textId="77777777" w:rsidR="00082D81" w:rsidRPr="00082D81" w:rsidRDefault="00082D81" w:rsidP="00082D81">
            <w:pPr>
              <w:jc w:val="right"/>
              <w:rPr>
                <w:color w:val="000000"/>
                <w:sz w:val="20"/>
                <w:szCs w:val="20"/>
              </w:rPr>
            </w:pPr>
          </w:p>
        </w:tc>
        <w:tc>
          <w:tcPr>
            <w:tcW w:w="974" w:type="dxa"/>
            <w:tcBorders>
              <w:top w:val="single" w:sz="4" w:space="0" w:color="auto"/>
              <w:left w:val="nil"/>
              <w:bottom w:val="single" w:sz="4" w:space="0" w:color="auto"/>
              <w:right w:val="single" w:sz="4" w:space="0" w:color="auto"/>
            </w:tcBorders>
            <w:shd w:val="clear" w:color="000000" w:fill="FFFFFF"/>
            <w:noWrap/>
            <w:vAlign w:val="center"/>
          </w:tcPr>
          <w:p w14:paraId="3A8EEE4A" w14:textId="77777777" w:rsidR="00082D81" w:rsidRPr="00082D81" w:rsidRDefault="00082D81" w:rsidP="00082D81">
            <w:pPr>
              <w:jc w:val="right"/>
              <w:rPr>
                <w:color w:val="000000"/>
                <w:sz w:val="20"/>
                <w:szCs w:val="20"/>
              </w:rPr>
            </w:pPr>
          </w:p>
        </w:tc>
      </w:tr>
      <w:tr w:rsidR="00082D81" w:rsidRPr="00082D81" w14:paraId="4BAF83A0" w14:textId="77777777" w:rsidTr="00082D81">
        <w:trPr>
          <w:trHeight w:val="7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FA95891" w14:textId="77777777" w:rsidR="00082D81" w:rsidRPr="00082D81" w:rsidRDefault="00082D81" w:rsidP="00082D81">
            <w:pPr>
              <w:rPr>
                <w:color w:val="000000"/>
                <w:sz w:val="20"/>
                <w:szCs w:val="20"/>
              </w:rPr>
            </w:pPr>
            <w:r w:rsidRPr="00082D81">
              <w:rPr>
                <w:color w:val="000000"/>
                <w:sz w:val="20"/>
                <w:szCs w:val="20"/>
              </w:rPr>
              <w:t>VII-2</w:t>
            </w:r>
          </w:p>
        </w:tc>
        <w:tc>
          <w:tcPr>
            <w:tcW w:w="4883" w:type="dxa"/>
            <w:tcBorders>
              <w:top w:val="nil"/>
              <w:left w:val="nil"/>
              <w:bottom w:val="single" w:sz="4" w:space="0" w:color="auto"/>
              <w:right w:val="single" w:sz="4" w:space="0" w:color="auto"/>
            </w:tcBorders>
            <w:shd w:val="clear" w:color="000000" w:fill="FFFFFF"/>
            <w:vAlign w:val="center"/>
            <w:hideMark/>
          </w:tcPr>
          <w:p w14:paraId="6EB771EA" w14:textId="77777777" w:rsidR="00082D81" w:rsidRPr="00082D81" w:rsidRDefault="00082D81" w:rsidP="00082D81">
            <w:pPr>
              <w:rPr>
                <w:color w:val="000000"/>
                <w:sz w:val="20"/>
                <w:szCs w:val="20"/>
              </w:rPr>
            </w:pPr>
            <w:r w:rsidRPr="00082D81">
              <w:rPr>
                <w:color w:val="000000"/>
                <w:sz w:val="20"/>
                <w:szCs w:val="20"/>
              </w:rPr>
              <w:t xml:space="preserve">Fouilles en puits et en rigole pour fondation, puits perdu et caniveau d'évacuation des eaux. </w:t>
            </w:r>
          </w:p>
        </w:tc>
        <w:tc>
          <w:tcPr>
            <w:tcW w:w="797" w:type="dxa"/>
            <w:tcBorders>
              <w:top w:val="nil"/>
              <w:left w:val="nil"/>
              <w:bottom w:val="single" w:sz="4" w:space="0" w:color="auto"/>
              <w:right w:val="single" w:sz="4" w:space="0" w:color="auto"/>
            </w:tcBorders>
            <w:shd w:val="clear" w:color="000000" w:fill="FFFFFF"/>
            <w:vAlign w:val="center"/>
            <w:hideMark/>
          </w:tcPr>
          <w:p w14:paraId="0E9A038A" w14:textId="77777777" w:rsidR="00082D81" w:rsidRPr="00082D81" w:rsidRDefault="00082D81" w:rsidP="00082D81">
            <w:pPr>
              <w:rPr>
                <w:color w:val="000000"/>
                <w:sz w:val="20"/>
                <w:szCs w:val="20"/>
              </w:rPr>
            </w:pPr>
            <w:r w:rsidRPr="00082D81">
              <w:rPr>
                <w:color w:val="000000"/>
                <w:sz w:val="20"/>
                <w:szCs w:val="20"/>
              </w:rPr>
              <w:t>m</w:t>
            </w:r>
            <w:r w:rsidRPr="00082D81">
              <w:rPr>
                <w:color w:val="000000"/>
                <w:sz w:val="20"/>
                <w:szCs w:val="20"/>
                <w:vertAlign w:val="superscript"/>
              </w:rPr>
              <w:t>3</w:t>
            </w:r>
          </w:p>
        </w:tc>
        <w:tc>
          <w:tcPr>
            <w:tcW w:w="1196" w:type="dxa"/>
            <w:tcBorders>
              <w:top w:val="nil"/>
              <w:left w:val="nil"/>
              <w:bottom w:val="single" w:sz="4" w:space="0" w:color="auto"/>
              <w:right w:val="single" w:sz="4" w:space="0" w:color="auto"/>
            </w:tcBorders>
            <w:shd w:val="clear" w:color="000000" w:fill="FFFFFF"/>
            <w:vAlign w:val="center"/>
            <w:hideMark/>
          </w:tcPr>
          <w:p w14:paraId="45867D67" w14:textId="77777777" w:rsidR="00082D81" w:rsidRPr="00082D81" w:rsidRDefault="00082D81" w:rsidP="00082D81">
            <w:pPr>
              <w:jc w:val="right"/>
              <w:rPr>
                <w:color w:val="000000"/>
                <w:sz w:val="20"/>
                <w:szCs w:val="20"/>
              </w:rPr>
            </w:pPr>
            <w:r w:rsidRPr="00082D81">
              <w:rPr>
                <w:color w:val="000000"/>
                <w:sz w:val="20"/>
                <w:szCs w:val="20"/>
              </w:rPr>
              <w:t>13,3</w:t>
            </w:r>
          </w:p>
        </w:tc>
        <w:tc>
          <w:tcPr>
            <w:tcW w:w="1131" w:type="dxa"/>
            <w:tcBorders>
              <w:top w:val="nil"/>
              <w:left w:val="nil"/>
              <w:bottom w:val="single" w:sz="4" w:space="0" w:color="auto"/>
              <w:right w:val="single" w:sz="4" w:space="0" w:color="auto"/>
            </w:tcBorders>
            <w:shd w:val="clear" w:color="000000" w:fill="FFFFFF"/>
            <w:vAlign w:val="center"/>
          </w:tcPr>
          <w:p w14:paraId="5385C211"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4D72E45C" w14:textId="77777777" w:rsidR="00082D81" w:rsidRPr="00082D81" w:rsidRDefault="00082D81" w:rsidP="00082D81">
            <w:pPr>
              <w:jc w:val="right"/>
              <w:rPr>
                <w:color w:val="000000"/>
                <w:sz w:val="20"/>
                <w:szCs w:val="20"/>
              </w:rPr>
            </w:pPr>
          </w:p>
        </w:tc>
      </w:tr>
      <w:tr w:rsidR="00082D81" w:rsidRPr="00082D81" w14:paraId="72BD1736" w14:textId="77777777" w:rsidTr="00082D81">
        <w:trPr>
          <w:trHeight w:val="51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75961AD" w14:textId="77777777" w:rsidR="00082D81" w:rsidRPr="00082D81" w:rsidRDefault="00082D81" w:rsidP="00082D81">
            <w:pPr>
              <w:rPr>
                <w:color w:val="000000"/>
                <w:sz w:val="20"/>
                <w:szCs w:val="20"/>
              </w:rPr>
            </w:pPr>
            <w:r w:rsidRPr="00082D81">
              <w:rPr>
                <w:color w:val="000000"/>
                <w:sz w:val="20"/>
                <w:szCs w:val="20"/>
              </w:rPr>
              <w:t>VII-3</w:t>
            </w:r>
          </w:p>
        </w:tc>
        <w:tc>
          <w:tcPr>
            <w:tcW w:w="4883" w:type="dxa"/>
            <w:tcBorders>
              <w:top w:val="nil"/>
              <w:left w:val="nil"/>
              <w:bottom w:val="single" w:sz="4" w:space="0" w:color="auto"/>
              <w:right w:val="single" w:sz="4" w:space="0" w:color="auto"/>
            </w:tcBorders>
            <w:shd w:val="clear" w:color="000000" w:fill="FFFFFF"/>
            <w:vAlign w:val="center"/>
            <w:hideMark/>
          </w:tcPr>
          <w:p w14:paraId="2B04E771" w14:textId="77777777" w:rsidR="00082D81" w:rsidRPr="00082D81" w:rsidRDefault="00082D81" w:rsidP="00082D81">
            <w:pPr>
              <w:rPr>
                <w:color w:val="000000"/>
                <w:sz w:val="20"/>
                <w:szCs w:val="20"/>
              </w:rPr>
            </w:pPr>
            <w:r w:rsidRPr="00082D81">
              <w:rPr>
                <w:color w:val="000000"/>
                <w:sz w:val="20"/>
                <w:szCs w:val="20"/>
              </w:rPr>
              <w:t>Béton de propreté dosé à 150 kg/m3  pour fond de fouilles</w:t>
            </w:r>
          </w:p>
        </w:tc>
        <w:tc>
          <w:tcPr>
            <w:tcW w:w="797" w:type="dxa"/>
            <w:tcBorders>
              <w:top w:val="nil"/>
              <w:left w:val="nil"/>
              <w:bottom w:val="single" w:sz="4" w:space="0" w:color="auto"/>
              <w:right w:val="single" w:sz="4" w:space="0" w:color="auto"/>
            </w:tcBorders>
            <w:shd w:val="clear" w:color="000000" w:fill="FFFFFF"/>
            <w:vAlign w:val="center"/>
            <w:hideMark/>
          </w:tcPr>
          <w:p w14:paraId="762F995D" w14:textId="77777777" w:rsidR="00082D81" w:rsidRPr="00082D81" w:rsidRDefault="00082D81" w:rsidP="00082D81">
            <w:pPr>
              <w:rPr>
                <w:color w:val="000000"/>
                <w:sz w:val="20"/>
                <w:szCs w:val="20"/>
              </w:rPr>
            </w:pPr>
            <w:r w:rsidRPr="00082D81">
              <w:rPr>
                <w:color w:val="000000"/>
                <w:sz w:val="20"/>
                <w:szCs w:val="20"/>
              </w:rPr>
              <w:t>m</w:t>
            </w:r>
            <w:r w:rsidRPr="00082D81">
              <w:rPr>
                <w:color w:val="000000"/>
                <w:sz w:val="20"/>
                <w:szCs w:val="20"/>
                <w:vertAlign w:val="superscript"/>
              </w:rPr>
              <w:t>3</w:t>
            </w:r>
          </w:p>
        </w:tc>
        <w:tc>
          <w:tcPr>
            <w:tcW w:w="1196" w:type="dxa"/>
            <w:tcBorders>
              <w:top w:val="nil"/>
              <w:left w:val="nil"/>
              <w:bottom w:val="single" w:sz="4" w:space="0" w:color="auto"/>
              <w:right w:val="single" w:sz="4" w:space="0" w:color="auto"/>
            </w:tcBorders>
            <w:shd w:val="clear" w:color="000000" w:fill="FFFFFF"/>
            <w:vAlign w:val="center"/>
            <w:hideMark/>
          </w:tcPr>
          <w:p w14:paraId="1B1B7149" w14:textId="77777777" w:rsidR="00082D81" w:rsidRPr="00082D81" w:rsidRDefault="00082D81" w:rsidP="00082D81">
            <w:pPr>
              <w:jc w:val="right"/>
              <w:rPr>
                <w:color w:val="000000"/>
                <w:sz w:val="20"/>
                <w:szCs w:val="20"/>
              </w:rPr>
            </w:pPr>
            <w:r w:rsidRPr="00082D81">
              <w:rPr>
                <w:color w:val="000000"/>
                <w:sz w:val="20"/>
                <w:szCs w:val="20"/>
              </w:rPr>
              <w:t>0,28</w:t>
            </w:r>
          </w:p>
        </w:tc>
        <w:tc>
          <w:tcPr>
            <w:tcW w:w="1131" w:type="dxa"/>
            <w:tcBorders>
              <w:top w:val="nil"/>
              <w:left w:val="nil"/>
              <w:bottom w:val="single" w:sz="4" w:space="0" w:color="auto"/>
              <w:right w:val="single" w:sz="4" w:space="0" w:color="auto"/>
            </w:tcBorders>
            <w:shd w:val="clear" w:color="000000" w:fill="FFFFFF"/>
            <w:vAlign w:val="center"/>
          </w:tcPr>
          <w:p w14:paraId="06D5B199"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4F0AF746" w14:textId="77777777" w:rsidR="00082D81" w:rsidRPr="00082D81" w:rsidRDefault="00082D81" w:rsidP="00082D81">
            <w:pPr>
              <w:jc w:val="right"/>
              <w:rPr>
                <w:color w:val="000000"/>
                <w:sz w:val="20"/>
                <w:szCs w:val="20"/>
              </w:rPr>
            </w:pPr>
          </w:p>
        </w:tc>
      </w:tr>
      <w:tr w:rsidR="00082D81" w:rsidRPr="00082D81" w14:paraId="1A827729" w14:textId="77777777" w:rsidTr="00082D81">
        <w:trPr>
          <w:trHeight w:val="51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B306A34" w14:textId="77777777" w:rsidR="00082D81" w:rsidRPr="00082D81" w:rsidRDefault="00082D81" w:rsidP="00082D81">
            <w:pPr>
              <w:rPr>
                <w:color w:val="000000"/>
                <w:sz w:val="20"/>
                <w:szCs w:val="20"/>
              </w:rPr>
            </w:pPr>
            <w:r w:rsidRPr="00082D81">
              <w:rPr>
                <w:color w:val="000000"/>
                <w:sz w:val="20"/>
                <w:szCs w:val="20"/>
              </w:rPr>
              <w:t>VII-4</w:t>
            </w:r>
          </w:p>
        </w:tc>
        <w:tc>
          <w:tcPr>
            <w:tcW w:w="4883" w:type="dxa"/>
            <w:tcBorders>
              <w:top w:val="nil"/>
              <w:left w:val="nil"/>
              <w:bottom w:val="single" w:sz="4" w:space="0" w:color="auto"/>
              <w:right w:val="single" w:sz="4" w:space="0" w:color="auto"/>
            </w:tcBorders>
            <w:shd w:val="clear" w:color="000000" w:fill="FFFFFF"/>
            <w:vAlign w:val="center"/>
            <w:hideMark/>
          </w:tcPr>
          <w:p w14:paraId="6B6722D5" w14:textId="77777777" w:rsidR="00082D81" w:rsidRPr="00082D81" w:rsidRDefault="00082D81" w:rsidP="00082D81">
            <w:pPr>
              <w:rPr>
                <w:color w:val="000000"/>
                <w:sz w:val="20"/>
                <w:szCs w:val="20"/>
              </w:rPr>
            </w:pPr>
            <w:r w:rsidRPr="00082D81">
              <w:rPr>
                <w:color w:val="000000"/>
                <w:sz w:val="20"/>
                <w:szCs w:val="20"/>
              </w:rPr>
              <w:t xml:space="preserve">Fourniture et pose des agglos bourrés de 20X20X40 cm pour fondation </w:t>
            </w:r>
          </w:p>
        </w:tc>
        <w:tc>
          <w:tcPr>
            <w:tcW w:w="797" w:type="dxa"/>
            <w:tcBorders>
              <w:top w:val="nil"/>
              <w:left w:val="nil"/>
              <w:bottom w:val="single" w:sz="4" w:space="0" w:color="auto"/>
              <w:right w:val="single" w:sz="4" w:space="0" w:color="auto"/>
            </w:tcBorders>
            <w:shd w:val="clear" w:color="000000" w:fill="FFFFFF"/>
            <w:vAlign w:val="center"/>
            <w:hideMark/>
          </w:tcPr>
          <w:p w14:paraId="6EB02C54" w14:textId="77777777" w:rsidR="00082D81" w:rsidRPr="00082D81" w:rsidRDefault="00082D81" w:rsidP="00082D81">
            <w:pPr>
              <w:rPr>
                <w:color w:val="000000"/>
                <w:sz w:val="20"/>
                <w:szCs w:val="20"/>
              </w:rPr>
            </w:pPr>
            <w:r w:rsidRPr="00082D81">
              <w:rPr>
                <w:color w:val="000000"/>
                <w:sz w:val="20"/>
                <w:szCs w:val="20"/>
              </w:rPr>
              <w:t>m</w:t>
            </w:r>
            <w:r w:rsidRPr="00082D81">
              <w:rPr>
                <w:color w:val="000000"/>
                <w:sz w:val="20"/>
                <w:szCs w:val="20"/>
                <w:vertAlign w:val="superscript"/>
              </w:rPr>
              <w:t>2</w:t>
            </w:r>
          </w:p>
        </w:tc>
        <w:tc>
          <w:tcPr>
            <w:tcW w:w="1196" w:type="dxa"/>
            <w:tcBorders>
              <w:top w:val="nil"/>
              <w:left w:val="nil"/>
              <w:bottom w:val="single" w:sz="4" w:space="0" w:color="auto"/>
              <w:right w:val="single" w:sz="4" w:space="0" w:color="auto"/>
            </w:tcBorders>
            <w:shd w:val="clear" w:color="000000" w:fill="FFFFFF"/>
            <w:vAlign w:val="center"/>
            <w:hideMark/>
          </w:tcPr>
          <w:p w14:paraId="77A18288" w14:textId="77777777" w:rsidR="00082D81" w:rsidRPr="00082D81" w:rsidRDefault="00082D81" w:rsidP="00082D81">
            <w:pPr>
              <w:jc w:val="right"/>
              <w:rPr>
                <w:color w:val="000000"/>
                <w:sz w:val="20"/>
                <w:szCs w:val="20"/>
              </w:rPr>
            </w:pPr>
            <w:r w:rsidRPr="00082D81">
              <w:rPr>
                <w:color w:val="000000"/>
                <w:sz w:val="20"/>
                <w:szCs w:val="20"/>
              </w:rPr>
              <w:t>19</w:t>
            </w:r>
          </w:p>
        </w:tc>
        <w:tc>
          <w:tcPr>
            <w:tcW w:w="1131" w:type="dxa"/>
            <w:tcBorders>
              <w:top w:val="nil"/>
              <w:left w:val="nil"/>
              <w:bottom w:val="single" w:sz="4" w:space="0" w:color="auto"/>
              <w:right w:val="single" w:sz="4" w:space="0" w:color="auto"/>
            </w:tcBorders>
            <w:shd w:val="clear" w:color="000000" w:fill="FFFFFF"/>
            <w:vAlign w:val="center"/>
          </w:tcPr>
          <w:p w14:paraId="0A198A87"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10E41EE8" w14:textId="77777777" w:rsidR="00082D81" w:rsidRPr="00082D81" w:rsidRDefault="00082D81" w:rsidP="00082D81">
            <w:pPr>
              <w:jc w:val="right"/>
              <w:rPr>
                <w:color w:val="000000"/>
                <w:sz w:val="20"/>
                <w:szCs w:val="20"/>
              </w:rPr>
            </w:pPr>
          </w:p>
        </w:tc>
      </w:tr>
      <w:tr w:rsidR="00082D81" w:rsidRPr="00082D81" w14:paraId="76DF8D08" w14:textId="77777777" w:rsidTr="00082D81">
        <w:trPr>
          <w:trHeight w:val="7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A22214F" w14:textId="77777777" w:rsidR="00082D81" w:rsidRPr="00082D81" w:rsidRDefault="00082D81" w:rsidP="00082D81">
            <w:pPr>
              <w:rPr>
                <w:color w:val="000000"/>
                <w:sz w:val="20"/>
                <w:szCs w:val="20"/>
              </w:rPr>
            </w:pPr>
            <w:r w:rsidRPr="00082D81">
              <w:rPr>
                <w:color w:val="000000"/>
                <w:sz w:val="20"/>
                <w:szCs w:val="20"/>
              </w:rPr>
              <w:t>VII-6</w:t>
            </w:r>
          </w:p>
        </w:tc>
        <w:tc>
          <w:tcPr>
            <w:tcW w:w="4883" w:type="dxa"/>
            <w:tcBorders>
              <w:top w:val="nil"/>
              <w:left w:val="nil"/>
              <w:bottom w:val="single" w:sz="4" w:space="0" w:color="auto"/>
              <w:right w:val="single" w:sz="4" w:space="0" w:color="auto"/>
            </w:tcBorders>
            <w:shd w:val="clear" w:color="000000" w:fill="FFFFFF"/>
            <w:vAlign w:val="center"/>
            <w:hideMark/>
          </w:tcPr>
          <w:p w14:paraId="2A649D21" w14:textId="77777777" w:rsidR="00082D81" w:rsidRPr="00082D81" w:rsidRDefault="00082D81" w:rsidP="00082D81">
            <w:pPr>
              <w:rPr>
                <w:color w:val="000000"/>
                <w:sz w:val="20"/>
                <w:szCs w:val="20"/>
              </w:rPr>
            </w:pPr>
            <w:r w:rsidRPr="00082D81">
              <w:rPr>
                <w:color w:val="000000"/>
                <w:sz w:val="20"/>
                <w:szCs w:val="20"/>
              </w:rPr>
              <w:t>Béton armé dosé à 350kg/m3 pour margelle et dalle de propreté y compris rigoles de collecte des eaux usées</w:t>
            </w:r>
          </w:p>
        </w:tc>
        <w:tc>
          <w:tcPr>
            <w:tcW w:w="797" w:type="dxa"/>
            <w:tcBorders>
              <w:top w:val="nil"/>
              <w:left w:val="nil"/>
              <w:bottom w:val="single" w:sz="4" w:space="0" w:color="auto"/>
              <w:right w:val="single" w:sz="4" w:space="0" w:color="auto"/>
            </w:tcBorders>
            <w:shd w:val="clear" w:color="000000" w:fill="FFFFFF"/>
            <w:vAlign w:val="center"/>
            <w:hideMark/>
          </w:tcPr>
          <w:p w14:paraId="70ECD520" w14:textId="77777777" w:rsidR="00082D81" w:rsidRPr="00082D81" w:rsidRDefault="00082D81" w:rsidP="00082D81">
            <w:pPr>
              <w:rPr>
                <w:color w:val="000000"/>
                <w:sz w:val="20"/>
                <w:szCs w:val="20"/>
              </w:rPr>
            </w:pPr>
            <w:r w:rsidRPr="00082D81">
              <w:rPr>
                <w:color w:val="000000"/>
                <w:sz w:val="20"/>
                <w:szCs w:val="20"/>
              </w:rPr>
              <w:t>m</w:t>
            </w:r>
            <w:r w:rsidRPr="00082D81">
              <w:rPr>
                <w:color w:val="000000"/>
                <w:sz w:val="20"/>
                <w:szCs w:val="20"/>
                <w:vertAlign w:val="superscript"/>
              </w:rPr>
              <w:t>3</w:t>
            </w:r>
          </w:p>
        </w:tc>
        <w:tc>
          <w:tcPr>
            <w:tcW w:w="1196" w:type="dxa"/>
            <w:tcBorders>
              <w:top w:val="nil"/>
              <w:left w:val="nil"/>
              <w:bottom w:val="single" w:sz="4" w:space="0" w:color="auto"/>
              <w:right w:val="single" w:sz="4" w:space="0" w:color="auto"/>
            </w:tcBorders>
            <w:shd w:val="clear" w:color="000000" w:fill="FFFFFF"/>
            <w:vAlign w:val="center"/>
            <w:hideMark/>
          </w:tcPr>
          <w:p w14:paraId="48B91A2C" w14:textId="77777777" w:rsidR="00082D81" w:rsidRPr="00082D81" w:rsidRDefault="00082D81" w:rsidP="00082D81">
            <w:pPr>
              <w:jc w:val="right"/>
              <w:rPr>
                <w:color w:val="000000"/>
                <w:sz w:val="20"/>
                <w:szCs w:val="20"/>
              </w:rPr>
            </w:pPr>
            <w:r w:rsidRPr="00082D81">
              <w:rPr>
                <w:color w:val="000000"/>
                <w:sz w:val="20"/>
                <w:szCs w:val="20"/>
              </w:rPr>
              <w:t>6,6</w:t>
            </w:r>
          </w:p>
        </w:tc>
        <w:tc>
          <w:tcPr>
            <w:tcW w:w="1131" w:type="dxa"/>
            <w:tcBorders>
              <w:top w:val="nil"/>
              <w:left w:val="nil"/>
              <w:bottom w:val="single" w:sz="4" w:space="0" w:color="auto"/>
              <w:right w:val="single" w:sz="4" w:space="0" w:color="auto"/>
            </w:tcBorders>
            <w:shd w:val="clear" w:color="000000" w:fill="FFFFFF"/>
            <w:vAlign w:val="center"/>
          </w:tcPr>
          <w:p w14:paraId="002DD30B"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7906044A" w14:textId="77777777" w:rsidR="00082D81" w:rsidRPr="00082D81" w:rsidRDefault="00082D81" w:rsidP="00082D81">
            <w:pPr>
              <w:jc w:val="right"/>
              <w:rPr>
                <w:color w:val="000000"/>
                <w:sz w:val="20"/>
                <w:szCs w:val="20"/>
              </w:rPr>
            </w:pPr>
          </w:p>
        </w:tc>
      </w:tr>
      <w:tr w:rsidR="00082D81" w:rsidRPr="00082D81" w14:paraId="6075E872" w14:textId="77777777" w:rsidTr="00082D81">
        <w:trPr>
          <w:trHeight w:val="51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93267C2" w14:textId="77777777" w:rsidR="00082D81" w:rsidRPr="00082D81" w:rsidRDefault="00082D81" w:rsidP="00082D81">
            <w:pPr>
              <w:rPr>
                <w:color w:val="000000"/>
                <w:sz w:val="20"/>
                <w:szCs w:val="20"/>
              </w:rPr>
            </w:pPr>
            <w:r w:rsidRPr="00082D81">
              <w:rPr>
                <w:color w:val="000000"/>
                <w:sz w:val="20"/>
                <w:szCs w:val="20"/>
              </w:rPr>
              <w:t>VII-7</w:t>
            </w:r>
          </w:p>
        </w:tc>
        <w:tc>
          <w:tcPr>
            <w:tcW w:w="4883" w:type="dxa"/>
            <w:tcBorders>
              <w:top w:val="nil"/>
              <w:left w:val="nil"/>
              <w:bottom w:val="single" w:sz="4" w:space="0" w:color="auto"/>
              <w:right w:val="single" w:sz="4" w:space="0" w:color="auto"/>
            </w:tcBorders>
            <w:shd w:val="clear" w:color="000000" w:fill="FFFFFF"/>
            <w:vAlign w:val="center"/>
            <w:hideMark/>
          </w:tcPr>
          <w:p w14:paraId="1DC3876C" w14:textId="77777777" w:rsidR="00082D81" w:rsidRPr="00082D81" w:rsidRDefault="00082D81" w:rsidP="00082D81">
            <w:pPr>
              <w:rPr>
                <w:color w:val="000000"/>
                <w:sz w:val="20"/>
                <w:szCs w:val="20"/>
              </w:rPr>
            </w:pPr>
            <w:r w:rsidRPr="00082D81">
              <w:rPr>
                <w:color w:val="000000"/>
                <w:sz w:val="20"/>
                <w:szCs w:val="20"/>
              </w:rPr>
              <w:t>Béton armé dosé à 350 kg de ciment par m3 de béton pour  poteau centrale des robinets</w:t>
            </w:r>
          </w:p>
        </w:tc>
        <w:tc>
          <w:tcPr>
            <w:tcW w:w="797" w:type="dxa"/>
            <w:tcBorders>
              <w:top w:val="nil"/>
              <w:left w:val="nil"/>
              <w:bottom w:val="single" w:sz="4" w:space="0" w:color="auto"/>
              <w:right w:val="single" w:sz="4" w:space="0" w:color="auto"/>
            </w:tcBorders>
            <w:shd w:val="clear" w:color="000000" w:fill="FFFFFF"/>
            <w:vAlign w:val="center"/>
            <w:hideMark/>
          </w:tcPr>
          <w:p w14:paraId="712EFD25" w14:textId="77777777" w:rsidR="00082D81" w:rsidRPr="00082D81" w:rsidRDefault="00082D81" w:rsidP="00082D81">
            <w:pPr>
              <w:rPr>
                <w:color w:val="000000"/>
                <w:sz w:val="20"/>
                <w:szCs w:val="20"/>
              </w:rPr>
            </w:pPr>
            <w:r w:rsidRPr="00082D81">
              <w:rPr>
                <w:color w:val="000000"/>
                <w:sz w:val="20"/>
                <w:szCs w:val="20"/>
              </w:rPr>
              <w:t>m</w:t>
            </w:r>
            <w:r w:rsidRPr="00082D81">
              <w:rPr>
                <w:color w:val="000000"/>
                <w:sz w:val="20"/>
                <w:szCs w:val="20"/>
                <w:vertAlign w:val="superscript"/>
              </w:rPr>
              <w:t>3</w:t>
            </w:r>
          </w:p>
        </w:tc>
        <w:tc>
          <w:tcPr>
            <w:tcW w:w="1196" w:type="dxa"/>
            <w:tcBorders>
              <w:top w:val="nil"/>
              <w:left w:val="nil"/>
              <w:bottom w:val="single" w:sz="4" w:space="0" w:color="auto"/>
              <w:right w:val="single" w:sz="4" w:space="0" w:color="auto"/>
            </w:tcBorders>
            <w:shd w:val="clear" w:color="000000" w:fill="FFFFFF"/>
            <w:vAlign w:val="center"/>
            <w:hideMark/>
          </w:tcPr>
          <w:p w14:paraId="32B25626" w14:textId="77777777" w:rsidR="00082D81" w:rsidRPr="00082D81" w:rsidRDefault="00082D81" w:rsidP="00082D81">
            <w:pPr>
              <w:jc w:val="right"/>
              <w:rPr>
                <w:color w:val="000000"/>
                <w:sz w:val="20"/>
                <w:szCs w:val="20"/>
              </w:rPr>
            </w:pPr>
            <w:r w:rsidRPr="00082D81">
              <w:rPr>
                <w:color w:val="000000"/>
                <w:sz w:val="20"/>
                <w:szCs w:val="20"/>
              </w:rPr>
              <w:t>0,1</w:t>
            </w:r>
          </w:p>
        </w:tc>
        <w:tc>
          <w:tcPr>
            <w:tcW w:w="1131" w:type="dxa"/>
            <w:tcBorders>
              <w:top w:val="nil"/>
              <w:left w:val="nil"/>
              <w:bottom w:val="single" w:sz="4" w:space="0" w:color="auto"/>
              <w:right w:val="single" w:sz="4" w:space="0" w:color="auto"/>
            </w:tcBorders>
            <w:shd w:val="clear" w:color="000000" w:fill="FFFFFF"/>
            <w:vAlign w:val="center"/>
          </w:tcPr>
          <w:p w14:paraId="7E9FC43F"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523899ED" w14:textId="77777777" w:rsidR="00082D81" w:rsidRPr="00082D81" w:rsidRDefault="00082D81" w:rsidP="00082D81">
            <w:pPr>
              <w:jc w:val="right"/>
              <w:rPr>
                <w:color w:val="000000"/>
                <w:sz w:val="20"/>
                <w:szCs w:val="20"/>
              </w:rPr>
            </w:pPr>
          </w:p>
        </w:tc>
      </w:tr>
      <w:tr w:rsidR="00082D81" w:rsidRPr="00082D81" w14:paraId="050299DD" w14:textId="77777777" w:rsidTr="00082D81">
        <w:trPr>
          <w:trHeight w:val="7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66344F8" w14:textId="77777777" w:rsidR="00082D81" w:rsidRPr="00082D81" w:rsidRDefault="00082D81" w:rsidP="00082D81">
            <w:pPr>
              <w:rPr>
                <w:color w:val="000000"/>
                <w:sz w:val="20"/>
                <w:szCs w:val="20"/>
              </w:rPr>
            </w:pPr>
            <w:r w:rsidRPr="00082D81">
              <w:rPr>
                <w:color w:val="000000"/>
                <w:sz w:val="20"/>
                <w:szCs w:val="20"/>
              </w:rPr>
              <w:t>VII-8</w:t>
            </w:r>
          </w:p>
        </w:tc>
        <w:tc>
          <w:tcPr>
            <w:tcW w:w="4883" w:type="dxa"/>
            <w:tcBorders>
              <w:top w:val="nil"/>
              <w:left w:val="nil"/>
              <w:bottom w:val="single" w:sz="4" w:space="0" w:color="auto"/>
              <w:right w:val="single" w:sz="4" w:space="0" w:color="auto"/>
            </w:tcBorders>
            <w:shd w:val="clear" w:color="000000" w:fill="FFFFFF"/>
            <w:vAlign w:val="center"/>
            <w:hideMark/>
          </w:tcPr>
          <w:p w14:paraId="4959929E" w14:textId="77777777" w:rsidR="00082D81" w:rsidRPr="00082D81" w:rsidRDefault="00082D81" w:rsidP="00082D81">
            <w:pPr>
              <w:rPr>
                <w:color w:val="000000"/>
                <w:sz w:val="20"/>
                <w:szCs w:val="20"/>
              </w:rPr>
            </w:pPr>
            <w:r w:rsidRPr="00082D81">
              <w:rPr>
                <w:color w:val="000000"/>
                <w:sz w:val="20"/>
                <w:szCs w:val="20"/>
              </w:rPr>
              <w:t>Béton armé dosé à 350 kg/m3 pour canal d'évacuation des eaux usées et y/c dalle du puits perdu en deux éléments symétriques</w:t>
            </w:r>
          </w:p>
        </w:tc>
        <w:tc>
          <w:tcPr>
            <w:tcW w:w="797" w:type="dxa"/>
            <w:tcBorders>
              <w:top w:val="nil"/>
              <w:left w:val="nil"/>
              <w:bottom w:val="single" w:sz="4" w:space="0" w:color="auto"/>
              <w:right w:val="single" w:sz="4" w:space="0" w:color="auto"/>
            </w:tcBorders>
            <w:shd w:val="clear" w:color="000000" w:fill="FFFFFF"/>
            <w:vAlign w:val="center"/>
            <w:hideMark/>
          </w:tcPr>
          <w:p w14:paraId="0C5A9DE7" w14:textId="77777777" w:rsidR="00082D81" w:rsidRPr="00082D81" w:rsidRDefault="00082D81" w:rsidP="00082D81">
            <w:pPr>
              <w:rPr>
                <w:color w:val="000000"/>
                <w:sz w:val="20"/>
                <w:szCs w:val="20"/>
              </w:rPr>
            </w:pPr>
            <w:r w:rsidRPr="00082D81">
              <w:rPr>
                <w:color w:val="000000"/>
                <w:sz w:val="20"/>
                <w:szCs w:val="20"/>
              </w:rPr>
              <w:t>m</w:t>
            </w:r>
            <w:r w:rsidRPr="00082D81">
              <w:rPr>
                <w:color w:val="000000"/>
                <w:sz w:val="20"/>
                <w:szCs w:val="20"/>
                <w:vertAlign w:val="superscript"/>
              </w:rPr>
              <w:t>3</w:t>
            </w:r>
          </w:p>
        </w:tc>
        <w:tc>
          <w:tcPr>
            <w:tcW w:w="1196" w:type="dxa"/>
            <w:tcBorders>
              <w:top w:val="nil"/>
              <w:left w:val="nil"/>
              <w:bottom w:val="single" w:sz="4" w:space="0" w:color="auto"/>
              <w:right w:val="single" w:sz="4" w:space="0" w:color="auto"/>
            </w:tcBorders>
            <w:shd w:val="clear" w:color="000000" w:fill="FFFFFF"/>
            <w:vAlign w:val="center"/>
            <w:hideMark/>
          </w:tcPr>
          <w:p w14:paraId="0B686CFB" w14:textId="77777777" w:rsidR="00082D81" w:rsidRPr="00082D81" w:rsidRDefault="00082D81" w:rsidP="00082D81">
            <w:pPr>
              <w:jc w:val="right"/>
              <w:rPr>
                <w:color w:val="000000"/>
                <w:sz w:val="20"/>
                <w:szCs w:val="20"/>
              </w:rPr>
            </w:pPr>
            <w:r w:rsidRPr="00082D81">
              <w:rPr>
                <w:color w:val="000000"/>
                <w:sz w:val="20"/>
                <w:szCs w:val="20"/>
              </w:rPr>
              <w:t>1,52</w:t>
            </w:r>
          </w:p>
        </w:tc>
        <w:tc>
          <w:tcPr>
            <w:tcW w:w="1131" w:type="dxa"/>
            <w:tcBorders>
              <w:top w:val="nil"/>
              <w:left w:val="nil"/>
              <w:bottom w:val="single" w:sz="4" w:space="0" w:color="auto"/>
              <w:right w:val="single" w:sz="4" w:space="0" w:color="auto"/>
            </w:tcBorders>
            <w:shd w:val="clear" w:color="000000" w:fill="FFFFFF"/>
            <w:vAlign w:val="center"/>
          </w:tcPr>
          <w:p w14:paraId="4029864A"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1411AC10" w14:textId="77777777" w:rsidR="00082D81" w:rsidRPr="00082D81" w:rsidRDefault="00082D81" w:rsidP="00082D81">
            <w:pPr>
              <w:jc w:val="right"/>
              <w:rPr>
                <w:color w:val="000000"/>
                <w:sz w:val="20"/>
                <w:szCs w:val="20"/>
              </w:rPr>
            </w:pPr>
          </w:p>
        </w:tc>
      </w:tr>
      <w:tr w:rsidR="00082D81" w:rsidRPr="00082D81" w14:paraId="70F476C8"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4FD561AA" w14:textId="77777777" w:rsidR="00082D81" w:rsidRPr="00082D81" w:rsidRDefault="00082D81" w:rsidP="00082D81">
            <w:pPr>
              <w:rPr>
                <w:color w:val="000000"/>
                <w:sz w:val="20"/>
                <w:szCs w:val="20"/>
              </w:rPr>
            </w:pPr>
            <w:r w:rsidRPr="00082D81">
              <w:rPr>
                <w:color w:val="000000"/>
                <w:sz w:val="20"/>
                <w:szCs w:val="20"/>
              </w:rPr>
              <w:t> </w:t>
            </w:r>
          </w:p>
        </w:tc>
        <w:tc>
          <w:tcPr>
            <w:tcW w:w="4883" w:type="dxa"/>
            <w:tcBorders>
              <w:top w:val="nil"/>
              <w:left w:val="nil"/>
              <w:bottom w:val="single" w:sz="4" w:space="0" w:color="auto"/>
              <w:right w:val="single" w:sz="4" w:space="0" w:color="auto"/>
            </w:tcBorders>
            <w:shd w:val="clear" w:color="000000" w:fill="FFFFFF"/>
            <w:noWrap/>
            <w:vAlign w:val="bottom"/>
            <w:hideMark/>
          </w:tcPr>
          <w:p w14:paraId="4810A14E" w14:textId="77777777" w:rsidR="00082D81" w:rsidRPr="00082D81" w:rsidRDefault="00082D81" w:rsidP="00082D81">
            <w:pPr>
              <w:rPr>
                <w:b/>
                <w:bCs/>
                <w:color w:val="000000"/>
                <w:sz w:val="20"/>
                <w:szCs w:val="20"/>
              </w:rPr>
            </w:pPr>
            <w:r w:rsidRPr="00082D81">
              <w:rPr>
                <w:b/>
                <w:bCs/>
                <w:color w:val="000000"/>
                <w:sz w:val="20"/>
                <w:szCs w:val="20"/>
              </w:rPr>
              <w:t>Sous total VII</w:t>
            </w:r>
          </w:p>
        </w:tc>
        <w:tc>
          <w:tcPr>
            <w:tcW w:w="797" w:type="dxa"/>
            <w:tcBorders>
              <w:top w:val="nil"/>
              <w:left w:val="nil"/>
              <w:bottom w:val="single" w:sz="4" w:space="0" w:color="auto"/>
              <w:right w:val="single" w:sz="4" w:space="0" w:color="auto"/>
            </w:tcBorders>
            <w:shd w:val="clear" w:color="000000" w:fill="FFFFFF"/>
            <w:noWrap/>
            <w:vAlign w:val="bottom"/>
            <w:hideMark/>
          </w:tcPr>
          <w:p w14:paraId="4109126A"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141447A0" w14:textId="77777777" w:rsidR="00082D81" w:rsidRPr="00082D81" w:rsidRDefault="00082D81" w:rsidP="00082D81">
            <w:pPr>
              <w:rPr>
                <w:color w:val="000000"/>
                <w:sz w:val="20"/>
                <w:szCs w:val="20"/>
              </w:rPr>
            </w:pPr>
            <w:r w:rsidRPr="00082D81">
              <w:rPr>
                <w:color w:val="000000"/>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690C73CE"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1DC385E5" w14:textId="77777777" w:rsidR="00082D81" w:rsidRPr="00082D81" w:rsidRDefault="00082D81" w:rsidP="00082D81">
            <w:pPr>
              <w:jc w:val="right"/>
              <w:rPr>
                <w:b/>
                <w:bCs/>
                <w:color w:val="000000"/>
                <w:sz w:val="20"/>
                <w:szCs w:val="20"/>
              </w:rPr>
            </w:pPr>
          </w:p>
        </w:tc>
      </w:tr>
      <w:tr w:rsidR="00082D81" w:rsidRPr="00082D81" w14:paraId="5C9C60D0"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6D7DD9A1" w14:textId="77777777" w:rsidR="00082D81" w:rsidRPr="00082D81" w:rsidRDefault="00082D81" w:rsidP="00082D81">
            <w:pPr>
              <w:rPr>
                <w:b/>
                <w:bCs/>
                <w:color w:val="000000"/>
                <w:sz w:val="20"/>
                <w:szCs w:val="20"/>
              </w:rPr>
            </w:pPr>
            <w:r w:rsidRPr="00082D81">
              <w:rPr>
                <w:b/>
                <w:bCs/>
                <w:color w:val="000000"/>
                <w:sz w:val="20"/>
                <w:szCs w:val="20"/>
              </w:rPr>
              <w:t>VIII</w:t>
            </w:r>
          </w:p>
        </w:tc>
        <w:tc>
          <w:tcPr>
            <w:tcW w:w="4883" w:type="dxa"/>
            <w:tcBorders>
              <w:top w:val="nil"/>
              <w:left w:val="nil"/>
              <w:bottom w:val="single" w:sz="4" w:space="0" w:color="auto"/>
              <w:right w:val="single" w:sz="4" w:space="0" w:color="auto"/>
            </w:tcBorders>
            <w:shd w:val="clear" w:color="000000" w:fill="FFFFFF"/>
            <w:noWrap/>
            <w:vAlign w:val="bottom"/>
            <w:hideMark/>
          </w:tcPr>
          <w:p w14:paraId="1012E2D0" w14:textId="77777777" w:rsidR="00082D81" w:rsidRPr="00082D81" w:rsidRDefault="00082D81" w:rsidP="00082D81">
            <w:pPr>
              <w:rPr>
                <w:b/>
                <w:bCs/>
                <w:color w:val="000000"/>
                <w:sz w:val="20"/>
                <w:szCs w:val="20"/>
              </w:rPr>
            </w:pPr>
            <w:r w:rsidRPr="00082D81">
              <w:rPr>
                <w:b/>
                <w:bCs/>
                <w:color w:val="000000"/>
                <w:sz w:val="20"/>
                <w:szCs w:val="20"/>
              </w:rPr>
              <w:t>Communication, Assistance au démarrage et gestion</w:t>
            </w:r>
          </w:p>
        </w:tc>
        <w:tc>
          <w:tcPr>
            <w:tcW w:w="797" w:type="dxa"/>
            <w:tcBorders>
              <w:top w:val="nil"/>
              <w:left w:val="nil"/>
              <w:bottom w:val="single" w:sz="4" w:space="0" w:color="auto"/>
              <w:right w:val="single" w:sz="4" w:space="0" w:color="auto"/>
            </w:tcBorders>
            <w:shd w:val="clear" w:color="000000" w:fill="FFFFFF"/>
            <w:noWrap/>
            <w:vAlign w:val="bottom"/>
            <w:hideMark/>
          </w:tcPr>
          <w:p w14:paraId="3F93F9A3"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2ADCC546" w14:textId="77777777" w:rsidR="00082D81" w:rsidRPr="00082D81" w:rsidRDefault="00082D81" w:rsidP="00082D81">
            <w:pPr>
              <w:rPr>
                <w:color w:val="000000"/>
                <w:sz w:val="20"/>
                <w:szCs w:val="20"/>
              </w:rPr>
            </w:pPr>
            <w:r w:rsidRPr="00082D81">
              <w:rPr>
                <w:color w:val="000000"/>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7288C6D9"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04416A6C" w14:textId="77777777" w:rsidR="00082D81" w:rsidRPr="00082D81" w:rsidRDefault="00082D81" w:rsidP="00082D81">
            <w:pPr>
              <w:jc w:val="right"/>
              <w:rPr>
                <w:color w:val="000000"/>
                <w:sz w:val="20"/>
                <w:szCs w:val="20"/>
              </w:rPr>
            </w:pPr>
          </w:p>
        </w:tc>
      </w:tr>
      <w:tr w:rsidR="00082D81" w:rsidRPr="00082D81" w14:paraId="7E4A51B3" w14:textId="77777777" w:rsidTr="00082D81">
        <w:trPr>
          <w:trHeight w:val="7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63AF283" w14:textId="77777777" w:rsidR="00082D81" w:rsidRPr="00082D81" w:rsidRDefault="00082D81" w:rsidP="00082D81">
            <w:pPr>
              <w:rPr>
                <w:color w:val="000000"/>
                <w:sz w:val="20"/>
                <w:szCs w:val="20"/>
              </w:rPr>
            </w:pPr>
            <w:r w:rsidRPr="00082D81">
              <w:rPr>
                <w:color w:val="000000"/>
                <w:sz w:val="20"/>
                <w:szCs w:val="20"/>
              </w:rPr>
              <w:t>VIII-1</w:t>
            </w:r>
          </w:p>
        </w:tc>
        <w:tc>
          <w:tcPr>
            <w:tcW w:w="4883" w:type="dxa"/>
            <w:tcBorders>
              <w:top w:val="nil"/>
              <w:left w:val="nil"/>
              <w:bottom w:val="single" w:sz="4" w:space="0" w:color="auto"/>
              <w:right w:val="single" w:sz="4" w:space="0" w:color="auto"/>
            </w:tcBorders>
            <w:shd w:val="clear" w:color="auto" w:fill="auto"/>
            <w:vAlign w:val="center"/>
            <w:hideMark/>
          </w:tcPr>
          <w:p w14:paraId="4E767B75" w14:textId="77777777" w:rsidR="00082D81" w:rsidRPr="00082D81" w:rsidRDefault="00082D81" w:rsidP="00082D81">
            <w:pPr>
              <w:rPr>
                <w:color w:val="000000"/>
                <w:sz w:val="20"/>
                <w:szCs w:val="20"/>
              </w:rPr>
            </w:pPr>
            <w:r w:rsidRPr="00082D81">
              <w:rPr>
                <w:color w:val="000000"/>
                <w:sz w:val="20"/>
                <w:szCs w:val="20"/>
              </w:rPr>
              <w:t xml:space="preserve">Fourniture et scellement des plaques de labellisation sur les ouvrages  (château, bornes fontaines) </w:t>
            </w:r>
          </w:p>
        </w:tc>
        <w:tc>
          <w:tcPr>
            <w:tcW w:w="797" w:type="dxa"/>
            <w:tcBorders>
              <w:top w:val="nil"/>
              <w:left w:val="nil"/>
              <w:bottom w:val="single" w:sz="4" w:space="0" w:color="auto"/>
              <w:right w:val="single" w:sz="4" w:space="0" w:color="auto"/>
            </w:tcBorders>
            <w:shd w:val="clear" w:color="auto" w:fill="auto"/>
            <w:vAlign w:val="center"/>
            <w:hideMark/>
          </w:tcPr>
          <w:p w14:paraId="326B18B0" w14:textId="77777777" w:rsidR="00082D81" w:rsidRPr="00082D81" w:rsidRDefault="00082D81" w:rsidP="00082D81">
            <w:pPr>
              <w:jc w:val="center"/>
              <w:rPr>
                <w:color w:val="000000"/>
                <w:sz w:val="20"/>
                <w:szCs w:val="20"/>
              </w:rPr>
            </w:pPr>
            <w:r w:rsidRPr="00082D81">
              <w:rPr>
                <w:color w:val="000000"/>
                <w:sz w:val="20"/>
                <w:szCs w:val="20"/>
              </w:rPr>
              <w:t>U</w:t>
            </w:r>
          </w:p>
        </w:tc>
        <w:tc>
          <w:tcPr>
            <w:tcW w:w="1196" w:type="dxa"/>
            <w:tcBorders>
              <w:top w:val="nil"/>
              <w:left w:val="nil"/>
              <w:bottom w:val="single" w:sz="4" w:space="0" w:color="auto"/>
              <w:right w:val="single" w:sz="4" w:space="0" w:color="auto"/>
            </w:tcBorders>
            <w:shd w:val="clear" w:color="auto" w:fill="auto"/>
            <w:vAlign w:val="center"/>
            <w:hideMark/>
          </w:tcPr>
          <w:p w14:paraId="519EE1F7" w14:textId="77777777" w:rsidR="00082D81" w:rsidRPr="00082D81" w:rsidRDefault="00082D81" w:rsidP="00082D81">
            <w:pPr>
              <w:jc w:val="right"/>
              <w:rPr>
                <w:color w:val="000000"/>
                <w:sz w:val="20"/>
                <w:szCs w:val="20"/>
              </w:rPr>
            </w:pPr>
            <w:r w:rsidRPr="00082D81">
              <w:rPr>
                <w:color w:val="000000"/>
                <w:sz w:val="20"/>
                <w:szCs w:val="20"/>
              </w:rPr>
              <w:t>3</w:t>
            </w:r>
          </w:p>
        </w:tc>
        <w:tc>
          <w:tcPr>
            <w:tcW w:w="1131" w:type="dxa"/>
            <w:tcBorders>
              <w:top w:val="nil"/>
              <w:left w:val="nil"/>
              <w:bottom w:val="single" w:sz="4" w:space="0" w:color="auto"/>
              <w:right w:val="single" w:sz="4" w:space="0" w:color="auto"/>
            </w:tcBorders>
            <w:shd w:val="clear" w:color="auto" w:fill="auto"/>
            <w:vAlign w:val="center"/>
          </w:tcPr>
          <w:p w14:paraId="574FAC40"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auto" w:fill="auto"/>
            <w:noWrap/>
            <w:vAlign w:val="center"/>
          </w:tcPr>
          <w:p w14:paraId="26900631" w14:textId="77777777" w:rsidR="00082D81" w:rsidRPr="00082D81" w:rsidRDefault="00082D81" w:rsidP="00082D81">
            <w:pPr>
              <w:jc w:val="right"/>
              <w:rPr>
                <w:sz w:val="20"/>
                <w:szCs w:val="20"/>
              </w:rPr>
            </w:pPr>
          </w:p>
        </w:tc>
      </w:tr>
      <w:tr w:rsidR="00082D81" w:rsidRPr="00082D81" w14:paraId="3629FE3D" w14:textId="77777777" w:rsidTr="00082D81">
        <w:trPr>
          <w:trHeight w:val="10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42D404F" w14:textId="77777777" w:rsidR="00082D81" w:rsidRPr="00082D81" w:rsidRDefault="00082D81" w:rsidP="00082D81">
            <w:pPr>
              <w:rPr>
                <w:color w:val="000000"/>
                <w:sz w:val="20"/>
                <w:szCs w:val="20"/>
              </w:rPr>
            </w:pPr>
            <w:r w:rsidRPr="00082D81">
              <w:rPr>
                <w:color w:val="000000"/>
                <w:sz w:val="20"/>
                <w:szCs w:val="20"/>
              </w:rPr>
              <w:t>VIII-2</w:t>
            </w:r>
          </w:p>
        </w:tc>
        <w:tc>
          <w:tcPr>
            <w:tcW w:w="4883" w:type="dxa"/>
            <w:tcBorders>
              <w:top w:val="nil"/>
              <w:left w:val="nil"/>
              <w:bottom w:val="single" w:sz="4" w:space="0" w:color="auto"/>
              <w:right w:val="single" w:sz="4" w:space="0" w:color="auto"/>
            </w:tcBorders>
            <w:shd w:val="clear" w:color="000000" w:fill="FFFFFF"/>
            <w:vAlign w:val="center"/>
            <w:hideMark/>
          </w:tcPr>
          <w:p w14:paraId="5708C8FA" w14:textId="77777777" w:rsidR="00082D81" w:rsidRPr="00082D81" w:rsidRDefault="00082D81" w:rsidP="00082D81">
            <w:pPr>
              <w:rPr>
                <w:color w:val="000000"/>
                <w:sz w:val="20"/>
                <w:szCs w:val="20"/>
              </w:rPr>
            </w:pPr>
            <w:r w:rsidRPr="00082D81">
              <w:rPr>
                <w:color w:val="000000"/>
                <w:sz w:val="20"/>
                <w:szCs w:val="20"/>
              </w:rPr>
              <w:t>Accompagnement des bénéficiaires à la gestion et la maintenance de la mini AEP (mise sur pied d'un comité de gestion et formation de deux agents de maintenance...)</w:t>
            </w:r>
          </w:p>
        </w:tc>
        <w:tc>
          <w:tcPr>
            <w:tcW w:w="797" w:type="dxa"/>
            <w:tcBorders>
              <w:top w:val="nil"/>
              <w:left w:val="nil"/>
              <w:bottom w:val="single" w:sz="4" w:space="0" w:color="auto"/>
              <w:right w:val="single" w:sz="4" w:space="0" w:color="auto"/>
            </w:tcBorders>
            <w:shd w:val="clear" w:color="000000" w:fill="FFFFFF"/>
            <w:noWrap/>
            <w:vAlign w:val="center"/>
            <w:hideMark/>
          </w:tcPr>
          <w:p w14:paraId="0712F418" w14:textId="77777777" w:rsidR="00082D81" w:rsidRPr="00082D81" w:rsidRDefault="00082D81" w:rsidP="00082D81">
            <w:pPr>
              <w:rPr>
                <w:color w:val="000000"/>
                <w:sz w:val="20"/>
                <w:szCs w:val="20"/>
              </w:rPr>
            </w:pPr>
            <w:r w:rsidRPr="00082D81">
              <w:rPr>
                <w:color w:val="000000"/>
                <w:sz w:val="20"/>
                <w:szCs w:val="20"/>
              </w:rPr>
              <w:t>FF</w:t>
            </w:r>
          </w:p>
        </w:tc>
        <w:tc>
          <w:tcPr>
            <w:tcW w:w="1196" w:type="dxa"/>
            <w:tcBorders>
              <w:top w:val="nil"/>
              <w:left w:val="nil"/>
              <w:bottom w:val="single" w:sz="4" w:space="0" w:color="auto"/>
              <w:right w:val="single" w:sz="4" w:space="0" w:color="auto"/>
            </w:tcBorders>
            <w:shd w:val="clear" w:color="000000" w:fill="FFFFFF"/>
            <w:noWrap/>
            <w:vAlign w:val="center"/>
            <w:hideMark/>
          </w:tcPr>
          <w:p w14:paraId="7D2AE4F4" w14:textId="77777777" w:rsidR="00082D81" w:rsidRPr="00082D81" w:rsidRDefault="00082D81" w:rsidP="00082D81">
            <w:pPr>
              <w:jc w:val="right"/>
              <w:rPr>
                <w:color w:val="000000"/>
                <w:sz w:val="20"/>
                <w:szCs w:val="20"/>
              </w:rPr>
            </w:pPr>
            <w:r w:rsidRPr="00082D81">
              <w:rPr>
                <w:color w:val="000000"/>
                <w:sz w:val="20"/>
                <w:szCs w:val="20"/>
              </w:rPr>
              <w:t>1</w:t>
            </w:r>
          </w:p>
        </w:tc>
        <w:tc>
          <w:tcPr>
            <w:tcW w:w="1131" w:type="dxa"/>
            <w:tcBorders>
              <w:top w:val="nil"/>
              <w:left w:val="nil"/>
              <w:bottom w:val="single" w:sz="4" w:space="0" w:color="auto"/>
              <w:right w:val="single" w:sz="4" w:space="0" w:color="auto"/>
            </w:tcBorders>
            <w:shd w:val="clear" w:color="000000" w:fill="FFFFFF"/>
            <w:noWrap/>
            <w:vAlign w:val="center"/>
          </w:tcPr>
          <w:p w14:paraId="719E533B"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61EC0288" w14:textId="77777777" w:rsidR="00082D81" w:rsidRPr="00082D81" w:rsidRDefault="00082D81" w:rsidP="00082D81">
            <w:pPr>
              <w:jc w:val="right"/>
              <w:rPr>
                <w:color w:val="000000"/>
                <w:sz w:val="20"/>
                <w:szCs w:val="20"/>
              </w:rPr>
            </w:pPr>
          </w:p>
        </w:tc>
      </w:tr>
      <w:tr w:rsidR="00082D81" w:rsidRPr="00082D81" w14:paraId="23E8CB6C" w14:textId="77777777" w:rsidTr="00082D81">
        <w:trPr>
          <w:trHeight w:val="7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40B340B" w14:textId="77777777" w:rsidR="00082D81" w:rsidRPr="00082D81" w:rsidRDefault="00082D81" w:rsidP="00082D81">
            <w:pPr>
              <w:rPr>
                <w:color w:val="000000"/>
                <w:sz w:val="20"/>
                <w:szCs w:val="20"/>
              </w:rPr>
            </w:pPr>
            <w:r w:rsidRPr="00082D81">
              <w:rPr>
                <w:color w:val="000000"/>
                <w:sz w:val="20"/>
                <w:szCs w:val="20"/>
              </w:rPr>
              <w:t>VIII-3</w:t>
            </w:r>
          </w:p>
        </w:tc>
        <w:tc>
          <w:tcPr>
            <w:tcW w:w="4883" w:type="dxa"/>
            <w:tcBorders>
              <w:top w:val="nil"/>
              <w:left w:val="nil"/>
              <w:bottom w:val="single" w:sz="4" w:space="0" w:color="auto"/>
              <w:right w:val="single" w:sz="4" w:space="0" w:color="auto"/>
            </w:tcBorders>
            <w:shd w:val="clear" w:color="000000" w:fill="FFFFFF"/>
            <w:vAlign w:val="center"/>
            <w:hideMark/>
          </w:tcPr>
          <w:p w14:paraId="3CD84138" w14:textId="77777777" w:rsidR="00082D81" w:rsidRPr="00082D81" w:rsidRDefault="00082D81" w:rsidP="00082D81">
            <w:pPr>
              <w:rPr>
                <w:color w:val="000000"/>
                <w:sz w:val="20"/>
                <w:szCs w:val="20"/>
              </w:rPr>
            </w:pPr>
            <w:r w:rsidRPr="00082D81">
              <w:rPr>
                <w:color w:val="000000"/>
                <w:sz w:val="20"/>
                <w:szCs w:val="20"/>
              </w:rPr>
              <w:t>Fourniture des pièces d'usure et d'équipements d'entretien et de maintenance de niveau 1</w:t>
            </w:r>
          </w:p>
        </w:tc>
        <w:tc>
          <w:tcPr>
            <w:tcW w:w="797" w:type="dxa"/>
            <w:tcBorders>
              <w:top w:val="nil"/>
              <w:left w:val="nil"/>
              <w:bottom w:val="single" w:sz="4" w:space="0" w:color="auto"/>
              <w:right w:val="single" w:sz="4" w:space="0" w:color="auto"/>
            </w:tcBorders>
            <w:shd w:val="clear" w:color="000000" w:fill="FFFFFF"/>
            <w:noWrap/>
            <w:vAlign w:val="center"/>
            <w:hideMark/>
          </w:tcPr>
          <w:p w14:paraId="4F4AD629" w14:textId="77777777" w:rsidR="00082D81" w:rsidRPr="00082D81" w:rsidRDefault="00082D81" w:rsidP="00082D81">
            <w:pPr>
              <w:rPr>
                <w:color w:val="000000"/>
                <w:sz w:val="20"/>
                <w:szCs w:val="20"/>
              </w:rPr>
            </w:pPr>
            <w:r w:rsidRPr="00082D81">
              <w:rPr>
                <w:color w:val="000000"/>
                <w:sz w:val="20"/>
                <w:szCs w:val="20"/>
              </w:rPr>
              <w:t>FF</w:t>
            </w:r>
          </w:p>
        </w:tc>
        <w:tc>
          <w:tcPr>
            <w:tcW w:w="1196" w:type="dxa"/>
            <w:tcBorders>
              <w:top w:val="nil"/>
              <w:left w:val="nil"/>
              <w:bottom w:val="single" w:sz="4" w:space="0" w:color="auto"/>
              <w:right w:val="single" w:sz="4" w:space="0" w:color="auto"/>
            </w:tcBorders>
            <w:shd w:val="clear" w:color="000000" w:fill="FFFFFF"/>
            <w:noWrap/>
            <w:vAlign w:val="center"/>
            <w:hideMark/>
          </w:tcPr>
          <w:p w14:paraId="0506D46A" w14:textId="77777777" w:rsidR="00082D81" w:rsidRPr="00082D81" w:rsidRDefault="00082D81" w:rsidP="00082D81">
            <w:pPr>
              <w:jc w:val="right"/>
              <w:rPr>
                <w:color w:val="000000"/>
                <w:sz w:val="20"/>
                <w:szCs w:val="20"/>
              </w:rPr>
            </w:pPr>
            <w:r w:rsidRPr="00082D81">
              <w:rPr>
                <w:color w:val="000000"/>
                <w:sz w:val="20"/>
                <w:szCs w:val="20"/>
              </w:rPr>
              <w:t>1</w:t>
            </w:r>
          </w:p>
        </w:tc>
        <w:tc>
          <w:tcPr>
            <w:tcW w:w="1131" w:type="dxa"/>
            <w:tcBorders>
              <w:top w:val="nil"/>
              <w:left w:val="nil"/>
              <w:bottom w:val="single" w:sz="4" w:space="0" w:color="auto"/>
              <w:right w:val="single" w:sz="4" w:space="0" w:color="auto"/>
            </w:tcBorders>
            <w:shd w:val="clear" w:color="000000" w:fill="FFFFFF"/>
            <w:noWrap/>
            <w:vAlign w:val="center"/>
          </w:tcPr>
          <w:p w14:paraId="720FA119"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center"/>
          </w:tcPr>
          <w:p w14:paraId="5CA43DEE" w14:textId="77777777" w:rsidR="00082D81" w:rsidRPr="00082D81" w:rsidRDefault="00082D81" w:rsidP="00082D81">
            <w:pPr>
              <w:jc w:val="right"/>
              <w:rPr>
                <w:color w:val="000000"/>
                <w:sz w:val="20"/>
                <w:szCs w:val="20"/>
              </w:rPr>
            </w:pPr>
          </w:p>
        </w:tc>
      </w:tr>
      <w:tr w:rsidR="00082D81" w:rsidRPr="00082D81" w14:paraId="61E7FC92"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34D0C0A8" w14:textId="77777777" w:rsidR="00082D81" w:rsidRPr="00082D81" w:rsidRDefault="00082D81" w:rsidP="00082D81">
            <w:pPr>
              <w:rPr>
                <w:color w:val="000000"/>
                <w:sz w:val="20"/>
                <w:szCs w:val="20"/>
              </w:rPr>
            </w:pPr>
            <w:r w:rsidRPr="00082D81">
              <w:rPr>
                <w:color w:val="000000"/>
                <w:sz w:val="20"/>
                <w:szCs w:val="20"/>
              </w:rPr>
              <w:t> </w:t>
            </w:r>
          </w:p>
        </w:tc>
        <w:tc>
          <w:tcPr>
            <w:tcW w:w="4883" w:type="dxa"/>
            <w:tcBorders>
              <w:top w:val="nil"/>
              <w:left w:val="nil"/>
              <w:bottom w:val="single" w:sz="4" w:space="0" w:color="auto"/>
              <w:right w:val="single" w:sz="4" w:space="0" w:color="auto"/>
            </w:tcBorders>
            <w:shd w:val="clear" w:color="000000" w:fill="FFFFFF"/>
            <w:noWrap/>
            <w:vAlign w:val="bottom"/>
            <w:hideMark/>
          </w:tcPr>
          <w:p w14:paraId="477BBF61" w14:textId="77777777" w:rsidR="00082D81" w:rsidRPr="00082D81" w:rsidRDefault="00082D81" w:rsidP="00082D81">
            <w:pPr>
              <w:rPr>
                <w:b/>
                <w:bCs/>
                <w:color w:val="000000"/>
                <w:sz w:val="20"/>
                <w:szCs w:val="20"/>
              </w:rPr>
            </w:pPr>
            <w:r w:rsidRPr="00082D81">
              <w:rPr>
                <w:b/>
                <w:bCs/>
                <w:color w:val="000000"/>
                <w:sz w:val="20"/>
                <w:szCs w:val="20"/>
              </w:rPr>
              <w:t>Sous total VIII</w:t>
            </w:r>
          </w:p>
        </w:tc>
        <w:tc>
          <w:tcPr>
            <w:tcW w:w="797" w:type="dxa"/>
            <w:tcBorders>
              <w:top w:val="nil"/>
              <w:left w:val="nil"/>
              <w:bottom w:val="single" w:sz="4" w:space="0" w:color="auto"/>
              <w:right w:val="single" w:sz="4" w:space="0" w:color="auto"/>
            </w:tcBorders>
            <w:shd w:val="clear" w:color="000000" w:fill="FFFFFF"/>
            <w:noWrap/>
            <w:vAlign w:val="bottom"/>
            <w:hideMark/>
          </w:tcPr>
          <w:p w14:paraId="7169B79D"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7FB5F7E5" w14:textId="77777777" w:rsidR="00082D81" w:rsidRPr="00082D81" w:rsidRDefault="00082D81" w:rsidP="00082D81">
            <w:pPr>
              <w:rPr>
                <w:color w:val="000000"/>
                <w:sz w:val="20"/>
                <w:szCs w:val="20"/>
              </w:rPr>
            </w:pPr>
            <w:r w:rsidRPr="00082D81">
              <w:rPr>
                <w:color w:val="000000"/>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02F401C2"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65F422CD" w14:textId="77777777" w:rsidR="00082D81" w:rsidRPr="00082D81" w:rsidRDefault="00082D81" w:rsidP="00082D81">
            <w:pPr>
              <w:jc w:val="right"/>
              <w:rPr>
                <w:b/>
                <w:bCs/>
                <w:color w:val="000000"/>
                <w:sz w:val="20"/>
                <w:szCs w:val="20"/>
              </w:rPr>
            </w:pPr>
          </w:p>
        </w:tc>
      </w:tr>
      <w:tr w:rsidR="00082D81" w:rsidRPr="00082D81" w14:paraId="28372ADF"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1BD165AD" w14:textId="77777777" w:rsidR="00082D81" w:rsidRPr="00082D81" w:rsidRDefault="00082D81" w:rsidP="00082D81">
            <w:pPr>
              <w:rPr>
                <w:color w:val="000000"/>
                <w:sz w:val="20"/>
                <w:szCs w:val="20"/>
              </w:rPr>
            </w:pPr>
            <w:r w:rsidRPr="00082D81">
              <w:rPr>
                <w:color w:val="000000"/>
                <w:sz w:val="20"/>
                <w:szCs w:val="20"/>
              </w:rPr>
              <w:t> </w:t>
            </w:r>
          </w:p>
        </w:tc>
        <w:tc>
          <w:tcPr>
            <w:tcW w:w="4883" w:type="dxa"/>
            <w:tcBorders>
              <w:top w:val="nil"/>
              <w:left w:val="nil"/>
              <w:bottom w:val="single" w:sz="4" w:space="0" w:color="auto"/>
              <w:right w:val="single" w:sz="4" w:space="0" w:color="auto"/>
            </w:tcBorders>
            <w:shd w:val="clear" w:color="000000" w:fill="FFFFFF"/>
            <w:noWrap/>
            <w:vAlign w:val="bottom"/>
            <w:hideMark/>
          </w:tcPr>
          <w:p w14:paraId="4B366242" w14:textId="77777777" w:rsidR="00082D81" w:rsidRPr="00082D81" w:rsidRDefault="00082D81" w:rsidP="00082D81">
            <w:pPr>
              <w:rPr>
                <w:b/>
                <w:bCs/>
                <w:color w:val="000000"/>
                <w:sz w:val="20"/>
                <w:szCs w:val="20"/>
              </w:rPr>
            </w:pPr>
            <w:r w:rsidRPr="00082D81">
              <w:rPr>
                <w:b/>
                <w:bCs/>
                <w:color w:val="000000"/>
                <w:sz w:val="20"/>
                <w:szCs w:val="20"/>
              </w:rPr>
              <w:t>Montant HT</w:t>
            </w:r>
          </w:p>
        </w:tc>
        <w:tc>
          <w:tcPr>
            <w:tcW w:w="797" w:type="dxa"/>
            <w:tcBorders>
              <w:top w:val="nil"/>
              <w:left w:val="nil"/>
              <w:bottom w:val="single" w:sz="4" w:space="0" w:color="auto"/>
              <w:right w:val="single" w:sz="4" w:space="0" w:color="auto"/>
            </w:tcBorders>
            <w:shd w:val="clear" w:color="000000" w:fill="FFFFFF"/>
            <w:noWrap/>
            <w:vAlign w:val="bottom"/>
            <w:hideMark/>
          </w:tcPr>
          <w:p w14:paraId="0064519A"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239B2955" w14:textId="77777777" w:rsidR="00082D81" w:rsidRPr="00082D81" w:rsidRDefault="00082D81" w:rsidP="00082D81">
            <w:pPr>
              <w:rPr>
                <w:color w:val="000000"/>
                <w:sz w:val="20"/>
                <w:szCs w:val="20"/>
              </w:rPr>
            </w:pPr>
            <w:r w:rsidRPr="00082D81">
              <w:rPr>
                <w:color w:val="000000"/>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128D780D"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5843483D" w14:textId="77777777" w:rsidR="00082D81" w:rsidRPr="00082D81" w:rsidRDefault="00082D81" w:rsidP="00082D81">
            <w:pPr>
              <w:jc w:val="right"/>
              <w:rPr>
                <w:b/>
                <w:bCs/>
                <w:color w:val="000000"/>
                <w:sz w:val="20"/>
                <w:szCs w:val="20"/>
              </w:rPr>
            </w:pPr>
          </w:p>
        </w:tc>
      </w:tr>
      <w:tr w:rsidR="00082D81" w:rsidRPr="00082D81" w14:paraId="3D77839C"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67747743" w14:textId="77777777" w:rsidR="00082D81" w:rsidRPr="00082D81" w:rsidRDefault="00082D81" w:rsidP="00082D81">
            <w:pPr>
              <w:rPr>
                <w:color w:val="000000"/>
                <w:sz w:val="20"/>
                <w:szCs w:val="20"/>
              </w:rPr>
            </w:pPr>
            <w:r w:rsidRPr="00082D81">
              <w:rPr>
                <w:color w:val="000000"/>
                <w:sz w:val="20"/>
                <w:szCs w:val="20"/>
              </w:rPr>
              <w:t> </w:t>
            </w:r>
          </w:p>
        </w:tc>
        <w:tc>
          <w:tcPr>
            <w:tcW w:w="4883" w:type="dxa"/>
            <w:tcBorders>
              <w:top w:val="nil"/>
              <w:left w:val="nil"/>
              <w:bottom w:val="single" w:sz="4" w:space="0" w:color="auto"/>
              <w:right w:val="single" w:sz="4" w:space="0" w:color="auto"/>
            </w:tcBorders>
            <w:shd w:val="clear" w:color="000000" w:fill="FFFFFF"/>
            <w:noWrap/>
            <w:vAlign w:val="bottom"/>
            <w:hideMark/>
          </w:tcPr>
          <w:p w14:paraId="7A1045C4" w14:textId="77777777" w:rsidR="00082D81" w:rsidRPr="00082D81" w:rsidRDefault="00082D81" w:rsidP="00082D81">
            <w:pPr>
              <w:rPr>
                <w:b/>
                <w:bCs/>
                <w:color w:val="000000"/>
                <w:sz w:val="20"/>
                <w:szCs w:val="20"/>
              </w:rPr>
            </w:pPr>
            <w:r w:rsidRPr="00082D81">
              <w:rPr>
                <w:b/>
                <w:bCs/>
                <w:color w:val="000000"/>
                <w:sz w:val="20"/>
                <w:szCs w:val="20"/>
              </w:rPr>
              <w:t>TVA (19,25%)</w:t>
            </w:r>
          </w:p>
        </w:tc>
        <w:tc>
          <w:tcPr>
            <w:tcW w:w="797" w:type="dxa"/>
            <w:tcBorders>
              <w:top w:val="nil"/>
              <w:left w:val="nil"/>
              <w:bottom w:val="single" w:sz="4" w:space="0" w:color="auto"/>
              <w:right w:val="single" w:sz="4" w:space="0" w:color="auto"/>
            </w:tcBorders>
            <w:shd w:val="clear" w:color="000000" w:fill="FFFFFF"/>
            <w:noWrap/>
            <w:vAlign w:val="bottom"/>
            <w:hideMark/>
          </w:tcPr>
          <w:p w14:paraId="5D5156C7"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147B03C3" w14:textId="77777777" w:rsidR="00082D81" w:rsidRPr="00082D81" w:rsidRDefault="00082D81" w:rsidP="00082D81">
            <w:pPr>
              <w:rPr>
                <w:color w:val="000000"/>
                <w:sz w:val="20"/>
                <w:szCs w:val="20"/>
              </w:rPr>
            </w:pPr>
            <w:r w:rsidRPr="00082D81">
              <w:rPr>
                <w:color w:val="000000"/>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4E4BFFCB"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54A0F22D" w14:textId="77777777" w:rsidR="00082D81" w:rsidRPr="00082D81" w:rsidRDefault="00082D81" w:rsidP="00082D81">
            <w:pPr>
              <w:jc w:val="right"/>
              <w:rPr>
                <w:b/>
                <w:bCs/>
                <w:color w:val="000000"/>
                <w:sz w:val="20"/>
                <w:szCs w:val="20"/>
              </w:rPr>
            </w:pPr>
          </w:p>
        </w:tc>
      </w:tr>
      <w:tr w:rsidR="00082D81" w:rsidRPr="00082D81" w14:paraId="201480E2"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2D00DAA7" w14:textId="77777777" w:rsidR="00082D81" w:rsidRPr="00082D81" w:rsidRDefault="00082D81" w:rsidP="00082D81">
            <w:pPr>
              <w:rPr>
                <w:color w:val="000000"/>
                <w:sz w:val="20"/>
                <w:szCs w:val="20"/>
              </w:rPr>
            </w:pPr>
            <w:r w:rsidRPr="00082D81">
              <w:rPr>
                <w:color w:val="000000"/>
                <w:sz w:val="20"/>
                <w:szCs w:val="20"/>
              </w:rPr>
              <w:t> </w:t>
            </w:r>
          </w:p>
        </w:tc>
        <w:tc>
          <w:tcPr>
            <w:tcW w:w="4883" w:type="dxa"/>
            <w:tcBorders>
              <w:top w:val="nil"/>
              <w:left w:val="nil"/>
              <w:bottom w:val="single" w:sz="4" w:space="0" w:color="auto"/>
              <w:right w:val="single" w:sz="4" w:space="0" w:color="auto"/>
            </w:tcBorders>
            <w:shd w:val="clear" w:color="000000" w:fill="FFFFFF"/>
            <w:noWrap/>
            <w:vAlign w:val="bottom"/>
            <w:hideMark/>
          </w:tcPr>
          <w:p w14:paraId="14D1107D" w14:textId="77777777" w:rsidR="00082D81" w:rsidRPr="00082D81" w:rsidRDefault="00082D81" w:rsidP="00082D81">
            <w:pPr>
              <w:rPr>
                <w:b/>
                <w:bCs/>
                <w:color w:val="000000"/>
                <w:sz w:val="20"/>
                <w:szCs w:val="20"/>
              </w:rPr>
            </w:pPr>
            <w:r w:rsidRPr="00082D81">
              <w:rPr>
                <w:b/>
                <w:bCs/>
                <w:color w:val="000000"/>
                <w:sz w:val="20"/>
                <w:szCs w:val="20"/>
              </w:rPr>
              <w:t>AIR (2,2%)</w:t>
            </w:r>
          </w:p>
        </w:tc>
        <w:tc>
          <w:tcPr>
            <w:tcW w:w="797" w:type="dxa"/>
            <w:tcBorders>
              <w:top w:val="nil"/>
              <w:left w:val="nil"/>
              <w:bottom w:val="single" w:sz="4" w:space="0" w:color="auto"/>
              <w:right w:val="single" w:sz="4" w:space="0" w:color="auto"/>
            </w:tcBorders>
            <w:shd w:val="clear" w:color="000000" w:fill="FFFFFF"/>
            <w:noWrap/>
            <w:vAlign w:val="bottom"/>
            <w:hideMark/>
          </w:tcPr>
          <w:p w14:paraId="33723A64"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4036E3E6" w14:textId="77777777" w:rsidR="00082D81" w:rsidRPr="00082D81" w:rsidRDefault="00082D81" w:rsidP="00082D81">
            <w:pPr>
              <w:rPr>
                <w:color w:val="000000"/>
                <w:sz w:val="20"/>
                <w:szCs w:val="20"/>
              </w:rPr>
            </w:pPr>
            <w:r w:rsidRPr="00082D81">
              <w:rPr>
                <w:color w:val="000000"/>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14D1B2AB"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4BC001DE" w14:textId="77777777" w:rsidR="00082D81" w:rsidRPr="00082D81" w:rsidRDefault="00082D81" w:rsidP="00082D81">
            <w:pPr>
              <w:jc w:val="right"/>
              <w:rPr>
                <w:b/>
                <w:bCs/>
                <w:color w:val="000000"/>
                <w:sz w:val="20"/>
                <w:szCs w:val="20"/>
              </w:rPr>
            </w:pPr>
          </w:p>
        </w:tc>
      </w:tr>
      <w:tr w:rsidR="00082D81" w:rsidRPr="00082D81" w14:paraId="2DA28420"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4DA132C5" w14:textId="77777777" w:rsidR="00082D81" w:rsidRPr="00082D81" w:rsidRDefault="00082D81" w:rsidP="00082D81">
            <w:pPr>
              <w:rPr>
                <w:color w:val="000000"/>
                <w:sz w:val="20"/>
                <w:szCs w:val="20"/>
              </w:rPr>
            </w:pPr>
            <w:r w:rsidRPr="00082D81">
              <w:rPr>
                <w:color w:val="000000"/>
                <w:sz w:val="20"/>
                <w:szCs w:val="20"/>
              </w:rPr>
              <w:t> </w:t>
            </w:r>
          </w:p>
        </w:tc>
        <w:tc>
          <w:tcPr>
            <w:tcW w:w="4883" w:type="dxa"/>
            <w:tcBorders>
              <w:top w:val="nil"/>
              <w:left w:val="nil"/>
              <w:bottom w:val="single" w:sz="4" w:space="0" w:color="auto"/>
              <w:right w:val="single" w:sz="4" w:space="0" w:color="auto"/>
            </w:tcBorders>
            <w:shd w:val="clear" w:color="000000" w:fill="FFFFFF"/>
            <w:noWrap/>
            <w:vAlign w:val="bottom"/>
            <w:hideMark/>
          </w:tcPr>
          <w:p w14:paraId="3C259326" w14:textId="77777777" w:rsidR="00082D81" w:rsidRPr="00082D81" w:rsidRDefault="00082D81" w:rsidP="00082D81">
            <w:pPr>
              <w:rPr>
                <w:b/>
                <w:bCs/>
                <w:color w:val="000000"/>
                <w:sz w:val="20"/>
                <w:szCs w:val="20"/>
              </w:rPr>
            </w:pPr>
            <w:r w:rsidRPr="00082D81">
              <w:rPr>
                <w:b/>
                <w:bCs/>
                <w:color w:val="000000"/>
                <w:sz w:val="20"/>
                <w:szCs w:val="20"/>
              </w:rPr>
              <w:t>Net à Mandater</w:t>
            </w:r>
          </w:p>
        </w:tc>
        <w:tc>
          <w:tcPr>
            <w:tcW w:w="797" w:type="dxa"/>
            <w:tcBorders>
              <w:top w:val="nil"/>
              <w:left w:val="nil"/>
              <w:bottom w:val="single" w:sz="4" w:space="0" w:color="auto"/>
              <w:right w:val="single" w:sz="4" w:space="0" w:color="auto"/>
            </w:tcBorders>
            <w:shd w:val="clear" w:color="000000" w:fill="FFFFFF"/>
            <w:noWrap/>
            <w:vAlign w:val="bottom"/>
            <w:hideMark/>
          </w:tcPr>
          <w:p w14:paraId="088ADBA5"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5218FD51" w14:textId="77777777" w:rsidR="00082D81" w:rsidRPr="00082D81" w:rsidRDefault="00082D81" w:rsidP="00082D81">
            <w:pPr>
              <w:rPr>
                <w:color w:val="000000"/>
                <w:sz w:val="20"/>
                <w:szCs w:val="20"/>
              </w:rPr>
            </w:pPr>
            <w:r w:rsidRPr="00082D81">
              <w:rPr>
                <w:color w:val="000000"/>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23BAE4FE"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53EFB293" w14:textId="77777777" w:rsidR="00082D81" w:rsidRPr="00082D81" w:rsidRDefault="00082D81" w:rsidP="00082D81">
            <w:pPr>
              <w:jc w:val="right"/>
              <w:rPr>
                <w:b/>
                <w:bCs/>
                <w:color w:val="000000"/>
                <w:sz w:val="20"/>
                <w:szCs w:val="20"/>
              </w:rPr>
            </w:pPr>
          </w:p>
        </w:tc>
      </w:tr>
      <w:tr w:rsidR="00082D81" w:rsidRPr="00082D81" w14:paraId="736C8FF2" w14:textId="77777777" w:rsidTr="00082D81">
        <w:trPr>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4EB3877B" w14:textId="77777777" w:rsidR="00082D81" w:rsidRPr="00082D81" w:rsidRDefault="00082D81" w:rsidP="00082D81">
            <w:pPr>
              <w:rPr>
                <w:color w:val="000000"/>
                <w:sz w:val="20"/>
                <w:szCs w:val="20"/>
              </w:rPr>
            </w:pPr>
            <w:r w:rsidRPr="00082D81">
              <w:rPr>
                <w:color w:val="000000"/>
                <w:sz w:val="20"/>
                <w:szCs w:val="20"/>
              </w:rPr>
              <w:t> </w:t>
            </w:r>
          </w:p>
        </w:tc>
        <w:tc>
          <w:tcPr>
            <w:tcW w:w="4883" w:type="dxa"/>
            <w:tcBorders>
              <w:top w:val="nil"/>
              <w:left w:val="nil"/>
              <w:bottom w:val="single" w:sz="4" w:space="0" w:color="auto"/>
              <w:right w:val="single" w:sz="4" w:space="0" w:color="auto"/>
            </w:tcBorders>
            <w:shd w:val="clear" w:color="000000" w:fill="FFFFFF"/>
            <w:noWrap/>
            <w:vAlign w:val="bottom"/>
            <w:hideMark/>
          </w:tcPr>
          <w:p w14:paraId="58615AF0" w14:textId="77777777" w:rsidR="00082D81" w:rsidRPr="00082D81" w:rsidRDefault="00082D81" w:rsidP="00082D81">
            <w:pPr>
              <w:rPr>
                <w:b/>
                <w:bCs/>
                <w:color w:val="000000"/>
                <w:sz w:val="20"/>
                <w:szCs w:val="20"/>
              </w:rPr>
            </w:pPr>
            <w:r w:rsidRPr="00082D81">
              <w:rPr>
                <w:b/>
                <w:bCs/>
                <w:color w:val="000000"/>
                <w:sz w:val="20"/>
                <w:szCs w:val="20"/>
              </w:rPr>
              <w:t>Montant TTC</w:t>
            </w:r>
          </w:p>
        </w:tc>
        <w:tc>
          <w:tcPr>
            <w:tcW w:w="797" w:type="dxa"/>
            <w:tcBorders>
              <w:top w:val="nil"/>
              <w:left w:val="nil"/>
              <w:bottom w:val="single" w:sz="4" w:space="0" w:color="auto"/>
              <w:right w:val="single" w:sz="4" w:space="0" w:color="auto"/>
            </w:tcBorders>
            <w:shd w:val="clear" w:color="000000" w:fill="FFFFFF"/>
            <w:noWrap/>
            <w:vAlign w:val="bottom"/>
            <w:hideMark/>
          </w:tcPr>
          <w:p w14:paraId="29EAA08D" w14:textId="77777777" w:rsidR="00082D81" w:rsidRPr="00082D81" w:rsidRDefault="00082D81" w:rsidP="00082D81">
            <w:pPr>
              <w:rPr>
                <w:color w:val="000000"/>
                <w:sz w:val="20"/>
                <w:szCs w:val="20"/>
              </w:rPr>
            </w:pPr>
            <w:r w:rsidRPr="00082D81">
              <w:rPr>
                <w:color w:val="000000"/>
                <w:sz w:val="20"/>
                <w:szCs w:val="20"/>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291E0243" w14:textId="77777777" w:rsidR="00082D81" w:rsidRPr="00082D81" w:rsidRDefault="00082D81" w:rsidP="00082D81">
            <w:pPr>
              <w:rPr>
                <w:color w:val="000000"/>
                <w:sz w:val="20"/>
                <w:szCs w:val="20"/>
              </w:rPr>
            </w:pPr>
            <w:r w:rsidRPr="00082D81">
              <w:rPr>
                <w:color w:val="000000"/>
                <w:sz w:val="20"/>
                <w:szCs w:val="20"/>
              </w:rPr>
              <w:t> </w:t>
            </w:r>
          </w:p>
        </w:tc>
        <w:tc>
          <w:tcPr>
            <w:tcW w:w="1131" w:type="dxa"/>
            <w:tcBorders>
              <w:top w:val="nil"/>
              <w:left w:val="nil"/>
              <w:bottom w:val="single" w:sz="4" w:space="0" w:color="auto"/>
              <w:right w:val="single" w:sz="4" w:space="0" w:color="auto"/>
            </w:tcBorders>
            <w:shd w:val="clear" w:color="000000" w:fill="FFFFFF"/>
            <w:noWrap/>
            <w:vAlign w:val="bottom"/>
          </w:tcPr>
          <w:p w14:paraId="7F49914A" w14:textId="77777777" w:rsidR="00082D81" w:rsidRPr="00082D81" w:rsidRDefault="00082D81" w:rsidP="00082D81">
            <w:pPr>
              <w:jc w:val="right"/>
              <w:rPr>
                <w:color w:val="000000"/>
                <w:sz w:val="20"/>
                <w:szCs w:val="20"/>
              </w:rPr>
            </w:pPr>
          </w:p>
        </w:tc>
        <w:tc>
          <w:tcPr>
            <w:tcW w:w="974" w:type="dxa"/>
            <w:tcBorders>
              <w:top w:val="nil"/>
              <w:left w:val="nil"/>
              <w:bottom w:val="single" w:sz="4" w:space="0" w:color="auto"/>
              <w:right w:val="single" w:sz="4" w:space="0" w:color="auto"/>
            </w:tcBorders>
            <w:shd w:val="clear" w:color="000000" w:fill="FFFFFF"/>
            <w:noWrap/>
            <w:vAlign w:val="bottom"/>
          </w:tcPr>
          <w:p w14:paraId="4457B2A0" w14:textId="77777777" w:rsidR="00082D81" w:rsidRPr="00082D81" w:rsidRDefault="00082D81" w:rsidP="00082D81">
            <w:pPr>
              <w:jc w:val="right"/>
              <w:rPr>
                <w:b/>
                <w:bCs/>
                <w:color w:val="000000"/>
                <w:sz w:val="20"/>
                <w:szCs w:val="20"/>
              </w:rPr>
            </w:pPr>
          </w:p>
        </w:tc>
      </w:tr>
    </w:tbl>
    <w:p w14:paraId="26DB1F5E" w14:textId="77777777" w:rsidR="00426DF2" w:rsidRDefault="00426DF2" w:rsidP="00426DF2">
      <w:pPr>
        <w:pStyle w:val="Corpsdetexte31"/>
        <w:rPr>
          <w:rFonts w:ascii="Franklin Gothic Book" w:hAnsi="Franklin Gothic Book"/>
          <w:b/>
          <w:bCs/>
          <w:i/>
          <w:sz w:val="22"/>
          <w:szCs w:val="22"/>
        </w:rPr>
      </w:pPr>
    </w:p>
    <w:p w14:paraId="3F4F14B8" w14:textId="77777777" w:rsidR="00426DF2" w:rsidRDefault="007F2864" w:rsidP="00426DF2">
      <w:pPr>
        <w:pStyle w:val="Corpsdetexte31"/>
        <w:rPr>
          <w:rFonts w:ascii="Franklin Gothic Book" w:hAnsi="Franklin Gothic Book"/>
          <w:bCs/>
          <w:sz w:val="22"/>
          <w:szCs w:val="22"/>
        </w:rPr>
      </w:pPr>
      <w:r w:rsidRPr="007F2864">
        <w:rPr>
          <w:rFonts w:ascii="Franklin Gothic Book" w:hAnsi="Franklin Gothic Book"/>
          <w:bCs/>
          <w:sz w:val="22"/>
          <w:szCs w:val="22"/>
        </w:rPr>
        <w:t>Arrêté le présent état à la somme de :</w:t>
      </w:r>
    </w:p>
    <w:p w14:paraId="57DA99D4" w14:textId="77777777" w:rsidR="007F2864" w:rsidRPr="007F2864" w:rsidRDefault="007F2864" w:rsidP="00426DF2">
      <w:pPr>
        <w:pStyle w:val="Corpsdetexte31"/>
        <w:rPr>
          <w:rFonts w:ascii="Franklin Gothic Book" w:hAnsi="Franklin Gothic Book"/>
          <w:bCs/>
          <w:sz w:val="22"/>
          <w:szCs w:val="22"/>
        </w:rPr>
      </w:pPr>
    </w:p>
    <w:p w14:paraId="784C42B0" w14:textId="77777777" w:rsidR="007F2864" w:rsidRPr="007F2864" w:rsidRDefault="007F2864" w:rsidP="007F2864">
      <w:pPr>
        <w:pStyle w:val="Corpsdetexte31"/>
        <w:jc w:val="center"/>
        <w:rPr>
          <w:rFonts w:ascii="Franklin Gothic Book" w:hAnsi="Franklin Gothic Book"/>
          <w:bCs/>
          <w:sz w:val="22"/>
          <w:szCs w:val="22"/>
        </w:rPr>
      </w:pPr>
      <w:r w:rsidRPr="007F2864">
        <w:rPr>
          <w:rFonts w:ascii="Franklin Gothic Book" w:hAnsi="Franklin Gothic Book"/>
          <w:bCs/>
          <w:sz w:val="22"/>
          <w:szCs w:val="22"/>
        </w:rPr>
        <w:t>Signature</w:t>
      </w:r>
    </w:p>
    <w:p w14:paraId="20A750A0" w14:textId="77777777" w:rsidR="008669E8" w:rsidRDefault="008669E8" w:rsidP="008669E8"/>
    <w:p w14:paraId="4DCCD92D" w14:textId="77777777" w:rsidR="007D054F" w:rsidRDefault="007D054F" w:rsidP="008669E8"/>
    <w:p w14:paraId="46B45F06" w14:textId="77777777" w:rsidR="007D054F" w:rsidRDefault="007D054F" w:rsidP="008669E8"/>
    <w:p w14:paraId="10AE548E" w14:textId="77777777" w:rsidR="007D054F" w:rsidRDefault="007D054F" w:rsidP="008669E8"/>
    <w:p w14:paraId="0AEE8A3B" w14:textId="77777777" w:rsidR="007D054F" w:rsidRDefault="007D054F" w:rsidP="008669E8"/>
    <w:p w14:paraId="7C39A736" w14:textId="77777777" w:rsidR="007D054F" w:rsidRDefault="007D054F" w:rsidP="008669E8"/>
    <w:p w14:paraId="4AD0C225" w14:textId="77777777" w:rsidR="007D054F" w:rsidRDefault="007D054F" w:rsidP="008669E8"/>
    <w:p w14:paraId="45B4E546" w14:textId="77777777" w:rsidR="007D054F" w:rsidRDefault="007D054F" w:rsidP="008669E8"/>
    <w:p w14:paraId="47CC947B" w14:textId="77777777" w:rsidR="007D054F" w:rsidRDefault="007D054F" w:rsidP="008669E8"/>
    <w:p w14:paraId="0E691BA9" w14:textId="77777777" w:rsidR="007D054F" w:rsidRDefault="007D054F" w:rsidP="008669E8"/>
    <w:p w14:paraId="7156E83A" w14:textId="77777777" w:rsidR="007D054F" w:rsidRDefault="007D054F" w:rsidP="008669E8"/>
    <w:p w14:paraId="2E17DE00" w14:textId="77777777" w:rsidR="007D054F" w:rsidRDefault="007D054F" w:rsidP="008669E8"/>
    <w:p w14:paraId="64AC7340" w14:textId="77777777" w:rsidR="007D054F" w:rsidRDefault="007D054F" w:rsidP="008669E8"/>
    <w:p w14:paraId="46CE4281" w14:textId="77777777" w:rsidR="007D054F" w:rsidRDefault="007D054F" w:rsidP="008669E8"/>
    <w:p w14:paraId="71DA2A0C" w14:textId="77777777" w:rsidR="007D054F" w:rsidRDefault="007D054F" w:rsidP="008669E8"/>
    <w:p w14:paraId="598C10BC" w14:textId="77777777" w:rsidR="007D054F" w:rsidRDefault="007D054F" w:rsidP="008669E8"/>
    <w:p w14:paraId="6D6AD83B" w14:textId="77777777" w:rsidR="007D054F" w:rsidRDefault="007D054F" w:rsidP="008669E8"/>
    <w:p w14:paraId="36F64AC4" w14:textId="77777777" w:rsidR="007D054F" w:rsidRDefault="007D054F" w:rsidP="008669E8"/>
    <w:p w14:paraId="219F1A72" w14:textId="77777777" w:rsidR="007D054F" w:rsidRDefault="007D054F" w:rsidP="008669E8"/>
    <w:p w14:paraId="6FC647B3" w14:textId="77777777" w:rsidR="007D054F" w:rsidRDefault="007D054F" w:rsidP="008669E8"/>
    <w:p w14:paraId="24B99863" w14:textId="77777777" w:rsidR="007D054F" w:rsidRDefault="007D054F" w:rsidP="008669E8"/>
    <w:p w14:paraId="7F17D944" w14:textId="77777777" w:rsidR="007D054F" w:rsidRDefault="007D054F" w:rsidP="008669E8"/>
    <w:p w14:paraId="50F6F499" w14:textId="77777777" w:rsidR="007D054F" w:rsidRDefault="007D054F" w:rsidP="008669E8"/>
    <w:p w14:paraId="2D1264D4" w14:textId="77777777" w:rsidR="007D054F" w:rsidRDefault="007D054F" w:rsidP="008669E8"/>
    <w:p w14:paraId="35B2EB4A" w14:textId="77777777" w:rsidR="007D054F" w:rsidRDefault="007D054F" w:rsidP="008669E8"/>
    <w:p w14:paraId="2BF93A4B" w14:textId="77777777" w:rsidR="007D054F" w:rsidRDefault="007D054F" w:rsidP="008669E8"/>
    <w:p w14:paraId="133E22DE" w14:textId="77777777" w:rsidR="007D054F" w:rsidRDefault="007D054F" w:rsidP="008669E8"/>
    <w:p w14:paraId="51CC6D66" w14:textId="77777777" w:rsidR="007D054F" w:rsidRDefault="007D054F" w:rsidP="008669E8"/>
    <w:p w14:paraId="2A8DB839" w14:textId="77777777" w:rsidR="007D054F" w:rsidRDefault="007D054F" w:rsidP="008669E8"/>
    <w:p w14:paraId="19E13834" w14:textId="77777777" w:rsidR="007D054F" w:rsidRDefault="007D054F" w:rsidP="008669E8"/>
    <w:p w14:paraId="7035E008" w14:textId="77777777" w:rsidR="007D054F" w:rsidRDefault="007D054F" w:rsidP="008669E8"/>
    <w:p w14:paraId="5DE07523" w14:textId="77777777" w:rsidR="007D054F" w:rsidRDefault="007D054F" w:rsidP="008669E8"/>
    <w:p w14:paraId="06FA9EA7" w14:textId="77777777" w:rsidR="007D054F" w:rsidRDefault="007D054F" w:rsidP="008669E8"/>
    <w:p w14:paraId="57A52576" w14:textId="77777777" w:rsidR="007D054F" w:rsidRDefault="007D054F" w:rsidP="008669E8"/>
    <w:p w14:paraId="759B13EE" w14:textId="77777777" w:rsidR="007D054F" w:rsidRDefault="007D054F" w:rsidP="007D054F"/>
    <w:p w14:paraId="59587929" w14:textId="77777777" w:rsidR="007D054F" w:rsidRPr="006E068F" w:rsidRDefault="007D054F" w:rsidP="007D054F">
      <w:pPr>
        <w:tabs>
          <w:tab w:val="left" w:pos="6946"/>
        </w:tabs>
        <w:spacing w:before="160" w:after="160"/>
        <w:rPr>
          <w:rFonts w:ascii="Franklin Gothic Book" w:hAnsi="Franklin Gothic Book"/>
          <w:bCs/>
          <w:noProof/>
          <w:sz w:val="28"/>
          <w:szCs w:val="28"/>
        </w:rPr>
      </w:pPr>
    </w:p>
    <w:p w14:paraId="322D02B8" w14:textId="77777777" w:rsidR="007D054F" w:rsidRPr="006E068F" w:rsidRDefault="007D054F" w:rsidP="007D054F">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03CE2B1C" w14:textId="77777777" w:rsidR="007D054F" w:rsidRPr="006E068F" w:rsidRDefault="007D054F" w:rsidP="007D054F">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sidRPr="006E068F">
        <w:rPr>
          <w:rFonts w:ascii="Franklin Gothic Book" w:hAnsi="Franklin Gothic Book"/>
          <w:bCs/>
          <w:noProof/>
          <w:sz w:val="32"/>
          <w:szCs w:val="32"/>
        </w:rPr>
        <w:t>DOSSIER D’APPEL D’OFFRES</w:t>
      </w:r>
    </w:p>
    <w:p w14:paraId="1758719E" w14:textId="77777777" w:rsidR="007D054F" w:rsidRPr="006E068F" w:rsidRDefault="007D054F" w:rsidP="007D054F">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14:paraId="370B86D3" w14:textId="77777777" w:rsidR="007D054F" w:rsidRPr="006E068F" w:rsidRDefault="007D054F" w:rsidP="007D054F">
      <w:pPr>
        <w:jc w:val="center"/>
        <w:rPr>
          <w:rFonts w:ascii="Franklin Gothic Book" w:hAnsi="Franklin Gothic Book"/>
          <w:bCs/>
          <w:noProof/>
          <w:sz w:val="28"/>
          <w:szCs w:val="28"/>
        </w:rPr>
      </w:pPr>
    </w:p>
    <w:p w14:paraId="504030FB" w14:textId="77777777" w:rsidR="007D054F" w:rsidRPr="006E068F" w:rsidRDefault="007D054F" w:rsidP="007D054F">
      <w:pPr>
        <w:rPr>
          <w:rFonts w:ascii="Franklin Gothic Book" w:hAnsi="Franklin Gothic Book"/>
          <w:bCs/>
          <w:noProof/>
          <w:sz w:val="28"/>
          <w:szCs w:val="28"/>
        </w:rPr>
      </w:pPr>
    </w:p>
    <w:p w14:paraId="49A3EF57" w14:textId="77777777" w:rsidR="007D054F" w:rsidRPr="006E068F" w:rsidRDefault="007D054F" w:rsidP="007D054F">
      <w:pPr>
        <w:jc w:val="center"/>
        <w:rPr>
          <w:rFonts w:ascii="Franklin Gothic Book" w:hAnsi="Franklin Gothic Book"/>
          <w:bCs/>
          <w:noProof/>
          <w:sz w:val="28"/>
          <w:szCs w:val="28"/>
        </w:rPr>
      </w:pPr>
    </w:p>
    <w:p w14:paraId="3121B47F" w14:textId="77777777" w:rsidR="007D054F" w:rsidRPr="006E068F" w:rsidRDefault="007D054F" w:rsidP="007D054F">
      <w:pPr>
        <w:jc w:val="center"/>
        <w:rPr>
          <w:rFonts w:ascii="Franklin Gothic Book" w:hAnsi="Franklin Gothic Book"/>
          <w:bCs/>
          <w:iCs/>
          <w:noProof/>
          <w:sz w:val="36"/>
          <w:szCs w:val="36"/>
        </w:rPr>
      </w:pPr>
      <w:r>
        <w:rPr>
          <w:rFonts w:ascii="Franklin Gothic Book" w:hAnsi="Franklin Gothic Book"/>
          <w:bCs/>
          <w:iCs/>
          <w:noProof/>
          <w:sz w:val="36"/>
          <w:szCs w:val="36"/>
        </w:rPr>
        <w:t>PIECE N°8</w:t>
      </w:r>
    </w:p>
    <w:p w14:paraId="75164872" w14:textId="77777777" w:rsidR="007D054F" w:rsidRPr="006E068F" w:rsidRDefault="007D054F" w:rsidP="007D054F">
      <w:pPr>
        <w:jc w:val="center"/>
        <w:rPr>
          <w:rFonts w:ascii="Franklin Gothic Book" w:hAnsi="Franklin Gothic Book"/>
          <w:bCs/>
          <w:iCs/>
          <w:noProof/>
          <w:sz w:val="36"/>
          <w:szCs w:val="36"/>
        </w:rPr>
      </w:pPr>
    </w:p>
    <w:p w14:paraId="72E63539" w14:textId="77777777" w:rsidR="007D054F" w:rsidRDefault="007D054F" w:rsidP="007D054F">
      <w:pPr>
        <w:jc w:val="center"/>
      </w:pPr>
      <w:r w:rsidRPr="006E068F">
        <w:rPr>
          <w:rFonts w:ascii="Franklin Gothic Book" w:hAnsi="Franklin Gothic Book"/>
          <w:bCs/>
          <w:iCs/>
          <w:noProof/>
          <w:sz w:val="36"/>
          <w:szCs w:val="36"/>
        </w:rPr>
        <w:t xml:space="preserve">CADRE DU </w:t>
      </w:r>
      <w:r>
        <w:rPr>
          <w:rFonts w:ascii="Franklin Gothic Book" w:hAnsi="Franklin Gothic Book"/>
          <w:bCs/>
          <w:iCs/>
          <w:noProof/>
          <w:sz w:val="36"/>
          <w:szCs w:val="36"/>
        </w:rPr>
        <w:t>SOUS DETAIL DES PRIX</w:t>
      </w:r>
    </w:p>
    <w:p w14:paraId="0494B6A2" w14:textId="77777777" w:rsidR="007D054F" w:rsidRDefault="007D054F" w:rsidP="008669E8"/>
    <w:p w14:paraId="582F201E" w14:textId="77777777" w:rsidR="007D054F" w:rsidRDefault="007D054F" w:rsidP="008669E8"/>
    <w:p w14:paraId="22F012BD" w14:textId="77777777" w:rsidR="007D054F" w:rsidRDefault="007D054F" w:rsidP="008669E8"/>
    <w:p w14:paraId="6F0BAF74" w14:textId="77777777" w:rsidR="007D054F" w:rsidRDefault="007D054F" w:rsidP="008669E8"/>
    <w:p w14:paraId="2E56EA54" w14:textId="77777777" w:rsidR="007D054F" w:rsidRDefault="007D054F" w:rsidP="008669E8"/>
    <w:p w14:paraId="576875A6" w14:textId="77777777" w:rsidR="007D054F" w:rsidRDefault="007D054F" w:rsidP="008669E8"/>
    <w:p w14:paraId="5D76590A" w14:textId="77777777" w:rsidR="007D054F" w:rsidRDefault="007D054F" w:rsidP="008669E8"/>
    <w:p w14:paraId="2042B884" w14:textId="77777777" w:rsidR="00082D81" w:rsidRDefault="00082D81" w:rsidP="008669E8"/>
    <w:p w14:paraId="3AAD584D" w14:textId="77777777" w:rsidR="00082D81" w:rsidRDefault="00082D81" w:rsidP="008669E8"/>
    <w:p w14:paraId="27214C3A" w14:textId="77777777" w:rsidR="00E62BD6" w:rsidRDefault="00E62BD6" w:rsidP="008669E8"/>
    <w:p w14:paraId="43762722" w14:textId="77777777" w:rsidR="009C288C" w:rsidRDefault="009C288C" w:rsidP="008669E8"/>
    <w:p w14:paraId="26C829EE" w14:textId="77777777" w:rsidR="009C288C" w:rsidRDefault="009C288C" w:rsidP="008669E8"/>
    <w:p w14:paraId="67FD5C7C" w14:textId="77777777" w:rsidR="009C288C" w:rsidRDefault="009C288C" w:rsidP="008669E8"/>
    <w:p w14:paraId="7DD1F6C1" w14:textId="77777777" w:rsidR="009C288C" w:rsidRDefault="009C288C" w:rsidP="008669E8"/>
    <w:p w14:paraId="7AF45806" w14:textId="77777777" w:rsidR="00E62BD6" w:rsidRDefault="00E62BD6" w:rsidP="008669E8"/>
    <w:p w14:paraId="0AE1DF96" w14:textId="77777777" w:rsidR="00E62BD6" w:rsidRDefault="00E62BD6" w:rsidP="008669E8"/>
    <w:p w14:paraId="164B2548" w14:textId="77777777" w:rsidR="00E62BD6" w:rsidRDefault="00E62BD6" w:rsidP="008669E8"/>
    <w:p w14:paraId="5BE1FFF0" w14:textId="77777777" w:rsidR="00E62BD6" w:rsidRDefault="00E62BD6" w:rsidP="008669E8"/>
    <w:p w14:paraId="082490A7" w14:textId="77777777" w:rsidR="00E62BD6" w:rsidRDefault="00E62BD6" w:rsidP="008669E8"/>
    <w:p w14:paraId="7DCE10CF" w14:textId="77777777" w:rsidR="00E62BD6" w:rsidRDefault="00E62BD6" w:rsidP="008669E8"/>
    <w:p w14:paraId="6567D39A" w14:textId="77777777" w:rsidR="000F41E7" w:rsidRPr="004F6FC7" w:rsidRDefault="000F41E7" w:rsidP="000F41E7">
      <w:pPr>
        <w:pStyle w:val="Corpsdetexte"/>
        <w:rPr>
          <w:b/>
          <w:bCs/>
          <w:sz w:val="22"/>
          <w:szCs w:val="22"/>
        </w:rPr>
      </w:pPr>
      <w:r w:rsidRPr="004F6FC7">
        <w:rPr>
          <w:b/>
          <w:bCs/>
          <w:sz w:val="22"/>
          <w:szCs w:val="22"/>
        </w:rPr>
        <w:lastRenderedPageBreak/>
        <w:t>SOUS-DÉTAIL DES PRIX UNITAIRES</w:t>
      </w:r>
    </w:p>
    <w:p w14:paraId="5B2DA544" w14:textId="77777777" w:rsidR="000F41E7" w:rsidRPr="004F6FC7" w:rsidRDefault="000F41E7" w:rsidP="000F41E7">
      <w:pPr>
        <w:rPr>
          <w:sz w:val="22"/>
          <w:szCs w:val="22"/>
        </w:rPr>
      </w:pPr>
    </w:p>
    <w:p w14:paraId="012A183E" w14:textId="77777777" w:rsidR="000F41E7" w:rsidRPr="004F6FC7" w:rsidRDefault="000F41E7" w:rsidP="000F41E7">
      <w:pPr>
        <w:rPr>
          <w:sz w:val="22"/>
          <w:szCs w:val="22"/>
        </w:rPr>
      </w:pPr>
      <w:r w:rsidRPr="004F6FC7">
        <w:rPr>
          <w:sz w:val="22"/>
          <w:szCs w:val="22"/>
        </w:rPr>
        <w:t>Désignation : 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2879"/>
        <w:gridCol w:w="1840"/>
        <w:gridCol w:w="1736"/>
        <w:gridCol w:w="1740"/>
      </w:tblGrid>
      <w:tr w:rsidR="000F41E7" w:rsidRPr="0030581A" w14:paraId="752ED2DE" w14:textId="77777777" w:rsidTr="00514E40">
        <w:tc>
          <w:tcPr>
            <w:tcW w:w="808" w:type="dxa"/>
            <w:tcBorders>
              <w:top w:val="single" w:sz="4" w:space="0" w:color="auto"/>
              <w:left w:val="single" w:sz="4" w:space="0" w:color="auto"/>
              <w:bottom w:val="single" w:sz="4" w:space="0" w:color="auto"/>
              <w:right w:val="single" w:sz="4" w:space="0" w:color="auto"/>
            </w:tcBorders>
          </w:tcPr>
          <w:p w14:paraId="46F0C3A3" w14:textId="77777777" w:rsidR="000F41E7" w:rsidRPr="0030581A" w:rsidRDefault="000F41E7" w:rsidP="00514E40">
            <w:pPr>
              <w:rPr>
                <w:b/>
                <w:bCs/>
              </w:rPr>
            </w:pPr>
            <w:r w:rsidRPr="0030581A">
              <w:rPr>
                <w:b/>
                <w:bCs/>
                <w:sz w:val="22"/>
                <w:szCs w:val="22"/>
              </w:rPr>
              <w:t>N° Prix</w:t>
            </w:r>
          </w:p>
        </w:tc>
        <w:tc>
          <w:tcPr>
            <w:tcW w:w="2879" w:type="dxa"/>
            <w:tcBorders>
              <w:top w:val="single" w:sz="4" w:space="0" w:color="auto"/>
              <w:left w:val="single" w:sz="4" w:space="0" w:color="auto"/>
              <w:bottom w:val="single" w:sz="4" w:space="0" w:color="auto"/>
              <w:right w:val="single" w:sz="4" w:space="0" w:color="auto"/>
            </w:tcBorders>
          </w:tcPr>
          <w:p w14:paraId="1D8E1823" w14:textId="77777777" w:rsidR="000F41E7" w:rsidRPr="0030581A" w:rsidRDefault="000F41E7" w:rsidP="00514E40">
            <w:pPr>
              <w:rPr>
                <w:b/>
                <w:bCs/>
              </w:rPr>
            </w:pPr>
            <w:r w:rsidRPr="0030581A">
              <w:rPr>
                <w:b/>
                <w:bCs/>
                <w:sz w:val="22"/>
                <w:szCs w:val="22"/>
              </w:rPr>
              <w:t>Rendement journalier</w:t>
            </w:r>
          </w:p>
        </w:tc>
        <w:tc>
          <w:tcPr>
            <w:tcW w:w="1840" w:type="dxa"/>
            <w:tcBorders>
              <w:top w:val="single" w:sz="4" w:space="0" w:color="auto"/>
              <w:left w:val="single" w:sz="4" w:space="0" w:color="auto"/>
              <w:bottom w:val="single" w:sz="4" w:space="0" w:color="auto"/>
              <w:right w:val="single" w:sz="4" w:space="0" w:color="auto"/>
            </w:tcBorders>
          </w:tcPr>
          <w:p w14:paraId="6F40C670" w14:textId="77777777" w:rsidR="000F41E7" w:rsidRPr="0030581A" w:rsidRDefault="000F41E7" w:rsidP="00514E40">
            <w:pPr>
              <w:rPr>
                <w:b/>
                <w:bCs/>
              </w:rPr>
            </w:pPr>
            <w:r w:rsidRPr="0030581A">
              <w:rPr>
                <w:b/>
                <w:bCs/>
                <w:sz w:val="22"/>
                <w:szCs w:val="22"/>
              </w:rPr>
              <w:t>Quantité totale</w:t>
            </w:r>
          </w:p>
        </w:tc>
        <w:tc>
          <w:tcPr>
            <w:tcW w:w="1736" w:type="dxa"/>
            <w:tcBorders>
              <w:top w:val="single" w:sz="4" w:space="0" w:color="auto"/>
              <w:left w:val="single" w:sz="4" w:space="0" w:color="auto"/>
              <w:bottom w:val="single" w:sz="4" w:space="0" w:color="auto"/>
              <w:right w:val="single" w:sz="4" w:space="0" w:color="auto"/>
            </w:tcBorders>
          </w:tcPr>
          <w:p w14:paraId="23099AB8" w14:textId="77777777" w:rsidR="000F41E7" w:rsidRPr="0030581A" w:rsidRDefault="000F41E7" w:rsidP="00514E40">
            <w:pPr>
              <w:rPr>
                <w:b/>
                <w:bCs/>
              </w:rPr>
            </w:pPr>
            <w:r w:rsidRPr="0030581A">
              <w:rPr>
                <w:b/>
                <w:bCs/>
                <w:sz w:val="22"/>
                <w:szCs w:val="22"/>
              </w:rPr>
              <w:t>Unité</w:t>
            </w:r>
          </w:p>
        </w:tc>
        <w:tc>
          <w:tcPr>
            <w:tcW w:w="1740" w:type="dxa"/>
            <w:tcBorders>
              <w:top w:val="single" w:sz="4" w:space="0" w:color="auto"/>
              <w:left w:val="single" w:sz="4" w:space="0" w:color="auto"/>
              <w:bottom w:val="single" w:sz="4" w:space="0" w:color="auto"/>
              <w:right w:val="single" w:sz="4" w:space="0" w:color="auto"/>
            </w:tcBorders>
          </w:tcPr>
          <w:p w14:paraId="42814B34" w14:textId="77777777" w:rsidR="000F41E7" w:rsidRPr="0030581A" w:rsidRDefault="000F41E7" w:rsidP="00514E40">
            <w:pPr>
              <w:rPr>
                <w:b/>
                <w:bCs/>
              </w:rPr>
            </w:pPr>
            <w:r w:rsidRPr="0030581A">
              <w:rPr>
                <w:b/>
                <w:bCs/>
                <w:sz w:val="22"/>
                <w:szCs w:val="22"/>
              </w:rPr>
              <w:t>Durée activité</w:t>
            </w:r>
          </w:p>
        </w:tc>
      </w:tr>
      <w:tr w:rsidR="000F41E7" w:rsidRPr="0030581A" w14:paraId="63FA2A1F" w14:textId="77777777" w:rsidTr="00514E40">
        <w:tc>
          <w:tcPr>
            <w:tcW w:w="808" w:type="dxa"/>
            <w:tcBorders>
              <w:top w:val="single" w:sz="4" w:space="0" w:color="auto"/>
              <w:left w:val="single" w:sz="4" w:space="0" w:color="auto"/>
              <w:bottom w:val="single" w:sz="4" w:space="0" w:color="auto"/>
              <w:right w:val="single" w:sz="4" w:space="0" w:color="auto"/>
            </w:tcBorders>
          </w:tcPr>
          <w:p w14:paraId="205C8BB5" w14:textId="77777777" w:rsidR="000F41E7" w:rsidRPr="0030581A" w:rsidRDefault="000F41E7" w:rsidP="00514E40"/>
        </w:tc>
        <w:tc>
          <w:tcPr>
            <w:tcW w:w="2879" w:type="dxa"/>
            <w:tcBorders>
              <w:top w:val="single" w:sz="4" w:space="0" w:color="auto"/>
              <w:left w:val="single" w:sz="4" w:space="0" w:color="auto"/>
              <w:bottom w:val="single" w:sz="4" w:space="0" w:color="auto"/>
              <w:right w:val="single" w:sz="4" w:space="0" w:color="auto"/>
            </w:tcBorders>
          </w:tcPr>
          <w:p w14:paraId="19685860" w14:textId="77777777" w:rsidR="000F41E7" w:rsidRPr="0030581A" w:rsidRDefault="000F41E7" w:rsidP="00514E40"/>
        </w:tc>
        <w:tc>
          <w:tcPr>
            <w:tcW w:w="1840" w:type="dxa"/>
            <w:tcBorders>
              <w:top w:val="single" w:sz="4" w:space="0" w:color="auto"/>
              <w:left w:val="single" w:sz="4" w:space="0" w:color="auto"/>
              <w:bottom w:val="single" w:sz="4" w:space="0" w:color="auto"/>
              <w:right w:val="single" w:sz="4" w:space="0" w:color="auto"/>
            </w:tcBorders>
          </w:tcPr>
          <w:p w14:paraId="53132880"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2105973C" w14:textId="77777777" w:rsidR="000F41E7" w:rsidRPr="0030581A" w:rsidRDefault="000F41E7" w:rsidP="00514E40"/>
        </w:tc>
        <w:tc>
          <w:tcPr>
            <w:tcW w:w="1740" w:type="dxa"/>
            <w:tcBorders>
              <w:top w:val="single" w:sz="4" w:space="0" w:color="auto"/>
              <w:left w:val="single" w:sz="4" w:space="0" w:color="auto"/>
              <w:bottom w:val="single" w:sz="4" w:space="0" w:color="auto"/>
              <w:right w:val="single" w:sz="4" w:space="0" w:color="auto"/>
            </w:tcBorders>
          </w:tcPr>
          <w:p w14:paraId="6E879F60" w14:textId="77777777" w:rsidR="000F41E7" w:rsidRPr="0030581A" w:rsidRDefault="000F41E7" w:rsidP="00514E40"/>
        </w:tc>
      </w:tr>
      <w:tr w:rsidR="000F41E7" w:rsidRPr="0030581A" w14:paraId="255BCB86" w14:textId="77777777" w:rsidTr="00514E40">
        <w:tc>
          <w:tcPr>
            <w:tcW w:w="808"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F2ED808" w14:textId="77777777" w:rsidR="000F41E7" w:rsidRPr="0030581A" w:rsidRDefault="000F41E7" w:rsidP="00514E40">
            <w:pPr>
              <w:ind w:left="113" w:right="113"/>
              <w:rPr>
                <w:b/>
                <w:bCs/>
              </w:rPr>
            </w:pPr>
            <w:r w:rsidRPr="0030581A">
              <w:rPr>
                <w:b/>
                <w:bCs/>
                <w:sz w:val="22"/>
                <w:szCs w:val="22"/>
              </w:rPr>
              <w:t>Main d’œuvre</w:t>
            </w:r>
          </w:p>
        </w:tc>
        <w:tc>
          <w:tcPr>
            <w:tcW w:w="2879" w:type="dxa"/>
            <w:tcBorders>
              <w:top w:val="single" w:sz="4" w:space="0" w:color="auto"/>
              <w:left w:val="single" w:sz="4" w:space="0" w:color="auto"/>
              <w:bottom w:val="single" w:sz="4" w:space="0" w:color="auto"/>
              <w:right w:val="single" w:sz="4" w:space="0" w:color="auto"/>
            </w:tcBorders>
          </w:tcPr>
          <w:p w14:paraId="13226C8C" w14:textId="77777777" w:rsidR="000F41E7" w:rsidRPr="0030581A" w:rsidRDefault="000F41E7" w:rsidP="00514E40">
            <w:pPr>
              <w:rPr>
                <w:b/>
                <w:bCs/>
              </w:rPr>
            </w:pPr>
            <w:r w:rsidRPr="0030581A">
              <w:rPr>
                <w:b/>
                <w:bCs/>
                <w:sz w:val="22"/>
                <w:szCs w:val="22"/>
              </w:rPr>
              <w:t>Catégorie</w:t>
            </w:r>
          </w:p>
        </w:tc>
        <w:tc>
          <w:tcPr>
            <w:tcW w:w="1840" w:type="dxa"/>
            <w:tcBorders>
              <w:top w:val="single" w:sz="4" w:space="0" w:color="auto"/>
              <w:left w:val="single" w:sz="4" w:space="0" w:color="auto"/>
              <w:bottom w:val="single" w:sz="4" w:space="0" w:color="auto"/>
              <w:right w:val="single" w:sz="4" w:space="0" w:color="auto"/>
            </w:tcBorders>
          </w:tcPr>
          <w:p w14:paraId="2AAAEED5" w14:textId="77777777" w:rsidR="000F41E7" w:rsidRPr="0030581A" w:rsidRDefault="000F41E7" w:rsidP="00514E40">
            <w:pPr>
              <w:rPr>
                <w:b/>
                <w:bCs/>
              </w:rPr>
            </w:pPr>
            <w:r w:rsidRPr="0030581A">
              <w:rPr>
                <w:b/>
                <w:bCs/>
                <w:sz w:val="22"/>
                <w:szCs w:val="22"/>
              </w:rPr>
              <w:t>Salaire journalier</w:t>
            </w:r>
          </w:p>
        </w:tc>
        <w:tc>
          <w:tcPr>
            <w:tcW w:w="1736" w:type="dxa"/>
            <w:tcBorders>
              <w:top w:val="single" w:sz="4" w:space="0" w:color="auto"/>
              <w:left w:val="single" w:sz="4" w:space="0" w:color="auto"/>
              <w:bottom w:val="single" w:sz="4" w:space="0" w:color="auto"/>
              <w:right w:val="single" w:sz="4" w:space="0" w:color="auto"/>
            </w:tcBorders>
          </w:tcPr>
          <w:p w14:paraId="7A992F27" w14:textId="77777777" w:rsidR="000F41E7" w:rsidRPr="0030581A" w:rsidRDefault="000F41E7" w:rsidP="00514E40">
            <w:pPr>
              <w:rPr>
                <w:b/>
                <w:bCs/>
              </w:rPr>
            </w:pPr>
            <w:r w:rsidRPr="0030581A">
              <w:rPr>
                <w:b/>
                <w:bCs/>
                <w:sz w:val="22"/>
                <w:szCs w:val="22"/>
              </w:rPr>
              <w:t>Jours facturés</w:t>
            </w:r>
          </w:p>
        </w:tc>
        <w:tc>
          <w:tcPr>
            <w:tcW w:w="1740" w:type="dxa"/>
            <w:tcBorders>
              <w:top w:val="single" w:sz="4" w:space="0" w:color="auto"/>
              <w:left w:val="single" w:sz="4" w:space="0" w:color="auto"/>
              <w:bottom w:val="single" w:sz="4" w:space="0" w:color="auto"/>
              <w:right w:val="single" w:sz="4" w:space="0" w:color="auto"/>
            </w:tcBorders>
          </w:tcPr>
          <w:p w14:paraId="61B2D9D6" w14:textId="77777777" w:rsidR="000F41E7" w:rsidRPr="0030581A" w:rsidRDefault="000F41E7" w:rsidP="00514E40">
            <w:pPr>
              <w:rPr>
                <w:b/>
                <w:bCs/>
              </w:rPr>
            </w:pPr>
            <w:r w:rsidRPr="0030581A">
              <w:rPr>
                <w:b/>
                <w:bCs/>
                <w:sz w:val="22"/>
                <w:szCs w:val="22"/>
              </w:rPr>
              <w:t>Montant</w:t>
            </w:r>
          </w:p>
        </w:tc>
      </w:tr>
      <w:tr w:rsidR="000F41E7" w:rsidRPr="0030581A" w14:paraId="59807D59" w14:textId="77777777" w:rsidTr="00514E40">
        <w:tc>
          <w:tcPr>
            <w:tcW w:w="808" w:type="dxa"/>
            <w:vMerge/>
            <w:tcBorders>
              <w:top w:val="single" w:sz="4" w:space="0" w:color="auto"/>
              <w:left w:val="single" w:sz="4" w:space="0" w:color="auto"/>
              <w:bottom w:val="single" w:sz="4" w:space="0" w:color="auto"/>
              <w:right w:val="single" w:sz="4" w:space="0" w:color="auto"/>
            </w:tcBorders>
          </w:tcPr>
          <w:p w14:paraId="4D9B92EB" w14:textId="77777777" w:rsidR="000F41E7" w:rsidRPr="0030581A" w:rsidRDefault="000F41E7" w:rsidP="00514E40"/>
        </w:tc>
        <w:tc>
          <w:tcPr>
            <w:tcW w:w="2879" w:type="dxa"/>
            <w:tcBorders>
              <w:top w:val="single" w:sz="4" w:space="0" w:color="auto"/>
              <w:left w:val="single" w:sz="4" w:space="0" w:color="auto"/>
              <w:bottom w:val="single" w:sz="4" w:space="0" w:color="auto"/>
              <w:right w:val="single" w:sz="4" w:space="0" w:color="auto"/>
            </w:tcBorders>
          </w:tcPr>
          <w:p w14:paraId="646026E6" w14:textId="77777777" w:rsidR="000F41E7" w:rsidRPr="0030581A" w:rsidRDefault="000F41E7" w:rsidP="00514E40"/>
        </w:tc>
        <w:tc>
          <w:tcPr>
            <w:tcW w:w="1840" w:type="dxa"/>
            <w:tcBorders>
              <w:top w:val="single" w:sz="4" w:space="0" w:color="auto"/>
              <w:left w:val="single" w:sz="4" w:space="0" w:color="auto"/>
              <w:bottom w:val="single" w:sz="4" w:space="0" w:color="auto"/>
              <w:right w:val="single" w:sz="4" w:space="0" w:color="auto"/>
            </w:tcBorders>
          </w:tcPr>
          <w:p w14:paraId="57C1241D"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27934F38" w14:textId="77777777" w:rsidR="000F41E7" w:rsidRPr="0030581A" w:rsidRDefault="000F41E7" w:rsidP="00514E40"/>
        </w:tc>
        <w:tc>
          <w:tcPr>
            <w:tcW w:w="1740" w:type="dxa"/>
            <w:tcBorders>
              <w:top w:val="single" w:sz="4" w:space="0" w:color="auto"/>
              <w:left w:val="single" w:sz="4" w:space="0" w:color="auto"/>
              <w:bottom w:val="single" w:sz="4" w:space="0" w:color="auto"/>
              <w:right w:val="single" w:sz="4" w:space="0" w:color="auto"/>
            </w:tcBorders>
          </w:tcPr>
          <w:p w14:paraId="5952D349" w14:textId="77777777" w:rsidR="000F41E7" w:rsidRPr="0030581A" w:rsidRDefault="000F41E7" w:rsidP="00514E40"/>
        </w:tc>
      </w:tr>
      <w:tr w:rsidR="000F41E7" w:rsidRPr="0030581A" w14:paraId="673CF317" w14:textId="77777777" w:rsidTr="00514E40">
        <w:tc>
          <w:tcPr>
            <w:tcW w:w="808" w:type="dxa"/>
            <w:vMerge/>
            <w:tcBorders>
              <w:top w:val="single" w:sz="4" w:space="0" w:color="auto"/>
              <w:left w:val="single" w:sz="4" w:space="0" w:color="auto"/>
              <w:bottom w:val="single" w:sz="4" w:space="0" w:color="auto"/>
              <w:right w:val="single" w:sz="4" w:space="0" w:color="auto"/>
            </w:tcBorders>
          </w:tcPr>
          <w:p w14:paraId="31559367" w14:textId="77777777" w:rsidR="000F41E7" w:rsidRPr="0030581A" w:rsidRDefault="000F41E7" w:rsidP="00514E40"/>
        </w:tc>
        <w:tc>
          <w:tcPr>
            <w:tcW w:w="2879" w:type="dxa"/>
            <w:tcBorders>
              <w:top w:val="single" w:sz="4" w:space="0" w:color="auto"/>
              <w:left w:val="single" w:sz="4" w:space="0" w:color="auto"/>
              <w:bottom w:val="single" w:sz="4" w:space="0" w:color="auto"/>
              <w:right w:val="single" w:sz="4" w:space="0" w:color="auto"/>
            </w:tcBorders>
          </w:tcPr>
          <w:p w14:paraId="3B04A89D" w14:textId="77777777" w:rsidR="000F41E7" w:rsidRPr="0030581A" w:rsidRDefault="000F41E7" w:rsidP="00514E40"/>
        </w:tc>
        <w:tc>
          <w:tcPr>
            <w:tcW w:w="1840" w:type="dxa"/>
            <w:tcBorders>
              <w:top w:val="single" w:sz="4" w:space="0" w:color="auto"/>
              <w:left w:val="single" w:sz="4" w:space="0" w:color="auto"/>
              <w:bottom w:val="single" w:sz="4" w:space="0" w:color="auto"/>
              <w:right w:val="single" w:sz="4" w:space="0" w:color="auto"/>
            </w:tcBorders>
          </w:tcPr>
          <w:p w14:paraId="3CC572D7"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7DD379D8" w14:textId="77777777" w:rsidR="000F41E7" w:rsidRPr="0030581A" w:rsidRDefault="000F41E7" w:rsidP="00514E40"/>
        </w:tc>
        <w:tc>
          <w:tcPr>
            <w:tcW w:w="1740" w:type="dxa"/>
            <w:tcBorders>
              <w:top w:val="single" w:sz="4" w:space="0" w:color="auto"/>
              <w:left w:val="single" w:sz="4" w:space="0" w:color="auto"/>
              <w:bottom w:val="single" w:sz="4" w:space="0" w:color="auto"/>
              <w:right w:val="single" w:sz="4" w:space="0" w:color="auto"/>
            </w:tcBorders>
          </w:tcPr>
          <w:p w14:paraId="34F64835" w14:textId="77777777" w:rsidR="000F41E7" w:rsidRPr="0030581A" w:rsidRDefault="000F41E7" w:rsidP="00514E40"/>
        </w:tc>
      </w:tr>
      <w:tr w:rsidR="000F41E7" w:rsidRPr="0030581A" w14:paraId="31C52576" w14:textId="77777777" w:rsidTr="00514E40">
        <w:tc>
          <w:tcPr>
            <w:tcW w:w="808" w:type="dxa"/>
            <w:vMerge/>
            <w:tcBorders>
              <w:top w:val="single" w:sz="4" w:space="0" w:color="auto"/>
              <w:left w:val="single" w:sz="4" w:space="0" w:color="auto"/>
              <w:bottom w:val="single" w:sz="4" w:space="0" w:color="auto"/>
              <w:right w:val="single" w:sz="4" w:space="0" w:color="auto"/>
            </w:tcBorders>
          </w:tcPr>
          <w:p w14:paraId="2846B164" w14:textId="77777777" w:rsidR="000F41E7" w:rsidRPr="0030581A" w:rsidRDefault="000F41E7" w:rsidP="00514E40"/>
        </w:tc>
        <w:tc>
          <w:tcPr>
            <w:tcW w:w="2879" w:type="dxa"/>
            <w:tcBorders>
              <w:top w:val="single" w:sz="4" w:space="0" w:color="auto"/>
              <w:left w:val="single" w:sz="4" w:space="0" w:color="auto"/>
              <w:bottom w:val="single" w:sz="4" w:space="0" w:color="auto"/>
              <w:right w:val="single" w:sz="4" w:space="0" w:color="auto"/>
            </w:tcBorders>
          </w:tcPr>
          <w:p w14:paraId="3B1022B8" w14:textId="77777777" w:rsidR="000F41E7" w:rsidRPr="0030581A" w:rsidRDefault="000F41E7" w:rsidP="00514E40"/>
        </w:tc>
        <w:tc>
          <w:tcPr>
            <w:tcW w:w="1840" w:type="dxa"/>
            <w:tcBorders>
              <w:top w:val="single" w:sz="4" w:space="0" w:color="auto"/>
              <w:left w:val="single" w:sz="4" w:space="0" w:color="auto"/>
              <w:bottom w:val="single" w:sz="4" w:space="0" w:color="auto"/>
              <w:right w:val="single" w:sz="4" w:space="0" w:color="auto"/>
            </w:tcBorders>
          </w:tcPr>
          <w:p w14:paraId="7510BB11"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1DE56D4B" w14:textId="77777777" w:rsidR="000F41E7" w:rsidRPr="0030581A" w:rsidRDefault="000F41E7" w:rsidP="00514E40"/>
        </w:tc>
        <w:tc>
          <w:tcPr>
            <w:tcW w:w="1740" w:type="dxa"/>
            <w:tcBorders>
              <w:top w:val="single" w:sz="4" w:space="0" w:color="auto"/>
              <w:left w:val="single" w:sz="4" w:space="0" w:color="auto"/>
              <w:bottom w:val="single" w:sz="4" w:space="0" w:color="auto"/>
              <w:right w:val="single" w:sz="4" w:space="0" w:color="auto"/>
            </w:tcBorders>
          </w:tcPr>
          <w:p w14:paraId="059EA24D" w14:textId="77777777" w:rsidR="000F41E7" w:rsidRPr="0030581A" w:rsidRDefault="000F41E7" w:rsidP="00514E40"/>
        </w:tc>
      </w:tr>
      <w:tr w:rsidR="000F41E7" w:rsidRPr="0030581A" w14:paraId="66071F5C" w14:textId="77777777" w:rsidTr="00514E40">
        <w:tc>
          <w:tcPr>
            <w:tcW w:w="808" w:type="dxa"/>
            <w:vMerge/>
            <w:tcBorders>
              <w:top w:val="single" w:sz="4" w:space="0" w:color="auto"/>
              <w:left w:val="single" w:sz="4" w:space="0" w:color="auto"/>
              <w:bottom w:val="single" w:sz="4" w:space="0" w:color="auto"/>
              <w:right w:val="single" w:sz="4" w:space="0" w:color="auto"/>
            </w:tcBorders>
          </w:tcPr>
          <w:p w14:paraId="733AF043" w14:textId="77777777" w:rsidR="000F41E7" w:rsidRPr="0030581A" w:rsidRDefault="000F41E7" w:rsidP="00514E40"/>
        </w:tc>
        <w:tc>
          <w:tcPr>
            <w:tcW w:w="2879" w:type="dxa"/>
            <w:tcBorders>
              <w:top w:val="single" w:sz="4" w:space="0" w:color="auto"/>
              <w:left w:val="single" w:sz="4" w:space="0" w:color="auto"/>
              <w:bottom w:val="single" w:sz="4" w:space="0" w:color="auto"/>
              <w:right w:val="single" w:sz="4" w:space="0" w:color="auto"/>
            </w:tcBorders>
          </w:tcPr>
          <w:p w14:paraId="372036B9" w14:textId="77777777" w:rsidR="000F41E7" w:rsidRPr="0030581A" w:rsidRDefault="000F41E7" w:rsidP="00514E40"/>
        </w:tc>
        <w:tc>
          <w:tcPr>
            <w:tcW w:w="1840" w:type="dxa"/>
            <w:tcBorders>
              <w:top w:val="single" w:sz="4" w:space="0" w:color="auto"/>
              <w:left w:val="single" w:sz="4" w:space="0" w:color="auto"/>
              <w:bottom w:val="single" w:sz="4" w:space="0" w:color="auto"/>
              <w:right w:val="single" w:sz="4" w:space="0" w:color="auto"/>
            </w:tcBorders>
          </w:tcPr>
          <w:p w14:paraId="69E01EC3"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56090A96" w14:textId="77777777" w:rsidR="000F41E7" w:rsidRPr="0030581A" w:rsidRDefault="000F41E7" w:rsidP="00514E40"/>
        </w:tc>
        <w:tc>
          <w:tcPr>
            <w:tcW w:w="1740" w:type="dxa"/>
            <w:tcBorders>
              <w:top w:val="single" w:sz="4" w:space="0" w:color="auto"/>
              <w:left w:val="single" w:sz="4" w:space="0" w:color="auto"/>
              <w:bottom w:val="single" w:sz="4" w:space="0" w:color="auto"/>
              <w:right w:val="single" w:sz="4" w:space="0" w:color="auto"/>
            </w:tcBorders>
          </w:tcPr>
          <w:p w14:paraId="33E7FDFA" w14:textId="77777777" w:rsidR="000F41E7" w:rsidRPr="0030581A" w:rsidRDefault="000F41E7" w:rsidP="00514E40"/>
        </w:tc>
      </w:tr>
      <w:tr w:rsidR="000F41E7" w:rsidRPr="0030581A" w14:paraId="60BA8389" w14:textId="77777777" w:rsidTr="00514E40">
        <w:tc>
          <w:tcPr>
            <w:tcW w:w="808" w:type="dxa"/>
            <w:vMerge/>
            <w:tcBorders>
              <w:top w:val="single" w:sz="4" w:space="0" w:color="auto"/>
              <w:left w:val="single" w:sz="4" w:space="0" w:color="auto"/>
              <w:bottom w:val="single" w:sz="4" w:space="0" w:color="auto"/>
              <w:right w:val="single" w:sz="4" w:space="0" w:color="auto"/>
            </w:tcBorders>
          </w:tcPr>
          <w:p w14:paraId="3A4AE776" w14:textId="77777777" w:rsidR="000F41E7" w:rsidRPr="0030581A" w:rsidRDefault="000F41E7" w:rsidP="00514E40"/>
        </w:tc>
        <w:tc>
          <w:tcPr>
            <w:tcW w:w="2879" w:type="dxa"/>
            <w:tcBorders>
              <w:top w:val="single" w:sz="4" w:space="0" w:color="auto"/>
              <w:left w:val="single" w:sz="4" w:space="0" w:color="auto"/>
              <w:bottom w:val="single" w:sz="4" w:space="0" w:color="auto"/>
              <w:right w:val="single" w:sz="4" w:space="0" w:color="auto"/>
            </w:tcBorders>
          </w:tcPr>
          <w:p w14:paraId="669E67F1" w14:textId="77777777" w:rsidR="000F41E7" w:rsidRPr="0030581A" w:rsidRDefault="000F41E7" w:rsidP="00514E40"/>
        </w:tc>
        <w:tc>
          <w:tcPr>
            <w:tcW w:w="1840" w:type="dxa"/>
            <w:tcBorders>
              <w:top w:val="single" w:sz="4" w:space="0" w:color="auto"/>
              <w:left w:val="single" w:sz="4" w:space="0" w:color="auto"/>
              <w:bottom w:val="single" w:sz="4" w:space="0" w:color="auto"/>
              <w:right w:val="single" w:sz="4" w:space="0" w:color="auto"/>
            </w:tcBorders>
          </w:tcPr>
          <w:p w14:paraId="66066CBA"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1F861628" w14:textId="77777777" w:rsidR="000F41E7" w:rsidRPr="0030581A" w:rsidRDefault="000F41E7" w:rsidP="00514E40"/>
        </w:tc>
        <w:tc>
          <w:tcPr>
            <w:tcW w:w="1740" w:type="dxa"/>
            <w:tcBorders>
              <w:top w:val="single" w:sz="4" w:space="0" w:color="auto"/>
              <w:left w:val="single" w:sz="4" w:space="0" w:color="auto"/>
              <w:bottom w:val="single" w:sz="4" w:space="0" w:color="auto"/>
              <w:right w:val="single" w:sz="4" w:space="0" w:color="auto"/>
            </w:tcBorders>
          </w:tcPr>
          <w:p w14:paraId="760CB64C" w14:textId="77777777" w:rsidR="000F41E7" w:rsidRPr="0030581A" w:rsidRDefault="000F41E7" w:rsidP="00514E40"/>
        </w:tc>
      </w:tr>
      <w:tr w:rsidR="000F41E7" w:rsidRPr="0030581A" w14:paraId="7ED51F53" w14:textId="77777777" w:rsidTr="00514E40">
        <w:tc>
          <w:tcPr>
            <w:tcW w:w="808" w:type="dxa"/>
            <w:vMerge/>
            <w:tcBorders>
              <w:top w:val="single" w:sz="4" w:space="0" w:color="auto"/>
              <w:left w:val="single" w:sz="4" w:space="0" w:color="auto"/>
              <w:bottom w:val="single" w:sz="4" w:space="0" w:color="auto"/>
              <w:right w:val="single" w:sz="4" w:space="0" w:color="auto"/>
            </w:tcBorders>
          </w:tcPr>
          <w:p w14:paraId="6E54F768" w14:textId="77777777" w:rsidR="000F41E7" w:rsidRPr="0030581A" w:rsidRDefault="000F41E7" w:rsidP="00514E40"/>
        </w:tc>
        <w:tc>
          <w:tcPr>
            <w:tcW w:w="2879" w:type="dxa"/>
            <w:tcBorders>
              <w:top w:val="single" w:sz="4" w:space="0" w:color="auto"/>
              <w:left w:val="single" w:sz="4" w:space="0" w:color="auto"/>
              <w:bottom w:val="single" w:sz="4" w:space="0" w:color="auto"/>
              <w:right w:val="single" w:sz="4" w:space="0" w:color="auto"/>
            </w:tcBorders>
          </w:tcPr>
          <w:p w14:paraId="4CA44C6A" w14:textId="77777777" w:rsidR="000F41E7" w:rsidRPr="0030581A" w:rsidRDefault="000F41E7" w:rsidP="00514E40"/>
        </w:tc>
        <w:tc>
          <w:tcPr>
            <w:tcW w:w="1840" w:type="dxa"/>
            <w:tcBorders>
              <w:top w:val="single" w:sz="4" w:space="0" w:color="auto"/>
              <w:left w:val="single" w:sz="4" w:space="0" w:color="auto"/>
              <w:bottom w:val="single" w:sz="4" w:space="0" w:color="auto"/>
              <w:right w:val="single" w:sz="4" w:space="0" w:color="auto"/>
            </w:tcBorders>
          </w:tcPr>
          <w:p w14:paraId="56144D42"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63E4B324" w14:textId="77777777" w:rsidR="000F41E7" w:rsidRPr="0030581A" w:rsidRDefault="000F41E7" w:rsidP="00514E40"/>
        </w:tc>
        <w:tc>
          <w:tcPr>
            <w:tcW w:w="1740" w:type="dxa"/>
            <w:tcBorders>
              <w:top w:val="single" w:sz="4" w:space="0" w:color="auto"/>
              <w:left w:val="single" w:sz="4" w:space="0" w:color="auto"/>
              <w:bottom w:val="single" w:sz="4" w:space="0" w:color="auto"/>
              <w:right w:val="single" w:sz="4" w:space="0" w:color="auto"/>
            </w:tcBorders>
          </w:tcPr>
          <w:p w14:paraId="57B967EF" w14:textId="77777777" w:rsidR="000F41E7" w:rsidRPr="0030581A" w:rsidRDefault="000F41E7" w:rsidP="00514E40"/>
        </w:tc>
      </w:tr>
      <w:tr w:rsidR="000F41E7" w:rsidRPr="0030581A" w14:paraId="279554FB" w14:textId="77777777" w:rsidTr="00514E40">
        <w:tc>
          <w:tcPr>
            <w:tcW w:w="808" w:type="dxa"/>
            <w:vMerge/>
            <w:tcBorders>
              <w:top w:val="single" w:sz="4" w:space="0" w:color="auto"/>
              <w:left w:val="single" w:sz="4" w:space="0" w:color="auto"/>
              <w:bottom w:val="single" w:sz="4" w:space="0" w:color="auto"/>
              <w:right w:val="single" w:sz="4" w:space="0" w:color="auto"/>
            </w:tcBorders>
          </w:tcPr>
          <w:p w14:paraId="511FBBBF" w14:textId="77777777" w:rsidR="000F41E7" w:rsidRPr="0030581A" w:rsidRDefault="000F41E7" w:rsidP="00514E40"/>
        </w:tc>
        <w:tc>
          <w:tcPr>
            <w:tcW w:w="6455" w:type="dxa"/>
            <w:gridSpan w:val="3"/>
            <w:tcBorders>
              <w:top w:val="single" w:sz="4" w:space="0" w:color="auto"/>
              <w:left w:val="single" w:sz="4" w:space="0" w:color="auto"/>
              <w:bottom w:val="single" w:sz="4" w:space="0" w:color="auto"/>
              <w:right w:val="single" w:sz="4" w:space="0" w:color="auto"/>
            </w:tcBorders>
          </w:tcPr>
          <w:p w14:paraId="49726D52" w14:textId="77777777" w:rsidR="000F41E7" w:rsidRPr="0030581A" w:rsidRDefault="000F41E7" w:rsidP="00514E40">
            <w:pPr>
              <w:rPr>
                <w:b/>
                <w:bCs/>
              </w:rPr>
            </w:pPr>
            <w:r w:rsidRPr="0030581A">
              <w:rPr>
                <w:b/>
                <w:bCs/>
                <w:sz w:val="22"/>
                <w:szCs w:val="22"/>
              </w:rPr>
              <w:t>TOTAL A</w:t>
            </w:r>
          </w:p>
        </w:tc>
        <w:tc>
          <w:tcPr>
            <w:tcW w:w="1740" w:type="dxa"/>
            <w:tcBorders>
              <w:top w:val="single" w:sz="4" w:space="0" w:color="auto"/>
              <w:left w:val="single" w:sz="4" w:space="0" w:color="auto"/>
              <w:bottom w:val="single" w:sz="4" w:space="0" w:color="auto"/>
              <w:right w:val="single" w:sz="4" w:space="0" w:color="auto"/>
            </w:tcBorders>
          </w:tcPr>
          <w:p w14:paraId="45D8C1F3" w14:textId="77777777" w:rsidR="000F41E7" w:rsidRPr="0030581A" w:rsidRDefault="000F41E7" w:rsidP="00514E40">
            <w:pPr>
              <w:rPr>
                <w:b/>
                <w:bCs/>
              </w:rPr>
            </w:pPr>
          </w:p>
        </w:tc>
      </w:tr>
      <w:tr w:rsidR="000F41E7" w:rsidRPr="0030581A" w14:paraId="15D699BC" w14:textId="77777777" w:rsidTr="00514E40">
        <w:tc>
          <w:tcPr>
            <w:tcW w:w="808" w:type="dxa"/>
            <w:vMerge w:val="restart"/>
            <w:tcBorders>
              <w:top w:val="single" w:sz="4" w:space="0" w:color="auto"/>
              <w:left w:val="single" w:sz="4" w:space="0" w:color="auto"/>
              <w:bottom w:val="single" w:sz="4" w:space="0" w:color="auto"/>
              <w:right w:val="single" w:sz="4" w:space="0" w:color="auto"/>
            </w:tcBorders>
            <w:textDirection w:val="btLr"/>
          </w:tcPr>
          <w:p w14:paraId="26E9E286" w14:textId="77777777" w:rsidR="000F41E7" w:rsidRPr="0030581A" w:rsidRDefault="000F41E7" w:rsidP="00514E40">
            <w:pPr>
              <w:ind w:left="113" w:right="113"/>
            </w:pPr>
          </w:p>
          <w:p w14:paraId="75A3F123" w14:textId="77777777" w:rsidR="000F41E7" w:rsidRPr="0030581A" w:rsidRDefault="000F41E7" w:rsidP="00514E40">
            <w:pPr>
              <w:ind w:left="113" w:right="113"/>
              <w:rPr>
                <w:b/>
                <w:bCs/>
              </w:rPr>
            </w:pPr>
            <w:r w:rsidRPr="0030581A">
              <w:rPr>
                <w:b/>
                <w:bCs/>
                <w:sz w:val="22"/>
                <w:szCs w:val="22"/>
              </w:rPr>
              <w:t>Matériel et engin</w:t>
            </w:r>
          </w:p>
        </w:tc>
        <w:tc>
          <w:tcPr>
            <w:tcW w:w="2879" w:type="dxa"/>
            <w:tcBorders>
              <w:top w:val="single" w:sz="4" w:space="0" w:color="auto"/>
              <w:left w:val="single" w:sz="4" w:space="0" w:color="auto"/>
              <w:bottom w:val="single" w:sz="4" w:space="0" w:color="auto"/>
              <w:right w:val="single" w:sz="4" w:space="0" w:color="auto"/>
            </w:tcBorders>
          </w:tcPr>
          <w:p w14:paraId="2D66D057" w14:textId="77777777" w:rsidR="000F41E7" w:rsidRPr="0030581A" w:rsidRDefault="000F41E7" w:rsidP="00514E40">
            <w:pPr>
              <w:rPr>
                <w:b/>
                <w:bCs/>
              </w:rPr>
            </w:pPr>
            <w:r w:rsidRPr="0030581A">
              <w:rPr>
                <w:b/>
                <w:bCs/>
                <w:sz w:val="22"/>
                <w:szCs w:val="22"/>
              </w:rPr>
              <w:t>Type</w:t>
            </w:r>
          </w:p>
        </w:tc>
        <w:tc>
          <w:tcPr>
            <w:tcW w:w="1840" w:type="dxa"/>
            <w:tcBorders>
              <w:top w:val="single" w:sz="4" w:space="0" w:color="auto"/>
              <w:left w:val="single" w:sz="4" w:space="0" w:color="auto"/>
              <w:bottom w:val="single" w:sz="4" w:space="0" w:color="auto"/>
              <w:right w:val="single" w:sz="4" w:space="0" w:color="auto"/>
            </w:tcBorders>
          </w:tcPr>
          <w:p w14:paraId="5C536090" w14:textId="77777777" w:rsidR="000F41E7" w:rsidRPr="0030581A" w:rsidRDefault="000F41E7" w:rsidP="00514E40">
            <w:pPr>
              <w:rPr>
                <w:b/>
                <w:bCs/>
              </w:rPr>
            </w:pPr>
            <w:r w:rsidRPr="0030581A">
              <w:rPr>
                <w:b/>
                <w:bCs/>
                <w:sz w:val="22"/>
                <w:szCs w:val="22"/>
              </w:rPr>
              <w:t>Taux journalier</w:t>
            </w:r>
          </w:p>
        </w:tc>
        <w:tc>
          <w:tcPr>
            <w:tcW w:w="1736" w:type="dxa"/>
            <w:tcBorders>
              <w:top w:val="single" w:sz="4" w:space="0" w:color="auto"/>
              <w:left w:val="single" w:sz="4" w:space="0" w:color="auto"/>
              <w:bottom w:val="single" w:sz="4" w:space="0" w:color="auto"/>
              <w:right w:val="single" w:sz="4" w:space="0" w:color="auto"/>
            </w:tcBorders>
          </w:tcPr>
          <w:p w14:paraId="05AC4EAE" w14:textId="77777777" w:rsidR="000F41E7" w:rsidRPr="0030581A" w:rsidRDefault="000F41E7" w:rsidP="00514E40">
            <w:pPr>
              <w:rPr>
                <w:b/>
                <w:bCs/>
              </w:rPr>
            </w:pPr>
            <w:r w:rsidRPr="0030581A">
              <w:rPr>
                <w:b/>
                <w:bCs/>
                <w:sz w:val="22"/>
                <w:szCs w:val="22"/>
              </w:rPr>
              <w:t>Jours facturés</w:t>
            </w:r>
          </w:p>
        </w:tc>
        <w:tc>
          <w:tcPr>
            <w:tcW w:w="1740" w:type="dxa"/>
            <w:tcBorders>
              <w:top w:val="single" w:sz="4" w:space="0" w:color="auto"/>
              <w:left w:val="single" w:sz="4" w:space="0" w:color="auto"/>
              <w:bottom w:val="single" w:sz="4" w:space="0" w:color="auto"/>
              <w:right w:val="single" w:sz="4" w:space="0" w:color="auto"/>
            </w:tcBorders>
          </w:tcPr>
          <w:p w14:paraId="3E531EEF" w14:textId="77777777" w:rsidR="000F41E7" w:rsidRPr="0030581A" w:rsidRDefault="000F41E7" w:rsidP="00514E40">
            <w:pPr>
              <w:rPr>
                <w:b/>
                <w:bCs/>
              </w:rPr>
            </w:pPr>
            <w:r w:rsidRPr="0030581A">
              <w:rPr>
                <w:b/>
                <w:bCs/>
                <w:sz w:val="22"/>
                <w:szCs w:val="22"/>
              </w:rPr>
              <w:t xml:space="preserve">Montant </w:t>
            </w:r>
          </w:p>
        </w:tc>
      </w:tr>
      <w:tr w:rsidR="000F41E7" w:rsidRPr="0030581A" w14:paraId="70721B89" w14:textId="77777777" w:rsidTr="00514E40">
        <w:tc>
          <w:tcPr>
            <w:tcW w:w="808" w:type="dxa"/>
            <w:vMerge/>
            <w:tcBorders>
              <w:top w:val="single" w:sz="4" w:space="0" w:color="auto"/>
              <w:left w:val="single" w:sz="4" w:space="0" w:color="auto"/>
              <w:bottom w:val="single" w:sz="4" w:space="0" w:color="auto"/>
              <w:right w:val="single" w:sz="4" w:space="0" w:color="auto"/>
            </w:tcBorders>
          </w:tcPr>
          <w:p w14:paraId="64D46BC8" w14:textId="77777777" w:rsidR="000F41E7" w:rsidRPr="0030581A" w:rsidRDefault="000F41E7" w:rsidP="00514E40"/>
        </w:tc>
        <w:tc>
          <w:tcPr>
            <w:tcW w:w="2879" w:type="dxa"/>
            <w:tcBorders>
              <w:top w:val="single" w:sz="4" w:space="0" w:color="auto"/>
              <w:left w:val="single" w:sz="4" w:space="0" w:color="auto"/>
              <w:bottom w:val="single" w:sz="4" w:space="0" w:color="auto"/>
              <w:right w:val="single" w:sz="4" w:space="0" w:color="auto"/>
            </w:tcBorders>
          </w:tcPr>
          <w:p w14:paraId="4437B11F" w14:textId="77777777" w:rsidR="000F41E7" w:rsidRPr="0030581A" w:rsidRDefault="000F41E7" w:rsidP="00514E40"/>
        </w:tc>
        <w:tc>
          <w:tcPr>
            <w:tcW w:w="1840" w:type="dxa"/>
            <w:tcBorders>
              <w:top w:val="single" w:sz="4" w:space="0" w:color="auto"/>
              <w:left w:val="single" w:sz="4" w:space="0" w:color="auto"/>
              <w:bottom w:val="single" w:sz="4" w:space="0" w:color="auto"/>
              <w:right w:val="single" w:sz="4" w:space="0" w:color="auto"/>
            </w:tcBorders>
          </w:tcPr>
          <w:p w14:paraId="2792C775"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44FA9B23" w14:textId="77777777" w:rsidR="000F41E7" w:rsidRPr="0030581A" w:rsidRDefault="000F41E7" w:rsidP="00514E40"/>
        </w:tc>
        <w:tc>
          <w:tcPr>
            <w:tcW w:w="1740" w:type="dxa"/>
            <w:tcBorders>
              <w:top w:val="single" w:sz="4" w:space="0" w:color="auto"/>
              <w:left w:val="single" w:sz="4" w:space="0" w:color="auto"/>
              <w:bottom w:val="single" w:sz="4" w:space="0" w:color="auto"/>
              <w:right w:val="single" w:sz="4" w:space="0" w:color="auto"/>
            </w:tcBorders>
          </w:tcPr>
          <w:p w14:paraId="5D1E5A11" w14:textId="77777777" w:rsidR="000F41E7" w:rsidRPr="0030581A" w:rsidRDefault="000F41E7" w:rsidP="00514E40"/>
        </w:tc>
      </w:tr>
      <w:tr w:rsidR="000F41E7" w:rsidRPr="0030581A" w14:paraId="23FEBF44" w14:textId="77777777" w:rsidTr="00514E40">
        <w:tc>
          <w:tcPr>
            <w:tcW w:w="808" w:type="dxa"/>
            <w:vMerge/>
            <w:tcBorders>
              <w:top w:val="single" w:sz="4" w:space="0" w:color="auto"/>
              <w:left w:val="single" w:sz="4" w:space="0" w:color="auto"/>
              <w:bottom w:val="single" w:sz="4" w:space="0" w:color="auto"/>
              <w:right w:val="single" w:sz="4" w:space="0" w:color="auto"/>
            </w:tcBorders>
          </w:tcPr>
          <w:p w14:paraId="64973D0B" w14:textId="77777777" w:rsidR="000F41E7" w:rsidRPr="0030581A" w:rsidRDefault="000F41E7" w:rsidP="00514E40"/>
        </w:tc>
        <w:tc>
          <w:tcPr>
            <w:tcW w:w="2879" w:type="dxa"/>
            <w:tcBorders>
              <w:top w:val="single" w:sz="4" w:space="0" w:color="auto"/>
              <w:left w:val="single" w:sz="4" w:space="0" w:color="auto"/>
              <w:bottom w:val="single" w:sz="4" w:space="0" w:color="auto"/>
              <w:right w:val="single" w:sz="4" w:space="0" w:color="auto"/>
            </w:tcBorders>
          </w:tcPr>
          <w:p w14:paraId="190DCCF4" w14:textId="77777777" w:rsidR="000F41E7" w:rsidRPr="0030581A" w:rsidRDefault="000F41E7" w:rsidP="00514E40"/>
        </w:tc>
        <w:tc>
          <w:tcPr>
            <w:tcW w:w="1840" w:type="dxa"/>
            <w:tcBorders>
              <w:top w:val="single" w:sz="4" w:space="0" w:color="auto"/>
              <w:left w:val="single" w:sz="4" w:space="0" w:color="auto"/>
              <w:bottom w:val="single" w:sz="4" w:space="0" w:color="auto"/>
              <w:right w:val="single" w:sz="4" w:space="0" w:color="auto"/>
            </w:tcBorders>
          </w:tcPr>
          <w:p w14:paraId="417C6D14"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5D717A32" w14:textId="77777777" w:rsidR="000F41E7" w:rsidRPr="0030581A" w:rsidRDefault="000F41E7" w:rsidP="00514E40"/>
        </w:tc>
        <w:tc>
          <w:tcPr>
            <w:tcW w:w="1740" w:type="dxa"/>
            <w:tcBorders>
              <w:top w:val="single" w:sz="4" w:space="0" w:color="auto"/>
              <w:left w:val="single" w:sz="4" w:space="0" w:color="auto"/>
              <w:bottom w:val="single" w:sz="4" w:space="0" w:color="auto"/>
              <w:right w:val="single" w:sz="4" w:space="0" w:color="auto"/>
            </w:tcBorders>
          </w:tcPr>
          <w:p w14:paraId="6569B983" w14:textId="77777777" w:rsidR="000F41E7" w:rsidRPr="0030581A" w:rsidRDefault="000F41E7" w:rsidP="00514E40"/>
        </w:tc>
      </w:tr>
      <w:tr w:rsidR="000F41E7" w:rsidRPr="0030581A" w14:paraId="258A91C6" w14:textId="77777777" w:rsidTr="00514E40">
        <w:tc>
          <w:tcPr>
            <w:tcW w:w="808" w:type="dxa"/>
            <w:vMerge/>
            <w:tcBorders>
              <w:top w:val="single" w:sz="4" w:space="0" w:color="auto"/>
              <w:left w:val="single" w:sz="4" w:space="0" w:color="auto"/>
              <w:bottom w:val="single" w:sz="4" w:space="0" w:color="auto"/>
              <w:right w:val="single" w:sz="4" w:space="0" w:color="auto"/>
            </w:tcBorders>
          </w:tcPr>
          <w:p w14:paraId="7EFC6406" w14:textId="77777777" w:rsidR="000F41E7" w:rsidRPr="0030581A" w:rsidRDefault="000F41E7" w:rsidP="00514E40"/>
        </w:tc>
        <w:tc>
          <w:tcPr>
            <w:tcW w:w="2879" w:type="dxa"/>
            <w:tcBorders>
              <w:top w:val="single" w:sz="4" w:space="0" w:color="auto"/>
              <w:left w:val="single" w:sz="4" w:space="0" w:color="auto"/>
              <w:bottom w:val="single" w:sz="4" w:space="0" w:color="auto"/>
              <w:right w:val="single" w:sz="4" w:space="0" w:color="auto"/>
            </w:tcBorders>
          </w:tcPr>
          <w:p w14:paraId="33962F98" w14:textId="77777777" w:rsidR="000F41E7" w:rsidRPr="0030581A" w:rsidRDefault="000F41E7" w:rsidP="00514E40"/>
        </w:tc>
        <w:tc>
          <w:tcPr>
            <w:tcW w:w="1840" w:type="dxa"/>
            <w:tcBorders>
              <w:top w:val="single" w:sz="4" w:space="0" w:color="auto"/>
              <w:left w:val="single" w:sz="4" w:space="0" w:color="auto"/>
              <w:bottom w:val="single" w:sz="4" w:space="0" w:color="auto"/>
              <w:right w:val="single" w:sz="4" w:space="0" w:color="auto"/>
            </w:tcBorders>
          </w:tcPr>
          <w:p w14:paraId="23ACA5F9"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31680D6F" w14:textId="77777777" w:rsidR="000F41E7" w:rsidRPr="0030581A" w:rsidRDefault="000F41E7" w:rsidP="00514E40"/>
        </w:tc>
        <w:tc>
          <w:tcPr>
            <w:tcW w:w="1740" w:type="dxa"/>
            <w:tcBorders>
              <w:top w:val="single" w:sz="4" w:space="0" w:color="auto"/>
              <w:left w:val="single" w:sz="4" w:space="0" w:color="auto"/>
              <w:bottom w:val="single" w:sz="4" w:space="0" w:color="auto"/>
              <w:right w:val="single" w:sz="4" w:space="0" w:color="auto"/>
            </w:tcBorders>
          </w:tcPr>
          <w:p w14:paraId="7FD83C34" w14:textId="77777777" w:rsidR="000F41E7" w:rsidRPr="0030581A" w:rsidRDefault="000F41E7" w:rsidP="00514E40"/>
        </w:tc>
      </w:tr>
      <w:tr w:rsidR="000F41E7" w:rsidRPr="0030581A" w14:paraId="6DD5FE9F" w14:textId="77777777" w:rsidTr="00514E40">
        <w:tc>
          <w:tcPr>
            <w:tcW w:w="808" w:type="dxa"/>
            <w:vMerge/>
            <w:tcBorders>
              <w:top w:val="single" w:sz="4" w:space="0" w:color="auto"/>
              <w:left w:val="single" w:sz="4" w:space="0" w:color="auto"/>
              <w:bottom w:val="single" w:sz="4" w:space="0" w:color="auto"/>
              <w:right w:val="single" w:sz="4" w:space="0" w:color="auto"/>
            </w:tcBorders>
          </w:tcPr>
          <w:p w14:paraId="50072E92" w14:textId="77777777" w:rsidR="000F41E7" w:rsidRPr="0030581A" w:rsidRDefault="000F41E7" w:rsidP="00514E40"/>
        </w:tc>
        <w:tc>
          <w:tcPr>
            <w:tcW w:w="2879" w:type="dxa"/>
            <w:tcBorders>
              <w:top w:val="single" w:sz="4" w:space="0" w:color="auto"/>
              <w:left w:val="single" w:sz="4" w:space="0" w:color="auto"/>
              <w:bottom w:val="single" w:sz="4" w:space="0" w:color="auto"/>
              <w:right w:val="single" w:sz="4" w:space="0" w:color="auto"/>
            </w:tcBorders>
          </w:tcPr>
          <w:p w14:paraId="3E92887B" w14:textId="77777777" w:rsidR="000F41E7" w:rsidRPr="0030581A" w:rsidRDefault="000F41E7" w:rsidP="00514E40"/>
        </w:tc>
        <w:tc>
          <w:tcPr>
            <w:tcW w:w="1840" w:type="dxa"/>
            <w:tcBorders>
              <w:top w:val="single" w:sz="4" w:space="0" w:color="auto"/>
              <w:left w:val="single" w:sz="4" w:space="0" w:color="auto"/>
              <w:bottom w:val="single" w:sz="4" w:space="0" w:color="auto"/>
              <w:right w:val="single" w:sz="4" w:space="0" w:color="auto"/>
            </w:tcBorders>
          </w:tcPr>
          <w:p w14:paraId="168AB0AD"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61A89617" w14:textId="77777777" w:rsidR="000F41E7" w:rsidRPr="0030581A" w:rsidRDefault="000F41E7" w:rsidP="00514E40"/>
        </w:tc>
        <w:tc>
          <w:tcPr>
            <w:tcW w:w="1740" w:type="dxa"/>
            <w:tcBorders>
              <w:top w:val="single" w:sz="4" w:space="0" w:color="auto"/>
              <w:left w:val="single" w:sz="4" w:space="0" w:color="auto"/>
              <w:bottom w:val="single" w:sz="4" w:space="0" w:color="auto"/>
              <w:right w:val="single" w:sz="4" w:space="0" w:color="auto"/>
            </w:tcBorders>
          </w:tcPr>
          <w:p w14:paraId="1B92E7DE" w14:textId="77777777" w:rsidR="000F41E7" w:rsidRPr="0030581A" w:rsidRDefault="000F41E7" w:rsidP="00514E40"/>
        </w:tc>
      </w:tr>
      <w:tr w:rsidR="000F41E7" w:rsidRPr="0030581A" w14:paraId="3D2FC623" w14:textId="77777777" w:rsidTr="00514E40">
        <w:tc>
          <w:tcPr>
            <w:tcW w:w="808" w:type="dxa"/>
            <w:vMerge/>
            <w:tcBorders>
              <w:top w:val="single" w:sz="4" w:space="0" w:color="auto"/>
              <w:left w:val="single" w:sz="4" w:space="0" w:color="auto"/>
              <w:bottom w:val="single" w:sz="4" w:space="0" w:color="auto"/>
              <w:right w:val="single" w:sz="4" w:space="0" w:color="auto"/>
            </w:tcBorders>
          </w:tcPr>
          <w:p w14:paraId="459604D6" w14:textId="77777777" w:rsidR="000F41E7" w:rsidRPr="0030581A" w:rsidRDefault="000F41E7" w:rsidP="00514E40"/>
        </w:tc>
        <w:tc>
          <w:tcPr>
            <w:tcW w:w="6455" w:type="dxa"/>
            <w:gridSpan w:val="3"/>
            <w:tcBorders>
              <w:top w:val="single" w:sz="4" w:space="0" w:color="auto"/>
              <w:left w:val="single" w:sz="4" w:space="0" w:color="auto"/>
              <w:bottom w:val="single" w:sz="4" w:space="0" w:color="auto"/>
              <w:right w:val="single" w:sz="4" w:space="0" w:color="auto"/>
            </w:tcBorders>
          </w:tcPr>
          <w:p w14:paraId="27444EF3" w14:textId="77777777" w:rsidR="000F41E7" w:rsidRPr="0030581A" w:rsidRDefault="000F41E7" w:rsidP="00514E40">
            <w:pPr>
              <w:rPr>
                <w:b/>
                <w:bCs/>
              </w:rPr>
            </w:pPr>
            <w:r w:rsidRPr="0030581A">
              <w:rPr>
                <w:b/>
                <w:bCs/>
                <w:sz w:val="22"/>
                <w:szCs w:val="22"/>
              </w:rPr>
              <w:t>TOTAL B</w:t>
            </w:r>
          </w:p>
        </w:tc>
        <w:tc>
          <w:tcPr>
            <w:tcW w:w="1740" w:type="dxa"/>
            <w:tcBorders>
              <w:top w:val="single" w:sz="4" w:space="0" w:color="auto"/>
              <w:left w:val="single" w:sz="4" w:space="0" w:color="auto"/>
              <w:bottom w:val="single" w:sz="4" w:space="0" w:color="auto"/>
              <w:right w:val="single" w:sz="4" w:space="0" w:color="auto"/>
            </w:tcBorders>
          </w:tcPr>
          <w:p w14:paraId="02958584" w14:textId="77777777" w:rsidR="000F41E7" w:rsidRPr="0030581A" w:rsidRDefault="000F41E7" w:rsidP="00514E40">
            <w:pPr>
              <w:rPr>
                <w:b/>
                <w:bCs/>
              </w:rPr>
            </w:pPr>
          </w:p>
        </w:tc>
      </w:tr>
      <w:tr w:rsidR="000F41E7" w:rsidRPr="0030581A" w14:paraId="01FF16D2" w14:textId="77777777" w:rsidTr="00514E40">
        <w:tc>
          <w:tcPr>
            <w:tcW w:w="808" w:type="dxa"/>
            <w:vMerge w:val="restart"/>
            <w:tcBorders>
              <w:top w:val="single" w:sz="4" w:space="0" w:color="auto"/>
              <w:left w:val="single" w:sz="4" w:space="0" w:color="auto"/>
              <w:bottom w:val="single" w:sz="4" w:space="0" w:color="auto"/>
              <w:right w:val="single" w:sz="4" w:space="0" w:color="auto"/>
            </w:tcBorders>
            <w:textDirection w:val="btLr"/>
          </w:tcPr>
          <w:p w14:paraId="6CD0F47F" w14:textId="77777777" w:rsidR="000F41E7" w:rsidRPr="0030581A" w:rsidRDefault="000F41E7" w:rsidP="00514E40">
            <w:pPr>
              <w:ind w:left="113" w:right="113"/>
            </w:pPr>
          </w:p>
          <w:p w14:paraId="27409D6E" w14:textId="77777777" w:rsidR="000F41E7" w:rsidRPr="0030581A" w:rsidRDefault="000F41E7" w:rsidP="00514E40">
            <w:pPr>
              <w:ind w:left="113" w:right="113"/>
              <w:rPr>
                <w:b/>
                <w:bCs/>
              </w:rPr>
            </w:pPr>
            <w:r w:rsidRPr="0030581A">
              <w:rPr>
                <w:b/>
                <w:bCs/>
                <w:sz w:val="22"/>
                <w:szCs w:val="22"/>
              </w:rPr>
              <w:t>Matériaux divers</w:t>
            </w:r>
          </w:p>
        </w:tc>
        <w:tc>
          <w:tcPr>
            <w:tcW w:w="2879" w:type="dxa"/>
            <w:tcBorders>
              <w:top w:val="single" w:sz="4" w:space="0" w:color="auto"/>
              <w:left w:val="single" w:sz="4" w:space="0" w:color="auto"/>
              <w:bottom w:val="single" w:sz="4" w:space="0" w:color="auto"/>
              <w:right w:val="single" w:sz="4" w:space="0" w:color="auto"/>
            </w:tcBorders>
          </w:tcPr>
          <w:p w14:paraId="74E45103" w14:textId="77777777" w:rsidR="000F41E7" w:rsidRPr="0030581A" w:rsidRDefault="000F41E7" w:rsidP="00514E40">
            <w:pPr>
              <w:rPr>
                <w:b/>
                <w:bCs/>
              </w:rPr>
            </w:pPr>
            <w:r w:rsidRPr="0030581A">
              <w:rPr>
                <w:b/>
                <w:bCs/>
                <w:sz w:val="22"/>
                <w:szCs w:val="22"/>
              </w:rPr>
              <w:t>Type</w:t>
            </w:r>
          </w:p>
        </w:tc>
        <w:tc>
          <w:tcPr>
            <w:tcW w:w="1840" w:type="dxa"/>
            <w:tcBorders>
              <w:top w:val="single" w:sz="4" w:space="0" w:color="auto"/>
              <w:left w:val="single" w:sz="4" w:space="0" w:color="auto"/>
              <w:bottom w:val="single" w:sz="4" w:space="0" w:color="auto"/>
              <w:right w:val="single" w:sz="4" w:space="0" w:color="auto"/>
            </w:tcBorders>
          </w:tcPr>
          <w:p w14:paraId="7604C7F0" w14:textId="77777777" w:rsidR="000F41E7" w:rsidRPr="0030581A" w:rsidRDefault="000F41E7" w:rsidP="00514E40">
            <w:pPr>
              <w:rPr>
                <w:b/>
                <w:bCs/>
              </w:rPr>
            </w:pPr>
            <w:r w:rsidRPr="0030581A">
              <w:rPr>
                <w:b/>
                <w:bCs/>
                <w:sz w:val="22"/>
                <w:szCs w:val="22"/>
              </w:rPr>
              <w:t>Prix unitaire</w:t>
            </w:r>
          </w:p>
        </w:tc>
        <w:tc>
          <w:tcPr>
            <w:tcW w:w="1736" w:type="dxa"/>
            <w:tcBorders>
              <w:top w:val="single" w:sz="4" w:space="0" w:color="auto"/>
              <w:left w:val="single" w:sz="4" w:space="0" w:color="auto"/>
              <w:bottom w:val="single" w:sz="4" w:space="0" w:color="auto"/>
              <w:right w:val="single" w:sz="4" w:space="0" w:color="auto"/>
            </w:tcBorders>
          </w:tcPr>
          <w:p w14:paraId="3077391A" w14:textId="77777777" w:rsidR="000F41E7" w:rsidRPr="0030581A" w:rsidRDefault="000F41E7" w:rsidP="00514E40">
            <w:pPr>
              <w:rPr>
                <w:b/>
                <w:bCs/>
              </w:rPr>
            </w:pPr>
            <w:r w:rsidRPr="0030581A">
              <w:rPr>
                <w:b/>
                <w:bCs/>
                <w:sz w:val="22"/>
                <w:szCs w:val="22"/>
              </w:rPr>
              <w:t xml:space="preserve">Consommation </w:t>
            </w:r>
          </w:p>
        </w:tc>
        <w:tc>
          <w:tcPr>
            <w:tcW w:w="1740" w:type="dxa"/>
            <w:tcBorders>
              <w:top w:val="single" w:sz="4" w:space="0" w:color="auto"/>
              <w:left w:val="single" w:sz="4" w:space="0" w:color="auto"/>
              <w:bottom w:val="single" w:sz="4" w:space="0" w:color="auto"/>
              <w:right w:val="single" w:sz="4" w:space="0" w:color="auto"/>
            </w:tcBorders>
          </w:tcPr>
          <w:p w14:paraId="68D6581C" w14:textId="77777777" w:rsidR="000F41E7" w:rsidRPr="0030581A" w:rsidRDefault="000F41E7" w:rsidP="00514E40">
            <w:pPr>
              <w:rPr>
                <w:b/>
                <w:bCs/>
              </w:rPr>
            </w:pPr>
            <w:r w:rsidRPr="0030581A">
              <w:rPr>
                <w:b/>
                <w:bCs/>
                <w:sz w:val="22"/>
                <w:szCs w:val="22"/>
              </w:rPr>
              <w:t xml:space="preserve">Montant </w:t>
            </w:r>
          </w:p>
        </w:tc>
      </w:tr>
      <w:tr w:rsidR="000F41E7" w:rsidRPr="0030581A" w14:paraId="2C68718F" w14:textId="77777777" w:rsidTr="00514E40">
        <w:tc>
          <w:tcPr>
            <w:tcW w:w="808" w:type="dxa"/>
            <w:vMerge/>
            <w:tcBorders>
              <w:top w:val="single" w:sz="4" w:space="0" w:color="auto"/>
              <w:left w:val="single" w:sz="4" w:space="0" w:color="auto"/>
              <w:bottom w:val="single" w:sz="4" w:space="0" w:color="auto"/>
              <w:right w:val="single" w:sz="4" w:space="0" w:color="auto"/>
            </w:tcBorders>
          </w:tcPr>
          <w:p w14:paraId="321B384D" w14:textId="77777777" w:rsidR="000F41E7" w:rsidRPr="0030581A" w:rsidRDefault="000F41E7" w:rsidP="00514E40"/>
        </w:tc>
        <w:tc>
          <w:tcPr>
            <w:tcW w:w="2879" w:type="dxa"/>
            <w:tcBorders>
              <w:top w:val="single" w:sz="4" w:space="0" w:color="auto"/>
              <w:left w:val="single" w:sz="4" w:space="0" w:color="auto"/>
              <w:bottom w:val="single" w:sz="4" w:space="0" w:color="auto"/>
              <w:right w:val="single" w:sz="4" w:space="0" w:color="auto"/>
            </w:tcBorders>
          </w:tcPr>
          <w:p w14:paraId="594BBCC9" w14:textId="77777777" w:rsidR="000F41E7" w:rsidRPr="0030581A" w:rsidRDefault="000F41E7" w:rsidP="00514E40"/>
        </w:tc>
        <w:tc>
          <w:tcPr>
            <w:tcW w:w="1840" w:type="dxa"/>
            <w:tcBorders>
              <w:top w:val="single" w:sz="4" w:space="0" w:color="auto"/>
              <w:left w:val="single" w:sz="4" w:space="0" w:color="auto"/>
              <w:bottom w:val="single" w:sz="4" w:space="0" w:color="auto"/>
              <w:right w:val="single" w:sz="4" w:space="0" w:color="auto"/>
            </w:tcBorders>
          </w:tcPr>
          <w:p w14:paraId="4996618E"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29296C10" w14:textId="77777777" w:rsidR="000F41E7" w:rsidRPr="0030581A" w:rsidRDefault="000F41E7" w:rsidP="00514E40"/>
        </w:tc>
        <w:tc>
          <w:tcPr>
            <w:tcW w:w="1740" w:type="dxa"/>
            <w:tcBorders>
              <w:top w:val="single" w:sz="4" w:space="0" w:color="auto"/>
              <w:left w:val="single" w:sz="4" w:space="0" w:color="auto"/>
              <w:bottom w:val="single" w:sz="4" w:space="0" w:color="auto"/>
              <w:right w:val="single" w:sz="4" w:space="0" w:color="auto"/>
            </w:tcBorders>
          </w:tcPr>
          <w:p w14:paraId="352375BC" w14:textId="77777777" w:rsidR="000F41E7" w:rsidRPr="0030581A" w:rsidRDefault="000F41E7" w:rsidP="00514E40"/>
        </w:tc>
      </w:tr>
      <w:tr w:rsidR="000F41E7" w:rsidRPr="0030581A" w14:paraId="11AB7E2F" w14:textId="77777777" w:rsidTr="00514E40">
        <w:tc>
          <w:tcPr>
            <w:tcW w:w="808" w:type="dxa"/>
            <w:vMerge/>
            <w:tcBorders>
              <w:top w:val="single" w:sz="4" w:space="0" w:color="auto"/>
              <w:left w:val="single" w:sz="4" w:space="0" w:color="auto"/>
              <w:bottom w:val="single" w:sz="4" w:space="0" w:color="auto"/>
              <w:right w:val="single" w:sz="4" w:space="0" w:color="auto"/>
            </w:tcBorders>
          </w:tcPr>
          <w:p w14:paraId="3DD940A2" w14:textId="77777777" w:rsidR="000F41E7" w:rsidRPr="0030581A" w:rsidRDefault="000F41E7" w:rsidP="00514E40"/>
        </w:tc>
        <w:tc>
          <w:tcPr>
            <w:tcW w:w="2879" w:type="dxa"/>
            <w:tcBorders>
              <w:top w:val="single" w:sz="4" w:space="0" w:color="auto"/>
              <w:left w:val="single" w:sz="4" w:space="0" w:color="auto"/>
              <w:bottom w:val="single" w:sz="4" w:space="0" w:color="auto"/>
              <w:right w:val="single" w:sz="4" w:space="0" w:color="auto"/>
            </w:tcBorders>
          </w:tcPr>
          <w:p w14:paraId="52915DD8" w14:textId="77777777" w:rsidR="000F41E7" w:rsidRPr="0030581A" w:rsidRDefault="000F41E7" w:rsidP="00514E40"/>
        </w:tc>
        <w:tc>
          <w:tcPr>
            <w:tcW w:w="1840" w:type="dxa"/>
            <w:tcBorders>
              <w:top w:val="single" w:sz="4" w:space="0" w:color="auto"/>
              <w:left w:val="single" w:sz="4" w:space="0" w:color="auto"/>
              <w:bottom w:val="single" w:sz="4" w:space="0" w:color="auto"/>
              <w:right w:val="single" w:sz="4" w:space="0" w:color="auto"/>
            </w:tcBorders>
          </w:tcPr>
          <w:p w14:paraId="2DC9FCE3"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38F76D01" w14:textId="77777777" w:rsidR="000F41E7" w:rsidRPr="0030581A" w:rsidRDefault="000F41E7" w:rsidP="00514E40"/>
        </w:tc>
        <w:tc>
          <w:tcPr>
            <w:tcW w:w="1740" w:type="dxa"/>
            <w:tcBorders>
              <w:top w:val="single" w:sz="4" w:space="0" w:color="auto"/>
              <w:left w:val="single" w:sz="4" w:space="0" w:color="auto"/>
              <w:bottom w:val="single" w:sz="4" w:space="0" w:color="auto"/>
              <w:right w:val="single" w:sz="4" w:space="0" w:color="auto"/>
            </w:tcBorders>
          </w:tcPr>
          <w:p w14:paraId="071D7F5B" w14:textId="77777777" w:rsidR="000F41E7" w:rsidRPr="0030581A" w:rsidRDefault="000F41E7" w:rsidP="00514E40"/>
        </w:tc>
      </w:tr>
      <w:tr w:rsidR="000F41E7" w:rsidRPr="0030581A" w14:paraId="5AD1107A" w14:textId="77777777" w:rsidTr="00514E40">
        <w:tc>
          <w:tcPr>
            <w:tcW w:w="808" w:type="dxa"/>
            <w:vMerge/>
            <w:tcBorders>
              <w:top w:val="single" w:sz="4" w:space="0" w:color="auto"/>
              <w:left w:val="single" w:sz="4" w:space="0" w:color="auto"/>
              <w:bottom w:val="single" w:sz="4" w:space="0" w:color="auto"/>
              <w:right w:val="single" w:sz="4" w:space="0" w:color="auto"/>
            </w:tcBorders>
          </w:tcPr>
          <w:p w14:paraId="7B14866B" w14:textId="77777777" w:rsidR="000F41E7" w:rsidRPr="0030581A" w:rsidRDefault="000F41E7" w:rsidP="00514E40"/>
        </w:tc>
        <w:tc>
          <w:tcPr>
            <w:tcW w:w="2879" w:type="dxa"/>
            <w:tcBorders>
              <w:top w:val="single" w:sz="4" w:space="0" w:color="auto"/>
              <w:left w:val="single" w:sz="4" w:space="0" w:color="auto"/>
              <w:bottom w:val="single" w:sz="4" w:space="0" w:color="auto"/>
              <w:right w:val="single" w:sz="4" w:space="0" w:color="auto"/>
            </w:tcBorders>
          </w:tcPr>
          <w:p w14:paraId="5D75C3A9" w14:textId="77777777" w:rsidR="000F41E7" w:rsidRPr="0030581A" w:rsidRDefault="000F41E7" w:rsidP="00514E40"/>
        </w:tc>
        <w:tc>
          <w:tcPr>
            <w:tcW w:w="1840" w:type="dxa"/>
            <w:tcBorders>
              <w:top w:val="single" w:sz="4" w:space="0" w:color="auto"/>
              <w:left w:val="single" w:sz="4" w:space="0" w:color="auto"/>
              <w:bottom w:val="single" w:sz="4" w:space="0" w:color="auto"/>
              <w:right w:val="single" w:sz="4" w:space="0" w:color="auto"/>
            </w:tcBorders>
          </w:tcPr>
          <w:p w14:paraId="09E00FED"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73CFAF4B" w14:textId="77777777" w:rsidR="000F41E7" w:rsidRPr="0030581A" w:rsidRDefault="000F41E7" w:rsidP="00514E40"/>
        </w:tc>
        <w:tc>
          <w:tcPr>
            <w:tcW w:w="1740" w:type="dxa"/>
            <w:tcBorders>
              <w:top w:val="single" w:sz="4" w:space="0" w:color="auto"/>
              <w:left w:val="single" w:sz="4" w:space="0" w:color="auto"/>
              <w:bottom w:val="single" w:sz="4" w:space="0" w:color="auto"/>
              <w:right w:val="single" w:sz="4" w:space="0" w:color="auto"/>
            </w:tcBorders>
          </w:tcPr>
          <w:p w14:paraId="0184B2EE" w14:textId="77777777" w:rsidR="000F41E7" w:rsidRPr="0030581A" w:rsidRDefault="000F41E7" w:rsidP="00514E40"/>
        </w:tc>
      </w:tr>
      <w:tr w:rsidR="000F41E7" w:rsidRPr="0030581A" w14:paraId="05BE17C0" w14:textId="77777777" w:rsidTr="00514E40">
        <w:tc>
          <w:tcPr>
            <w:tcW w:w="808" w:type="dxa"/>
            <w:vMerge/>
            <w:tcBorders>
              <w:top w:val="single" w:sz="4" w:space="0" w:color="auto"/>
              <w:left w:val="single" w:sz="4" w:space="0" w:color="auto"/>
              <w:bottom w:val="single" w:sz="4" w:space="0" w:color="auto"/>
              <w:right w:val="single" w:sz="4" w:space="0" w:color="auto"/>
            </w:tcBorders>
          </w:tcPr>
          <w:p w14:paraId="2172051F" w14:textId="77777777" w:rsidR="000F41E7" w:rsidRPr="0030581A" w:rsidRDefault="000F41E7" w:rsidP="00514E40"/>
        </w:tc>
        <w:tc>
          <w:tcPr>
            <w:tcW w:w="2879" w:type="dxa"/>
            <w:tcBorders>
              <w:top w:val="single" w:sz="4" w:space="0" w:color="auto"/>
              <w:left w:val="single" w:sz="4" w:space="0" w:color="auto"/>
              <w:bottom w:val="single" w:sz="4" w:space="0" w:color="auto"/>
              <w:right w:val="single" w:sz="4" w:space="0" w:color="auto"/>
            </w:tcBorders>
          </w:tcPr>
          <w:p w14:paraId="2E3B2B50" w14:textId="77777777" w:rsidR="000F41E7" w:rsidRPr="0030581A" w:rsidRDefault="000F41E7" w:rsidP="00514E40"/>
        </w:tc>
        <w:tc>
          <w:tcPr>
            <w:tcW w:w="1840" w:type="dxa"/>
            <w:tcBorders>
              <w:top w:val="single" w:sz="4" w:space="0" w:color="auto"/>
              <w:left w:val="single" w:sz="4" w:space="0" w:color="auto"/>
              <w:bottom w:val="single" w:sz="4" w:space="0" w:color="auto"/>
              <w:right w:val="single" w:sz="4" w:space="0" w:color="auto"/>
            </w:tcBorders>
          </w:tcPr>
          <w:p w14:paraId="2EF9669E"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30E28AF9" w14:textId="77777777" w:rsidR="000F41E7" w:rsidRPr="0030581A" w:rsidRDefault="000F41E7" w:rsidP="00514E40"/>
        </w:tc>
        <w:tc>
          <w:tcPr>
            <w:tcW w:w="1740" w:type="dxa"/>
            <w:tcBorders>
              <w:top w:val="single" w:sz="4" w:space="0" w:color="auto"/>
              <w:left w:val="single" w:sz="4" w:space="0" w:color="auto"/>
              <w:bottom w:val="single" w:sz="4" w:space="0" w:color="auto"/>
              <w:right w:val="single" w:sz="4" w:space="0" w:color="auto"/>
            </w:tcBorders>
          </w:tcPr>
          <w:p w14:paraId="7DFA488C" w14:textId="77777777" w:rsidR="000F41E7" w:rsidRPr="0030581A" w:rsidRDefault="000F41E7" w:rsidP="00514E40"/>
        </w:tc>
      </w:tr>
      <w:tr w:rsidR="000F41E7" w:rsidRPr="0030581A" w14:paraId="15F41D7D" w14:textId="77777777" w:rsidTr="00514E40">
        <w:tc>
          <w:tcPr>
            <w:tcW w:w="808" w:type="dxa"/>
            <w:vMerge/>
            <w:tcBorders>
              <w:top w:val="single" w:sz="4" w:space="0" w:color="auto"/>
              <w:left w:val="single" w:sz="4" w:space="0" w:color="auto"/>
              <w:bottom w:val="single" w:sz="4" w:space="0" w:color="auto"/>
              <w:right w:val="single" w:sz="4" w:space="0" w:color="auto"/>
            </w:tcBorders>
          </w:tcPr>
          <w:p w14:paraId="68A1E203" w14:textId="77777777" w:rsidR="000F41E7" w:rsidRPr="0030581A" w:rsidRDefault="000F41E7" w:rsidP="00514E40"/>
        </w:tc>
        <w:tc>
          <w:tcPr>
            <w:tcW w:w="2879" w:type="dxa"/>
            <w:tcBorders>
              <w:top w:val="single" w:sz="4" w:space="0" w:color="auto"/>
              <w:left w:val="single" w:sz="4" w:space="0" w:color="auto"/>
              <w:bottom w:val="single" w:sz="4" w:space="0" w:color="auto"/>
              <w:right w:val="single" w:sz="4" w:space="0" w:color="auto"/>
            </w:tcBorders>
          </w:tcPr>
          <w:p w14:paraId="25686EF3" w14:textId="77777777" w:rsidR="000F41E7" w:rsidRPr="0030581A" w:rsidRDefault="000F41E7" w:rsidP="00514E40"/>
        </w:tc>
        <w:tc>
          <w:tcPr>
            <w:tcW w:w="1840" w:type="dxa"/>
            <w:tcBorders>
              <w:top w:val="single" w:sz="4" w:space="0" w:color="auto"/>
              <w:left w:val="single" w:sz="4" w:space="0" w:color="auto"/>
              <w:bottom w:val="single" w:sz="4" w:space="0" w:color="auto"/>
              <w:right w:val="single" w:sz="4" w:space="0" w:color="auto"/>
            </w:tcBorders>
          </w:tcPr>
          <w:p w14:paraId="32751C4C"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51CB560B" w14:textId="77777777" w:rsidR="000F41E7" w:rsidRPr="0030581A" w:rsidRDefault="000F41E7" w:rsidP="00514E40"/>
        </w:tc>
        <w:tc>
          <w:tcPr>
            <w:tcW w:w="1740" w:type="dxa"/>
            <w:tcBorders>
              <w:top w:val="single" w:sz="4" w:space="0" w:color="auto"/>
              <w:left w:val="single" w:sz="4" w:space="0" w:color="auto"/>
              <w:bottom w:val="single" w:sz="4" w:space="0" w:color="auto"/>
              <w:right w:val="single" w:sz="4" w:space="0" w:color="auto"/>
            </w:tcBorders>
          </w:tcPr>
          <w:p w14:paraId="00B0B3F3" w14:textId="77777777" w:rsidR="000F41E7" w:rsidRPr="0030581A" w:rsidRDefault="000F41E7" w:rsidP="00514E40"/>
        </w:tc>
      </w:tr>
      <w:tr w:rsidR="000F41E7" w:rsidRPr="0030581A" w14:paraId="27BA9B27" w14:textId="77777777" w:rsidTr="00514E40">
        <w:tc>
          <w:tcPr>
            <w:tcW w:w="808" w:type="dxa"/>
            <w:vMerge/>
            <w:tcBorders>
              <w:top w:val="single" w:sz="4" w:space="0" w:color="auto"/>
              <w:left w:val="single" w:sz="4" w:space="0" w:color="auto"/>
              <w:bottom w:val="single" w:sz="4" w:space="0" w:color="auto"/>
              <w:right w:val="single" w:sz="4" w:space="0" w:color="auto"/>
            </w:tcBorders>
          </w:tcPr>
          <w:p w14:paraId="511BFE55" w14:textId="77777777" w:rsidR="000F41E7" w:rsidRPr="0030581A" w:rsidRDefault="000F41E7" w:rsidP="00514E40"/>
        </w:tc>
        <w:tc>
          <w:tcPr>
            <w:tcW w:w="2879" w:type="dxa"/>
            <w:tcBorders>
              <w:top w:val="single" w:sz="4" w:space="0" w:color="auto"/>
              <w:left w:val="single" w:sz="4" w:space="0" w:color="auto"/>
              <w:bottom w:val="single" w:sz="4" w:space="0" w:color="auto"/>
              <w:right w:val="single" w:sz="4" w:space="0" w:color="auto"/>
            </w:tcBorders>
          </w:tcPr>
          <w:p w14:paraId="39F8D184" w14:textId="77777777" w:rsidR="000F41E7" w:rsidRPr="0030581A" w:rsidRDefault="000F41E7" w:rsidP="00514E40"/>
        </w:tc>
        <w:tc>
          <w:tcPr>
            <w:tcW w:w="1840" w:type="dxa"/>
            <w:tcBorders>
              <w:top w:val="single" w:sz="4" w:space="0" w:color="auto"/>
              <w:left w:val="single" w:sz="4" w:space="0" w:color="auto"/>
              <w:bottom w:val="single" w:sz="4" w:space="0" w:color="auto"/>
              <w:right w:val="single" w:sz="4" w:space="0" w:color="auto"/>
            </w:tcBorders>
          </w:tcPr>
          <w:p w14:paraId="198A93D1"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74556AC0" w14:textId="77777777" w:rsidR="000F41E7" w:rsidRPr="0030581A" w:rsidRDefault="000F41E7" w:rsidP="00514E40"/>
        </w:tc>
        <w:tc>
          <w:tcPr>
            <w:tcW w:w="1740" w:type="dxa"/>
            <w:tcBorders>
              <w:top w:val="single" w:sz="4" w:space="0" w:color="auto"/>
              <w:left w:val="single" w:sz="4" w:space="0" w:color="auto"/>
              <w:bottom w:val="single" w:sz="4" w:space="0" w:color="auto"/>
              <w:right w:val="single" w:sz="4" w:space="0" w:color="auto"/>
            </w:tcBorders>
          </w:tcPr>
          <w:p w14:paraId="0BED3FF0" w14:textId="77777777" w:rsidR="000F41E7" w:rsidRPr="0030581A" w:rsidRDefault="000F41E7" w:rsidP="00514E40"/>
        </w:tc>
      </w:tr>
      <w:tr w:rsidR="000F41E7" w:rsidRPr="0030581A" w14:paraId="3C0E19A6" w14:textId="77777777" w:rsidTr="00514E40">
        <w:tc>
          <w:tcPr>
            <w:tcW w:w="808" w:type="dxa"/>
            <w:vMerge/>
            <w:tcBorders>
              <w:top w:val="single" w:sz="4" w:space="0" w:color="auto"/>
              <w:left w:val="single" w:sz="4" w:space="0" w:color="auto"/>
              <w:bottom w:val="single" w:sz="4" w:space="0" w:color="auto"/>
              <w:right w:val="single" w:sz="4" w:space="0" w:color="auto"/>
            </w:tcBorders>
          </w:tcPr>
          <w:p w14:paraId="3CDEED27" w14:textId="77777777" w:rsidR="000F41E7" w:rsidRPr="0030581A" w:rsidRDefault="000F41E7" w:rsidP="00514E40"/>
        </w:tc>
        <w:tc>
          <w:tcPr>
            <w:tcW w:w="2879" w:type="dxa"/>
            <w:tcBorders>
              <w:top w:val="single" w:sz="4" w:space="0" w:color="auto"/>
              <w:left w:val="single" w:sz="4" w:space="0" w:color="auto"/>
              <w:bottom w:val="single" w:sz="4" w:space="0" w:color="auto"/>
              <w:right w:val="single" w:sz="4" w:space="0" w:color="auto"/>
            </w:tcBorders>
          </w:tcPr>
          <w:p w14:paraId="4F3CBDAB" w14:textId="77777777" w:rsidR="000F41E7" w:rsidRPr="0030581A" w:rsidRDefault="000F41E7" w:rsidP="00514E40"/>
        </w:tc>
        <w:tc>
          <w:tcPr>
            <w:tcW w:w="1840" w:type="dxa"/>
            <w:tcBorders>
              <w:top w:val="single" w:sz="4" w:space="0" w:color="auto"/>
              <w:left w:val="single" w:sz="4" w:space="0" w:color="auto"/>
              <w:bottom w:val="single" w:sz="4" w:space="0" w:color="auto"/>
              <w:right w:val="single" w:sz="4" w:space="0" w:color="auto"/>
            </w:tcBorders>
          </w:tcPr>
          <w:p w14:paraId="6845346B"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41F8CAE8" w14:textId="77777777" w:rsidR="000F41E7" w:rsidRPr="0030581A" w:rsidRDefault="000F41E7" w:rsidP="00514E40"/>
        </w:tc>
        <w:tc>
          <w:tcPr>
            <w:tcW w:w="1740" w:type="dxa"/>
            <w:tcBorders>
              <w:top w:val="single" w:sz="4" w:space="0" w:color="auto"/>
              <w:left w:val="single" w:sz="4" w:space="0" w:color="auto"/>
              <w:bottom w:val="single" w:sz="4" w:space="0" w:color="auto"/>
              <w:right w:val="single" w:sz="4" w:space="0" w:color="auto"/>
            </w:tcBorders>
          </w:tcPr>
          <w:p w14:paraId="008CFE8D" w14:textId="77777777" w:rsidR="000F41E7" w:rsidRPr="0030581A" w:rsidRDefault="000F41E7" w:rsidP="00514E40"/>
        </w:tc>
      </w:tr>
      <w:tr w:rsidR="000F41E7" w:rsidRPr="0030581A" w14:paraId="3CE24905" w14:textId="77777777" w:rsidTr="00514E40">
        <w:tc>
          <w:tcPr>
            <w:tcW w:w="808" w:type="dxa"/>
            <w:vMerge/>
            <w:tcBorders>
              <w:top w:val="single" w:sz="4" w:space="0" w:color="auto"/>
              <w:left w:val="single" w:sz="4" w:space="0" w:color="auto"/>
              <w:bottom w:val="single" w:sz="4" w:space="0" w:color="auto"/>
              <w:right w:val="single" w:sz="4" w:space="0" w:color="auto"/>
            </w:tcBorders>
          </w:tcPr>
          <w:p w14:paraId="03FAD884" w14:textId="77777777" w:rsidR="000F41E7" w:rsidRPr="0030581A" w:rsidRDefault="000F41E7" w:rsidP="00514E40"/>
        </w:tc>
        <w:tc>
          <w:tcPr>
            <w:tcW w:w="2879" w:type="dxa"/>
            <w:tcBorders>
              <w:top w:val="single" w:sz="4" w:space="0" w:color="auto"/>
              <w:left w:val="single" w:sz="4" w:space="0" w:color="auto"/>
              <w:bottom w:val="single" w:sz="4" w:space="0" w:color="auto"/>
              <w:right w:val="single" w:sz="4" w:space="0" w:color="auto"/>
            </w:tcBorders>
          </w:tcPr>
          <w:p w14:paraId="4950EB69" w14:textId="77777777" w:rsidR="000F41E7" w:rsidRPr="0030581A" w:rsidRDefault="000F41E7" w:rsidP="00514E40"/>
        </w:tc>
        <w:tc>
          <w:tcPr>
            <w:tcW w:w="1840" w:type="dxa"/>
            <w:tcBorders>
              <w:top w:val="single" w:sz="4" w:space="0" w:color="auto"/>
              <w:left w:val="single" w:sz="4" w:space="0" w:color="auto"/>
              <w:bottom w:val="single" w:sz="4" w:space="0" w:color="auto"/>
              <w:right w:val="single" w:sz="4" w:space="0" w:color="auto"/>
            </w:tcBorders>
          </w:tcPr>
          <w:p w14:paraId="40640279"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57BFA1F0" w14:textId="77777777" w:rsidR="000F41E7" w:rsidRPr="0030581A" w:rsidRDefault="000F41E7" w:rsidP="00514E40"/>
        </w:tc>
        <w:tc>
          <w:tcPr>
            <w:tcW w:w="1740" w:type="dxa"/>
            <w:tcBorders>
              <w:top w:val="single" w:sz="4" w:space="0" w:color="auto"/>
              <w:left w:val="single" w:sz="4" w:space="0" w:color="auto"/>
              <w:bottom w:val="single" w:sz="4" w:space="0" w:color="auto"/>
              <w:right w:val="single" w:sz="4" w:space="0" w:color="auto"/>
            </w:tcBorders>
          </w:tcPr>
          <w:p w14:paraId="6DB4670D" w14:textId="77777777" w:rsidR="000F41E7" w:rsidRPr="0030581A" w:rsidRDefault="000F41E7" w:rsidP="00514E40"/>
        </w:tc>
      </w:tr>
      <w:tr w:rsidR="000F41E7" w:rsidRPr="0030581A" w14:paraId="0EC2594D" w14:textId="77777777" w:rsidTr="00514E40">
        <w:tc>
          <w:tcPr>
            <w:tcW w:w="808" w:type="dxa"/>
            <w:vMerge/>
            <w:tcBorders>
              <w:top w:val="single" w:sz="4" w:space="0" w:color="auto"/>
              <w:left w:val="single" w:sz="4" w:space="0" w:color="auto"/>
              <w:bottom w:val="single" w:sz="4" w:space="0" w:color="auto"/>
              <w:right w:val="single" w:sz="4" w:space="0" w:color="auto"/>
            </w:tcBorders>
          </w:tcPr>
          <w:p w14:paraId="501822DA" w14:textId="77777777" w:rsidR="000F41E7" w:rsidRPr="0030581A" w:rsidRDefault="000F41E7" w:rsidP="00514E40"/>
        </w:tc>
        <w:tc>
          <w:tcPr>
            <w:tcW w:w="2879" w:type="dxa"/>
            <w:tcBorders>
              <w:top w:val="single" w:sz="4" w:space="0" w:color="auto"/>
              <w:left w:val="single" w:sz="4" w:space="0" w:color="auto"/>
              <w:bottom w:val="single" w:sz="4" w:space="0" w:color="auto"/>
              <w:right w:val="single" w:sz="4" w:space="0" w:color="auto"/>
            </w:tcBorders>
          </w:tcPr>
          <w:p w14:paraId="48FDDD76" w14:textId="77777777" w:rsidR="000F41E7" w:rsidRPr="0030581A" w:rsidRDefault="000F41E7" w:rsidP="00514E40"/>
        </w:tc>
        <w:tc>
          <w:tcPr>
            <w:tcW w:w="1840" w:type="dxa"/>
            <w:tcBorders>
              <w:top w:val="single" w:sz="4" w:space="0" w:color="auto"/>
              <w:left w:val="single" w:sz="4" w:space="0" w:color="auto"/>
              <w:bottom w:val="single" w:sz="4" w:space="0" w:color="auto"/>
              <w:right w:val="single" w:sz="4" w:space="0" w:color="auto"/>
            </w:tcBorders>
          </w:tcPr>
          <w:p w14:paraId="4E25D0A8"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1BC2A03D" w14:textId="77777777" w:rsidR="000F41E7" w:rsidRPr="0030581A" w:rsidRDefault="000F41E7" w:rsidP="00514E40"/>
        </w:tc>
        <w:tc>
          <w:tcPr>
            <w:tcW w:w="1740" w:type="dxa"/>
            <w:tcBorders>
              <w:top w:val="single" w:sz="4" w:space="0" w:color="auto"/>
              <w:left w:val="single" w:sz="4" w:space="0" w:color="auto"/>
              <w:bottom w:val="single" w:sz="4" w:space="0" w:color="auto"/>
              <w:right w:val="single" w:sz="4" w:space="0" w:color="auto"/>
            </w:tcBorders>
          </w:tcPr>
          <w:p w14:paraId="148A0A85" w14:textId="77777777" w:rsidR="000F41E7" w:rsidRPr="0030581A" w:rsidRDefault="000F41E7" w:rsidP="00514E40"/>
        </w:tc>
      </w:tr>
      <w:tr w:rsidR="000F41E7" w:rsidRPr="0030581A" w14:paraId="2B65C755" w14:textId="77777777" w:rsidTr="00514E40">
        <w:tc>
          <w:tcPr>
            <w:tcW w:w="808" w:type="dxa"/>
            <w:vMerge/>
            <w:tcBorders>
              <w:top w:val="single" w:sz="4" w:space="0" w:color="auto"/>
              <w:left w:val="single" w:sz="4" w:space="0" w:color="auto"/>
              <w:bottom w:val="single" w:sz="4" w:space="0" w:color="auto"/>
              <w:right w:val="single" w:sz="4" w:space="0" w:color="auto"/>
            </w:tcBorders>
          </w:tcPr>
          <w:p w14:paraId="50E88F4D" w14:textId="77777777" w:rsidR="000F41E7" w:rsidRPr="0030581A" w:rsidRDefault="000F41E7" w:rsidP="00514E40"/>
        </w:tc>
        <w:tc>
          <w:tcPr>
            <w:tcW w:w="6455" w:type="dxa"/>
            <w:gridSpan w:val="3"/>
            <w:tcBorders>
              <w:top w:val="single" w:sz="4" w:space="0" w:color="auto"/>
              <w:left w:val="single" w:sz="4" w:space="0" w:color="auto"/>
              <w:bottom w:val="single" w:sz="4" w:space="0" w:color="auto"/>
              <w:right w:val="single" w:sz="4" w:space="0" w:color="auto"/>
            </w:tcBorders>
          </w:tcPr>
          <w:p w14:paraId="04CE5CE3" w14:textId="77777777" w:rsidR="000F41E7" w:rsidRPr="0030581A" w:rsidRDefault="000F41E7" w:rsidP="00514E40">
            <w:pPr>
              <w:rPr>
                <w:b/>
                <w:bCs/>
              </w:rPr>
            </w:pPr>
            <w:r w:rsidRPr="0030581A">
              <w:rPr>
                <w:b/>
                <w:bCs/>
                <w:sz w:val="22"/>
                <w:szCs w:val="22"/>
              </w:rPr>
              <w:t>TOTAL C</w:t>
            </w:r>
          </w:p>
        </w:tc>
        <w:tc>
          <w:tcPr>
            <w:tcW w:w="1740" w:type="dxa"/>
            <w:tcBorders>
              <w:top w:val="single" w:sz="4" w:space="0" w:color="auto"/>
              <w:left w:val="single" w:sz="4" w:space="0" w:color="auto"/>
              <w:bottom w:val="single" w:sz="4" w:space="0" w:color="auto"/>
              <w:right w:val="single" w:sz="4" w:space="0" w:color="auto"/>
            </w:tcBorders>
          </w:tcPr>
          <w:p w14:paraId="7BCE10C1" w14:textId="77777777" w:rsidR="000F41E7" w:rsidRPr="0030581A" w:rsidRDefault="000F41E7" w:rsidP="00514E40">
            <w:pPr>
              <w:rPr>
                <w:b/>
                <w:bCs/>
              </w:rPr>
            </w:pPr>
          </w:p>
        </w:tc>
      </w:tr>
      <w:tr w:rsidR="000F41E7" w:rsidRPr="0030581A" w14:paraId="267202D8" w14:textId="77777777" w:rsidTr="00514E40">
        <w:tc>
          <w:tcPr>
            <w:tcW w:w="808" w:type="dxa"/>
            <w:tcBorders>
              <w:top w:val="single" w:sz="4" w:space="0" w:color="auto"/>
              <w:left w:val="single" w:sz="4" w:space="0" w:color="auto"/>
              <w:bottom w:val="single" w:sz="4" w:space="0" w:color="auto"/>
              <w:right w:val="single" w:sz="4" w:space="0" w:color="auto"/>
            </w:tcBorders>
          </w:tcPr>
          <w:p w14:paraId="7A9CCE3C" w14:textId="77777777" w:rsidR="000F41E7" w:rsidRPr="0030581A" w:rsidRDefault="000F41E7" w:rsidP="00514E40">
            <w:r w:rsidRPr="0030581A">
              <w:rPr>
                <w:sz w:val="22"/>
                <w:szCs w:val="22"/>
              </w:rPr>
              <w:t>D</w:t>
            </w:r>
          </w:p>
        </w:tc>
        <w:tc>
          <w:tcPr>
            <w:tcW w:w="2879" w:type="dxa"/>
            <w:tcBorders>
              <w:top w:val="single" w:sz="4" w:space="0" w:color="auto"/>
              <w:left w:val="single" w:sz="4" w:space="0" w:color="auto"/>
              <w:bottom w:val="single" w:sz="4" w:space="0" w:color="auto"/>
              <w:right w:val="single" w:sz="4" w:space="0" w:color="auto"/>
            </w:tcBorders>
          </w:tcPr>
          <w:p w14:paraId="6CA0C323" w14:textId="77777777" w:rsidR="000F41E7" w:rsidRPr="0030581A" w:rsidRDefault="000F41E7" w:rsidP="00514E40">
            <w:pPr>
              <w:rPr>
                <w:b/>
                <w:bCs/>
              </w:rPr>
            </w:pPr>
            <w:r w:rsidRPr="0030581A">
              <w:rPr>
                <w:b/>
                <w:bCs/>
                <w:sz w:val="22"/>
                <w:szCs w:val="22"/>
              </w:rPr>
              <w:t>TOTAL COUTS DIRECT</w:t>
            </w:r>
          </w:p>
        </w:tc>
        <w:tc>
          <w:tcPr>
            <w:tcW w:w="1840" w:type="dxa"/>
            <w:tcBorders>
              <w:top w:val="single" w:sz="4" w:space="0" w:color="auto"/>
              <w:left w:val="single" w:sz="4" w:space="0" w:color="auto"/>
              <w:bottom w:val="single" w:sz="4" w:space="0" w:color="auto"/>
              <w:right w:val="single" w:sz="4" w:space="0" w:color="auto"/>
            </w:tcBorders>
          </w:tcPr>
          <w:p w14:paraId="6E6B12EB"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1CC1AF4B" w14:textId="77777777" w:rsidR="000F41E7" w:rsidRPr="0030581A" w:rsidRDefault="000F41E7" w:rsidP="00514E40">
            <w:r w:rsidRPr="0030581A">
              <w:rPr>
                <w:sz w:val="22"/>
                <w:szCs w:val="22"/>
              </w:rPr>
              <w:t>A+B+C</w:t>
            </w:r>
          </w:p>
        </w:tc>
        <w:tc>
          <w:tcPr>
            <w:tcW w:w="1740" w:type="dxa"/>
            <w:tcBorders>
              <w:top w:val="single" w:sz="4" w:space="0" w:color="auto"/>
              <w:left w:val="single" w:sz="4" w:space="0" w:color="auto"/>
              <w:bottom w:val="single" w:sz="4" w:space="0" w:color="auto"/>
              <w:right w:val="single" w:sz="4" w:space="0" w:color="auto"/>
            </w:tcBorders>
          </w:tcPr>
          <w:p w14:paraId="4D6E95B4" w14:textId="77777777" w:rsidR="000F41E7" w:rsidRPr="0030581A" w:rsidRDefault="000F41E7" w:rsidP="00514E40"/>
        </w:tc>
      </w:tr>
      <w:tr w:rsidR="000F41E7" w:rsidRPr="0030581A" w14:paraId="2AD93021" w14:textId="77777777" w:rsidTr="00514E40">
        <w:tc>
          <w:tcPr>
            <w:tcW w:w="808" w:type="dxa"/>
            <w:tcBorders>
              <w:top w:val="single" w:sz="4" w:space="0" w:color="auto"/>
              <w:left w:val="single" w:sz="4" w:space="0" w:color="auto"/>
              <w:bottom w:val="single" w:sz="4" w:space="0" w:color="auto"/>
              <w:right w:val="single" w:sz="4" w:space="0" w:color="auto"/>
            </w:tcBorders>
          </w:tcPr>
          <w:p w14:paraId="7EE3D3E2" w14:textId="77777777" w:rsidR="000F41E7" w:rsidRPr="0030581A" w:rsidRDefault="000F41E7" w:rsidP="00514E40">
            <w:r w:rsidRPr="0030581A">
              <w:rPr>
                <w:sz w:val="22"/>
                <w:szCs w:val="22"/>
              </w:rPr>
              <w:t>E</w:t>
            </w:r>
          </w:p>
        </w:tc>
        <w:tc>
          <w:tcPr>
            <w:tcW w:w="2879" w:type="dxa"/>
            <w:tcBorders>
              <w:top w:val="single" w:sz="4" w:space="0" w:color="auto"/>
              <w:left w:val="single" w:sz="4" w:space="0" w:color="auto"/>
              <w:bottom w:val="single" w:sz="4" w:space="0" w:color="auto"/>
              <w:right w:val="single" w:sz="4" w:space="0" w:color="auto"/>
            </w:tcBorders>
          </w:tcPr>
          <w:p w14:paraId="054486E2" w14:textId="77777777" w:rsidR="000F41E7" w:rsidRPr="0030581A" w:rsidRDefault="000F41E7" w:rsidP="00514E40">
            <w:r w:rsidRPr="0030581A">
              <w:rPr>
                <w:sz w:val="22"/>
                <w:szCs w:val="22"/>
              </w:rPr>
              <w:t>Frais généraux de chantier</w:t>
            </w:r>
          </w:p>
        </w:tc>
        <w:tc>
          <w:tcPr>
            <w:tcW w:w="1840" w:type="dxa"/>
            <w:tcBorders>
              <w:top w:val="single" w:sz="4" w:space="0" w:color="auto"/>
              <w:left w:val="single" w:sz="4" w:space="0" w:color="auto"/>
              <w:bottom w:val="single" w:sz="4" w:space="0" w:color="auto"/>
              <w:right w:val="single" w:sz="4" w:space="0" w:color="auto"/>
            </w:tcBorders>
          </w:tcPr>
          <w:p w14:paraId="30F7304B" w14:textId="77777777" w:rsidR="000F41E7" w:rsidRPr="0030581A" w:rsidRDefault="000F41E7" w:rsidP="00514E40">
            <w:r w:rsidRPr="0030581A">
              <w:rPr>
                <w:sz w:val="22"/>
                <w:szCs w:val="22"/>
              </w:rPr>
              <w:t>7%</w:t>
            </w:r>
          </w:p>
        </w:tc>
        <w:tc>
          <w:tcPr>
            <w:tcW w:w="1736" w:type="dxa"/>
            <w:tcBorders>
              <w:top w:val="single" w:sz="4" w:space="0" w:color="auto"/>
              <w:left w:val="single" w:sz="4" w:space="0" w:color="auto"/>
              <w:bottom w:val="single" w:sz="4" w:space="0" w:color="auto"/>
              <w:right w:val="single" w:sz="4" w:space="0" w:color="auto"/>
            </w:tcBorders>
          </w:tcPr>
          <w:p w14:paraId="16047CD3" w14:textId="77777777" w:rsidR="000F41E7" w:rsidRPr="0030581A" w:rsidRDefault="000F41E7" w:rsidP="00514E40">
            <w:r w:rsidRPr="0030581A">
              <w:rPr>
                <w:sz w:val="22"/>
                <w:szCs w:val="22"/>
              </w:rPr>
              <w:t>= D x %</w:t>
            </w:r>
          </w:p>
        </w:tc>
        <w:tc>
          <w:tcPr>
            <w:tcW w:w="1740" w:type="dxa"/>
            <w:tcBorders>
              <w:top w:val="single" w:sz="4" w:space="0" w:color="auto"/>
              <w:left w:val="single" w:sz="4" w:space="0" w:color="auto"/>
              <w:bottom w:val="single" w:sz="4" w:space="0" w:color="auto"/>
              <w:right w:val="single" w:sz="4" w:space="0" w:color="auto"/>
            </w:tcBorders>
          </w:tcPr>
          <w:p w14:paraId="45355A62" w14:textId="77777777" w:rsidR="000F41E7" w:rsidRPr="0030581A" w:rsidRDefault="000F41E7" w:rsidP="00514E40"/>
        </w:tc>
      </w:tr>
      <w:tr w:rsidR="000F41E7" w:rsidRPr="0030581A" w14:paraId="2FCD4EF6" w14:textId="77777777" w:rsidTr="00514E40">
        <w:tc>
          <w:tcPr>
            <w:tcW w:w="808" w:type="dxa"/>
            <w:tcBorders>
              <w:top w:val="single" w:sz="4" w:space="0" w:color="auto"/>
              <w:left w:val="single" w:sz="4" w:space="0" w:color="auto"/>
              <w:bottom w:val="single" w:sz="4" w:space="0" w:color="auto"/>
              <w:right w:val="single" w:sz="4" w:space="0" w:color="auto"/>
            </w:tcBorders>
          </w:tcPr>
          <w:p w14:paraId="69182340" w14:textId="77777777" w:rsidR="000F41E7" w:rsidRPr="0030581A" w:rsidRDefault="000F41E7" w:rsidP="00514E40">
            <w:r w:rsidRPr="0030581A">
              <w:rPr>
                <w:sz w:val="22"/>
                <w:szCs w:val="22"/>
              </w:rPr>
              <w:t>F</w:t>
            </w:r>
          </w:p>
        </w:tc>
        <w:tc>
          <w:tcPr>
            <w:tcW w:w="2879" w:type="dxa"/>
            <w:tcBorders>
              <w:top w:val="single" w:sz="4" w:space="0" w:color="auto"/>
              <w:left w:val="single" w:sz="4" w:space="0" w:color="auto"/>
              <w:bottom w:val="single" w:sz="4" w:space="0" w:color="auto"/>
              <w:right w:val="single" w:sz="4" w:space="0" w:color="auto"/>
            </w:tcBorders>
          </w:tcPr>
          <w:p w14:paraId="5E0D301B" w14:textId="77777777" w:rsidR="000F41E7" w:rsidRPr="0030581A" w:rsidRDefault="000F41E7" w:rsidP="00514E40">
            <w:r w:rsidRPr="0030581A">
              <w:rPr>
                <w:sz w:val="22"/>
                <w:szCs w:val="22"/>
              </w:rPr>
              <w:t>Frais généraux de siège</w:t>
            </w:r>
          </w:p>
        </w:tc>
        <w:tc>
          <w:tcPr>
            <w:tcW w:w="1840" w:type="dxa"/>
            <w:tcBorders>
              <w:top w:val="single" w:sz="4" w:space="0" w:color="auto"/>
              <w:left w:val="single" w:sz="4" w:space="0" w:color="auto"/>
              <w:bottom w:val="single" w:sz="4" w:space="0" w:color="auto"/>
              <w:right w:val="single" w:sz="4" w:space="0" w:color="auto"/>
            </w:tcBorders>
          </w:tcPr>
          <w:p w14:paraId="3AFB5E31" w14:textId="77777777" w:rsidR="000F41E7" w:rsidRPr="0030581A" w:rsidRDefault="000F41E7" w:rsidP="00514E40">
            <w:r w:rsidRPr="0030581A">
              <w:rPr>
                <w:sz w:val="22"/>
                <w:szCs w:val="22"/>
              </w:rPr>
              <w:t>10%</w:t>
            </w:r>
          </w:p>
        </w:tc>
        <w:tc>
          <w:tcPr>
            <w:tcW w:w="1736" w:type="dxa"/>
            <w:tcBorders>
              <w:top w:val="single" w:sz="4" w:space="0" w:color="auto"/>
              <w:left w:val="single" w:sz="4" w:space="0" w:color="auto"/>
              <w:bottom w:val="single" w:sz="4" w:space="0" w:color="auto"/>
              <w:right w:val="single" w:sz="4" w:space="0" w:color="auto"/>
            </w:tcBorders>
          </w:tcPr>
          <w:p w14:paraId="5859443B" w14:textId="77777777" w:rsidR="000F41E7" w:rsidRPr="0030581A" w:rsidRDefault="000F41E7" w:rsidP="00514E40">
            <w:r w:rsidRPr="0030581A">
              <w:rPr>
                <w:sz w:val="22"/>
                <w:szCs w:val="22"/>
              </w:rPr>
              <w:t>= D x %</w:t>
            </w:r>
          </w:p>
        </w:tc>
        <w:tc>
          <w:tcPr>
            <w:tcW w:w="1740" w:type="dxa"/>
            <w:tcBorders>
              <w:top w:val="single" w:sz="4" w:space="0" w:color="auto"/>
              <w:left w:val="single" w:sz="4" w:space="0" w:color="auto"/>
              <w:bottom w:val="single" w:sz="4" w:space="0" w:color="auto"/>
              <w:right w:val="single" w:sz="4" w:space="0" w:color="auto"/>
            </w:tcBorders>
          </w:tcPr>
          <w:p w14:paraId="739B81BE" w14:textId="77777777" w:rsidR="000F41E7" w:rsidRPr="0030581A" w:rsidRDefault="000F41E7" w:rsidP="00514E40"/>
        </w:tc>
      </w:tr>
      <w:tr w:rsidR="000F41E7" w:rsidRPr="0030581A" w14:paraId="2599EB26" w14:textId="77777777" w:rsidTr="00514E40">
        <w:tc>
          <w:tcPr>
            <w:tcW w:w="808" w:type="dxa"/>
            <w:tcBorders>
              <w:top w:val="single" w:sz="4" w:space="0" w:color="auto"/>
              <w:left w:val="single" w:sz="4" w:space="0" w:color="auto"/>
              <w:bottom w:val="single" w:sz="4" w:space="0" w:color="auto"/>
              <w:right w:val="single" w:sz="4" w:space="0" w:color="auto"/>
            </w:tcBorders>
          </w:tcPr>
          <w:p w14:paraId="725AED6F" w14:textId="77777777" w:rsidR="000F41E7" w:rsidRPr="0030581A" w:rsidRDefault="000F41E7" w:rsidP="00514E40">
            <w:r w:rsidRPr="0030581A">
              <w:rPr>
                <w:sz w:val="22"/>
                <w:szCs w:val="22"/>
              </w:rPr>
              <w:t>G</w:t>
            </w:r>
          </w:p>
        </w:tc>
        <w:tc>
          <w:tcPr>
            <w:tcW w:w="2879" w:type="dxa"/>
            <w:tcBorders>
              <w:top w:val="single" w:sz="4" w:space="0" w:color="auto"/>
              <w:left w:val="single" w:sz="4" w:space="0" w:color="auto"/>
              <w:bottom w:val="single" w:sz="4" w:space="0" w:color="auto"/>
              <w:right w:val="single" w:sz="4" w:space="0" w:color="auto"/>
            </w:tcBorders>
          </w:tcPr>
          <w:p w14:paraId="2553B2C3" w14:textId="77777777" w:rsidR="000F41E7" w:rsidRPr="0030581A" w:rsidRDefault="000F41E7" w:rsidP="00514E40">
            <w:pPr>
              <w:rPr>
                <w:b/>
                <w:bCs/>
              </w:rPr>
            </w:pPr>
            <w:r w:rsidRPr="0030581A">
              <w:rPr>
                <w:b/>
                <w:bCs/>
                <w:sz w:val="22"/>
                <w:szCs w:val="22"/>
              </w:rPr>
              <w:t>COUTS DE REVIENT</w:t>
            </w:r>
          </w:p>
        </w:tc>
        <w:tc>
          <w:tcPr>
            <w:tcW w:w="1840" w:type="dxa"/>
            <w:tcBorders>
              <w:top w:val="single" w:sz="4" w:space="0" w:color="auto"/>
              <w:left w:val="single" w:sz="4" w:space="0" w:color="auto"/>
              <w:bottom w:val="single" w:sz="4" w:space="0" w:color="auto"/>
              <w:right w:val="single" w:sz="4" w:space="0" w:color="auto"/>
            </w:tcBorders>
          </w:tcPr>
          <w:p w14:paraId="16FDAB00"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1C95CF68" w14:textId="77777777" w:rsidR="000F41E7" w:rsidRPr="0030581A" w:rsidRDefault="000F41E7" w:rsidP="00514E40">
            <w:r w:rsidRPr="0030581A">
              <w:rPr>
                <w:sz w:val="22"/>
                <w:szCs w:val="22"/>
              </w:rPr>
              <w:t>= D + E + F</w:t>
            </w:r>
          </w:p>
        </w:tc>
        <w:tc>
          <w:tcPr>
            <w:tcW w:w="1740" w:type="dxa"/>
            <w:tcBorders>
              <w:top w:val="single" w:sz="4" w:space="0" w:color="auto"/>
              <w:left w:val="single" w:sz="4" w:space="0" w:color="auto"/>
              <w:bottom w:val="single" w:sz="4" w:space="0" w:color="auto"/>
              <w:right w:val="single" w:sz="4" w:space="0" w:color="auto"/>
            </w:tcBorders>
          </w:tcPr>
          <w:p w14:paraId="3A42894C" w14:textId="77777777" w:rsidR="000F41E7" w:rsidRPr="0030581A" w:rsidRDefault="000F41E7" w:rsidP="00514E40"/>
        </w:tc>
      </w:tr>
      <w:tr w:rsidR="000F41E7" w:rsidRPr="0030581A" w14:paraId="5D644570" w14:textId="77777777" w:rsidTr="00514E40">
        <w:tc>
          <w:tcPr>
            <w:tcW w:w="808" w:type="dxa"/>
            <w:tcBorders>
              <w:top w:val="single" w:sz="4" w:space="0" w:color="auto"/>
              <w:left w:val="single" w:sz="4" w:space="0" w:color="auto"/>
              <w:bottom w:val="single" w:sz="4" w:space="0" w:color="auto"/>
              <w:right w:val="single" w:sz="4" w:space="0" w:color="auto"/>
            </w:tcBorders>
          </w:tcPr>
          <w:p w14:paraId="1CDECFAC" w14:textId="77777777" w:rsidR="000F41E7" w:rsidRPr="0030581A" w:rsidRDefault="000F41E7" w:rsidP="00514E40">
            <w:r w:rsidRPr="0030581A">
              <w:rPr>
                <w:sz w:val="22"/>
                <w:szCs w:val="22"/>
              </w:rPr>
              <w:t>H</w:t>
            </w:r>
          </w:p>
        </w:tc>
        <w:tc>
          <w:tcPr>
            <w:tcW w:w="2879" w:type="dxa"/>
            <w:tcBorders>
              <w:top w:val="single" w:sz="4" w:space="0" w:color="auto"/>
              <w:left w:val="single" w:sz="4" w:space="0" w:color="auto"/>
              <w:bottom w:val="single" w:sz="4" w:space="0" w:color="auto"/>
              <w:right w:val="single" w:sz="4" w:space="0" w:color="auto"/>
            </w:tcBorders>
          </w:tcPr>
          <w:p w14:paraId="2AD1BC2C" w14:textId="77777777" w:rsidR="000F41E7" w:rsidRPr="0030581A" w:rsidRDefault="000F41E7" w:rsidP="00514E40">
            <w:r w:rsidRPr="0030581A">
              <w:rPr>
                <w:sz w:val="22"/>
                <w:szCs w:val="22"/>
              </w:rPr>
              <w:t>Risques + Bénéfices</w:t>
            </w:r>
          </w:p>
        </w:tc>
        <w:tc>
          <w:tcPr>
            <w:tcW w:w="1840" w:type="dxa"/>
            <w:tcBorders>
              <w:top w:val="single" w:sz="4" w:space="0" w:color="auto"/>
              <w:left w:val="single" w:sz="4" w:space="0" w:color="auto"/>
              <w:bottom w:val="single" w:sz="4" w:space="0" w:color="auto"/>
              <w:right w:val="single" w:sz="4" w:space="0" w:color="auto"/>
            </w:tcBorders>
          </w:tcPr>
          <w:p w14:paraId="4B2CB0C9" w14:textId="77777777" w:rsidR="000F41E7" w:rsidRPr="0030581A" w:rsidRDefault="000F41E7" w:rsidP="00514E40">
            <w:r w:rsidRPr="0030581A">
              <w:rPr>
                <w:sz w:val="22"/>
                <w:szCs w:val="22"/>
              </w:rPr>
              <w:t>13%</w:t>
            </w:r>
          </w:p>
        </w:tc>
        <w:tc>
          <w:tcPr>
            <w:tcW w:w="1736" w:type="dxa"/>
            <w:tcBorders>
              <w:top w:val="single" w:sz="4" w:space="0" w:color="auto"/>
              <w:left w:val="single" w:sz="4" w:space="0" w:color="auto"/>
              <w:bottom w:val="single" w:sz="4" w:space="0" w:color="auto"/>
              <w:right w:val="single" w:sz="4" w:space="0" w:color="auto"/>
            </w:tcBorders>
          </w:tcPr>
          <w:p w14:paraId="0C86EFD5" w14:textId="77777777" w:rsidR="000F41E7" w:rsidRPr="0030581A" w:rsidRDefault="000F41E7" w:rsidP="00514E40">
            <w:r w:rsidRPr="0030581A">
              <w:rPr>
                <w:sz w:val="22"/>
                <w:szCs w:val="22"/>
              </w:rPr>
              <w:t>= G x %</w:t>
            </w:r>
          </w:p>
        </w:tc>
        <w:tc>
          <w:tcPr>
            <w:tcW w:w="1740" w:type="dxa"/>
            <w:tcBorders>
              <w:top w:val="single" w:sz="4" w:space="0" w:color="auto"/>
              <w:left w:val="single" w:sz="4" w:space="0" w:color="auto"/>
              <w:bottom w:val="single" w:sz="4" w:space="0" w:color="auto"/>
              <w:right w:val="single" w:sz="4" w:space="0" w:color="auto"/>
            </w:tcBorders>
          </w:tcPr>
          <w:p w14:paraId="2FAB6591" w14:textId="77777777" w:rsidR="000F41E7" w:rsidRPr="0030581A" w:rsidRDefault="000F41E7" w:rsidP="00514E40"/>
        </w:tc>
      </w:tr>
      <w:tr w:rsidR="000F41E7" w:rsidRPr="0030581A" w14:paraId="159E11BA" w14:textId="77777777" w:rsidTr="00514E40">
        <w:tc>
          <w:tcPr>
            <w:tcW w:w="808" w:type="dxa"/>
            <w:tcBorders>
              <w:top w:val="single" w:sz="4" w:space="0" w:color="auto"/>
              <w:left w:val="single" w:sz="4" w:space="0" w:color="auto"/>
              <w:bottom w:val="single" w:sz="4" w:space="0" w:color="auto"/>
              <w:right w:val="single" w:sz="4" w:space="0" w:color="auto"/>
            </w:tcBorders>
          </w:tcPr>
          <w:p w14:paraId="6AC8CAC1" w14:textId="77777777" w:rsidR="000F41E7" w:rsidRPr="0030581A" w:rsidRDefault="000F41E7" w:rsidP="00514E40">
            <w:r w:rsidRPr="0030581A">
              <w:rPr>
                <w:sz w:val="22"/>
                <w:szCs w:val="22"/>
              </w:rPr>
              <w:t>P</w:t>
            </w:r>
          </w:p>
        </w:tc>
        <w:tc>
          <w:tcPr>
            <w:tcW w:w="2879" w:type="dxa"/>
            <w:tcBorders>
              <w:top w:val="single" w:sz="4" w:space="0" w:color="auto"/>
              <w:left w:val="single" w:sz="4" w:space="0" w:color="auto"/>
              <w:bottom w:val="single" w:sz="4" w:space="0" w:color="auto"/>
              <w:right w:val="single" w:sz="4" w:space="0" w:color="auto"/>
            </w:tcBorders>
          </w:tcPr>
          <w:p w14:paraId="34172BA0" w14:textId="77777777" w:rsidR="000F41E7" w:rsidRPr="0030581A" w:rsidRDefault="000F41E7" w:rsidP="00514E40">
            <w:pPr>
              <w:rPr>
                <w:b/>
                <w:bCs/>
              </w:rPr>
            </w:pPr>
            <w:r w:rsidRPr="0030581A">
              <w:rPr>
                <w:b/>
                <w:bCs/>
                <w:sz w:val="22"/>
                <w:szCs w:val="22"/>
              </w:rPr>
              <w:t>PRIX DE VENTE TOTAL HT</w:t>
            </w:r>
          </w:p>
        </w:tc>
        <w:tc>
          <w:tcPr>
            <w:tcW w:w="1840" w:type="dxa"/>
            <w:tcBorders>
              <w:top w:val="single" w:sz="4" w:space="0" w:color="auto"/>
              <w:left w:val="single" w:sz="4" w:space="0" w:color="auto"/>
              <w:bottom w:val="single" w:sz="4" w:space="0" w:color="auto"/>
              <w:right w:val="single" w:sz="4" w:space="0" w:color="auto"/>
            </w:tcBorders>
          </w:tcPr>
          <w:p w14:paraId="77F166F9"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03085419" w14:textId="77777777" w:rsidR="000F41E7" w:rsidRPr="0030581A" w:rsidRDefault="000F41E7" w:rsidP="00514E40">
            <w:r w:rsidRPr="0030581A">
              <w:rPr>
                <w:sz w:val="22"/>
                <w:szCs w:val="22"/>
              </w:rPr>
              <w:t>= G + H</w:t>
            </w:r>
          </w:p>
        </w:tc>
        <w:tc>
          <w:tcPr>
            <w:tcW w:w="1740" w:type="dxa"/>
            <w:tcBorders>
              <w:top w:val="single" w:sz="4" w:space="0" w:color="auto"/>
              <w:left w:val="single" w:sz="4" w:space="0" w:color="auto"/>
              <w:bottom w:val="single" w:sz="4" w:space="0" w:color="auto"/>
              <w:right w:val="single" w:sz="4" w:space="0" w:color="auto"/>
            </w:tcBorders>
          </w:tcPr>
          <w:p w14:paraId="718EFD73" w14:textId="77777777" w:rsidR="000F41E7" w:rsidRPr="0030581A" w:rsidRDefault="000F41E7" w:rsidP="00514E40"/>
        </w:tc>
      </w:tr>
      <w:tr w:rsidR="000F41E7" w:rsidRPr="0030581A" w14:paraId="0BF0EBFE" w14:textId="77777777" w:rsidTr="00514E40">
        <w:tc>
          <w:tcPr>
            <w:tcW w:w="808" w:type="dxa"/>
            <w:tcBorders>
              <w:top w:val="single" w:sz="4" w:space="0" w:color="auto"/>
              <w:left w:val="single" w:sz="4" w:space="0" w:color="auto"/>
              <w:bottom w:val="single" w:sz="4" w:space="0" w:color="auto"/>
              <w:right w:val="single" w:sz="4" w:space="0" w:color="auto"/>
            </w:tcBorders>
          </w:tcPr>
          <w:p w14:paraId="6C1ADB2B" w14:textId="77777777" w:rsidR="000F41E7" w:rsidRPr="0030581A" w:rsidRDefault="000F41E7" w:rsidP="00514E40">
            <w:r w:rsidRPr="0030581A">
              <w:rPr>
                <w:sz w:val="22"/>
                <w:szCs w:val="22"/>
              </w:rPr>
              <w:t>V</w:t>
            </w:r>
          </w:p>
        </w:tc>
        <w:tc>
          <w:tcPr>
            <w:tcW w:w="2879" w:type="dxa"/>
            <w:tcBorders>
              <w:top w:val="single" w:sz="4" w:space="0" w:color="auto"/>
              <w:left w:val="single" w:sz="4" w:space="0" w:color="auto"/>
              <w:bottom w:val="single" w:sz="4" w:space="0" w:color="auto"/>
              <w:right w:val="single" w:sz="4" w:space="0" w:color="auto"/>
            </w:tcBorders>
          </w:tcPr>
          <w:p w14:paraId="5D56EF37" w14:textId="77777777" w:rsidR="000F41E7" w:rsidRPr="0030581A" w:rsidRDefault="000F41E7" w:rsidP="00514E40">
            <w:pPr>
              <w:rPr>
                <w:b/>
                <w:bCs/>
              </w:rPr>
            </w:pPr>
            <w:r w:rsidRPr="0030581A">
              <w:rPr>
                <w:b/>
                <w:bCs/>
                <w:sz w:val="22"/>
                <w:szCs w:val="22"/>
              </w:rPr>
              <w:t>PRIX DE VENTE UNITAIRE HT</w:t>
            </w:r>
          </w:p>
        </w:tc>
        <w:tc>
          <w:tcPr>
            <w:tcW w:w="1840" w:type="dxa"/>
            <w:tcBorders>
              <w:top w:val="single" w:sz="4" w:space="0" w:color="auto"/>
              <w:left w:val="single" w:sz="4" w:space="0" w:color="auto"/>
              <w:bottom w:val="single" w:sz="4" w:space="0" w:color="auto"/>
              <w:right w:val="single" w:sz="4" w:space="0" w:color="auto"/>
            </w:tcBorders>
          </w:tcPr>
          <w:p w14:paraId="6B23EEB7"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5C89C53C" w14:textId="77777777" w:rsidR="000F41E7" w:rsidRPr="0030581A" w:rsidRDefault="000F41E7" w:rsidP="00514E40">
            <w:r w:rsidRPr="0030581A">
              <w:rPr>
                <w:sz w:val="22"/>
                <w:szCs w:val="22"/>
              </w:rPr>
              <w:t>= P/Qté</w:t>
            </w:r>
          </w:p>
        </w:tc>
        <w:tc>
          <w:tcPr>
            <w:tcW w:w="1740" w:type="dxa"/>
            <w:tcBorders>
              <w:top w:val="single" w:sz="4" w:space="0" w:color="auto"/>
              <w:left w:val="single" w:sz="4" w:space="0" w:color="auto"/>
              <w:bottom w:val="single" w:sz="4" w:space="0" w:color="auto"/>
              <w:right w:val="single" w:sz="4" w:space="0" w:color="auto"/>
            </w:tcBorders>
          </w:tcPr>
          <w:p w14:paraId="2C607839" w14:textId="77777777" w:rsidR="000F41E7" w:rsidRPr="0030581A" w:rsidRDefault="000F41E7" w:rsidP="00514E40"/>
        </w:tc>
      </w:tr>
      <w:tr w:rsidR="000F41E7" w:rsidRPr="0030581A" w14:paraId="275F8FC9" w14:textId="77777777" w:rsidTr="00514E40">
        <w:tc>
          <w:tcPr>
            <w:tcW w:w="808" w:type="dxa"/>
            <w:tcBorders>
              <w:top w:val="single" w:sz="4" w:space="0" w:color="auto"/>
              <w:left w:val="single" w:sz="4" w:space="0" w:color="auto"/>
              <w:bottom w:val="single" w:sz="4" w:space="0" w:color="auto"/>
              <w:right w:val="single" w:sz="4" w:space="0" w:color="auto"/>
            </w:tcBorders>
          </w:tcPr>
          <w:p w14:paraId="349A151D" w14:textId="77777777" w:rsidR="000F41E7" w:rsidRPr="0030581A" w:rsidRDefault="000F41E7" w:rsidP="00514E40">
            <w:r w:rsidRPr="0030581A">
              <w:rPr>
                <w:sz w:val="22"/>
                <w:szCs w:val="22"/>
              </w:rPr>
              <w:t>T</w:t>
            </w:r>
          </w:p>
        </w:tc>
        <w:tc>
          <w:tcPr>
            <w:tcW w:w="2879" w:type="dxa"/>
            <w:tcBorders>
              <w:top w:val="single" w:sz="4" w:space="0" w:color="auto"/>
              <w:left w:val="single" w:sz="4" w:space="0" w:color="auto"/>
              <w:bottom w:val="single" w:sz="4" w:space="0" w:color="auto"/>
              <w:right w:val="single" w:sz="4" w:space="0" w:color="auto"/>
            </w:tcBorders>
          </w:tcPr>
          <w:p w14:paraId="1628C8F6" w14:textId="77777777" w:rsidR="000F41E7" w:rsidRPr="0030581A" w:rsidRDefault="000F41E7" w:rsidP="00514E40">
            <w:r w:rsidRPr="0030581A">
              <w:rPr>
                <w:sz w:val="22"/>
                <w:szCs w:val="22"/>
              </w:rPr>
              <w:t>TVA</w:t>
            </w:r>
          </w:p>
        </w:tc>
        <w:tc>
          <w:tcPr>
            <w:tcW w:w="1840" w:type="dxa"/>
            <w:tcBorders>
              <w:top w:val="single" w:sz="4" w:space="0" w:color="auto"/>
              <w:left w:val="single" w:sz="4" w:space="0" w:color="auto"/>
              <w:bottom w:val="single" w:sz="4" w:space="0" w:color="auto"/>
              <w:right w:val="single" w:sz="4" w:space="0" w:color="auto"/>
            </w:tcBorders>
          </w:tcPr>
          <w:p w14:paraId="35B24D86"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1454E473" w14:textId="77777777" w:rsidR="000F41E7" w:rsidRPr="0030581A" w:rsidRDefault="000F41E7" w:rsidP="00514E40">
            <w:r w:rsidRPr="0030581A">
              <w:rPr>
                <w:sz w:val="22"/>
                <w:szCs w:val="22"/>
              </w:rPr>
              <w:t>= V x 19,25%</w:t>
            </w:r>
          </w:p>
        </w:tc>
        <w:tc>
          <w:tcPr>
            <w:tcW w:w="1740" w:type="dxa"/>
            <w:tcBorders>
              <w:top w:val="single" w:sz="4" w:space="0" w:color="auto"/>
              <w:left w:val="single" w:sz="4" w:space="0" w:color="auto"/>
              <w:bottom w:val="single" w:sz="4" w:space="0" w:color="auto"/>
              <w:right w:val="single" w:sz="4" w:space="0" w:color="auto"/>
            </w:tcBorders>
          </w:tcPr>
          <w:p w14:paraId="17CCD04B" w14:textId="77777777" w:rsidR="000F41E7" w:rsidRPr="0030581A" w:rsidRDefault="000F41E7" w:rsidP="00514E40"/>
        </w:tc>
      </w:tr>
      <w:tr w:rsidR="000F41E7" w:rsidRPr="0030581A" w14:paraId="7A6B333F" w14:textId="77777777" w:rsidTr="00514E40">
        <w:tc>
          <w:tcPr>
            <w:tcW w:w="808" w:type="dxa"/>
            <w:tcBorders>
              <w:top w:val="single" w:sz="4" w:space="0" w:color="auto"/>
              <w:left w:val="single" w:sz="4" w:space="0" w:color="auto"/>
              <w:bottom w:val="single" w:sz="4" w:space="0" w:color="auto"/>
              <w:right w:val="single" w:sz="4" w:space="0" w:color="auto"/>
            </w:tcBorders>
          </w:tcPr>
          <w:p w14:paraId="181BD0E3" w14:textId="77777777" w:rsidR="000F41E7" w:rsidRPr="0030581A" w:rsidRDefault="000F41E7" w:rsidP="00514E40"/>
        </w:tc>
        <w:tc>
          <w:tcPr>
            <w:tcW w:w="2879" w:type="dxa"/>
            <w:tcBorders>
              <w:top w:val="single" w:sz="4" w:space="0" w:color="auto"/>
              <w:left w:val="single" w:sz="4" w:space="0" w:color="auto"/>
              <w:bottom w:val="single" w:sz="4" w:space="0" w:color="auto"/>
              <w:right w:val="single" w:sz="4" w:space="0" w:color="auto"/>
            </w:tcBorders>
          </w:tcPr>
          <w:p w14:paraId="7E295726" w14:textId="77777777" w:rsidR="000F41E7" w:rsidRPr="0030581A" w:rsidRDefault="000F41E7" w:rsidP="00514E40">
            <w:pPr>
              <w:rPr>
                <w:b/>
                <w:bCs/>
              </w:rPr>
            </w:pPr>
            <w:r w:rsidRPr="0030581A">
              <w:rPr>
                <w:b/>
                <w:bCs/>
                <w:sz w:val="22"/>
                <w:szCs w:val="22"/>
              </w:rPr>
              <w:t>PRIX DE VENTE UNITAIRE TTC</w:t>
            </w:r>
          </w:p>
        </w:tc>
        <w:tc>
          <w:tcPr>
            <w:tcW w:w="1840" w:type="dxa"/>
            <w:tcBorders>
              <w:top w:val="single" w:sz="4" w:space="0" w:color="auto"/>
              <w:left w:val="single" w:sz="4" w:space="0" w:color="auto"/>
              <w:bottom w:val="single" w:sz="4" w:space="0" w:color="auto"/>
              <w:right w:val="single" w:sz="4" w:space="0" w:color="auto"/>
            </w:tcBorders>
          </w:tcPr>
          <w:p w14:paraId="13013FF9" w14:textId="77777777" w:rsidR="000F41E7" w:rsidRPr="0030581A" w:rsidRDefault="000F41E7" w:rsidP="00514E40"/>
        </w:tc>
        <w:tc>
          <w:tcPr>
            <w:tcW w:w="1736" w:type="dxa"/>
            <w:tcBorders>
              <w:top w:val="single" w:sz="4" w:space="0" w:color="auto"/>
              <w:left w:val="single" w:sz="4" w:space="0" w:color="auto"/>
              <w:bottom w:val="single" w:sz="4" w:space="0" w:color="auto"/>
              <w:right w:val="single" w:sz="4" w:space="0" w:color="auto"/>
            </w:tcBorders>
          </w:tcPr>
          <w:p w14:paraId="31FFEDFA" w14:textId="77777777" w:rsidR="000F41E7" w:rsidRPr="0030581A" w:rsidRDefault="000F41E7" w:rsidP="00514E40">
            <w:r w:rsidRPr="0030581A">
              <w:rPr>
                <w:sz w:val="22"/>
                <w:szCs w:val="22"/>
              </w:rPr>
              <w:t>= V + T</w:t>
            </w:r>
          </w:p>
        </w:tc>
        <w:tc>
          <w:tcPr>
            <w:tcW w:w="1740" w:type="dxa"/>
            <w:tcBorders>
              <w:top w:val="single" w:sz="4" w:space="0" w:color="auto"/>
              <w:left w:val="single" w:sz="4" w:space="0" w:color="auto"/>
              <w:bottom w:val="single" w:sz="4" w:space="0" w:color="auto"/>
              <w:right w:val="single" w:sz="4" w:space="0" w:color="auto"/>
            </w:tcBorders>
          </w:tcPr>
          <w:p w14:paraId="42596457" w14:textId="77777777" w:rsidR="000F41E7" w:rsidRPr="0030581A" w:rsidRDefault="000F41E7" w:rsidP="00514E40"/>
        </w:tc>
      </w:tr>
    </w:tbl>
    <w:p w14:paraId="7D99E953" w14:textId="77777777" w:rsidR="000F41E7" w:rsidRPr="004F6FC7" w:rsidRDefault="000F41E7" w:rsidP="000F41E7">
      <w:pPr>
        <w:pStyle w:val="En-tte"/>
        <w:rPr>
          <w:sz w:val="22"/>
          <w:szCs w:val="22"/>
          <w:lang w:val="fr-CH"/>
        </w:rPr>
      </w:pPr>
    </w:p>
    <w:p w14:paraId="149915A8" w14:textId="77777777" w:rsidR="000F41E7" w:rsidRPr="004F6FC7" w:rsidRDefault="000F41E7" w:rsidP="000F41E7">
      <w:pPr>
        <w:jc w:val="center"/>
        <w:rPr>
          <w:b/>
          <w:sz w:val="22"/>
          <w:szCs w:val="22"/>
        </w:rPr>
      </w:pPr>
    </w:p>
    <w:p w14:paraId="4FE0954A" w14:textId="77777777" w:rsidR="00E62BD6" w:rsidRDefault="00E62BD6" w:rsidP="008669E8"/>
    <w:p w14:paraId="75CC07C1" w14:textId="77777777" w:rsidR="00E62BD6" w:rsidRDefault="00E62BD6" w:rsidP="008669E8"/>
    <w:p w14:paraId="2F526915" w14:textId="77777777" w:rsidR="00E62BD6" w:rsidRDefault="00E62BD6" w:rsidP="008669E8"/>
    <w:p w14:paraId="079608C0" w14:textId="77777777" w:rsidR="00E62BD6" w:rsidRDefault="00E62BD6" w:rsidP="008669E8"/>
    <w:p w14:paraId="21DA511E" w14:textId="77777777" w:rsidR="00E62BD6" w:rsidRDefault="00E62BD6" w:rsidP="008669E8"/>
    <w:p w14:paraId="4F66BB8C" w14:textId="77777777" w:rsidR="00E62BD6" w:rsidRDefault="00E62BD6" w:rsidP="008669E8"/>
    <w:p w14:paraId="3335C6EC" w14:textId="77777777" w:rsidR="000F41E7" w:rsidRDefault="000F41E7" w:rsidP="008669E8"/>
    <w:p w14:paraId="311D1624" w14:textId="77777777" w:rsidR="000F41E7" w:rsidRDefault="000F41E7" w:rsidP="008669E8"/>
    <w:p w14:paraId="43E724B7" w14:textId="77777777" w:rsidR="000F41E7" w:rsidRDefault="000F41E7" w:rsidP="008669E8"/>
    <w:p w14:paraId="15785ED1" w14:textId="77777777" w:rsidR="000F41E7" w:rsidRDefault="000F41E7" w:rsidP="008669E8"/>
    <w:p w14:paraId="45DA45B4" w14:textId="77777777" w:rsidR="000F41E7" w:rsidRDefault="000F41E7" w:rsidP="008669E8"/>
    <w:p w14:paraId="61B0D2B2" w14:textId="77777777" w:rsidR="000F41E7" w:rsidRDefault="000F41E7" w:rsidP="008669E8"/>
    <w:p w14:paraId="578FDB5E" w14:textId="77777777" w:rsidR="000F41E7" w:rsidRDefault="000F41E7" w:rsidP="008669E8"/>
    <w:p w14:paraId="44DF83C8" w14:textId="77777777" w:rsidR="000F41E7" w:rsidRDefault="000F41E7" w:rsidP="008669E8"/>
    <w:p w14:paraId="4DCF794E" w14:textId="77777777" w:rsidR="000F41E7" w:rsidRDefault="000F41E7" w:rsidP="008669E8"/>
    <w:p w14:paraId="2B6D8386" w14:textId="77777777" w:rsidR="000F41E7" w:rsidRDefault="000F41E7" w:rsidP="008669E8"/>
    <w:p w14:paraId="235B6B85" w14:textId="77777777" w:rsidR="000F41E7" w:rsidRDefault="000F41E7" w:rsidP="008669E8"/>
    <w:p w14:paraId="05389DDE" w14:textId="77777777" w:rsidR="000F41E7" w:rsidRDefault="000F41E7" w:rsidP="008669E8"/>
    <w:p w14:paraId="680D0B3D" w14:textId="77777777" w:rsidR="000F41E7" w:rsidRDefault="000F41E7" w:rsidP="008669E8"/>
    <w:p w14:paraId="577508D6" w14:textId="77777777" w:rsidR="000F41E7" w:rsidRPr="006E068F" w:rsidRDefault="000F41E7" w:rsidP="000F41E7">
      <w:pPr>
        <w:tabs>
          <w:tab w:val="left" w:pos="6946"/>
        </w:tabs>
        <w:spacing w:before="160" w:after="160"/>
        <w:rPr>
          <w:rFonts w:ascii="Franklin Gothic Book" w:hAnsi="Franklin Gothic Book"/>
          <w:bCs/>
          <w:noProof/>
          <w:sz w:val="28"/>
          <w:szCs w:val="28"/>
        </w:rPr>
      </w:pPr>
    </w:p>
    <w:p w14:paraId="3FE0E63D" w14:textId="77777777" w:rsidR="000F41E7" w:rsidRPr="006E068F" w:rsidRDefault="000F41E7" w:rsidP="000F41E7">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31ED8C9A" w14:textId="77777777" w:rsidR="000F41E7" w:rsidRPr="006E068F" w:rsidRDefault="000F41E7" w:rsidP="000F41E7">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sidRPr="006E068F">
        <w:rPr>
          <w:rFonts w:ascii="Franklin Gothic Book" w:hAnsi="Franklin Gothic Book"/>
          <w:bCs/>
          <w:noProof/>
          <w:sz w:val="32"/>
          <w:szCs w:val="32"/>
        </w:rPr>
        <w:t>DOSSIER D’APPEL D’OFFRES</w:t>
      </w:r>
    </w:p>
    <w:p w14:paraId="0137ACA4" w14:textId="77777777" w:rsidR="000F41E7" w:rsidRPr="006E068F" w:rsidRDefault="000F41E7" w:rsidP="000F41E7">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14:paraId="4FE6C800" w14:textId="77777777" w:rsidR="000F41E7" w:rsidRPr="006E068F" w:rsidRDefault="000F41E7" w:rsidP="000F41E7">
      <w:pPr>
        <w:jc w:val="center"/>
        <w:rPr>
          <w:rFonts w:ascii="Franklin Gothic Book" w:hAnsi="Franklin Gothic Book"/>
          <w:bCs/>
          <w:noProof/>
          <w:sz w:val="28"/>
          <w:szCs w:val="28"/>
        </w:rPr>
      </w:pPr>
    </w:p>
    <w:p w14:paraId="63937939" w14:textId="77777777" w:rsidR="000F41E7" w:rsidRPr="006E068F" w:rsidRDefault="000F41E7" w:rsidP="000F41E7">
      <w:pPr>
        <w:rPr>
          <w:rFonts w:ascii="Franklin Gothic Book" w:hAnsi="Franklin Gothic Book"/>
          <w:bCs/>
          <w:noProof/>
          <w:sz w:val="28"/>
          <w:szCs w:val="28"/>
        </w:rPr>
      </w:pPr>
    </w:p>
    <w:p w14:paraId="2B9E611E" w14:textId="77777777" w:rsidR="000F41E7" w:rsidRPr="006E068F" w:rsidRDefault="000F41E7" w:rsidP="000F41E7">
      <w:pPr>
        <w:jc w:val="center"/>
        <w:rPr>
          <w:rFonts w:ascii="Franklin Gothic Book" w:hAnsi="Franklin Gothic Book"/>
          <w:bCs/>
          <w:noProof/>
          <w:sz w:val="28"/>
          <w:szCs w:val="28"/>
        </w:rPr>
      </w:pPr>
    </w:p>
    <w:p w14:paraId="76007477" w14:textId="77777777" w:rsidR="000F41E7" w:rsidRPr="006E068F" w:rsidRDefault="000F41E7" w:rsidP="000F41E7">
      <w:pPr>
        <w:jc w:val="center"/>
        <w:rPr>
          <w:rFonts w:ascii="Franklin Gothic Book" w:hAnsi="Franklin Gothic Book"/>
          <w:bCs/>
          <w:iCs/>
          <w:noProof/>
          <w:sz w:val="36"/>
          <w:szCs w:val="36"/>
        </w:rPr>
      </w:pPr>
      <w:r>
        <w:rPr>
          <w:rFonts w:ascii="Franklin Gothic Book" w:hAnsi="Franklin Gothic Book"/>
          <w:bCs/>
          <w:iCs/>
          <w:noProof/>
          <w:sz w:val="36"/>
          <w:szCs w:val="36"/>
        </w:rPr>
        <w:t>PIECE N°9</w:t>
      </w:r>
    </w:p>
    <w:p w14:paraId="0A80FEC2" w14:textId="77777777" w:rsidR="000F41E7" w:rsidRPr="006E068F" w:rsidRDefault="000F41E7" w:rsidP="000F41E7">
      <w:pPr>
        <w:jc w:val="center"/>
        <w:rPr>
          <w:rFonts w:ascii="Franklin Gothic Book" w:hAnsi="Franklin Gothic Book"/>
          <w:bCs/>
          <w:iCs/>
          <w:noProof/>
          <w:sz w:val="36"/>
          <w:szCs w:val="36"/>
        </w:rPr>
      </w:pPr>
    </w:p>
    <w:p w14:paraId="11B9FFF8" w14:textId="77777777" w:rsidR="000F41E7" w:rsidRDefault="000F41E7" w:rsidP="000F41E7">
      <w:pPr>
        <w:jc w:val="center"/>
      </w:pPr>
      <w:r>
        <w:rPr>
          <w:rFonts w:ascii="Franklin Gothic Book" w:hAnsi="Franklin Gothic Book"/>
          <w:bCs/>
          <w:iCs/>
          <w:noProof/>
          <w:sz w:val="36"/>
          <w:szCs w:val="36"/>
        </w:rPr>
        <w:t>MODEL DU PROJET DE LA LETTRE-COMMANDE</w:t>
      </w:r>
    </w:p>
    <w:p w14:paraId="279D7602" w14:textId="77777777" w:rsidR="00E62BD6" w:rsidRDefault="00E62BD6" w:rsidP="008669E8"/>
    <w:p w14:paraId="5EC4E4F2" w14:textId="77777777" w:rsidR="007F2864" w:rsidRDefault="007F2864" w:rsidP="008669E8"/>
    <w:p w14:paraId="428FF6EC" w14:textId="77777777" w:rsidR="007F2864" w:rsidRDefault="007F2864" w:rsidP="008669E8"/>
    <w:p w14:paraId="2800A1DD" w14:textId="77777777" w:rsidR="00E62BD6" w:rsidRDefault="00E62BD6" w:rsidP="008669E8"/>
    <w:p w14:paraId="3B4E64DE" w14:textId="77777777" w:rsidR="008669E8" w:rsidRPr="006E068F" w:rsidRDefault="008669E8" w:rsidP="008669E8">
      <w:pPr>
        <w:rPr>
          <w:rFonts w:ascii="Franklin Gothic Book" w:hAnsi="Franklin Gothic Book"/>
          <w:noProof/>
        </w:rPr>
      </w:pPr>
    </w:p>
    <w:p w14:paraId="49805A5C" w14:textId="77777777" w:rsidR="008669E8" w:rsidRPr="006E068F" w:rsidRDefault="008669E8" w:rsidP="008669E8">
      <w:pPr>
        <w:rPr>
          <w:rFonts w:ascii="Franklin Gothic Book" w:hAnsi="Franklin Gothic Book"/>
          <w:noProof/>
        </w:rPr>
      </w:pPr>
    </w:p>
    <w:p w14:paraId="5C1760B9" w14:textId="77777777" w:rsidR="008669E8" w:rsidRPr="006E068F" w:rsidRDefault="008669E8" w:rsidP="008669E8">
      <w:pPr>
        <w:rPr>
          <w:rFonts w:ascii="Franklin Gothic Book" w:hAnsi="Franklin Gothic Book"/>
          <w:noProof/>
        </w:rPr>
      </w:pPr>
    </w:p>
    <w:p w14:paraId="07E6893B" w14:textId="77777777" w:rsidR="008669E8" w:rsidRPr="006E068F" w:rsidRDefault="008669E8" w:rsidP="008669E8">
      <w:pPr>
        <w:rPr>
          <w:rFonts w:ascii="Franklin Gothic Book" w:hAnsi="Franklin Gothic Book"/>
          <w:noProof/>
        </w:rPr>
      </w:pPr>
    </w:p>
    <w:p w14:paraId="322B3EC0" w14:textId="77777777" w:rsidR="008669E8" w:rsidRPr="006E068F" w:rsidRDefault="008669E8" w:rsidP="008669E8">
      <w:pPr>
        <w:rPr>
          <w:rFonts w:ascii="Franklin Gothic Book" w:hAnsi="Franklin Gothic Book"/>
          <w:noProof/>
        </w:rPr>
      </w:pPr>
    </w:p>
    <w:p w14:paraId="40132CEF" w14:textId="77777777" w:rsidR="008669E8" w:rsidRPr="006E068F" w:rsidRDefault="008669E8" w:rsidP="008669E8">
      <w:pPr>
        <w:rPr>
          <w:rFonts w:ascii="Franklin Gothic Book" w:hAnsi="Franklin Gothic Book"/>
          <w:noProof/>
        </w:rPr>
      </w:pPr>
    </w:p>
    <w:p w14:paraId="3AAF96DB" w14:textId="77777777" w:rsidR="008669E8" w:rsidRPr="006E068F" w:rsidRDefault="008669E8" w:rsidP="008669E8">
      <w:pPr>
        <w:rPr>
          <w:rFonts w:ascii="Franklin Gothic Book" w:hAnsi="Franklin Gothic Book"/>
          <w:noProof/>
        </w:rPr>
      </w:pPr>
    </w:p>
    <w:p w14:paraId="7D3B14B7" w14:textId="77777777" w:rsidR="008669E8" w:rsidRPr="006E068F" w:rsidRDefault="008669E8" w:rsidP="008669E8">
      <w:pPr>
        <w:rPr>
          <w:rFonts w:ascii="Franklin Gothic Book" w:hAnsi="Franklin Gothic Book"/>
          <w:noProof/>
        </w:rPr>
      </w:pPr>
    </w:p>
    <w:p w14:paraId="5E96A36B" w14:textId="77777777" w:rsidR="008669E8" w:rsidRPr="006E068F" w:rsidRDefault="008669E8" w:rsidP="008669E8">
      <w:pPr>
        <w:rPr>
          <w:rFonts w:ascii="Franklin Gothic Book" w:hAnsi="Franklin Gothic Book"/>
          <w:noProof/>
        </w:rPr>
      </w:pPr>
    </w:p>
    <w:p w14:paraId="54083249" w14:textId="77777777" w:rsidR="008669E8" w:rsidRPr="006E068F" w:rsidRDefault="008669E8" w:rsidP="008669E8">
      <w:pPr>
        <w:rPr>
          <w:rFonts w:ascii="Franklin Gothic Book" w:hAnsi="Franklin Gothic Book"/>
          <w:noProof/>
        </w:rPr>
      </w:pPr>
    </w:p>
    <w:p w14:paraId="597E025E" w14:textId="77777777" w:rsidR="008669E8" w:rsidRDefault="008669E8" w:rsidP="008669E8">
      <w:pPr>
        <w:rPr>
          <w:rFonts w:ascii="Franklin Gothic Book" w:hAnsi="Franklin Gothic Book"/>
          <w:noProof/>
        </w:rPr>
      </w:pPr>
    </w:p>
    <w:p w14:paraId="522DC6E9" w14:textId="77777777" w:rsidR="00FE6A7F" w:rsidRDefault="00FE6A7F" w:rsidP="008669E8">
      <w:pPr>
        <w:rPr>
          <w:rFonts w:ascii="Franklin Gothic Book" w:hAnsi="Franklin Gothic Book"/>
          <w:noProof/>
        </w:rPr>
      </w:pPr>
    </w:p>
    <w:p w14:paraId="4134AEAA" w14:textId="77777777" w:rsidR="009C288C" w:rsidRDefault="009C288C" w:rsidP="008669E8">
      <w:pPr>
        <w:rPr>
          <w:rFonts w:ascii="Franklin Gothic Book" w:hAnsi="Franklin Gothic Book"/>
          <w:noProof/>
        </w:rPr>
      </w:pPr>
    </w:p>
    <w:p w14:paraId="1D1D7751" w14:textId="77777777" w:rsidR="009C288C" w:rsidRDefault="009C288C" w:rsidP="008669E8">
      <w:pPr>
        <w:rPr>
          <w:rFonts w:ascii="Franklin Gothic Book" w:hAnsi="Franklin Gothic Book"/>
          <w:noProof/>
        </w:rPr>
      </w:pPr>
    </w:p>
    <w:p w14:paraId="0E7723D0" w14:textId="77777777" w:rsidR="009C288C" w:rsidRDefault="009C288C" w:rsidP="008669E8">
      <w:pPr>
        <w:rPr>
          <w:rFonts w:ascii="Franklin Gothic Book" w:hAnsi="Franklin Gothic Book"/>
          <w:noProof/>
        </w:rPr>
      </w:pPr>
    </w:p>
    <w:p w14:paraId="0BA59DAF" w14:textId="77777777" w:rsidR="00FE6A7F" w:rsidRDefault="00FE6A7F" w:rsidP="008669E8">
      <w:pPr>
        <w:rPr>
          <w:rFonts w:ascii="Franklin Gothic Book" w:hAnsi="Franklin Gothic Book"/>
          <w:noProof/>
        </w:rPr>
      </w:pPr>
    </w:p>
    <w:p w14:paraId="6B9F021C" w14:textId="77777777" w:rsidR="00FE6A7F" w:rsidRDefault="00FE6A7F" w:rsidP="008669E8">
      <w:pPr>
        <w:rPr>
          <w:rFonts w:ascii="Franklin Gothic Book" w:hAnsi="Franklin Gothic Book"/>
          <w:noProof/>
        </w:rPr>
      </w:pPr>
    </w:p>
    <w:p w14:paraId="4E20ED93" w14:textId="77777777" w:rsidR="00FE6A7F" w:rsidRDefault="00FE6A7F" w:rsidP="008669E8">
      <w:pPr>
        <w:rPr>
          <w:rFonts w:ascii="Franklin Gothic Book" w:hAnsi="Franklin Gothic Book"/>
          <w:noProof/>
        </w:rPr>
      </w:pPr>
    </w:p>
    <w:p w14:paraId="6046EE8D" w14:textId="77777777" w:rsidR="00FE6A7F" w:rsidRPr="006E068F" w:rsidRDefault="00FE6A7F" w:rsidP="008669E8">
      <w:pPr>
        <w:rPr>
          <w:rFonts w:ascii="Franklin Gothic Book" w:hAnsi="Franklin Gothic Book"/>
          <w:noProof/>
        </w:rPr>
      </w:pPr>
    </w:p>
    <w:p w14:paraId="1C3A825F" w14:textId="77777777" w:rsidR="008669E8" w:rsidRDefault="008669E8" w:rsidP="008669E8">
      <w:pPr>
        <w:rPr>
          <w:rFonts w:ascii="Franklin Gothic Book" w:hAnsi="Franklin Gothic Book"/>
          <w:noProof/>
        </w:rPr>
      </w:pPr>
    </w:p>
    <w:p w14:paraId="0BA8469D" w14:textId="77777777" w:rsidR="00082D81" w:rsidRPr="006E068F" w:rsidRDefault="00082D81" w:rsidP="008669E8">
      <w:pPr>
        <w:rPr>
          <w:rFonts w:ascii="Franklin Gothic Book" w:hAnsi="Franklin Gothic Book"/>
          <w:noProof/>
        </w:rPr>
      </w:pPr>
    </w:p>
    <w:p w14:paraId="51A9AF2E" w14:textId="77777777" w:rsidR="008669E8" w:rsidRPr="006E068F" w:rsidRDefault="008669E8" w:rsidP="008669E8">
      <w:pPr>
        <w:rPr>
          <w:rFonts w:ascii="Franklin Gothic Book" w:hAnsi="Franklin Gothic Book"/>
          <w:noProof/>
        </w:rPr>
      </w:pPr>
    </w:p>
    <w:p w14:paraId="75B24FC0" w14:textId="77777777" w:rsidR="008669E8" w:rsidRDefault="008669E8" w:rsidP="008669E8">
      <w:pPr>
        <w:rPr>
          <w:rFonts w:ascii="Franklin Gothic Book" w:hAnsi="Franklin Gothic Book"/>
          <w:noProof/>
        </w:rPr>
      </w:pPr>
    </w:p>
    <w:p w14:paraId="54AA62FF" w14:textId="77777777" w:rsidR="00D47B47" w:rsidRDefault="00D47B47" w:rsidP="008669E8">
      <w:pPr>
        <w:rPr>
          <w:rFonts w:ascii="Franklin Gothic Book" w:hAnsi="Franklin Gothic Book"/>
          <w:noProof/>
        </w:rPr>
      </w:pPr>
    </w:p>
    <w:p w14:paraId="635140BC" w14:textId="77777777" w:rsidR="008669E8" w:rsidRPr="006E068F" w:rsidRDefault="008669E8" w:rsidP="008669E8">
      <w:pPr>
        <w:rPr>
          <w:rFonts w:ascii="Franklin Gothic Book" w:hAnsi="Franklin Gothic Book"/>
          <w:noProof/>
        </w:rPr>
      </w:pPr>
    </w:p>
    <w:p w14:paraId="3F2D5B44" w14:textId="4DC14F66" w:rsidR="00F92AA1" w:rsidRPr="004D2D3D" w:rsidRDefault="00982EFB" w:rsidP="00F92AA1">
      <w:pPr>
        <w:spacing w:after="200" w:line="276" w:lineRule="auto"/>
        <w:rPr>
          <w:rFonts w:ascii="Calibri" w:eastAsia="Calibri" w:hAnsi="Calibri"/>
        </w:rPr>
      </w:pPr>
      <w:r>
        <w:rPr>
          <w:rFonts w:ascii="Calibri" w:eastAsia="Calibri" w:hAnsi="Calibri"/>
          <w:noProof/>
        </w:rPr>
        <mc:AlternateContent>
          <mc:Choice Requires="wps">
            <w:drawing>
              <wp:anchor distT="0" distB="0" distL="114300" distR="114300" simplePos="0" relativeHeight="251702784" behindDoc="0" locked="0" layoutInCell="1" allowOverlap="1" wp14:anchorId="60092EBF" wp14:editId="5B53481A">
                <wp:simplePos x="0" y="0"/>
                <wp:positionH relativeFrom="column">
                  <wp:posOffset>4206875</wp:posOffset>
                </wp:positionH>
                <wp:positionV relativeFrom="paragraph">
                  <wp:posOffset>-8890</wp:posOffset>
                </wp:positionV>
                <wp:extent cx="2247265" cy="1696720"/>
                <wp:effectExtent l="0" t="0" r="635" b="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696720"/>
                        </a:xfrm>
                        <a:prstGeom prst="rect">
                          <a:avLst/>
                        </a:prstGeom>
                        <a:solidFill>
                          <a:srgbClr val="FFFFFF"/>
                        </a:solidFill>
                        <a:ln>
                          <a:noFill/>
                        </a:ln>
                      </wps:spPr>
                      <wps:txbx>
                        <w:txbxContent>
                          <w:p w14:paraId="2379CF48" w14:textId="77777777" w:rsidR="00B12338" w:rsidRPr="00E726DE" w:rsidRDefault="00B12338" w:rsidP="00F92AA1">
                            <w:pPr>
                              <w:pStyle w:val="Sansinterligne"/>
                              <w:jc w:val="center"/>
                              <w:rPr>
                                <w:b/>
                                <w:sz w:val="18"/>
                                <w:szCs w:val="18"/>
                                <w:lang w:val="en-US"/>
                              </w:rPr>
                            </w:pPr>
                            <w:r w:rsidRPr="00E726DE">
                              <w:rPr>
                                <w:b/>
                                <w:sz w:val="18"/>
                                <w:szCs w:val="18"/>
                                <w:lang w:val="en-US"/>
                              </w:rPr>
                              <w:t>REPUBLIC OF CAMEROON                                                Peace-Work-Fatherland                                                                                                                                                        ---------------</w:t>
                            </w:r>
                          </w:p>
                          <w:p w14:paraId="1311CA69" w14:textId="77777777" w:rsidR="00B12338" w:rsidRPr="00E726DE" w:rsidRDefault="00B12338" w:rsidP="00F92AA1">
                            <w:pPr>
                              <w:pStyle w:val="Sansinterligne"/>
                              <w:jc w:val="center"/>
                              <w:rPr>
                                <w:b/>
                                <w:sz w:val="18"/>
                                <w:szCs w:val="18"/>
                                <w:lang w:val="en-US"/>
                              </w:rPr>
                            </w:pPr>
                            <w:r w:rsidRPr="00E726DE">
                              <w:rPr>
                                <w:b/>
                                <w:sz w:val="18"/>
                                <w:szCs w:val="18"/>
                                <w:lang w:val="en-US"/>
                              </w:rPr>
                              <w:t>FAR NORTH REGION</w:t>
                            </w:r>
                          </w:p>
                          <w:p w14:paraId="2C8EDC09" w14:textId="77777777" w:rsidR="00B12338" w:rsidRPr="00E726DE" w:rsidRDefault="00B12338" w:rsidP="00F92AA1">
                            <w:pPr>
                              <w:pStyle w:val="Sansinterligne"/>
                              <w:jc w:val="center"/>
                              <w:rPr>
                                <w:b/>
                                <w:sz w:val="18"/>
                                <w:szCs w:val="18"/>
                                <w:lang w:val="en-US"/>
                              </w:rPr>
                            </w:pPr>
                            <w:r w:rsidRPr="00E726DE">
                              <w:rPr>
                                <w:b/>
                                <w:sz w:val="18"/>
                                <w:szCs w:val="18"/>
                                <w:lang w:val="en-US"/>
                              </w:rPr>
                              <w:t>---------------</w:t>
                            </w:r>
                          </w:p>
                          <w:p w14:paraId="7F9C2074" w14:textId="77777777" w:rsidR="00B12338" w:rsidRPr="00E726DE" w:rsidRDefault="00B12338" w:rsidP="00F92AA1">
                            <w:pPr>
                              <w:pStyle w:val="Sansinterligne"/>
                              <w:jc w:val="center"/>
                              <w:rPr>
                                <w:b/>
                                <w:sz w:val="18"/>
                                <w:szCs w:val="18"/>
                                <w:lang w:val="en-US"/>
                              </w:rPr>
                            </w:pPr>
                            <w:r w:rsidRPr="00E726DE">
                              <w:rPr>
                                <w:b/>
                                <w:sz w:val="18"/>
                                <w:szCs w:val="18"/>
                                <w:lang w:val="en-US"/>
                              </w:rPr>
                              <w:t>MAYO DANAY DIVISION                                                                          ---------------</w:t>
                            </w:r>
                          </w:p>
                          <w:p w14:paraId="23960485" w14:textId="77777777" w:rsidR="00B12338" w:rsidRPr="00084AB4" w:rsidRDefault="00B12338" w:rsidP="00F92AA1">
                            <w:pPr>
                              <w:pStyle w:val="Sansinterligne"/>
                              <w:jc w:val="center"/>
                              <w:rPr>
                                <w:b/>
                                <w:sz w:val="18"/>
                                <w:szCs w:val="18"/>
                                <w:lang w:val="en-US"/>
                              </w:rPr>
                            </w:pPr>
                            <w:r>
                              <w:rPr>
                                <w:b/>
                                <w:sz w:val="18"/>
                                <w:szCs w:val="18"/>
                                <w:lang w:val="en-US"/>
                              </w:rPr>
                              <w:t xml:space="preserve">DATCHEKA </w:t>
                            </w:r>
                            <w:r w:rsidRPr="00084AB4">
                              <w:rPr>
                                <w:b/>
                                <w:sz w:val="18"/>
                                <w:szCs w:val="18"/>
                                <w:lang w:val="en-US"/>
                              </w:rPr>
                              <w:t>COUNCIL</w:t>
                            </w:r>
                          </w:p>
                          <w:p w14:paraId="4D3817E4" w14:textId="77777777" w:rsidR="00B12338" w:rsidRPr="00084AB4" w:rsidRDefault="00B12338" w:rsidP="00F92AA1">
                            <w:pPr>
                              <w:pStyle w:val="Sansinterligne"/>
                              <w:jc w:val="center"/>
                              <w:rPr>
                                <w:b/>
                                <w:sz w:val="18"/>
                                <w:szCs w:val="18"/>
                                <w:lang w:val="en-US"/>
                              </w:rPr>
                            </w:pPr>
                            <w:r w:rsidRPr="00084AB4">
                              <w:rPr>
                                <w:b/>
                                <w:sz w:val="18"/>
                                <w:szCs w:val="18"/>
                                <w:lang w:val="en-US"/>
                              </w:rPr>
                              <w:t>---------------</w:t>
                            </w:r>
                          </w:p>
                          <w:p w14:paraId="7BF95ACB" w14:textId="77777777" w:rsidR="00B12338" w:rsidRPr="00084AB4" w:rsidRDefault="00B12338" w:rsidP="00F92AA1">
                            <w:pPr>
                              <w:pStyle w:val="Sansinterligne"/>
                              <w:jc w:val="center"/>
                              <w:rPr>
                                <w:b/>
                                <w:sz w:val="18"/>
                                <w:szCs w:val="18"/>
                              </w:rPr>
                            </w:pPr>
                            <w:r w:rsidRPr="00084AB4">
                              <w:rPr>
                                <w:b/>
                                <w:sz w:val="18"/>
                                <w:szCs w:val="18"/>
                              </w:rPr>
                              <w:t>GENERAL SECRETARY</w:t>
                            </w:r>
                          </w:p>
                          <w:p w14:paraId="281D1D33" w14:textId="77777777" w:rsidR="00B12338" w:rsidRPr="00084AB4" w:rsidRDefault="00B12338" w:rsidP="00F92AA1">
                            <w:pPr>
                              <w:pStyle w:val="Sansinterligne"/>
                              <w:jc w:val="center"/>
                              <w:rPr>
                                <w:b/>
                                <w:sz w:val="18"/>
                                <w:szCs w:val="18"/>
                              </w:rPr>
                            </w:pPr>
                            <w:r w:rsidRPr="00084AB4">
                              <w:rPr>
                                <w:b/>
                                <w:sz w:val="18"/>
                                <w:szCs w:val="18"/>
                              </w:rPr>
                              <w:t>----------</w:t>
                            </w: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92EBF" id="Zone de texte 16" o:spid="_x0000_s1032" type="#_x0000_t202" style="position:absolute;margin-left:331.25pt;margin-top:-.7pt;width:176.95pt;height:133.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" stroked="f">
                <v:textbox>
                  <w:txbxContent>
                    <w:p w14:paraId="2379CF48" w14:textId="77777777" w:rsidR="00B12338" w:rsidRPr="00E726DE" w:rsidRDefault="00B12338" w:rsidP="00F92AA1">
                      <w:pPr>
                        <w:pStyle w:val="Sansinterligne"/>
                        <w:jc w:val="center"/>
                        <w:rPr>
                          <w:b/>
                          <w:sz w:val="18"/>
                          <w:szCs w:val="18"/>
                          <w:lang w:val="en-US"/>
                        </w:rPr>
                      </w:pPr>
                      <w:r w:rsidRPr="00E726DE">
                        <w:rPr>
                          <w:b/>
                          <w:sz w:val="18"/>
                          <w:szCs w:val="18"/>
                          <w:lang w:val="en-US"/>
                        </w:rPr>
                        <w:t>REPUBLIC OF CAMEROON                                                Peace-Work-Fatherland                                                                                                                                                        ---------------</w:t>
                      </w:r>
                    </w:p>
                    <w:p w14:paraId="1311CA69" w14:textId="77777777" w:rsidR="00B12338" w:rsidRPr="00E726DE" w:rsidRDefault="00B12338" w:rsidP="00F92AA1">
                      <w:pPr>
                        <w:pStyle w:val="Sansinterligne"/>
                        <w:jc w:val="center"/>
                        <w:rPr>
                          <w:b/>
                          <w:sz w:val="18"/>
                          <w:szCs w:val="18"/>
                          <w:lang w:val="en-US"/>
                        </w:rPr>
                      </w:pPr>
                      <w:r w:rsidRPr="00E726DE">
                        <w:rPr>
                          <w:b/>
                          <w:sz w:val="18"/>
                          <w:szCs w:val="18"/>
                          <w:lang w:val="en-US"/>
                        </w:rPr>
                        <w:t>FAR NORTH REGION</w:t>
                      </w:r>
                    </w:p>
                    <w:p w14:paraId="2C8EDC09" w14:textId="77777777" w:rsidR="00B12338" w:rsidRPr="00E726DE" w:rsidRDefault="00B12338" w:rsidP="00F92AA1">
                      <w:pPr>
                        <w:pStyle w:val="Sansinterligne"/>
                        <w:jc w:val="center"/>
                        <w:rPr>
                          <w:b/>
                          <w:sz w:val="18"/>
                          <w:szCs w:val="18"/>
                          <w:lang w:val="en-US"/>
                        </w:rPr>
                      </w:pPr>
                      <w:r w:rsidRPr="00E726DE">
                        <w:rPr>
                          <w:b/>
                          <w:sz w:val="18"/>
                          <w:szCs w:val="18"/>
                          <w:lang w:val="en-US"/>
                        </w:rPr>
                        <w:t>---------------</w:t>
                      </w:r>
                    </w:p>
                    <w:p w14:paraId="7F9C2074" w14:textId="77777777" w:rsidR="00B12338" w:rsidRPr="00E726DE" w:rsidRDefault="00B12338" w:rsidP="00F92AA1">
                      <w:pPr>
                        <w:pStyle w:val="Sansinterligne"/>
                        <w:jc w:val="center"/>
                        <w:rPr>
                          <w:b/>
                          <w:sz w:val="18"/>
                          <w:szCs w:val="18"/>
                          <w:lang w:val="en-US"/>
                        </w:rPr>
                      </w:pPr>
                      <w:r w:rsidRPr="00E726DE">
                        <w:rPr>
                          <w:b/>
                          <w:sz w:val="18"/>
                          <w:szCs w:val="18"/>
                          <w:lang w:val="en-US"/>
                        </w:rPr>
                        <w:t>MAYO DANAY DIVISION                                                                          ---------------</w:t>
                      </w:r>
                    </w:p>
                    <w:p w14:paraId="23960485" w14:textId="77777777" w:rsidR="00B12338" w:rsidRPr="00084AB4" w:rsidRDefault="00B12338" w:rsidP="00F92AA1">
                      <w:pPr>
                        <w:pStyle w:val="Sansinterligne"/>
                        <w:jc w:val="center"/>
                        <w:rPr>
                          <w:b/>
                          <w:sz w:val="18"/>
                          <w:szCs w:val="18"/>
                          <w:lang w:val="en-US"/>
                        </w:rPr>
                      </w:pPr>
                      <w:r>
                        <w:rPr>
                          <w:b/>
                          <w:sz w:val="18"/>
                          <w:szCs w:val="18"/>
                          <w:lang w:val="en-US"/>
                        </w:rPr>
                        <w:t xml:space="preserve">DATCHEKA </w:t>
                      </w:r>
                      <w:r w:rsidRPr="00084AB4">
                        <w:rPr>
                          <w:b/>
                          <w:sz w:val="18"/>
                          <w:szCs w:val="18"/>
                          <w:lang w:val="en-US"/>
                        </w:rPr>
                        <w:t>COUNCIL</w:t>
                      </w:r>
                    </w:p>
                    <w:p w14:paraId="4D3817E4" w14:textId="77777777" w:rsidR="00B12338" w:rsidRPr="00084AB4" w:rsidRDefault="00B12338" w:rsidP="00F92AA1">
                      <w:pPr>
                        <w:pStyle w:val="Sansinterligne"/>
                        <w:jc w:val="center"/>
                        <w:rPr>
                          <w:b/>
                          <w:sz w:val="18"/>
                          <w:szCs w:val="18"/>
                          <w:lang w:val="en-US"/>
                        </w:rPr>
                      </w:pPr>
                      <w:r w:rsidRPr="00084AB4">
                        <w:rPr>
                          <w:b/>
                          <w:sz w:val="18"/>
                          <w:szCs w:val="18"/>
                          <w:lang w:val="en-US"/>
                        </w:rPr>
                        <w:t>---------------</w:t>
                      </w:r>
                    </w:p>
                    <w:p w14:paraId="7BF95ACB" w14:textId="77777777" w:rsidR="00B12338" w:rsidRPr="00084AB4" w:rsidRDefault="00B12338" w:rsidP="00F92AA1">
                      <w:pPr>
                        <w:pStyle w:val="Sansinterligne"/>
                        <w:jc w:val="center"/>
                        <w:rPr>
                          <w:b/>
                          <w:sz w:val="18"/>
                          <w:szCs w:val="18"/>
                        </w:rPr>
                      </w:pPr>
                      <w:r w:rsidRPr="00084AB4">
                        <w:rPr>
                          <w:b/>
                          <w:sz w:val="18"/>
                          <w:szCs w:val="18"/>
                        </w:rPr>
                        <w:t>GENERAL SECRETARY</w:t>
                      </w:r>
                    </w:p>
                    <w:p w14:paraId="281D1D33" w14:textId="77777777" w:rsidR="00B12338" w:rsidRPr="00084AB4" w:rsidRDefault="00B12338" w:rsidP="00F92AA1">
                      <w:pPr>
                        <w:pStyle w:val="Sansinterligne"/>
                        <w:jc w:val="center"/>
                        <w:rPr>
                          <w:b/>
                          <w:sz w:val="18"/>
                          <w:szCs w:val="18"/>
                        </w:rPr>
                      </w:pPr>
                      <w:r w:rsidRPr="00084AB4">
                        <w:rPr>
                          <w:b/>
                          <w:sz w:val="18"/>
                          <w:szCs w:val="18"/>
                        </w:rPr>
                        <w:t>----------</w:t>
                      </w:r>
                      <w:r>
                        <w:rPr>
                          <w:b/>
                          <w:sz w:val="18"/>
                          <w:szCs w:val="18"/>
                        </w:rPr>
                        <w:t>-----</w:t>
                      </w:r>
                    </w:p>
                  </w:txbxContent>
                </v:textbox>
              </v:shape>
            </w:pict>
          </mc:Fallback>
        </mc:AlternateContent>
      </w:r>
      <w:r>
        <w:rPr>
          <w:rFonts w:ascii="Calibri" w:eastAsia="Calibri" w:hAnsi="Calibri"/>
          <w:noProof/>
        </w:rPr>
        <mc:AlternateContent>
          <mc:Choice Requires="wps">
            <w:drawing>
              <wp:anchor distT="0" distB="0" distL="114300" distR="114300" simplePos="0" relativeHeight="251703808" behindDoc="0" locked="0" layoutInCell="1" allowOverlap="1" wp14:anchorId="07787B0E" wp14:editId="0C0FCBAB">
                <wp:simplePos x="0" y="0"/>
                <wp:positionH relativeFrom="column">
                  <wp:posOffset>-22225</wp:posOffset>
                </wp:positionH>
                <wp:positionV relativeFrom="paragraph">
                  <wp:posOffset>-10795</wp:posOffset>
                </wp:positionV>
                <wp:extent cx="2143125" cy="1696720"/>
                <wp:effectExtent l="0" t="0" r="9525" b="0"/>
                <wp:wrapNone/>
                <wp:docPr id="2"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696720"/>
                        </a:xfrm>
                        <a:prstGeom prst="rect">
                          <a:avLst/>
                        </a:prstGeom>
                        <a:solidFill>
                          <a:srgbClr val="FFFFFF"/>
                        </a:solidFill>
                        <a:ln>
                          <a:noFill/>
                        </a:ln>
                      </wps:spPr>
                      <wps:txbx>
                        <w:txbxContent>
                          <w:p w14:paraId="1C5D34A2" w14:textId="77777777" w:rsidR="00B12338" w:rsidRPr="00E726DE" w:rsidRDefault="00B12338" w:rsidP="00F92AA1">
                            <w:pPr>
                              <w:pStyle w:val="Sansinterligne"/>
                              <w:jc w:val="center"/>
                              <w:rPr>
                                <w:b/>
                                <w:sz w:val="18"/>
                                <w:szCs w:val="18"/>
                              </w:rPr>
                            </w:pPr>
                            <w:r w:rsidRPr="00E726DE">
                              <w:rPr>
                                <w:b/>
                                <w:sz w:val="18"/>
                                <w:szCs w:val="18"/>
                              </w:rPr>
                              <w:t>REPUBLIQUE DU CAMEROUN                                 Paix-Travail-Patrie                                                              ---------------</w:t>
                            </w:r>
                          </w:p>
                          <w:p w14:paraId="3EB8F136" w14:textId="77777777" w:rsidR="00B12338" w:rsidRPr="00E726DE" w:rsidRDefault="00B12338" w:rsidP="00F92AA1">
                            <w:pPr>
                              <w:pStyle w:val="Sansinterligne"/>
                              <w:jc w:val="center"/>
                              <w:rPr>
                                <w:b/>
                                <w:sz w:val="18"/>
                                <w:szCs w:val="18"/>
                              </w:rPr>
                            </w:pPr>
                            <w:r w:rsidRPr="00E726DE">
                              <w:rPr>
                                <w:b/>
                                <w:sz w:val="18"/>
                                <w:szCs w:val="18"/>
                              </w:rPr>
                              <w:t>REGION DE L’EXTREME-NORD                       ---------------</w:t>
                            </w:r>
                          </w:p>
                          <w:p w14:paraId="580A6D99" w14:textId="77777777" w:rsidR="00B12338" w:rsidRPr="00E726DE" w:rsidRDefault="00B12338" w:rsidP="00F92AA1">
                            <w:pPr>
                              <w:pStyle w:val="Sansinterligne"/>
                              <w:jc w:val="center"/>
                              <w:rPr>
                                <w:b/>
                                <w:sz w:val="18"/>
                                <w:szCs w:val="18"/>
                              </w:rPr>
                            </w:pPr>
                            <w:r w:rsidRPr="00E726DE">
                              <w:rPr>
                                <w:b/>
                                <w:sz w:val="18"/>
                                <w:szCs w:val="18"/>
                              </w:rPr>
                              <w:t>DEPARTEMENT DU MAYO DANAY</w:t>
                            </w:r>
                          </w:p>
                          <w:p w14:paraId="231B5D47" w14:textId="77777777" w:rsidR="00B12338" w:rsidRPr="00E726DE" w:rsidRDefault="00B12338" w:rsidP="00F92AA1">
                            <w:pPr>
                              <w:pStyle w:val="Sansinterligne"/>
                              <w:jc w:val="center"/>
                              <w:rPr>
                                <w:b/>
                                <w:sz w:val="18"/>
                                <w:szCs w:val="18"/>
                              </w:rPr>
                            </w:pPr>
                            <w:r w:rsidRPr="00E726DE">
                              <w:rPr>
                                <w:b/>
                                <w:sz w:val="18"/>
                                <w:szCs w:val="18"/>
                              </w:rPr>
                              <w:t>---------------</w:t>
                            </w:r>
                          </w:p>
                          <w:p w14:paraId="6BD62656" w14:textId="77777777" w:rsidR="00B12338" w:rsidRPr="00E726DE" w:rsidRDefault="00B12338" w:rsidP="00F92AA1">
                            <w:pPr>
                              <w:pStyle w:val="Sansinterligne"/>
                              <w:jc w:val="center"/>
                              <w:rPr>
                                <w:b/>
                                <w:sz w:val="18"/>
                                <w:szCs w:val="18"/>
                              </w:rPr>
                            </w:pPr>
                            <w:r w:rsidRPr="00E726DE">
                              <w:rPr>
                                <w:b/>
                                <w:sz w:val="18"/>
                                <w:szCs w:val="18"/>
                              </w:rPr>
                              <w:t xml:space="preserve">COMMUNE DE </w:t>
                            </w:r>
                            <w:r>
                              <w:rPr>
                                <w:b/>
                                <w:sz w:val="18"/>
                                <w:szCs w:val="18"/>
                              </w:rPr>
                              <w:t>DATCHEKA</w:t>
                            </w:r>
                          </w:p>
                          <w:p w14:paraId="11899E44" w14:textId="77777777" w:rsidR="00B12338" w:rsidRDefault="00B12338" w:rsidP="00F92AA1">
                            <w:pPr>
                              <w:pStyle w:val="Sansinterligne"/>
                              <w:jc w:val="center"/>
                            </w:pPr>
                            <w:r>
                              <w:t>-----------</w:t>
                            </w:r>
                          </w:p>
                          <w:p w14:paraId="67895544" w14:textId="77777777" w:rsidR="00B12338" w:rsidRDefault="00B12338" w:rsidP="00F92AA1">
                            <w:pPr>
                              <w:pStyle w:val="Sansinterligne"/>
                              <w:jc w:val="center"/>
                              <w:rPr>
                                <w:b/>
                                <w:sz w:val="18"/>
                                <w:szCs w:val="18"/>
                              </w:rPr>
                            </w:pPr>
                            <w:r w:rsidRPr="00084AB4">
                              <w:rPr>
                                <w:b/>
                                <w:sz w:val="18"/>
                                <w:szCs w:val="18"/>
                              </w:rPr>
                              <w:t>SECRETARIAT GENERAL</w:t>
                            </w:r>
                          </w:p>
                          <w:p w14:paraId="1A99053F" w14:textId="77777777" w:rsidR="00B12338" w:rsidRPr="00084AB4" w:rsidRDefault="00B12338" w:rsidP="00F92AA1">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87B0E" id="Zone de texte 9" o:spid="_x0000_s1033" type="#_x0000_t202" style="position:absolute;margin-left:-1.75pt;margin-top:-.85pt;width:168.75pt;height:133.6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" stroked="f">
                <v:textbox>
                  <w:txbxContent>
                    <w:p w14:paraId="1C5D34A2" w14:textId="77777777" w:rsidR="00B12338" w:rsidRPr="00E726DE" w:rsidRDefault="00B12338" w:rsidP="00F92AA1">
                      <w:pPr>
                        <w:pStyle w:val="Sansinterligne"/>
                        <w:jc w:val="center"/>
                        <w:rPr>
                          <w:b/>
                          <w:sz w:val="18"/>
                          <w:szCs w:val="18"/>
                        </w:rPr>
                      </w:pPr>
                      <w:r w:rsidRPr="00E726DE">
                        <w:rPr>
                          <w:b/>
                          <w:sz w:val="18"/>
                          <w:szCs w:val="18"/>
                        </w:rPr>
                        <w:t>REPUBLIQUE DU CAMEROUN                                 Paix-Travail-Patrie                                                              ---------------</w:t>
                      </w:r>
                    </w:p>
                    <w:p w14:paraId="3EB8F136" w14:textId="77777777" w:rsidR="00B12338" w:rsidRPr="00E726DE" w:rsidRDefault="00B12338" w:rsidP="00F92AA1">
                      <w:pPr>
                        <w:pStyle w:val="Sansinterligne"/>
                        <w:jc w:val="center"/>
                        <w:rPr>
                          <w:b/>
                          <w:sz w:val="18"/>
                          <w:szCs w:val="18"/>
                        </w:rPr>
                      </w:pPr>
                      <w:r w:rsidRPr="00E726DE">
                        <w:rPr>
                          <w:b/>
                          <w:sz w:val="18"/>
                          <w:szCs w:val="18"/>
                        </w:rPr>
                        <w:t>REGION DE L’EXTREME-NORD                       ---------------</w:t>
                      </w:r>
                    </w:p>
                    <w:p w14:paraId="580A6D99" w14:textId="77777777" w:rsidR="00B12338" w:rsidRPr="00E726DE" w:rsidRDefault="00B12338" w:rsidP="00F92AA1">
                      <w:pPr>
                        <w:pStyle w:val="Sansinterligne"/>
                        <w:jc w:val="center"/>
                        <w:rPr>
                          <w:b/>
                          <w:sz w:val="18"/>
                          <w:szCs w:val="18"/>
                        </w:rPr>
                      </w:pPr>
                      <w:r w:rsidRPr="00E726DE">
                        <w:rPr>
                          <w:b/>
                          <w:sz w:val="18"/>
                          <w:szCs w:val="18"/>
                        </w:rPr>
                        <w:t>DEPARTEMENT DU MAYO DANAY</w:t>
                      </w:r>
                    </w:p>
                    <w:p w14:paraId="231B5D47" w14:textId="77777777" w:rsidR="00B12338" w:rsidRPr="00E726DE" w:rsidRDefault="00B12338" w:rsidP="00F92AA1">
                      <w:pPr>
                        <w:pStyle w:val="Sansinterligne"/>
                        <w:jc w:val="center"/>
                        <w:rPr>
                          <w:b/>
                          <w:sz w:val="18"/>
                          <w:szCs w:val="18"/>
                        </w:rPr>
                      </w:pPr>
                      <w:r w:rsidRPr="00E726DE">
                        <w:rPr>
                          <w:b/>
                          <w:sz w:val="18"/>
                          <w:szCs w:val="18"/>
                        </w:rPr>
                        <w:t>---------------</w:t>
                      </w:r>
                    </w:p>
                    <w:p w14:paraId="6BD62656" w14:textId="77777777" w:rsidR="00B12338" w:rsidRPr="00E726DE" w:rsidRDefault="00B12338" w:rsidP="00F92AA1">
                      <w:pPr>
                        <w:pStyle w:val="Sansinterligne"/>
                        <w:jc w:val="center"/>
                        <w:rPr>
                          <w:b/>
                          <w:sz w:val="18"/>
                          <w:szCs w:val="18"/>
                        </w:rPr>
                      </w:pPr>
                      <w:r w:rsidRPr="00E726DE">
                        <w:rPr>
                          <w:b/>
                          <w:sz w:val="18"/>
                          <w:szCs w:val="18"/>
                        </w:rPr>
                        <w:t xml:space="preserve">COMMUNE DE </w:t>
                      </w:r>
                      <w:r>
                        <w:rPr>
                          <w:b/>
                          <w:sz w:val="18"/>
                          <w:szCs w:val="18"/>
                        </w:rPr>
                        <w:t>DATCHEKA</w:t>
                      </w:r>
                    </w:p>
                    <w:p w14:paraId="11899E44" w14:textId="77777777" w:rsidR="00B12338" w:rsidRDefault="00B12338" w:rsidP="00F92AA1">
                      <w:pPr>
                        <w:pStyle w:val="Sansinterligne"/>
                        <w:jc w:val="center"/>
                      </w:pPr>
                      <w:r>
                        <w:t>-----------</w:t>
                      </w:r>
                    </w:p>
                    <w:p w14:paraId="67895544" w14:textId="77777777" w:rsidR="00B12338" w:rsidRDefault="00B12338" w:rsidP="00F92AA1">
                      <w:pPr>
                        <w:pStyle w:val="Sansinterligne"/>
                        <w:jc w:val="center"/>
                        <w:rPr>
                          <w:b/>
                          <w:sz w:val="18"/>
                          <w:szCs w:val="18"/>
                        </w:rPr>
                      </w:pPr>
                      <w:r w:rsidRPr="00084AB4">
                        <w:rPr>
                          <w:b/>
                          <w:sz w:val="18"/>
                          <w:szCs w:val="18"/>
                        </w:rPr>
                        <w:t>SECRETARIAT GENERAL</w:t>
                      </w:r>
                    </w:p>
                    <w:p w14:paraId="1A99053F" w14:textId="77777777" w:rsidR="00B12338" w:rsidRPr="00084AB4" w:rsidRDefault="00B12338" w:rsidP="00F92AA1">
                      <w:pPr>
                        <w:pStyle w:val="Sansinterligne"/>
                        <w:jc w:val="center"/>
                        <w:rPr>
                          <w:b/>
                          <w:sz w:val="18"/>
                          <w:szCs w:val="18"/>
                        </w:rPr>
                      </w:pPr>
                      <w:r>
                        <w:rPr>
                          <w:b/>
                          <w:sz w:val="18"/>
                          <w:szCs w:val="18"/>
                        </w:rPr>
                        <w:t>---------------</w:t>
                      </w:r>
                    </w:p>
                  </w:txbxContent>
                </v:textbox>
              </v:shape>
            </w:pict>
          </mc:Fallback>
        </mc:AlternateContent>
      </w:r>
    </w:p>
    <w:p w14:paraId="4A1319EB" w14:textId="64FA11F2" w:rsidR="00F92AA1" w:rsidRPr="004D2D3D" w:rsidRDefault="00572338" w:rsidP="00572338">
      <w:pPr>
        <w:spacing w:after="200" w:line="276" w:lineRule="auto"/>
        <w:jc w:val="center"/>
        <w:rPr>
          <w:rFonts w:ascii="Calibri" w:eastAsia="Calibri" w:hAnsi="Calibri"/>
        </w:rPr>
      </w:pPr>
      <w:r w:rsidRPr="007957E4">
        <w:rPr>
          <w:rFonts w:ascii="Arial" w:hAnsi="Arial" w:cs="Arial"/>
          <w:b/>
          <w:noProof/>
          <w:sz w:val="14"/>
          <w:szCs w:val="14"/>
        </w:rPr>
        <w:drawing>
          <wp:inline distT="0" distB="0" distL="0" distR="0" wp14:anchorId="3FD56379" wp14:editId="36164F2C">
            <wp:extent cx="1209675" cy="1476375"/>
            <wp:effectExtent l="0" t="0" r="9525" b="9525"/>
            <wp:docPr id="14" name="Image 14" descr="LOGO COMDK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OMDKA O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9675" cy="1476375"/>
                    </a:xfrm>
                    <a:prstGeom prst="rect">
                      <a:avLst/>
                    </a:prstGeom>
                    <a:noFill/>
                    <a:ln>
                      <a:noFill/>
                    </a:ln>
                  </pic:spPr>
                </pic:pic>
              </a:graphicData>
            </a:graphic>
          </wp:inline>
        </w:drawing>
      </w:r>
    </w:p>
    <w:p w14:paraId="0945FD39" w14:textId="77777777" w:rsidR="00F92AA1" w:rsidRPr="004D2D3D" w:rsidRDefault="00F92AA1" w:rsidP="00F92AA1">
      <w:pPr>
        <w:rPr>
          <w:rFonts w:ascii="Cambria" w:hAnsi="Cambria"/>
        </w:rPr>
      </w:pPr>
    </w:p>
    <w:p w14:paraId="5D103797" w14:textId="5F514E19" w:rsidR="00F92AA1" w:rsidRPr="007E582E" w:rsidRDefault="00F92AA1" w:rsidP="007E582E">
      <w:pPr>
        <w:rPr>
          <w:rFonts w:ascii="Franklin Gothic Book" w:hAnsi="Franklin Gothic Book"/>
          <w:b/>
        </w:rPr>
      </w:pPr>
      <w:r w:rsidRPr="004D2D3D">
        <w:rPr>
          <w:rFonts w:ascii="Cambria" w:hAnsi="Cambria"/>
          <w:b/>
        </w:rPr>
        <w:t>N°_______/LC/C/</w:t>
      </w:r>
      <w:r w:rsidR="00017D99">
        <w:rPr>
          <w:rFonts w:ascii="Cambria" w:hAnsi="Cambria"/>
          <w:b/>
        </w:rPr>
        <w:t>DATCHEKA</w:t>
      </w:r>
      <w:r w:rsidRPr="004D2D3D">
        <w:rPr>
          <w:rFonts w:ascii="Cambria" w:hAnsi="Cambria"/>
          <w:b/>
        </w:rPr>
        <w:t>/C</w:t>
      </w:r>
      <w:r w:rsidR="00572338">
        <w:rPr>
          <w:rFonts w:ascii="Cambria" w:hAnsi="Cambria"/>
          <w:b/>
        </w:rPr>
        <w:t>I</w:t>
      </w:r>
      <w:r w:rsidRPr="004D2D3D">
        <w:rPr>
          <w:rFonts w:ascii="Cambria" w:hAnsi="Cambria"/>
          <w:b/>
        </w:rPr>
        <w:t>PM-AI/</w:t>
      </w:r>
      <w:r w:rsidR="009C288C">
        <w:rPr>
          <w:rFonts w:ascii="Cambria" w:hAnsi="Cambria"/>
          <w:b/>
        </w:rPr>
        <w:t>2026</w:t>
      </w:r>
      <w:r w:rsidRPr="004D2D3D">
        <w:rPr>
          <w:rFonts w:ascii="Cambria" w:hAnsi="Cambria"/>
          <w:b/>
        </w:rPr>
        <w:t xml:space="preserve"> PASSEE APRES </w:t>
      </w:r>
      <w:r w:rsidR="007E582E">
        <w:rPr>
          <w:rFonts w:ascii="Cambria" w:hAnsi="Cambria"/>
          <w:b/>
        </w:rPr>
        <w:t xml:space="preserve">APPEL D’OFFRES NATIONAL OUVERT </w:t>
      </w:r>
      <w:r w:rsidR="00D0104A" w:rsidRPr="00334F47">
        <w:rPr>
          <w:rFonts w:ascii="Franklin Gothic Book" w:hAnsi="Franklin Gothic Book"/>
          <w:b/>
        </w:rPr>
        <w:t>N°……</w:t>
      </w:r>
      <w:r w:rsidR="00D0104A" w:rsidRPr="00334F47">
        <w:rPr>
          <w:rFonts w:ascii="Franklin Gothic Book" w:hAnsi="Franklin Gothic Book"/>
          <w:b/>
          <w:bCs/>
        </w:rPr>
        <w:t>/AONO/C/</w:t>
      </w:r>
      <w:r w:rsidR="00D0104A">
        <w:rPr>
          <w:rFonts w:ascii="Franklin Gothic Book" w:hAnsi="Franklin Gothic Book"/>
          <w:b/>
          <w:bCs/>
        </w:rPr>
        <w:t>DATCHEKA</w:t>
      </w:r>
      <w:r w:rsidR="00D0104A" w:rsidRPr="00334F47">
        <w:rPr>
          <w:rFonts w:ascii="Franklin Gothic Book" w:hAnsi="Franklin Gothic Book"/>
          <w:b/>
          <w:bCs/>
        </w:rPr>
        <w:t>/SG/CDPM-AI/</w:t>
      </w:r>
      <w:r w:rsidR="009C288C">
        <w:rPr>
          <w:rFonts w:ascii="Franklin Gothic Book" w:hAnsi="Franklin Gothic Book"/>
          <w:b/>
          <w:bCs/>
        </w:rPr>
        <w:t>2026</w:t>
      </w:r>
      <w:r w:rsidR="00D0104A" w:rsidRPr="00334F47">
        <w:rPr>
          <w:rFonts w:ascii="Franklin Gothic Book" w:hAnsi="Franklin Gothic Book"/>
          <w:b/>
        </w:rPr>
        <w:t xml:space="preserve"> DU…………POUR LA </w:t>
      </w:r>
      <w:r w:rsidR="009C288C" w:rsidRPr="009C288C">
        <w:rPr>
          <w:rFonts w:ascii="Franklin Gothic Book" w:hAnsi="Franklin Gothic Book"/>
          <w:b/>
        </w:rPr>
        <w:t>CONSTRUCTION D’UNE (01) MINI-ADDUCTION D’EAU POABLE EQUIPEE D’UNE POMPE A ENERGIE SOLAIRE A :  KOKORONG (LOT 1), ZOUAYE (LOT 2), GAÏ-GAÏ (LOT 3) ET A DJAMNI (LOT 4)</w:t>
      </w:r>
      <w:r w:rsidR="007E582E" w:rsidRPr="007E582E">
        <w:rPr>
          <w:rFonts w:ascii="Franklin Gothic Book" w:hAnsi="Franklin Gothic Book"/>
          <w:b/>
        </w:rPr>
        <w:t>,  DANS LA  COMMUNE DE DATCHEKA,  DEPARTEMENT DU MAYO-DANAY, REGION DE L’EXTREME-NORD.</w:t>
      </w:r>
    </w:p>
    <w:p w14:paraId="52318B6C" w14:textId="77777777" w:rsidR="00F92AA1" w:rsidRPr="004D2D3D" w:rsidRDefault="00F92AA1" w:rsidP="00F92AA1">
      <w:pPr>
        <w:rPr>
          <w:rFonts w:ascii="Cambria" w:hAnsi="Cambria"/>
        </w:rPr>
      </w:pPr>
    </w:p>
    <w:p w14:paraId="51BE99D5" w14:textId="77777777" w:rsidR="00F92AA1" w:rsidRPr="004D2D3D" w:rsidRDefault="00F92AA1" w:rsidP="00F92AA1">
      <w:pPr>
        <w:tabs>
          <w:tab w:val="left" w:pos="2835"/>
        </w:tabs>
        <w:jc w:val="both"/>
        <w:rPr>
          <w:rFonts w:ascii="Cambria" w:hAnsi="Cambria" w:cs="Arial"/>
        </w:rPr>
      </w:pPr>
      <w:r w:rsidRPr="004D2D3D">
        <w:rPr>
          <w:rFonts w:ascii="Cambria" w:hAnsi="Cambria"/>
          <w:b/>
        </w:rPr>
        <w:t>TITULAIRE DU MARCHE </w:t>
      </w:r>
      <w:r w:rsidRPr="004D2D3D">
        <w:rPr>
          <w:rFonts w:ascii="Cambria" w:hAnsi="Cambria"/>
        </w:rPr>
        <w:t>:</w:t>
      </w:r>
      <w:r w:rsidRPr="004D2D3D">
        <w:rPr>
          <w:rFonts w:ascii="Cambria" w:hAnsi="Cambria" w:cs="Arial"/>
        </w:rPr>
        <w:t xml:space="preserve"> ________________________________________</w:t>
      </w:r>
    </w:p>
    <w:p w14:paraId="182053ED" w14:textId="77777777" w:rsidR="00F92AA1" w:rsidRPr="004D2D3D" w:rsidRDefault="00F92AA1" w:rsidP="00F92AA1">
      <w:pPr>
        <w:tabs>
          <w:tab w:val="left" w:pos="2835"/>
        </w:tabs>
        <w:ind w:left="3402" w:hanging="3402"/>
        <w:jc w:val="both"/>
        <w:rPr>
          <w:rFonts w:ascii="Cambria" w:hAnsi="Cambria" w:cs="Arial"/>
        </w:rPr>
      </w:pPr>
      <w:r w:rsidRPr="004D2D3D">
        <w:rPr>
          <w:rFonts w:ascii="Cambria" w:hAnsi="Cambria" w:cs="Arial"/>
        </w:rPr>
        <w:t xml:space="preserve">                                                                         BP …………………Tél/Fax ……………………….</w:t>
      </w:r>
    </w:p>
    <w:p w14:paraId="2B4072E1" w14:textId="77777777" w:rsidR="00F92AA1" w:rsidRPr="004D2D3D" w:rsidRDefault="00F92AA1" w:rsidP="00F92AA1">
      <w:pPr>
        <w:ind w:firstLine="3544"/>
        <w:jc w:val="both"/>
        <w:rPr>
          <w:rFonts w:ascii="Cambria" w:hAnsi="Cambria" w:cs="Arial"/>
        </w:rPr>
      </w:pPr>
      <w:r w:rsidRPr="004D2D3D">
        <w:rPr>
          <w:rFonts w:ascii="Cambria" w:hAnsi="Cambria" w:cs="Arial"/>
        </w:rPr>
        <w:t>N° R.C : ____________________________</w:t>
      </w:r>
    </w:p>
    <w:p w14:paraId="6283FC06" w14:textId="77777777" w:rsidR="00F92AA1" w:rsidRPr="004D2D3D" w:rsidRDefault="00F92AA1" w:rsidP="00F92AA1">
      <w:pPr>
        <w:ind w:firstLine="3544"/>
        <w:jc w:val="both"/>
        <w:rPr>
          <w:rFonts w:ascii="Cambria" w:hAnsi="Cambria" w:cs="Arial"/>
        </w:rPr>
      </w:pPr>
      <w:r w:rsidRPr="004D2D3D">
        <w:rPr>
          <w:rFonts w:ascii="Cambria" w:hAnsi="Cambria" w:cs="Arial"/>
        </w:rPr>
        <w:t>N° CONTRIBUABLE : ________________</w:t>
      </w:r>
    </w:p>
    <w:p w14:paraId="7C686DA8" w14:textId="77777777" w:rsidR="00F92AA1" w:rsidRPr="004D2D3D" w:rsidRDefault="00F92AA1" w:rsidP="00F92AA1">
      <w:pPr>
        <w:tabs>
          <w:tab w:val="left" w:pos="2835"/>
        </w:tabs>
        <w:ind w:left="3402" w:hanging="3402"/>
        <w:jc w:val="both"/>
        <w:rPr>
          <w:rFonts w:ascii="Cambria" w:hAnsi="Cambria" w:cs="Arial"/>
        </w:rPr>
      </w:pPr>
      <w:r w:rsidRPr="004D2D3D">
        <w:rPr>
          <w:rFonts w:ascii="Cambria" w:hAnsi="Cambria" w:cs="Arial"/>
        </w:rPr>
        <w:tab/>
      </w:r>
      <w:r w:rsidRPr="004D2D3D">
        <w:rPr>
          <w:rFonts w:ascii="Cambria" w:hAnsi="Cambria" w:cs="Arial"/>
        </w:rPr>
        <w:tab/>
        <w:t xml:space="preserve">   N° COMPTE BANCAIRE :</w:t>
      </w:r>
      <w:r w:rsidR="00A62DCC">
        <w:rPr>
          <w:rFonts w:ascii="Cambria" w:hAnsi="Cambria" w:cs="Arial"/>
        </w:rPr>
        <w:t xml:space="preserve"> </w:t>
      </w:r>
      <w:r w:rsidRPr="004D2D3D">
        <w:rPr>
          <w:rFonts w:ascii="Cambria" w:hAnsi="Cambria" w:cs="Arial"/>
        </w:rPr>
        <w:t>___________________</w:t>
      </w:r>
    </w:p>
    <w:p w14:paraId="4D43D36C" w14:textId="77777777" w:rsidR="00F92AA1" w:rsidRPr="004D2D3D" w:rsidRDefault="00F92AA1" w:rsidP="00F92AA1">
      <w:pPr>
        <w:tabs>
          <w:tab w:val="left" w:pos="2835"/>
        </w:tabs>
        <w:ind w:left="3402" w:firstLine="142"/>
        <w:jc w:val="both"/>
        <w:rPr>
          <w:rFonts w:ascii="Cambria" w:hAnsi="Cambria"/>
        </w:rPr>
      </w:pPr>
      <w:r w:rsidRPr="004D2D3D">
        <w:rPr>
          <w:rFonts w:ascii="Cambria" w:hAnsi="Cambria" w:cs="Arial"/>
        </w:rPr>
        <w:t>BANQUE : ________________________________</w:t>
      </w:r>
    </w:p>
    <w:p w14:paraId="3E12A6C8" w14:textId="77777777" w:rsidR="00F92AA1" w:rsidRPr="004D2D3D" w:rsidRDefault="00F92AA1" w:rsidP="00F92AA1">
      <w:pPr>
        <w:tabs>
          <w:tab w:val="left" w:pos="2835"/>
        </w:tabs>
        <w:ind w:left="3402" w:hanging="3402"/>
        <w:jc w:val="both"/>
        <w:rPr>
          <w:rFonts w:ascii="Cambria" w:hAnsi="Cambria"/>
        </w:rPr>
      </w:pPr>
      <w:r w:rsidRPr="004D2D3D">
        <w:rPr>
          <w:rFonts w:ascii="Cambria" w:hAnsi="Cambria"/>
        </w:rPr>
        <w:tab/>
      </w:r>
    </w:p>
    <w:p w14:paraId="6C952A9C" w14:textId="77777777" w:rsidR="00F92AA1" w:rsidRDefault="00F92AA1" w:rsidP="00CF77BA">
      <w:pPr>
        <w:ind w:left="1985" w:hanging="2127"/>
        <w:rPr>
          <w:rFonts w:ascii="Franklin Gothic Book" w:hAnsi="Franklin Gothic Book"/>
          <w:b/>
        </w:rPr>
      </w:pPr>
      <w:r w:rsidRPr="004D2D3D">
        <w:rPr>
          <w:rFonts w:ascii="Cambria" w:hAnsi="Cambria"/>
          <w:b/>
        </w:rPr>
        <w:t>OBJET DU MARCHE :</w:t>
      </w:r>
      <w:r w:rsidR="00C81107">
        <w:rPr>
          <w:rFonts w:ascii="Cambria" w:hAnsi="Cambria"/>
          <w:b/>
        </w:rPr>
        <w:t xml:space="preserve"> </w:t>
      </w:r>
      <w:r w:rsidR="00CF77BA" w:rsidRPr="007E582E">
        <w:rPr>
          <w:rFonts w:ascii="Franklin Gothic Book" w:hAnsi="Franklin Gothic Book"/>
          <w:b/>
        </w:rPr>
        <w:t>CONSTRUCTION D’UNE (01) MINI-ADDUCTION D’EAU POTABLE</w:t>
      </w:r>
    </w:p>
    <w:p w14:paraId="3190885A" w14:textId="77777777" w:rsidR="00CF77BA" w:rsidRPr="004D2D3D" w:rsidRDefault="00CF77BA" w:rsidP="00CF77BA">
      <w:pPr>
        <w:ind w:left="1985" w:hanging="2127"/>
        <w:rPr>
          <w:rFonts w:ascii="Cambria" w:hAnsi="Cambria"/>
        </w:rPr>
      </w:pPr>
    </w:p>
    <w:p w14:paraId="10CBAAE8" w14:textId="77777777" w:rsidR="00F92AA1" w:rsidRPr="00A62DCC" w:rsidRDefault="00F92AA1" w:rsidP="00F92AA1">
      <w:pPr>
        <w:tabs>
          <w:tab w:val="left" w:pos="2835"/>
        </w:tabs>
        <w:ind w:left="3544" w:hanging="3544"/>
        <w:jc w:val="both"/>
        <w:rPr>
          <w:rFonts w:ascii="Cambria" w:hAnsi="Cambria"/>
        </w:rPr>
      </w:pPr>
      <w:r w:rsidRPr="004D2D3D">
        <w:rPr>
          <w:rFonts w:ascii="Cambria" w:hAnsi="Cambria"/>
          <w:b/>
        </w:rPr>
        <w:t>LIEU D’EXECUTION</w:t>
      </w:r>
      <w:r w:rsidRPr="004D2D3D">
        <w:rPr>
          <w:rFonts w:ascii="Cambria" w:hAnsi="Cambria"/>
          <w:b/>
        </w:rPr>
        <w:tab/>
      </w:r>
      <w:r w:rsidR="00CF77BA">
        <w:rPr>
          <w:rFonts w:ascii="Cambria" w:hAnsi="Cambria"/>
        </w:rPr>
        <w:t>:</w:t>
      </w:r>
      <w:r w:rsidR="00CF77BA">
        <w:rPr>
          <w:rFonts w:ascii="Franklin Gothic Book" w:hAnsi="Franklin Gothic Book"/>
        </w:rPr>
        <w:t xml:space="preserve"> </w:t>
      </w:r>
      <w:r w:rsidR="00CF77BA" w:rsidRPr="00CF77BA">
        <w:rPr>
          <w:rFonts w:ascii="Franklin Gothic Book" w:hAnsi="Franklin Gothic Book"/>
        </w:rPr>
        <w:t>GOUIN (GUEBENANGA)</w:t>
      </w:r>
      <w:r w:rsidR="00CF77BA">
        <w:rPr>
          <w:rFonts w:ascii="Franklin Gothic Book" w:hAnsi="Franklin Gothic Book"/>
        </w:rPr>
        <w:t xml:space="preserve"> </w:t>
      </w:r>
    </w:p>
    <w:p w14:paraId="70684152" w14:textId="77777777" w:rsidR="00F92AA1" w:rsidRPr="004D2D3D" w:rsidRDefault="00F92AA1" w:rsidP="00A62DCC">
      <w:pPr>
        <w:tabs>
          <w:tab w:val="left" w:pos="2835"/>
          <w:tab w:val="left" w:pos="3402"/>
        </w:tabs>
        <w:jc w:val="both"/>
        <w:rPr>
          <w:rFonts w:ascii="Cambria" w:hAnsi="Cambria"/>
          <w:b/>
        </w:rPr>
      </w:pPr>
    </w:p>
    <w:p w14:paraId="6A9EEC16" w14:textId="77777777" w:rsidR="00F92AA1" w:rsidRPr="004D2D3D" w:rsidRDefault="00F92AA1" w:rsidP="00F92AA1">
      <w:pPr>
        <w:tabs>
          <w:tab w:val="left" w:pos="2835"/>
          <w:tab w:val="left" w:pos="3402"/>
        </w:tabs>
        <w:ind w:left="3969" w:hanging="3969"/>
        <w:jc w:val="both"/>
        <w:rPr>
          <w:rFonts w:ascii="Cambria" w:hAnsi="Cambria"/>
        </w:rPr>
      </w:pPr>
      <w:r w:rsidRPr="004D2D3D">
        <w:rPr>
          <w:rFonts w:ascii="Cambria" w:hAnsi="Cambria"/>
          <w:b/>
        </w:rPr>
        <w:t>MONTANT DU MARCHE</w:t>
      </w:r>
      <w:r w:rsidR="00BC45FC">
        <w:rPr>
          <w:rFonts w:ascii="Cambria" w:hAnsi="Cambria"/>
        </w:rPr>
        <w:t xml:space="preserve"> :                  </w:t>
      </w:r>
      <w:r w:rsidRPr="004D2D3D">
        <w:rPr>
          <w:rFonts w:ascii="Cambria" w:hAnsi="Cambria"/>
        </w:rPr>
        <w:t>MONTANT T.T.C en chiffres___________________</w:t>
      </w:r>
    </w:p>
    <w:p w14:paraId="6DD3E739" w14:textId="77777777" w:rsidR="00F92AA1" w:rsidRPr="004D2D3D" w:rsidRDefault="00F92AA1" w:rsidP="00F92AA1">
      <w:pPr>
        <w:tabs>
          <w:tab w:val="left" w:pos="2835"/>
          <w:tab w:val="left" w:pos="3402"/>
        </w:tabs>
        <w:ind w:left="3969" w:hanging="3969"/>
        <w:jc w:val="both"/>
        <w:rPr>
          <w:rFonts w:ascii="Cambria" w:hAnsi="Cambria"/>
        </w:rPr>
      </w:pPr>
      <w:r w:rsidRPr="004D2D3D">
        <w:rPr>
          <w:rFonts w:ascii="Cambria" w:hAnsi="Cambria"/>
        </w:rPr>
        <w:tab/>
      </w:r>
      <w:r w:rsidRPr="004D2D3D">
        <w:rPr>
          <w:rFonts w:ascii="Cambria" w:hAnsi="Cambria"/>
        </w:rPr>
        <w:tab/>
        <w:t xml:space="preserve">    MONTANT T.V A. en chiffres  _________________</w:t>
      </w:r>
    </w:p>
    <w:p w14:paraId="755A70BD" w14:textId="77777777" w:rsidR="00F92AA1" w:rsidRPr="004D2D3D" w:rsidRDefault="00F92AA1" w:rsidP="00F92AA1">
      <w:pPr>
        <w:tabs>
          <w:tab w:val="left" w:pos="2835"/>
          <w:tab w:val="left" w:pos="3402"/>
        </w:tabs>
        <w:ind w:left="3969" w:hanging="3969"/>
        <w:jc w:val="both"/>
        <w:rPr>
          <w:rFonts w:ascii="Cambria" w:hAnsi="Cambria"/>
        </w:rPr>
      </w:pPr>
      <w:r w:rsidRPr="004D2D3D">
        <w:rPr>
          <w:rFonts w:ascii="Cambria" w:hAnsi="Cambria"/>
        </w:rPr>
        <w:tab/>
      </w:r>
      <w:r w:rsidRPr="004D2D3D">
        <w:rPr>
          <w:rFonts w:ascii="Cambria" w:hAnsi="Cambria"/>
        </w:rPr>
        <w:tab/>
        <w:t xml:space="preserve">    MONTANT H.T. en chiffres____________________</w:t>
      </w:r>
    </w:p>
    <w:p w14:paraId="29A3E664" w14:textId="77777777" w:rsidR="00F92AA1" w:rsidRPr="004D2D3D" w:rsidRDefault="00F92AA1" w:rsidP="00F92AA1">
      <w:pPr>
        <w:tabs>
          <w:tab w:val="left" w:pos="2835"/>
          <w:tab w:val="left" w:pos="3402"/>
        </w:tabs>
        <w:ind w:firstLine="709"/>
        <w:jc w:val="both"/>
        <w:rPr>
          <w:rFonts w:ascii="Cambria" w:hAnsi="Cambria"/>
        </w:rPr>
      </w:pPr>
      <w:r w:rsidRPr="004D2D3D">
        <w:rPr>
          <w:rFonts w:ascii="Cambria" w:hAnsi="Cambria"/>
        </w:rPr>
        <w:tab/>
      </w:r>
    </w:p>
    <w:p w14:paraId="0FCA5B2E" w14:textId="77777777" w:rsidR="00F92AA1" w:rsidRPr="004D2D3D" w:rsidRDefault="00F92AA1" w:rsidP="00F92AA1">
      <w:pPr>
        <w:tabs>
          <w:tab w:val="left" w:pos="2835"/>
          <w:tab w:val="left" w:pos="3402"/>
        </w:tabs>
        <w:ind w:left="4253" w:hanging="4253"/>
        <w:jc w:val="both"/>
        <w:rPr>
          <w:rFonts w:ascii="Cambria" w:hAnsi="Cambria"/>
          <w:highlight w:val="yellow"/>
        </w:rPr>
      </w:pPr>
    </w:p>
    <w:p w14:paraId="6118A6CF" w14:textId="77777777" w:rsidR="00F92AA1" w:rsidRPr="004D2D3D" w:rsidRDefault="00F92AA1" w:rsidP="00F92AA1">
      <w:pPr>
        <w:tabs>
          <w:tab w:val="left" w:pos="2835"/>
          <w:tab w:val="left" w:pos="3402"/>
        </w:tabs>
        <w:ind w:left="4253" w:hanging="4253"/>
        <w:jc w:val="both"/>
        <w:rPr>
          <w:rFonts w:ascii="Cambria" w:hAnsi="Cambria"/>
        </w:rPr>
      </w:pPr>
      <w:r w:rsidRPr="004D2D3D">
        <w:rPr>
          <w:rFonts w:ascii="Cambria" w:hAnsi="Cambria"/>
          <w:b/>
        </w:rPr>
        <w:t>DELAI D’EXECUTION</w:t>
      </w:r>
      <w:r w:rsidRPr="004D2D3D">
        <w:rPr>
          <w:rFonts w:ascii="Cambria" w:hAnsi="Cambria"/>
        </w:rPr>
        <w:tab/>
        <w:t>: Trois (03) MOIS</w:t>
      </w:r>
    </w:p>
    <w:p w14:paraId="09C44EC2" w14:textId="77777777" w:rsidR="00F92AA1" w:rsidRPr="004D2D3D" w:rsidRDefault="00F92AA1" w:rsidP="00F92AA1">
      <w:pPr>
        <w:tabs>
          <w:tab w:val="left" w:pos="2835"/>
          <w:tab w:val="left" w:pos="3402"/>
        </w:tabs>
        <w:ind w:left="4253" w:hanging="4253"/>
        <w:jc w:val="both"/>
        <w:rPr>
          <w:rFonts w:ascii="Cambria" w:hAnsi="Cambria"/>
          <w:highlight w:val="yellow"/>
        </w:rPr>
      </w:pPr>
    </w:p>
    <w:p w14:paraId="4B0E301C" w14:textId="77777777" w:rsidR="00F92AA1" w:rsidRPr="004D2D3D" w:rsidRDefault="00F92AA1" w:rsidP="00F92AA1">
      <w:pPr>
        <w:tabs>
          <w:tab w:val="left" w:pos="2835"/>
          <w:tab w:val="left" w:pos="3402"/>
        </w:tabs>
        <w:ind w:left="4253" w:hanging="4253"/>
        <w:jc w:val="both"/>
        <w:rPr>
          <w:rFonts w:ascii="Cambria" w:hAnsi="Cambria"/>
          <w:highlight w:val="yellow"/>
        </w:rPr>
      </w:pPr>
    </w:p>
    <w:p w14:paraId="7A586E85" w14:textId="3252C16C" w:rsidR="00F92AA1" w:rsidRPr="004D2D3D" w:rsidRDefault="00F92AA1" w:rsidP="001F6BB6">
      <w:pPr>
        <w:rPr>
          <w:rFonts w:ascii="Cambria" w:hAnsi="Cambria"/>
        </w:rPr>
      </w:pPr>
      <w:r w:rsidRPr="004D2D3D">
        <w:rPr>
          <w:rFonts w:ascii="Cambria" w:hAnsi="Cambria"/>
          <w:b/>
        </w:rPr>
        <w:t>FINANCEMENT</w:t>
      </w:r>
      <w:r w:rsidRPr="004D2D3D">
        <w:rPr>
          <w:rFonts w:ascii="Cambria" w:hAnsi="Cambria"/>
          <w:b/>
        </w:rPr>
        <w:tab/>
      </w:r>
      <w:r w:rsidRPr="004D2D3D">
        <w:rPr>
          <w:rFonts w:ascii="Cambria" w:hAnsi="Cambria"/>
        </w:rPr>
        <w:t xml:space="preserve">: </w:t>
      </w:r>
      <w:r w:rsidRPr="00D3032A">
        <w:rPr>
          <w:rFonts w:ascii="Cambria" w:eastAsia="Arial Unicode MS" w:hAnsi="Cambria" w:cs="Tahoma"/>
          <w:bCs/>
        </w:rPr>
        <w:t xml:space="preserve">BIP </w:t>
      </w:r>
      <w:r w:rsidR="00A227E4">
        <w:rPr>
          <w:rFonts w:ascii="Cambria" w:eastAsia="Arial Unicode MS" w:hAnsi="Cambria" w:cs="Tahoma"/>
          <w:bCs/>
        </w:rPr>
        <w:t>MINDDEVEL</w:t>
      </w:r>
      <w:r w:rsidR="001F6BB6">
        <w:rPr>
          <w:rFonts w:ascii="Cambria" w:eastAsia="Arial Unicode MS" w:hAnsi="Cambria" w:cs="Tahoma"/>
          <w:bCs/>
        </w:rPr>
        <w:t xml:space="preserve">, </w:t>
      </w:r>
      <w:r w:rsidRPr="004D2D3D">
        <w:rPr>
          <w:rFonts w:ascii="Cambria" w:hAnsi="Cambria"/>
          <w:b/>
        </w:rPr>
        <w:t xml:space="preserve">Exercice </w:t>
      </w:r>
      <w:r w:rsidR="00A62DCC">
        <w:rPr>
          <w:rFonts w:ascii="Cambria" w:hAnsi="Cambria"/>
          <w:b/>
        </w:rPr>
        <w:t>202</w:t>
      </w:r>
      <w:r w:rsidR="00572338">
        <w:rPr>
          <w:rFonts w:ascii="Cambria" w:hAnsi="Cambria"/>
          <w:b/>
        </w:rPr>
        <w:t>6</w:t>
      </w:r>
      <w:r w:rsidR="00BC45FC">
        <w:rPr>
          <w:rFonts w:ascii="Cambria" w:hAnsi="Cambria"/>
        </w:rPr>
        <w:t>, lign</w:t>
      </w:r>
      <w:r w:rsidR="001878BD">
        <w:rPr>
          <w:rFonts w:ascii="Cambria" w:hAnsi="Cambria"/>
        </w:rPr>
        <w:t xml:space="preserve">e : </w:t>
      </w:r>
    </w:p>
    <w:p w14:paraId="2D94E80B" w14:textId="77777777" w:rsidR="00F92AA1" w:rsidRPr="004D2D3D" w:rsidRDefault="00F92AA1" w:rsidP="00F92AA1">
      <w:pPr>
        <w:tabs>
          <w:tab w:val="left" w:pos="2835"/>
          <w:tab w:val="left" w:pos="3600"/>
        </w:tabs>
        <w:spacing w:line="360" w:lineRule="auto"/>
        <w:ind w:left="3600" w:hanging="3600"/>
        <w:jc w:val="both"/>
        <w:rPr>
          <w:rFonts w:ascii="Cambria" w:hAnsi="Cambria"/>
          <w:b/>
        </w:rPr>
      </w:pPr>
      <w:r w:rsidRPr="004D2D3D">
        <w:rPr>
          <w:rFonts w:ascii="Cambria" w:hAnsi="Cambria"/>
          <w:b/>
        </w:rPr>
        <w:tab/>
      </w:r>
      <w:r w:rsidRPr="004D2D3D">
        <w:rPr>
          <w:rFonts w:ascii="Cambria" w:hAnsi="Cambria"/>
          <w:b/>
        </w:rPr>
        <w:tab/>
      </w:r>
      <w:r w:rsidRPr="004D2D3D">
        <w:rPr>
          <w:rFonts w:ascii="Cambria" w:hAnsi="Cambria"/>
          <w:b/>
        </w:rPr>
        <w:tab/>
      </w:r>
    </w:p>
    <w:p w14:paraId="4496AE0F" w14:textId="77777777" w:rsidR="00F92AA1" w:rsidRPr="004D2D3D" w:rsidRDefault="00F92AA1" w:rsidP="00F92AA1">
      <w:pPr>
        <w:tabs>
          <w:tab w:val="left" w:pos="2835"/>
          <w:tab w:val="left" w:pos="3402"/>
        </w:tabs>
        <w:spacing w:line="360" w:lineRule="auto"/>
        <w:ind w:left="4253" w:hanging="4253"/>
        <w:jc w:val="both"/>
        <w:rPr>
          <w:rFonts w:ascii="Cambria" w:hAnsi="Cambria"/>
        </w:rPr>
      </w:pPr>
      <w:r w:rsidRPr="004D2D3D">
        <w:rPr>
          <w:rFonts w:ascii="Cambria" w:hAnsi="Cambria"/>
          <w:b/>
        </w:rPr>
        <w:tab/>
      </w:r>
      <w:r w:rsidRPr="004D2D3D">
        <w:rPr>
          <w:rFonts w:ascii="Cambria" w:hAnsi="Cambria"/>
          <w:b/>
        </w:rPr>
        <w:tab/>
      </w:r>
      <w:r w:rsidRPr="004D2D3D">
        <w:rPr>
          <w:rFonts w:ascii="Cambria" w:hAnsi="Cambria"/>
          <w:b/>
        </w:rPr>
        <w:tab/>
      </w:r>
      <w:r w:rsidRPr="004D2D3D">
        <w:rPr>
          <w:rFonts w:ascii="Cambria" w:hAnsi="Cambria"/>
        </w:rPr>
        <w:t>SOUSCRITE LE:__________________</w:t>
      </w:r>
      <w:r w:rsidRPr="004D2D3D">
        <w:rPr>
          <w:rFonts w:ascii="Cambria" w:hAnsi="Cambria"/>
        </w:rPr>
        <w:tab/>
      </w:r>
    </w:p>
    <w:p w14:paraId="63A05AE6" w14:textId="77777777" w:rsidR="00F92AA1" w:rsidRPr="004D2D3D" w:rsidRDefault="00F92AA1" w:rsidP="00F92AA1">
      <w:pPr>
        <w:tabs>
          <w:tab w:val="left" w:pos="2835"/>
          <w:tab w:val="left" w:pos="3402"/>
        </w:tabs>
        <w:spacing w:line="360" w:lineRule="auto"/>
        <w:ind w:left="4253" w:hanging="4253"/>
        <w:jc w:val="both"/>
        <w:rPr>
          <w:rFonts w:ascii="Cambria" w:hAnsi="Cambria"/>
        </w:rPr>
      </w:pPr>
      <w:r w:rsidRPr="004D2D3D">
        <w:rPr>
          <w:rFonts w:ascii="Cambria" w:hAnsi="Cambria"/>
        </w:rPr>
        <w:tab/>
      </w:r>
      <w:r w:rsidRPr="004D2D3D">
        <w:rPr>
          <w:rFonts w:ascii="Cambria" w:hAnsi="Cambria"/>
        </w:rPr>
        <w:tab/>
      </w:r>
      <w:r w:rsidRPr="004D2D3D">
        <w:rPr>
          <w:rFonts w:ascii="Cambria" w:hAnsi="Cambria"/>
        </w:rPr>
        <w:tab/>
        <w:t>APPROUVEE LE : _________________</w:t>
      </w:r>
    </w:p>
    <w:p w14:paraId="19CC2783" w14:textId="77777777" w:rsidR="00F92AA1" w:rsidRPr="004D2D3D" w:rsidRDefault="00F92AA1" w:rsidP="00F92AA1">
      <w:pPr>
        <w:tabs>
          <w:tab w:val="left" w:pos="2835"/>
          <w:tab w:val="left" w:pos="3402"/>
        </w:tabs>
        <w:spacing w:line="360" w:lineRule="auto"/>
        <w:ind w:left="4253"/>
        <w:jc w:val="both"/>
        <w:rPr>
          <w:rFonts w:ascii="Cambria" w:hAnsi="Cambria"/>
        </w:rPr>
      </w:pPr>
      <w:r w:rsidRPr="004D2D3D">
        <w:rPr>
          <w:rFonts w:ascii="Cambria" w:hAnsi="Cambria"/>
        </w:rPr>
        <w:t>NOTIFIEE LE : ____________________</w:t>
      </w:r>
    </w:p>
    <w:p w14:paraId="48148D07" w14:textId="77777777" w:rsidR="00F92AA1" w:rsidRPr="00980A2C" w:rsidRDefault="00F92AA1" w:rsidP="00F92AA1">
      <w:pPr>
        <w:tabs>
          <w:tab w:val="left" w:pos="2835"/>
          <w:tab w:val="left" w:pos="3402"/>
        </w:tabs>
        <w:spacing w:line="360" w:lineRule="auto"/>
        <w:ind w:left="4253" w:right="-158" w:hanging="4253"/>
        <w:jc w:val="both"/>
        <w:rPr>
          <w:rFonts w:ascii="Cambria" w:hAnsi="Cambria"/>
        </w:rPr>
      </w:pPr>
      <w:r w:rsidRPr="004D2D3D">
        <w:rPr>
          <w:rFonts w:ascii="Cambria" w:hAnsi="Cambria"/>
        </w:rPr>
        <w:tab/>
      </w:r>
      <w:r w:rsidRPr="004D2D3D">
        <w:rPr>
          <w:rFonts w:ascii="Cambria" w:hAnsi="Cambria"/>
        </w:rPr>
        <w:tab/>
      </w:r>
      <w:r w:rsidRPr="004D2D3D">
        <w:rPr>
          <w:rFonts w:ascii="Cambria" w:hAnsi="Cambria"/>
        </w:rPr>
        <w:tab/>
        <w:t xml:space="preserve">ENREGISTREE LE : _______________  </w:t>
      </w:r>
      <w:r w:rsidRPr="004D2D3D">
        <w:rPr>
          <w:rFonts w:ascii="Cambria" w:hAnsi="Cambria"/>
        </w:rPr>
        <w:tab/>
      </w:r>
      <w:r w:rsidRPr="004D2D3D">
        <w:rPr>
          <w:rFonts w:ascii="Cambria" w:hAnsi="Cambria"/>
        </w:rPr>
        <w:tab/>
      </w:r>
    </w:p>
    <w:p w14:paraId="57732779" w14:textId="5FD0FC9C" w:rsidR="00F92AA1" w:rsidRDefault="00F92AA1" w:rsidP="00F92AA1">
      <w:pPr>
        <w:rPr>
          <w:rFonts w:ascii="Cambria" w:hAnsi="Cambria"/>
          <w:b/>
        </w:rPr>
      </w:pPr>
    </w:p>
    <w:p w14:paraId="6F77E0BC" w14:textId="64F573FF" w:rsidR="00572338" w:rsidRDefault="00572338" w:rsidP="00F92AA1">
      <w:pPr>
        <w:rPr>
          <w:rFonts w:ascii="Cambria" w:hAnsi="Cambria"/>
          <w:b/>
        </w:rPr>
      </w:pPr>
    </w:p>
    <w:p w14:paraId="376FE676" w14:textId="5AE91B20" w:rsidR="00572338" w:rsidRDefault="00572338" w:rsidP="00F92AA1">
      <w:pPr>
        <w:rPr>
          <w:rFonts w:ascii="Cambria" w:hAnsi="Cambria"/>
          <w:b/>
        </w:rPr>
      </w:pPr>
    </w:p>
    <w:p w14:paraId="3BC287CC" w14:textId="30E0698A" w:rsidR="00572338" w:rsidRDefault="00572338" w:rsidP="00F92AA1">
      <w:pPr>
        <w:rPr>
          <w:rFonts w:ascii="Cambria" w:hAnsi="Cambria"/>
          <w:b/>
        </w:rPr>
      </w:pPr>
    </w:p>
    <w:p w14:paraId="2C3D911A" w14:textId="50F44E3D" w:rsidR="00572338" w:rsidRDefault="00572338" w:rsidP="00F92AA1">
      <w:pPr>
        <w:rPr>
          <w:rFonts w:ascii="Cambria" w:hAnsi="Cambria"/>
          <w:b/>
        </w:rPr>
      </w:pPr>
    </w:p>
    <w:p w14:paraId="476A520D" w14:textId="77777777" w:rsidR="00572338" w:rsidRPr="004D2D3D" w:rsidRDefault="00572338" w:rsidP="00F92AA1">
      <w:pPr>
        <w:rPr>
          <w:rFonts w:ascii="Cambria" w:hAnsi="Cambria"/>
          <w:b/>
        </w:rPr>
      </w:pPr>
    </w:p>
    <w:p w14:paraId="77BE364E" w14:textId="77777777" w:rsidR="00F92AA1" w:rsidRPr="004D2D3D" w:rsidRDefault="00F92AA1" w:rsidP="00F92AA1">
      <w:pPr>
        <w:rPr>
          <w:rFonts w:ascii="Cambria" w:hAnsi="Cambria"/>
          <w:b/>
        </w:rPr>
      </w:pPr>
    </w:p>
    <w:p w14:paraId="57363702" w14:textId="77777777" w:rsidR="00F92AA1" w:rsidRPr="004D2D3D" w:rsidRDefault="00F92AA1" w:rsidP="00F92AA1">
      <w:pPr>
        <w:autoSpaceDE w:val="0"/>
        <w:autoSpaceDN w:val="0"/>
        <w:adjustRightInd w:val="0"/>
        <w:spacing w:line="292" w:lineRule="exact"/>
        <w:jc w:val="both"/>
        <w:rPr>
          <w:rFonts w:ascii="Cambria" w:hAnsi="Cambria" w:cs="Arial"/>
        </w:rPr>
      </w:pPr>
      <w:r w:rsidRPr="004D2D3D">
        <w:rPr>
          <w:rFonts w:ascii="Cambria" w:hAnsi="Cambria" w:cs="Arial"/>
        </w:rPr>
        <w:t xml:space="preserve">ENTRE : </w:t>
      </w:r>
    </w:p>
    <w:p w14:paraId="55E93E7D" w14:textId="4D2DF9EF" w:rsidR="00F92AA1" w:rsidRDefault="00F92AA1" w:rsidP="00F92AA1">
      <w:pPr>
        <w:autoSpaceDE w:val="0"/>
        <w:autoSpaceDN w:val="0"/>
        <w:adjustRightInd w:val="0"/>
        <w:spacing w:line="292" w:lineRule="exact"/>
        <w:jc w:val="both"/>
        <w:rPr>
          <w:rFonts w:ascii="Cambria" w:hAnsi="Cambria" w:cs="Arial"/>
        </w:rPr>
      </w:pPr>
    </w:p>
    <w:p w14:paraId="77DA3264" w14:textId="08CC2E1A" w:rsidR="00572338" w:rsidRDefault="00572338" w:rsidP="00F92AA1">
      <w:pPr>
        <w:autoSpaceDE w:val="0"/>
        <w:autoSpaceDN w:val="0"/>
        <w:adjustRightInd w:val="0"/>
        <w:spacing w:line="292" w:lineRule="exact"/>
        <w:jc w:val="both"/>
        <w:rPr>
          <w:rFonts w:ascii="Cambria" w:hAnsi="Cambria" w:cs="Arial"/>
        </w:rPr>
      </w:pPr>
    </w:p>
    <w:p w14:paraId="1C115405" w14:textId="77777777" w:rsidR="00572338" w:rsidRPr="004D2D3D" w:rsidRDefault="00572338" w:rsidP="00F92AA1">
      <w:pPr>
        <w:autoSpaceDE w:val="0"/>
        <w:autoSpaceDN w:val="0"/>
        <w:adjustRightInd w:val="0"/>
        <w:spacing w:line="292" w:lineRule="exact"/>
        <w:jc w:val="both"/>
        <w:rPr>
          <w:rFonts w:ascii="Cambria" w:hAnsi="Cambria" w:cs="Arial"/>
        </w:rPr>
      </w:pPr>
    </w:p>
    <w:p w14:paraId="700F176D" w14:textId="77777777" w:rsidR="00F92AA1" w:rsidRPr="004D2D3D" w:rsidRDefault="00F92AA1" w:rsidP="00F92AA1">
      <w:pPr>
        <w:autoSpaceDE w:val="0"/>
        <w:autoSpaceDN w:val="0"/>
        <w:adjustRightInd w:val="0"/>
        <w:spacing w:line="292" w:lineRule="exact"/>
        <w:jc w:val="both"/>
        <w:rPr>
          <w:rFonts w:ascii="Cambria" w:hAnsi="Cambria" w:cs="Arial"/>
        </w:rPr>
      </w:pPr>
      <w:r w:rsidRPr="004D2D3D">
        <w:rPr>
          <w:rFonts w:ascii="Cambria" w:hAnsi="Cambria" w:cs="Arial"/>
        </w:rPr>
        <w:t>LE GOUVERNEMENT DE LA REPUBLIQUE DU CAMEROUN REPRESENTE PAR MONSIEUR LE MAIRE DE LA COMMUNE DE</w:t>
      </w:r>
      <w:r w:rsidR="00017D99">
        <w:rPr>
          <w:rFonts w:ascii="Cambria" w:hAnsi="Cambria" w:cs="Arial"/>
        </w:rPr>
        <w:t>DATCHEKA</w:t>
      </w:r>
      <w:r w:rsidRPr="004D2D3D">
        <w:rPr>
          <w:rFonts w:ascii="Cambria" w:hAnsi="Cambria" w:cs="Arial"/>
        </w:rPr>
        <w:t>, Ci-après désigné</w:t>
      </w:r>
    </w:p>
    <w:p w14:paraId="0E029E85" w14:textId="77777777" w:rsidR="00F92AA1" w:rsidRPr="004D2D3D" w:rsidRDefault="00F92AA1" w:rsidP="00F92AA1">
      <w:pPr>
        <w:autoSpaceDE w:val="0"/>
        <w:autoSpaceDN w:val="0"/>
        <w:adjustRightInd w:val="0"/>
        <w:spacing w:line="292" w:lineRule="exact"/>
        <w:jc w:val="both"/>
        <w:rPr>
          <w:rFonts w:ascii="Cambria" w:hAnsi="Cambria" w:cs="Arial"/>
        </w:rPr>
      </w:pPr>
    </w:p>
    <w:p w14:paraId="158819C7" w14:textId="77777777" w:rsidR="00F92AA1" w:rsidRPr="004D2D3D" w:rsidRDefault="00F92AA1" w:rsidP="00F92AA1">
      <w:pPr>
        <w:autoSpaceDE w:val="0"/>
        <w:autoSpaceDN w:val="0"/>
        <w:adjustRightInd w:val="0"/>
        <w:spacing w:line="292" w:lineRule="exact"/>
        <w:jc w:val="both"/>
        <w:rPr>
          <w:rFonts w:ascii="Cambria" w:hAnsi="Cambria" w:cs="Arial"/>
        </w:rPr>
      </w:pPr>
    </w:p>
    <w:p w14:paraId="2151A962" w14:textId="77777777" w:rsidR="00F92AA1" w:rsidRPr="004D2D3D" w:rsidRDefault="00F92AA1" w:rsidP="00F92AA1">
      <w:pPr>
        <w:autoSpaceDE w:val="0"/>
        <w:autoSpaceDN w:val="0"/>
        <w:adjustRightInd w:val="0"/>
        <w:spacing w:line="292" w:lineRule="exact"/>
        <w:jc w:val="both"/>
        <w:rPr>
          <w:rFonts w:ascii="Cambria" w:hAnsi="Cambria" w:cs="Arial"/>
        </w:rPr>
      </w:pPr>
    </w:p>
    <w:p w14:paraId="54DBD005" w14:textId="77777777" w:rsidR="00F92AA1" w:rsidRPr="004D2D3D" w:rsidRDefault="00F92AA1" w:rsidP="00F92AA1">
      <w:pPr>
        <w:autoSpaceDE w:val="0"/>
        <w:autoSpaceDN w:val="0"/>
        <w:adjustRightInd w:val="0"/>
        <w:spacing w:line="292" w:lineRule="exact"/>
        <w:jc w:val="both"/>
        <w:rPr>
          <w:rFonts w:ascii="Cambria" w:hAnsi="Cambria" w:cs="Arial"/>
        </w:rPr>
      </w:pPr>
    </w:p>
    <w:p w14:paraId="0FC82B3B" w14:textId="77777777" w:rsidR="00F92AA1" w:rsidRPr="004D2D3D" w:rsidRDefault="00F92AA1" w:rsidP="00F92AA1">
      <w:pPr>
        <w:autoSpaceDE w:val="0"/>
        <w:autoSpaceDN w:val="0"/>
        <w:adjustRightInd w:val="0"/>
        <w:spacing w:line="240" w:lineRule="exact"/>
        <w:jc w:val="both"/>
        <w:rPr>
          <w:rFonts w:ascii="Cambria" w:hAnsi="Cambria" w:cs="Arial"/>
          <w:b/>
          <w:bCs/>
        </w:rPr>
      </w:pPr>
      <w:r w:rsidRPr="004D2D3D">
        <w:rPr>
          <w:rFonts w:ascii="Cambria" w:hAnsi="Cambria" w:cs="Arial"/>
          <w:b/>
          <w:bCs/>
        </w:rPr>
        <w:t>"L’Autorité Contractante "</w:t>
      </w:r>
    </w:p>
    <w:p w14:paraId="0D2F40FE" w14:textId="77777777" w:rsidR="00F92AA1" w:rsidRPr="004D2D3D" w:rsidRDefault="00F92AA1" w:rsidP="00F92AA1">
      <w:pPr>
        <w:autoSpaceDE w:val="0"/>
        <w:autoSpaceDN w:val="0"/>
        <w:adjustRightInd w:val="0"/>
        <w:spacing w:line="273" w:lineRule="exact"/>
        <w:jc w:val="both"/>
        <w:rPr>
          <w:rFonts w:ascii="Cambria" w:hAnsi="Cambria" w:cs="Arial"/>
        </w:rPr>
      </w:pPr>
    </w:p>
    <w:p w14:paraId="68DCF97B" w14:textId="77777777" w:rsidR="00F92AA1" w:rsidRPr="004D2D3D" w:rsidRDefault="00F92AA1" w:rsidP="00F92AA1">
      <w:pPr>
        <w:autoSpaceDE w:val="0"/>
        <w:autoSpaceDN w:val="0"/>
        <w:adjustRightInd w:val="0"/>
        <w:spacing w:line="273" w:lineRule="exact"/>
        <w:ind w:left="3540" w:firstLine="708"/>
        <w:jc w:val="both"/>
        <w:rPr>
          <w:rFonts w:ascii="Cambria" w:hAnsi="Cambria" w:cs="Arial"/>
        </w:rPr>
      </w:pPr>
    </w:p>
    <w:p w14:paraId="005BE025" w14:textId="77777777" w:rsidR="00F92AA1" w:rsidRPr="004D2D3D" w:rsidRDefault="00F92AA1" w:rsidP="00F92AA1">
      <w:pPr>
        <w:autoSpaceDE w:val="0"/>
        <w:autoSpaceDN w:val="0"/>
        <w:adjustRightInd w:val="0"/>
        <w:spacing w:line="273" w:lineRule="exact"/>
        <w:ind w:left="3540" w:firstLine="708"/>
        <w:jc w:val="both"/>
        <w:rPr>
          <w:rFonts w:ascii="Cambria" w:hAnsi="Cambria" w:cs="Arial"/>
        </w:rPr>
      </w:pPr>
    </w:p>
    <w:p w14:paraId="5FB2939A" w14:textId="77777777" w:rsidR="00F92AA1" w:rsidRPr="004D2D3D" w:rsidRDefault="00F92AA1" w:rsidP="00F92AA1">
      <w:pPr>
        <w:rPr>
          <w:rFonts w:ascii="Cambria" w:hAnsi="Cambria"/>
        </w:rPr>
      </w:pPr>
    </w:p>
    <w:p w14:paraId="60D56292" w14:textId="77777777" w:rsidR="00F92AA1" w:rsidRPr="004D2D3D" w:rsidRDefault="00314377" w:rsidP="00F92AA1">
      <w:pPr>
        <w:rPr>
          <w:rFonts w:ascii="Cambria" w:hAnsi="Cambria"/>
        </w:rPr>
      </w:pPr>
      <w:r>
        <w:rPr>
          <w:rFonts w:ascii="Cambria" w:hAnsi="Cambria"/>
          <w:b/>
          <w:bCs/>
        </w:rPr>
        <w:t>D’UN</w:t>
      </w:r>
      <w:r w:rsidR="00F92AA1" w:rsidRPr="004D2D3D">
        <w:rPr>
          <w:rFonts w:ascii="Cambria" w:hAnsi="Cambria"/>
          <w:b/>
          <w:bCs/>
        </w:rPr>
        <w:t>E PART</w:t>
      </w:r>
      <w:r w:rsidR="00F92AA1" w:rsidRPr="004D2D3D">
        <w:rPr>
          <w:rFonts w:ascii="Cambria" w:hAnsi="Cambria"/>
        </w:rPr>
        <w:t>,</w:t>
      </w:r>
      <w:r w:rsidR="00F92AA1" w:rsidRPr="004D2D3D">
        <w:rPr>
          <w:rFonts w:ascii="Cambria" w:hAnsi="Cambria"/>
        </w:rPr>
        <w:cr/>
      </w:r>
    </w:p>
    <w:p w14:paraId="75336B47" w14:textId="77777777" w:rsidR="00F92AA1" w:rsidRPr="004D2D3D" w:rsidRDefault="00F92AA1" w:rsidP="00F92AA1">
      <w:pPr>
        <w:rPr>
          <w:rFonts w:ascii="Cambria" w:hAnsi="Cambria"/>
        </w:rPr>
      </w:pPr>
    </w:p>
    <w:p w14:paraId="50A786BE" w14:textId="77777777" w:rsidR="00F92AA1" w:rsidRPr="004D2D3D" w:rsidRDefault="00F92AA1" w:rsidP="00F92AA1">
      <w:pPr>
        <w:rPr>
          <w:rFonts w:ascii="Cambria" w:hAnsi="Cambria"/>
        </w:rPr>
      </w:pPr>
    </w:p>
    <w:p w14:paraId="45E8FBEB" w14:textId="77777777" w:rsidR="00F92AA1" w:rsidRPr="004D2D3D" w:rsidRDefault="00F92AA1" w:rsidP="00F92AA1">
      <w:pPr>
        <w:rPr>
          <w:rFonts w:ascii="Cambria" w:hAnsi="Cambria"/>
        </w:rPr>
      </w:pPr>
    </w:p>
    <w:p w14:paraId="1615387F" w14:textId="77777777" w:rsidR="00F92AA1" w:rsidRPr="004D2D3D" w:rsidRDefault="00F92AA1" w:rsidP="00F92AA1">
      <w:pPr>
        <w:jc w:val="both"/>
        <w:rPr>
          <w:rFonts w:ascii="Cambria" w:hAnsi="Cambria"/>
        </w:rPr>
      </w:pPr>
      <w:r w:rsidRPr="004D2D3D">
        <w:rPr>
          <w:rFonts w:ascii="Cambria" w:hAnsi="Cambria"/>
        </w:rPr>
        <w:t>ET :</w:t>
      </w:r>
      <w:r w:rsidRPr="004D2D3D">
        <w:rPr>
          <w:rFonts w:ascii="Cambria" w:hAnsi="Cambria"/>
        </w:rPr>
        <w:cr/>
      </w:r>
      <w:r w:rsidRPr="004D2D3D">
        <w:rPr>
          <w:rFonts w:ascii="Cambria" w:hAnsi="Cambria"/>
        </w:rPr>
        <w:cr/>
      </w:r>
    </w:p>
    <w:p w14:paraId="4725169C" w14:textId="77777777" w:rsidR="00F92AA1" w:rsidRPr="004D2D3D" w:rsidRDefault="00F92AA1" w:rsidP="00F92AA1">
      <w:pPr>
        <w:autoSpaceDE w:val="0"/>
        <w:autoSpaceDN w:val="0"/>
        <w:adjustRightInd w:val="0"/>
        <w:spacing w:line="307" w:lineRule="exact"/>
        <w:ind w:left="708" w:firstLine="708"/>
        <w:jc w:val="both"/>
        <w:rPr>
          <w:rFonts w:ascii="Cambria" w:hAnsi="Cambria" w:cs="Arial"/>
        </w:rPr>
      </w:pPr>
      <w:r w:rsidRPr="004D2D3D">
        <w:rPr>
          <w:rFonts w:ascii="Cambria" w:hAnsi="Cambria"/>
        </w:rPr>
        <w:cr/>
      </w:r>
    </w:p>
    <w:p w14:paraId="74E13A88" w14:textId="77777777" w:rsidR="00F92AA1" w:rsidRPr="004D2D3D" w:rsidRDefault="00F92AA1" w:rsidP="00F92AA1">
      <w:pPr>
        <w:autoSpaceDE w:val="0"/>
        <w:autoSpaceDN w:val="0"/>
        <w:adjustRightInd w:val="0"/>
        <w:spacing w:line="307" w:lineRule="exact"/>
        <w:ind w:left="708" w:hanging="708"/>
        <w:jc w:val="both"/>
        <w:rPr>
          <w:rFonts w:ascii="Cambria" w:hAnsi="Cambria" w:cs="Arial"/>
        </w:rPr>
      </w:pPr>
      <w:r w:rsidRPr="004D2D3D">
        <w:rPr>
          <w:rFonts w:ascii="Cambria" w:hAnsi="Cambria" w:cs="Arial"/>
        </w:rPr>
        <w:t>L'ENTREPRISE………………BP …………………Tél/Fax ………………..</w:t>
      </w:r>
    </w:p>
    <w:p w14:paraId="7F8F67C4" w14:textId="77777777" w:rsidR="00F92AA1" w:rsidRPr="004D2D3D" w:rsidRDefault="00F92AA1" w:rsidP="00F92AA1">
      <w:pPr>
        <w:ind w:left="708" w:firstLine="708"/>
        <w:jc w:val="both"/>
        <w:rPr>
          <w:rFonts w:ascii="Cambria" w:hAnsi="Cambria" w:cs="Arial"/>
        </w:rPr>
      </w:pPr>
      <w:r w:rsidRPr="004D2D3D">
        <w:rPr>
          <w:rFonts w:ascii="Cambria" w:hAnsi="Cambria" w:cs="Arial"/>
        </w:rPr>
        <w:t xml:space="preserve">N° R.C : </w:t>
      </w:r>
    </w:p>
    <w:p w14:paraId="3B8CCDDA" w14:textId="77777777" w:rsidR="00F92AA1" w:rsidRPr="004D2D3D" w:rsidRDefault="00F92AA1" w:rsidP="00F92AA1">
      <w:pPr>
        <w:jc w:val="both"/>
        <w:rPr>
          <w:rFonts w:ascii="Cambria" w:hAnsi="Cambria" w:cs="Arial"/>
        </w:rPr>
      </w:pPr>
      <w:r w:rsidRPr="004D2D3D">
        <w:rPr>
          <w:rFonts w:ascii="Cambria" w:hAnsi="Cambria" w:cs="Arial"/>
        </w:rPr>
        <w:tab/>
      </w:r>
      <w:r w:rsidRPr="004D2D3D">
        <w:rPr>
          <w:rFonts w:ascii="Cambria" w:hAnsi="Cambria" w:cs="Arial"/>
        </w:rPr>
        <w:tab/>
        <w:t xml:space="preserve">N° CONTRIBUABLE : </w:t>
      </w:r>
    </w:p>
    <w:p w14:paraId="23C20395" w14:textId="77777777" w:rsidR="00F92AA1" w:rsidRPr="004D2D3D" w:rsidRDefault="00F92AA1" w:rsidP="00F92AA1">
      <w:pPr>
        <w:autoSpaceDE w:val="0"/>
        <w:autoSpaceDN w:val="0"/>
        <w:adjustRightInd w:val="0"/>
        <w:spacing w:line="288" w:lineRule="exact"/>
        <w:jc w:val="both"/>
        <w:rPr>
          <w:rFonts w:ascii="Cambria" w:hAnsi="Cambria" w:cs="Arial"/>
        </w:rPr>
      </w:pPr>
      <w:r w:rsidRPr="004D2D3D">
        <w:rPr>
          <w:rFonts w:ascii="Cambria" w:hAnsi="Cambria" w:cs="Arial"/>
        </w:rPr>
        <w:tab/>
      </w:r>
      <w:r w:rsidRPr="004D2D3D">
        <w:rPr>
          <w:rFonts w:ascii="Cambria" w:hAnsi="Cambria" w:cs="Arial"/>
        </w:rPr>
        <w:tab/>
        <w:t>N° COMPTE BANCAIRE :</w:t>
      </w:r>
      <w:r w:rsidRPr="004D2D3D">
        <w:rPr>
          <w:rFonts w:ascii="Cambria" w:hAnsi="Cambria" w:cs="Arial"/>
        </w:rPr>
        <w:tab/>
      </w:r>
    </w:p>
    <w:p w14:paraId="6510275F" w14:textId="77777777" w:rsidR="00F92AA1" w:rsidRPr="004D2D3D" w:rsidRDefault="00F92AA1" w:rsidP="00F92AA1">
      <w:pPr>
        <w:autoSpaceDE w:val="0"/>
        <w:autoSpaceDN w:val="0"/>
        <w:adjustRightInd w:val="0"/>
        <w:spacing w:line="288" w:lineRule="exact"/>
        <w:jc w:val="both"/>
        <w:rPr>
          <w:rFonts w:ascii="Cambria" w:hAnsi="Cambria" w:cs="Arial"/>
        </w:rPr>
      </w:pPr>
    </w:p>
    <w:p w14:paraId="37C342DA" w14:textId="77777777" w:rsidR="00F92AA1" w:rsidRPr="004D2D3D" w:rsidRDefault="00F92AA1" w:rsidP="00F92AA1">
      <w:pPr>
        <w:autoSpaceDE w:val="0"/>
        <w:autoSpaceDN w:val="0"/>
        <w:adjustRightInd w:val="0"/>
        <w:spacing w:line="288" w:lineRule="exact"/>
        <w:ind w:left="708" w:firstLine="708"/>
        <w:jc w:val="both"/>
        <w:rPr>
          <w:rFonts w:ascii="Cambria" w:hAnsi="Cambria" w:cs="Arial"/>
        </w:rPr>
      </w:pPr>
      <w:r w:rsidRPr="004D2D3D">
        <w:rPr>
          <w:rFonts w:ascii="Cambria" w:hAnsi="Cambria" w:cs="Arial"/>
        </w:rPr>
        <w:t>Représentée par………………………………. ci-après désignée</w:t>
      </w:r>
    </w:p>
    <w:p w14:paraId="58E868C8" w14:textId="77777777" w:rsidR="00F92AA1" w:rsidRPr="004D2D3D" w:rsidRDefault="00F92AA1" w:rsidP="00F92AA1">
      <w:pPr>
        <w:autoSpaceDE w:val="0"/>
        <w:autoSpaceDN w:val="0"/>
        <w:adjustRightInd w:val="0"/>
        <w:spacing w:line="288" w:lineRule="exact"/>
        <w:jc w:val="both"/>
        <w:rPr>
          <w:rFonts w:ascii="Cambria" w:hAnsi="Cambria" w:cs="Arial"/>
          <w:b/>
          <w:bCs/>
        </w:rPr>
      </w:pPr>
    </w:p>
    <w:p w14:paraId="67089459" w14:textId="77777777" w:rsidR="00F92AA1" w:rsidRPr="004D2D3D" w:rsidRDefault="00F92AA1" w:rsidP="00F92AA1">
      <w:pPr>
        <w:autoSpaceDE w:val="0"/>
        <w:autoSpaceDN w:val="0"/>
        <w:adjustRightInd w:val="0"/>
        <w:spacing w:line="288" w:lineRule="exact"/>
        <w:jc w:val="both"/>
        <w:rPr>
          <w:rFonts w:ascii="Cambria" w:hAnsi="Cambria" w:cs="Arial"/>
          <w:b/>
          <w:bCs/>
        </w:rPr>
      </w:pPr>
    </w:p>
    <w:p w14:paraId="4F30166A" w14:textId="77777777" w:rsidR="00F92AA1" w:rsidRPr="004D2D3D" w:rsidRDefault="00F92AA1" w:rsidP="00F92AA1">
      <w:pPr>
        <w:autoSpaceDE w:val="0"/>
        <w:autoSpaceDN w:val="0"/>
        <w:adjustRightInd w:val="0"/>
        <w:spacing w:line="288" w:lineRule="exact"/>
        <w:ind w:left="708" w:firstLine="708"/>
        <w:jc w:val="both"/>
        <w:rPr>
          <w:rFonts w:ascii="Cambria" w:hAnsi="Cambria" w:cs="Arial"/>
          <w:b/>
          <w:bCs/>
        </w:rPr>
      </w:pPr>
      <w:r w:rsidRPr="004D2D3D">
        <w:rPr>
          <w:rFonts w:ascii="Cambria" w:hAnsi="Cambria" w:cs="Arial"/>
          <w:b/>
          <w:bCs/>
        </w:rPr>
        <w:t>" L’Entrepreneur "</w:t>
      </w:r>
    </w:p>
    <w:p w14:paraId="02D8B28F" w14:textId="77777777" w:rsidR="00F92AA1" w:rsidRPr="004D2D3D" w:rsidRDefault="00F92AA1" w:rsidP="00F92AA1">
      <w:pPr>
        <w:autoSpaceDE w:val="0"/>
        <w:autoSpaceDN w:val="0"/>
        <w:adjustRightInd w:val="0"/>
        <w:spacing w:line="288" w:lineRule="exact"/>
        <w:ind w:left="708" w:firstLine="708"/>
        <w:jc w:val="both"/>
        <w:rPr>
          <w:rFonts w:ascii="Cambria" w:hAnsi="Cambria" w:cs="Arial"/>
          <w:b/>
          <w:bCs/>
        </w:rPr>
      </w:pPr>
    </w:p>
    <w:p w14:paraId="4E46C774" w14:textId="77777777" w:rsidR="00F92AA1" w:rsidRPr="004D2D3D" w:rsidRDefault="00F92AA1" w:rsidP="00F92AA1">
      <w:pPr>
        <w:autoSpaceDE w:val="0"/>
        <w:autoSpaceDN w:val="0"/>
        <w:adjustRightInd w:val="0"/>
        <w:spacing w:line="288" w:lineRule="exact"/>
        <w:ind w:left="708" w:firstLine="708"/>
        <w:jc w:val="both"/>
        <w:rPr>
          <w:rFonts w:ascii="Cambria" w:hAnsi="Cambria" w:cs="Arial"/>
          <w:b/>
          <w:bCs/>
        </w:rPr>
      </w:pPr>
    </w:p>
    <w:p w14:paraId="0C5E8D21" w14:textId="77777777" w:rsidR="00F92AA1" w:rsidRPr="004D2D3D" w:rsidRDefault="00F92AA1" w:rsidP="00F92AA1">
      <w:pPr>
        <w:autoSpaceDE w:val="0"/>
        <w:autoSpaceDN w:val="0"/>
        <w:adjustRightInd w:val="0"/>
        <w:spacing w:line="278" w:lineRule="exact"/>
        <w:jc w:val="both"/>
        <w:rPr>
          <w:rFonts w:ascii="Cambria" w:hAnsi="Cambria" w:cs="Arial"/>
        </w:rPr>
      </w:pPr>
    </w:p>
    <w:p w14:paraId="2258E941" w14:textId="77777777" w:rsidR="00F92AA1" w:rsidRPr="004D2D3D" w:rsidRDefault="00F92AA1" w:rsidP="00F92AA1">
      <w:pPr>
        <w:autoSpaceDE w:val="0"/>
        <w:autoSpaceDN w:val="0"/>
        <w:adjustRightInd w:val="0"/>
        <w:spacing w:line="278" w:lineRule="exact"/>
        <w:jc w:val="both"/>
        <w:rPr>
          <w:rFonts w:ascii="Cambria" w:hAnsi="Cambria" w:cs="Arial"/>
        </w:rPr>
      </w:pPr>
    </w:p>
    <w:p w14:paraId="47F93A47" w14:textId="77777777" w:rsidR="00F92AA1" w:rsidRPr="004D2D3D" w:rsidRDefault="00F92AA1" w:rsidP="00F92AA1">
      <w:pPr>
        <w:autoSpaceDE w:val="0"/>
        <w:autoSpaceDN w:val="0"/>
        <w:adjustRightInd w:val="0"/>
        <w:spacing w:line="278" w:lineRule="exact"/>
        <w:jc w:val="both"/>
        <w:rPr>
          <w:rFonts w:ascii="Cambria" w:hAnsi="Cambria" w:cs="Arial"/>
        </w:rPr>
      </w:pPr>
    </w:p>
    <w:p w14:paraId="3F3DA390" w14:textId="77777777" w:rsidR="00F92AA1" w:rsidRPr="004D2D3D" w:rsidRDefault="00F92AA1" w:rsidP="00F92AA1">
      <w:pPr>
        <w:autoSpaceDE w:val="0"/>
        <w:autoSpaceDN w:val="0"/>
        <w:adjustRightInd w:val="0"/>
        <w:spacing w:line="278" w:lineRule="exact"/>
        <w:jc w:val="both"/>
        <w:rPr>
          <w:rFonts w:ascii="Cambria" w:hAnsi="Cambria" w:cs="Arial"/>
        </w:rPr>
      </w:pPr>
    </w:p>
    <w:p w14:paraId="3AB8A920" w14:textId="77777777" w:rsidR="00F92AA1" w:rsidRPr="004D2D3D" w:rsidRDefault="00F92AA1" w:rsidP="00F92AA1">
      <w:pPr>
        <w:autoSpaceDE w:val="0"/>
        <w:autoSpaceDN w:val="0"/>
        <w:adjustRightInd w:val="0"/>
        <w:spacing w:line="278" w:lineRule="exact"/>
        <w:ind w:firstLine="708"/>
        <w:jc w:val="center"/>
        <w:rPr>
          <w:rFonts w:ascii="Cambria" w:hAnsi="Cambria"/>
          <w:b/>
          <w:bCs/>
        </w:rPr>
      </w:pPr>
      <w:r w:rsidRPr="004D2D3D">
        <w:rPr>
          <w:rFonts w:ascii="Cambria" w:hAnsi="Cambria"/>
          <w:b/>
          <w:bCs/>
        </w:rPr>
        <w:t>D’AUTRE PART,</w:t>
      </w:r>
    </w:p>
    <w:p w14:paraId="593CF3FC" w14:textId="77777777" w:rsidR="00F92AA1" w:rsidRPr="004D2D3D" w:rsidRDefault="00F92AA1" w:rsidP="00F92AA1">
      <w:pPr>
        <w:autoSpaceDE w:val="0"/>
        <w:autoSpaceDN w:val="0"/>
        <w:adjustRightInd w:val="0"/>
        <w:spacing w:line="278" w:lineRule="exact"/>
        <w:ind w:left="4248" w:firstLine="708"/>
        <w:jc w:val="both"/>
        <w:rPr>
          <w:rFonts w:ascii="Cambria" w:hAnsi="Cambria"/>
          <w:b/>
          <w:bCs/>
        </w:rPr>
      </w:pPr>
    </w:p>
    <w:p w14:paraId="1268EFB4" w14:textId="77777777" w:rsidR="00F92AA1" w:rsidRPr="004D2D3D" w:rsidRDefault="00F92AA1" w:rsidP="00F92AA1">
      <w:pPr>
        <w:autoSpaceDE w:val="0"/>
        <w:autoSpaceDN w:val="0"/>
        <w:adjustRightInd w:val="0"/>
        <w:spacing w:line="278" w:lineRule="exact"/>
        <w:ind w:left="4248" w:firstLine="708"/>
        <w:jc w:val="both"/>
        <w:rPr>
          <w:rFonts w:ascii="Cambria" w:hAnsi="Cambria"/>
          <w:b/>
          <w:bCs/>
        </w:rPr>
      </w:pPr>
    </w:p>
    <w:p w14:paraId="5EC0881B" w14:textId="77777777" w:rsidR="00F92AA1" w:rsidRPr="004D2D3D" w:rsidRDefault="00F92AA1" w:rsidP="00F92AA1">
      <w:pPr>
        <w:autoSpaceDE w:val="0"/>
        <w:autoSpaceDN w:val="0"/>
        <w:adjustRightInd w:val="0"/>
        <w:spacing w:line="288" w:lineRule="exact"/>
        <w:jc w:val="both"/>
        <w:rPr>
          <w:rFonts w:ascii="Cambria" w:hAnsi="Cambria" w:cs="Arial"/>
        </w:rPr>
      </w:pPr>
    </w:p>
    <w:p w14:paraId="1B326B19" w14:textId="77777777" w:rsidR="00F92AA1" w:rsidRPr="004D2D3D" w:rsidRDefault="00F92AA1" w:rsidP="00F92AA1">
      <w:pPr>
        <w:keepNext/>
        <w:framePr w:w="9096" w:hSpace="141" w:wrap="auto" w:vAnchor="text" w:hAnchor="page" w:x="2116" w:y="333"/>
        <w:ind w:left="-3969"/>
        <w:suppressOverlap/>
        <w:jc w:val="center"/>
        <w:outlineLvl w:val="5"/>
        <w:rPr>
          <w:rFonts w:ascii="Cambria" w:hAnsi="Cambria"/>
          <w:b/>
          <w:bCs/>
        </w:rPr>
      </w:pPr>
      <w:r w:rsidRPr="004D2D3D">
        <w:rPr>
          <w:rFonts w:ascii="Cambria" w:hAnsi="Cambria"/>
          <w:b/>
          <w:bCs/>
        </w:rPr>
        <w:t xml:space="preserve">                               IL A ETE CONVENU ET ARRETE CE QUI SUIT :</w:t>
      </w:r>
    </w:p>
    <w:p w14:paraId="78435826" w14:textId="77777777" w:rsidR="00F92AA1" w:rsidRPr="004D2D3D" w:rsidRDefault="00F92AA1" w:rsidP="00F92AA1">
      <w:pPr>
        <w:autoSpaceDE w:val="0"/>
        <w:autoSpaceDN w:val="0"/>
        <w:adjustRightInd w:val="0"/>
        <w:spacing w:line="288" w:lineRule="exact"/>
        <w:jc w:val="both"/>
        <w:rPr>
          <w:rFonts w:ascii="Cambria" w:hAnsi="Cambria" w:cs="Arial"/>
        </w:rPr>
      </w:pPr>
    </w:p>
    <w:p w14:paraId="4A99A13D" w14:textId="77777777" w:rsidR="00F92AA1" w:rsidRPr="004D2D3D" w:rsidRDefault="00F92AA1" w:rsidP="00F92AA1">
      <w:pPr>
        <w:autoSpaceDE w:val="0"/>
        <w:autoSpaceDN w:val="0"/>
        <w:adjustRightInd w:val="0"/>
        <w:spacing w:line="288" w:lineRule="exact"/>
        <w:jc w:val="both"/>
        <w:rPr>
          <w:rFonts w:ascii="Cambria" w:hAnsi="Cambria" w:cs="Arial"/>
        </w:rPr>
      </w:pPr>
    </w:p>
    <w:p w14:paraId="02CB8FAF" w14:textId="77777777" w:rsidR="00F92AA1" w:rsidRPr="004D2D3D" w:rsidRDefault="00F92AA1" w:rsidP="00F92AA1">
      <w:pPr>
        <w:autoSpaceDE w:val="0"/>
        <w:autoSpaceDN w:val="0"/>
        <w:adjustRightInd w:val="0"/>
        <w:jc w:val="both"/>
        <w:rPr>
          <w:rFonts w:ascii="Cambria" w:hAnsi="Cambria" w:cs="Arial"/>
        </w:rPr>
      </w:pPr>
    </w:p>
    <w:p w14:paraId="5653DCFA" w14:textId="77777777" w:rsidR="00F92AA1" w:rsidRPr="004D2D3D" w:rsidRDefault="00F92AA1" w:rsidP="00F92AA1">
      <w:pPr>
        <w:widowControl w:val="0"/>
        <w:autoSpaceDE w:val="0"/>
        <w:autoSpaceDN w:val="0"/>
        <w:adjustRightInd w:val="0"/>
        <w:spacing w:line="860" w:lineRule="exact"/>
        <w:ind w:left="2409" w:right="-20"/>
        <w:rPr>
          <w:rFonts w:ascii="Cambria" w:hAnsi="Cambria"/>
          <w:color w:val="000000"/>
          <w:spacing w:val="34"/>
          <w:sz w:val="40"/>
          <w:szCs w:val="40"/>
        </w:rPr>
      </w:pPr>
      <w:r w:rsidRPr="004D2D3D">
        <w:rPr>
          <w:rFonts w:ascii="Cambria" w:hAnsi="Cambria" w:cs="Arial"/>
        </w:rPr>
        <w:br w:type="page"/>
      </w:r>
      <w:r w:rsidRPr="004D2D3D">
        <w:rPr>
          <w:rFonts w:ascii="Cambria" w:hAnsi="Cambria"/>
          <w:b/>
          <w:bCs/>
          <w:color w:val="000000"/>
          <w:spacing w:val="34"/>
          <w:w w:val="80"/>
          <w:position w:val="-1"/>
          <w:sz w:val="40"/>
          <w:szCs w:val="40"/>
        </w:rPr>
        <w:lastRenderedPageBreak/>
        <w:t xml:space="preserve">  SOMMAIRE</w:t>
      </w:r>
    </w:p>
    <w:p w14:paraId="6A5149B2" w14:textId="77777777" w:rsidR="00F92AA1" w:rsidRPr="004D2D3D" w:rsidRDefault="00F92AA1" w:rsidP="00F92AA1">
      <w:pPr>
        <w:outlineLvl w:val="0"/>
        <w:rPr>
          <w:rFonts w:ascii="Cambria" w:hAnsi="Cambria"/>
          <w:b/>
        </w:rPr>
      </w:pPr>
      <w:r w:rsidRPr="004D2D3D">
        <w:rPr>
          <w:rFonts w:ascii="Cambria" w:hAnsi="Cambria"/>
          <w:b/>
        </w:rPr>
        <w:t>TITRE I : CAHIER DES CLAUSES ADMINISTRATIVES PARTICULIERES (CCAP)</w:t>
      </w:r>
    </w:p>
    <w:p w14:paraId="4B853191" w14:textId="77777777" w:rsidR="00F92AA1" w:rsidRPr="004D2D3D" w:rsidRDefault="00F92AA1" w:rsidP="00F92AA1">
      <w:pPr>
        <w:widowControl w:val="0"/>
        <w:autoSpaceDE w:val="0"/>
        <w:autoSpaceDN w:val="0"/>
        <w:adjustRightInd w:val="0"/>
        <w:spacing w:before="14" w:line="200" w:lineRule="exact"/>
        <w:rPr>
          <w:rFonts w:ascii="Cambria" w:hAnsi="Cambria"/>
          <w:color w:val="000000"/>
          <w:spacing w:val="34"/>
          <w:sz w:val="20"/>
          <w:szCs w:val="20"/>
        </w:rPr>
      </w:pPr>
    </w:p>
    <w:p w14:paraId="4FCB63D6" w14:textId="77777777" w:rsidR="00F92AA1" w:rsidRPr="004D2D3D" w:rsidRDefault="00F92AA1" w:rsidP="00F92AA1">
      <w:pPr>
        <w:widowControl w:val="0"/>
        <w:autoSpaceDE w:val="0"/>
        <w:autoSpaceDN w:val="0"/>
        <w:adjustRightInd w:val="0"/>
        <w:spacing w:before="14" w:line="200" w:lineRule="exact"/>
        <w:rPr>
          <w:rFonts w:ascii="Cambria" w:hAnsi="Cambria"/>
          <w:color w:val="000000"/>
          <w:spacing w:val="34"/>
          <w:sz w:val="20"/>
          <w:szCs w:val="20"/>
        </w:rPr>
      </w:pPr>
    </w:p>
    <w:p w14:paraId="48C1F29E" w14:textId="77777777" w:rsidR="00F92AA1" w:rsidRPr="004D2D3D" w:rsidRDefault="00F92AA1" w:rsidP="00F92AA1">
      <w:pPr>
        <w:widowControl w:val="0"/>
        <w:tabs>
          <w:tab w:val="left" w:pos="10440"/>
        </w:tabs>
        <w:autoSpaceDE w:val="0"/>
        <w:autoSpaceDN w:val="0"/>
        <w:adjustRightInd w:val="0"/>
        <w:ind w:left="107" w:right="-180"/>
        <w:rPr>
          <w:rFonts w:ascii="Cambria" w:hAnsi="Cambria"/>
          <w:b/>
          <w:bCs/>
          <w:color w:val="221F1F"/>
          <w:sz w:val="8"/>
          <w:szCs w:val="8"/>
        </w:rPr>
      </w:pPr>
      <w:r w:rsidRPr="004D2D3D">
        <w:rPr>
          <w:rFonts w:ascii="Cambria" w:hAnsi="Cambria"/>
          <w:b/>
          <w:bCs/>
          <w:color w:val="221F1F"/>
          <w:spacing w:val="34"/>
        </w:rPr>
        <w:t xml:space="preserve">Chapitre </w:t>
      </w:r>
      <w:r w:rsidRPr="004D2D3D">
        <w:rPr>
          <w:rFonts w:ascii="Cambria" w:hAnsi="Cambria"/>
          <w:b/>
          <w:bCs/>
          <w:color w:val="221F1F"/>
        </w:rPr>
        <w:t>I: Généralités</w:t>
      </w:r>
      <w:r w:rsidRPr="004D2D3D">
        <w:rPr>
          <w:rFonts w:ascii="Cambria" w:hAnsi="Cambria"/>
          <w:b/>
          <w:bCs/>
          <w:color w:val="221F1F"/>
          <w:sz w:val="8"/>
          <w:szCs w:val="8"/>
        </w:rPr>
        <w:t>. . . . . . . . . . . . . . . . . . . . . . . . . . . . . . . . . . . . . . . . . . . . . . . . . .. . . . . . . . . . . . . . . . . . . . . . . . . . . . . . . . . . . . . . . . . . . . . . .. . . . . . . . . . . . . . . . . .</w:t>
      </w:r>
    </w:p>
    <w:p w14:paraId="53856420" w14:textId="77777777" w:rsidR="00F92AA1" w:rsidRPr="004D2D3D" w:rsidRDefault="00F92AA1" w:rsidP="00F92AA1">
      <w:pPr>
        <w:widowControl w:val="0"/>
        <w:tabs>
          <w:tab w:val="left" w:pos="10440"/>
        </w:tabs>
        <w:autoSpaceDE w:val="0"/>
        <w:autoSpaceDN w:val="0"/>
        <w:adjustRightInd w:val="0"/>
        <w:ind w:left="107" w:right="-180"/>
        <w:rPr>
          <w:rFonts w:ascii="Cambria" w:hAnsi="Cambria"/>
          <w:color w:val="000000"/>
          <w:sz w:val="16"/>
          <w:szCs w:val="16"/>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92AA1" w:rsidRPr="004D2D3D" w14:paraId="770212EC" w14:textId="77777777" w:rsidTr="00334F47">
        <w:trPr>
          <w:trHeight w:hRule="exact" w:val="321"/>
        </w:trPr>
        <w:tc>
          <w:tcPr>
            <w:tcW w:w="1153" w:type="dxa"/>
            <w:tcBorders>
              <w:top w:val="nil"/>
              <w:left w:val="nil"/>
              <w:bottom w:val="nil"/>
              <w:right w:val="nil"/>
            </w:tcBorders>
          </w:tcPr>
          <w:p w14:paraId="3F5EF977" w14:textId="77777777" w:rsidR="00F92AA1" w:rsidRPr="004D2D3D" w:rsidRDefault="00F92AA1" w:rsidP="00334F47">
            <w:pPr>
              <w:widowControl w:val="0"/>
              <w:autoSpaceDE w:val="0"/>
              <w:autoSpaceDN w:val="0"/>
              <w:adjustRightInd w:val="0"/>
              <w:spacing w:line="240" w:lineRule="exact"/>
              <w:ind w:right="-20"/>
              <w:rPr>
                <w:rFonts w:ascii="Cambria" w:hAnsi="Cambria"/>
              </w:rPr>
            </w:pPr>
            <w:r w:rsidRPr="004D2D3D">
              <w:rPr>
                <w:rFonts w:ascii="Cambria" w:hAnsi="Cambria"/>
                <w:color w:val="221F1F"/>
              </w:rPr>
              <w:t>Article1</w:t>
            </w:r>
          </w:p>
        </w:tc>
        <w:tc>
          <w:tcPr>
            <w:tcW w:w="8673" w:type="dxa"/>
            <w:tcBorders>
              <w:top w:val="nil"/>
              <w:left w:val="nil"/>
              <w:bottom w:val="nil"/>
              <w:right w:val="nil"/>
            </w:tcBorders>
          </w:tcPr>
          <w:p w14:paraId="39951BE7" w14:textId="77777777" w:rsidR="00F92AA1" w:rsidRPr="004D2D3D" w:rsidRDefault="00F92AA1" w:rsidP="00334F47">
            <w:pPr>
              <w:widowControl w:val="0"/>
              <w:autoSpaceDE w:val="0"/>
              <w:autoSpaceDN w:val="0"/>
              <w:adjustRightInd w:val="0"/>
              <w:spacing w:line="240" w:lineRule="exact"/>
              <w:ind w:left="146" w:right="-63"/>
              <w:rPr>
                <w:rFonts w:ascii="Cambria" w:hAnsi="Cambria"/>
              </w:rPr>
            </w:pPr>
            <w:r w:rsidRPr="004D2D3D">
              <w:rPr>
                <w:rFonts w:ascii="Cambria" w:hAnsi="Cambria"/>
                <w:color w:val="221F1F"/>
              </w:rPr>
              <w:t>:Objet du marché</w:t>
            </w:r>
            <w:r w:rsidRPr="004D2D3D">
              <w:rPr>
                <w:rFonts w:ascii="Cambria" w:hAnsi="Cambria"/>
                <w:color w:val="221F1F"/>
                <w:sz w:val="8"/>
                <w:szCs w:val="8"/>
              </w:rPr>
              <w:t>. . . . . . . . . . . . . . . . . . . . . . . . . . . . . . . . . . . . . . . . . . . . . . . . . . . . . . . . . . . . . . .. . . . . . . . . . . . . . . . . . . . . . . . . . . . . . . . . . . . . . . . . . . . . . . . . . . . . . . . . . . . . . . .. . . . . . . . . . . . . . . . .</w:t>
            </w:r>
          </w:p>
        </w:tc>
        <w:tc>
          <w:tcPr>
            <w:tcW w:w="454" w:type="dxa"/>
            <w:tcBorders>
              <w:top w:val="nil"/>
              <w:left w:val="nil"/>
              <w:bottom w:val="nil"/>
              <w:right w:val="nil"/>
            </w:tcBorders>
          </w:tcPr>
          <w:p w14:paraId="285C464F" w14:textId="77777777" w:rsidR="00F92AA1" w:rsidRPr="004D2D3D" w:rsidRDefault="00F92AA1" w:rsidP="00334F47">
            <w:pPr>
              <w:widowControl w:val="0"/>
              <w:autoSpaceDE w:val="0"/>
              <w:autoSpaceDN w:val="0"/>
              <w:adjustRightInd w:val="0"/>
              <w:spacing w:line="240" w:lineRule="exact"/>
              <w:ind w:left="187" w:right="-27"/>
              <w:rPr>
                <w:rFonts w:ascii="Cambria" w:hAnsi="Cambria"/>
              </w:rPr>
            </w:pPr>
          </w:p>
        </w:tc>
      </w:tr>
      <w:tr w:rsidR="00F92AA1" w:rsidRPr="004D2D3D" w14:paraId="147CC710" w14:textId="77777777" w:rsidTr="00334F47">
        <w:trPr>
          <w:trHeight w:hRule="exact" w:val="401"/>
        </w:trPr>
        <w:tc>
          <w:tcPr>
            <w:tcW w:w="1153" w:type="dxa"/>
            <w:tcBorders>
              <w:top w:val="nil"/>
              <w:left w:val="nil"/>
              <w:bottom w:val="nil"/>
              <w:right w:val="nil"/>
            </w:tcBorders>
          </w:tcPr>
          <w:p w14:paraId="259CD9DA"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Article2</w:t>
            </w:r>
          </w:p>
        </w:tc>
        <w:tc>
          <w:tcPr>
            <w:tcW w:w="8673" w:type="dxa"/>
            <w:tcBorders>
              <w:top w:val="nil"/>
              <w:left w:val="nil"/>
              <w:bottom w:val="nil"/>
              <w:right w:val="nil"/>
            </w:tcBorders>
          </w:tcPr>
          <w:p w14:paraId="0D5E4C40" w14:textId="77777777" w:rsidR="00F92AA1" w:rsidRPr="004D2D3D" w:rsidRDefault="00F92AA1" w:rsidP="00334F47">
            <w:pPr>
              <w:widowControl w:val="0"/>
              <w:autoSpaceDE w:val="0"/>
              <w:autoSpaceDN w:val="0"/>
              <w:adjustRightInd w:val="0"/>
              <w:spacing w:before="43"/>
              <w:ind w:left="146" w:right="-63"/>
              <w:rPr>
                <w:rFonts w:ascii="Cambria" w:hAnsi="Cambria"/>
              </w:rPr>
            </w:pPr>
            <w:r w:rsidRPr="004D2D3D">
              <w:rPr>
                <w:rFonts w:ascii="Cambria" w:hAnsi="Cambria"/>
                <w:color w:val="221F1F"/>
              </w:rPr>
              <w:t>:Procédure de Passation du Marché</w:t>
            </w:r>
            <w:r w:rsidRPr="004D2D3D">
              <w:rPr>
                <w:rFonts w:ascii="Cambria" w:hAnsi="Cambria"/>
                <w:color w:val="221F1F"/>
                <w:sz w:val="8"/>
                <w:szCs w:val="8"/>
              </w:rPr>
              <w:t>. . . . . . . . . . . . . . . . . . . . . . . . . . . . . . . . . . . . . . . . . . . . . . . . . . . . . . . . . . . . . . .. . . . . . . . . . . . . . . . . . . . . . . . . . . . . . . . . . . .</w:t>
            </w:r>
          </w:p>
        </w:tc>
        <w:tc>
          <w:tcPr>
            <w:tcW w:w="454" w:type="dxa"/>
            <w:tcBorders>
              <w:top w:val="nil"/>
              <w:left w:val="nil"/>
              <w:bottom w:val="nil"/>
              <w:right w:val="nil"/>
            </w:tcBorders>
          </w:tcPr>
          <w:p w14:paraId="759FF4BC"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224056E9" w14:textId="77777777" w:rsidTr="00334F47">
        <w:trPr>
          <w:trHeight w:hRule="exact" w:val="401"/>
        </w:trPr>
        <w:tc>
          <w:tcPr>
            <w:tcW w:w="1153" w:type="dxa"/>
            <w:tcBorders>
              <w:top w:val="nil"/>
              <w:left w:val="nil"/>
              <w:bottom w:val="nil"/>
              <w:right w:val="nil"/>
            </w:tcBorders>
          </w:tcPr>
          <w:p w14:paraId="11ED608C"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Article3</w:t>
            </w:r>
          </w:p>
        </w:tc>
        <w:tc>
          <w:tcPr>
            <w:tcW w:w="8673" w:type="dxa"/>
            <w:tcBorders>
              <w:top w:val="nil"/>
              <w:left w:val="nil"/>
              <w:bottom w:val="nil"/>
              <w:right w:val="nil"/>
            </w:tcBorders>
          </w:tcPr>
          <w:p w14:paraId="5A9D8305" w14:textId="77777777" w:rsidR="00F92AA1" w:rsidRPr="004D2D3D" w:rsidRDefault="00F92AA1" w:rsidP="00334F47">
            <w:pPr>
              <w:widowControl w:val="0"/>
              <w:autoSpaceDE w:val="0"/>
              <w:autoSpaceDN w:val="0"/>
              <w:adjustRightInd w:val="0"/>
              <w:spacing w:before="43"/>
              <w:ind w:left="146" w:right="-64"/>
              <w:rPr>
                <w:rFonts w:ascii="Cambria" w:hAnsi="Cambria"/>
              </w:rPr>
            </w:pPr>
            <w:r w:rsidRPr="004D2D3D">
              <w:rPr>
                <w:rFonts w:ascii="Cambria" w:hAnsi="Cambria"/>
                <w:color w:val="221F1F"/>
              </w:rPr>
              <w:t>: Définitions et attributions (CCAG Article 2 complété)</w:t>
            </w:r>
            <w:r w:rsidRPr="004D2D3D">
              <w:rPr>
                <w:rFonts w:ascii="Cambria" w:hAnsi="Cambria"/>
                <w:color w:val="221F1F"/>
                <w:sz w:val="8"/>
                <w:szCs w:val="8"/>
              </w:rPr>
              <w:t>. . . . . . . . . . . . . . . . . . . . . . . . . . . . . . . . . . . . . . . . . . . . . . . . . . . . . . . . . . .</w:t>
            </w:r>
          </w:p>
        </w:tc>
        <w:tc>
          <w:tcPr>
            <w:tcW w:w="454" w:type="dxa"/>
            <w:tcBorders>
              <w:top w:val="nil"/>
              <w:left w:val="nil"/>
              <w:bottom w:val="nil"/>
              <w:right w:val="nil"/>
            </w:tcBorders>
          </w:tcPr>
          <w:p w14:paraId="67B83E71"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6A4C7752" w14:textId="77777777" w:rsidTr="00334F47">
        <w:trPr>
          <w:trHeight w:hRule="exact" w:val="401"/>
        </w:trPr>
        <w:tc>
          <w:tcPr>
            <w:tcW w:w="1153" w:type="dxa"/>
            <w:tcBorders>
              <w:top w:val="nil"/>
              <w:left w:val="nil"/>
              <w:bottom w:val="nil"/>
              <w:right w:val="nil"/>
            </w:tcBorders>
          </w:tcPr>
          <w:p w14:paraId="1952E4AA"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Article4</w:t>
            </w:r>
          </w:p>
        </w:tc>
        <w:tc>
          <w:tcPr>
            <w:tcW w:w="8673" w:type="dxa"/>
            <w:tcBorders>
              <w:top w:val="nil"/>
              <w:left w:val="nil"/>
              <w:bottom w:val="nil"/>
              <w:right w:val="nil"/>
            </w:tcBorders>
          </w:tcPr>
          <w:p w14:paraId="1C1B1431" w14:textId="77777777" w:rsidR="00F92AA1" w:rsidRPr="004D2D3D" w:rsidRDefault="00F92AA1" w:rsidP="00334F47">
            <w:pPr>
              <w:widowControl w:val="0"/>
              <w:autoSpaceDE w:val="0"/>
              <w:autoSpaceDN w:val="0"/>
              <w:adjustRightInd w:val="0"/>
              <w:spacing w:before="43"/>
              <w:ind w:left="146" w:right="-63"/>
              <w:rPr>
                <w:rFonts w:ascii="Cambria" w:hAnsi="Cambria"/>
              </w:rPr>
            </w:pPr>
            <w:r w:rsidRPr="004D2D3D">
              <w:rPr>
                <w:rFonts w:ascii="Cambria" w:hAnsi="Cambria"/>
                <w:color w:val="221F1F"/>
              </w:rPr>
              <w:t>: Langue, loi et réglementation applicables</w:t>
            </w:r>
            <w:r w:rsidRPr="004D2D3D">
              <w:rPr>
                <w:rFonts w:ascii="Cambria" w:hAnsi="Cambria"/>
                <w:color w:val="221F1F"/>
                <w:sz w:val="8"/>
                <w:szCs w:val="8"/>
              </w:rPr>
              <w:t xml:space="preserve"> . . . . . . . . . . . . . . . . . . . . . . . . . . . . . . . . . . . . . . . . . . . . . . . . . . . . . . . . . . . . . . .. . . . . . . . . . . . . . . . . . . . . .</w:t>
            </w:r>
          </w:p>
        </w:tc>
        <w:tc>
          <w:tcPr>
            <w:tcW w:w="454" w:type="dxa"/>
            <w:tcBorders>
              <w:top w:val="nil"/>
              <w:left w:val="nil"/>
              <w:bottom w:val="nil"/>
              <w:right w:val="nil"/>
            </w:tcBorders>
          </w:tcPr>
          <w:p w14:paraId="55E26BC0"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7324CE2E" w14:textId="77777777" w:rsidTr="00334F47">
        <w:trPr>
          <w:trHeight w:hRule="exact" w:val="401"/>
        </w:trPr>
        <w:tc>
          <w:tcPr>
            <w:tcW w:w="1153" w:type="dxa"/>
            <w:tcBorders>
              <w:top w:val="nil"/>
              <w:left w:val="nil"/>
              <w:bottom w:val="nil"/>
              <w:right w:val="nil"/>
            </w:tcBorders>
          </w:tcPr>
          <w:p w14:paraId="128A6513"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Article5</w:t>
            </w:r>
          </w:p>
        </w:tc>
        <w:tc>
          <w:tcPr>
            <w:tcW w:w="8673" w:type="dxa"/>
            <w:tcBorders>
              <w:top w:val="nil"/>
              <w:left w:val="nil"/>
              <w:bottom w:val="nil"/>
              <w:right w:val="nil"/>
            </w:tcBorders>
          </w:tcPr>
          <w:p w14:paraId="62544D09" w14:textId="77777777" w:rsidR="00F92AA1" w:rsidRPr="004D2D3D" w:rsidRDefault="00F92AA1" w:rsidP="00334F47">
            <w:pPr>
              <w:widowControl w:val="0"/>
              <w:autoSpaceDE w:val="0"/>
              <w:autoSpaceDN w:val="0"/>
              <w:adjustRightInd w:val="0"/>
              <w:spacing w:before="43"/>
              <w:ind w:left="146" w:right="-64"/>
              <w:rPr>
                <w:rFonts w:ascii="Cambria" w:hAnsi="Cambria"/>
              </w:rPr>
            </w:pPr>
            <w:r w:rsidRPr="004D2D3D">
              <w:rPr>
                <w:rFonts w:ascii="Cambria" w:hAnsi="Cambria"/>
                <w:color w:val="221F1F"/>
              </w:rPr>
              <w:t xml:space="preserve">:Textes généraux applicables </w:t>
            </w:r>
            <w:r w:rsidRPr="004D2D3D">
              <w:rPr>
                <w:rFonts w:ascii="Cambria" w:hAnsi="Cambria"/>
                <w:color w:val="221F1F"/>
                <w:sz w:val="8"/>
                <w:szCs w:val="8"/>
              </w:rPr>
              <w:t>. . . . . . . . . . . . . . . . . . . . . . . . . . . . . . . . . . . . . . . . . . . . . . . . . . . . . . . . . . . . . . .. . . . . . . . . . . . . . . . . . . . . . . . . . . . . . . . . . . . . . . . . . . . . . . . . .</w:t>
            </w:r>
          </w:p>
        </w:tc>
        <w:tc>
          <w:tcPr>
            <w:tcW w:w="454" w:type="dxa"/>
            <w:tcBorders>
              <w:top w:val="nil"/>
              <w:left w:val="nil"/>
              <w:bottom w:val="nil"/>
              <w:right w:val="nil"/>
            </w:tcBorders>
          </w:tcPr>
          <w:p w14:paraId="571C48E1"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518820E4" w14:textId="77777777" w:rsidTr="00334F47">
        <w:trPr>
          <w:trHeight w:hRule="exact" w:val="401"/>
        </w:trPr>
        <w:tc>
          <w:tcPr>
            <w:tcW w:w="1153" w:type="dxa"/>
            <w:tcBorders>
              <w:top w:val="nil"/>
              <w:left w:val="nil"/>
              <w:bottom w:val="nil"/>
              <w:right w:val="nil"/>
            </w:tcBorders>
          </w:tcPr>
          <w:p w14:paraId="6606B0DF"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Article6</w:t>
            </w:r>
          </w:p>
        </w:tc>
        <w:tc>
          <w:tcPr>
            <w:tcW w:w="8673" w:type="dxa"/>
            <w:tcBorders>
              <w:top w:val="nil"/>
              <w:left w:val="nil"/>
              <w:bottom w:val="nil"/>
              <w:right w:val="nil"/>
            </w:tcBorders>
          </w:tcPr>
          <w:p w14:paraId="29BC4616" w14:textId="77777777" w:rsidR="00F92AA1" w:rsidRPr="004D2D3D" w:rsidRDefault="00F92AA1" w:rsidP="00334F47">
            <w:pPr>
              <w:widowControl w:val="0"/>
              <w:autoSpaceDE w:val="0"/>
              <w:autoSpaceDN w:val="0"/>
              <w:adjustRightInd w:val="0"/>
              <w:spacing w:before="43"/>
              <w:ind w:left="146" w:right="-64"/>
              <w:rPr>
                <w:rFonts w:ascii="Cambria" w:hAnsi="Cambria"/>
              </w:rPr>
            </w:pPr>
            <w:r w:rsidRPr="004D2D3D">
              <w:rPr>
                <w:rFonts w:ascii="Cambria" w:hAnsi="Cambria"/>
                <w:color w:val="221F1F"/>
              </w:rPr>
              <w:t xml:space="preserve">: Communication (CCAG Articles 6 et 10 complétés) </w:t>
            </w:r>
            <w:r w:rsidRPr="004D2D3D">
              <w:rPr>
                <w:rFonts w:ascii="Cambria" w:hAnsi="Cambria"/>
                <w:color w:val="221F1F"/>
                <w:sz w:val="8"/>
                <w:szCs w:val="8"/>
              </w:rPr>
              <w:t>. . . . . . . . . . . . . . . . . . . . . . . . . . . . . . . . . . . . . . . . . . . . . . . . . . . . . . . . . . . . .</w:t>
            </w:r>
          </w:p>
        </w:tc>
        <w:tc>
          <w:tcPr>
            <w:tcW w:w="454" w:type="dxa"/>
            <w:tcBorders>
              <w:top w:val="nil"/>
              <w:left w:val="nil"/>
              <w:bottom w:val="nil"/>
              <w:right w:val="nil"/>
            </w:tcBorders>
          </w:tcPr>
          <w:p w14:paraId="36D98320"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6C0ED4EE" w14:textId="77777777" w:rsidTr="00334F47">
        <w:trPr>
          <w:trHeight w:hRule="exact" w:val="401"/>
        </w:trPr>
        <w:tc>
          <w:tcPr>
            <w:tcW w:w="1153" w:type="dxa"/>
            <w:tcBorders>
              <w:top w:val="nil"/>
              <w:left w:val="nil"/>
              <w:bottom w:val="nil"/>
              <w:right w:val="nil"/>
            </w:tcBorders>
          </w:tcPr>
          <w:p w14:paraId="6E62A27E"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Article7</w:t>
            </w:r>
          </w:p>
        </w:tc>
        <w:tc>
          <w:tcPr>
            <w:tcW w:w="8673" w:type="dxa"/>
            <w:tcBorders>
              <w:top w:val="nil"/>
              <w:left w:val="nil"/>
              <w:bottom w:val="nil"/>
              <w:right w:val="nil"/>
            </w:tcBorders>
          </w:tcPr>
          <w:p w14:paraId="5900A98B" w14:textId="77777777" w:rsidR="00F92AA1" w:rsidRPr="004D2D3D" w:rsidRDefault="00F92AA1" w:rsidP="00334F47">
            <w:pPr>
              <w:widowControl w:val="0"/>
              <w:autoSpaceDE w:val="0"/>
              <w:autoSpaceDN w:val="0"/>
              <w:adjustRightInd w:val="0"/>
              <w:spacing w:before="43"/>
              <w:ind w:left="146" w:right="-63"/>
              <w:rPr>
                <w:rFonts w:ascii="Cambria" w:hAnsi="Cambria"/>
              </w:rPr>
            </w:pPr>
            <w:r w:rsidRPr="004D2D3D">
              <w:rPr>
                <w:rFonts w:ascii="Cambria" w:hAnsi="Cambria"/>
                <w:color w:val="221F1F"/>
              </w:rPr>
              <w:t>:Ordres de service (CCAG Article 8)</w:t>
            </w:r>
            <w:r w:rsidRPr="004D2D3D">
              <w:rPr>
                <w:rFonts w:ascii="Cambria" w:hAnsi="Cambria"/>
                <w:color w:val="221F1F"/>
                <w:sz w:val="8"/>
                <w:szCs w:val="8"/>
              </w:rPr>
              <w:t>. . . . . . . . . . . . . . . . . . . . . . . . . . . . . . . . . . . . . . . . . . . . . . . . . . . . . . . . . . . . . . .. . . . . . . . . . . . . . . . . . . . . . . . . . . . . . . . . .</w:t>
            </w:r>
          </w:p>
        </w:tc>
        <w:tc>
          <w:tcPr>
            <w:tcW w:w="454" w:type="dxa"/>
            <w:tcBorders>
              <w:top w:val="nil"/>
              <w:left w:val="nil"/>
              <w:bottom w:val="nil"/>
              <w:right w:val="nil"/>
            </w:tcBorders>
          </w:tcPr>
          <w:p w14:paraId="09751763"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473E8A76" w14:textId="77777777" w:rsidTr="00334F47">
        <w:trPr>
          <w:trHeight w:hRule="exact" w:val="401"/>
        </w:trPr>
        <w:tc>
          <w:tcPr>
            <w:tcW w:w="1153" w:type="dxa"/>
            <w:tcBorders>
              <w:top w:val="nil"/>
              <w:left w:val="nil"/>
              <w:bottom w:val="nil"/>
              <w:right w:val="nil"/>
            </w:tcBorders>
          </w:tcPr>
          <w:p w14:paraId="100B8F7F"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Article8</w:t>
            </w:r>
          </w:p>
        </w:tc>
        <w:tc>
          <w:tcPr>
            <w:tcW w:w="8673" w:type="dxa"/>
            <w:tcBorders>
              <w:top w:val="nil"/>
              <w:left w:val="nil"/>
              <w:bottom w:val="nil"/>
              <w:right w:val="nil"/>
            </w:tcBorders>
          </w:tcPr>
          <w:p w14:paraId="268CB74E" w14:textId="77777777" w:rsidR="00F92AA1" w:rsidRPr="004D2D3D" w:rsidRDefault="00F92AA1" w:rsidP="00334F47">
            <w:pPr>
              <w:widowControl w:val="0"/>
              <w:autoSpaceDE w:val="0"/>
              <w:autoSpaceDN w:val="0"/>
              <w:adjustRightInd w:val="0"/>
              <w:spacing w:before="43"/>
              <w:ind w:left="146" w:right="-64"/>
              <w:rPr>
                <w:rFonts w:ascii="Cambria" w:hAnsi="Cambria"/>
              </w:rPr>
            </w:pPr>
            <w:r w:rsidRPr="004D2D3D">
              <w:rPr>
                <w:rFonts w:ascii="Cambria" w:hAnsi="Cambria"/>
                <w:color w:val="221F1F"/>
              </w:rPr>
              <w:t>: Personnel de l’entrepreneur (CCAG Article15 complété)</w:t>
            </w:r>
            <w:r w:rsidRPr="004D2D3D">
              <w:rPr>
                <w:rFonts w:ascii="Cambria" w:hAnsi="Cambria"/>
                <w:color w:val="221F1F"/>
                <w:sz w:val="8"/>
                <w:szCs w:val="8"/>
              </w:rPr>
              <w:t>. . . . . . . . . . . . . . . . . . . . . . . . . . . . . . . . . . . . . . . . . . . . . . . .</w:t>
            </w:r>
          </w:p>
        </w:tc>
        <w:tc>
          <w:tcPr>
            <w:tcW w:w="454" w:type="dxa"/>
            <w:tcBorders>
              <w:top w:val="nil"/>
              <w:left w:val="nil"/>
              <w:bottom w:val="nil"/>
              <w:right w:val="nil"/>
            </w:tcBorders>
          </w:tcPr>
          <w:p w14:paraId="7F60FFB4"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59B407B2" w14:textId="77777777" w:rsidTr="00334F47">
        <w:trPr>
          <w:trHeight w:hRule="exact" w:val="401"/>
        </w:trPr>
        <w:tc>
          <w:tcPr>
            <w:tcW w:w="1153" w:type="dxa"/>
            <w:tcBorders>
              <w:top w:val="nil"/>
              <w:left w:val="nil"/>
              <w:bottom w:val="nil"/>
              <w:right w:val="nil"/>
            </w:tcBorders>
          </w:tcPr>
          <w:p w14:paraId="4552A443"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Article9</w:t>
            </w:r>
          </w:p>
        </w:tc>
        <w:tc>
          <w:tcPr>
            <w:tcW w:w="8673" w:type="dxa"/>
            <w:tcBorders>
              <w:top w:val="nil"/>
              <w:left w:val="nil"/>
              <w:bottom w:val="nil"/>
              <w:right w:val="nil"/>
            </w:tcBorders>
          </w:tcPr>
          <w:p w14:paraId="0E747E8D" w14:textId="77777777" w:rsidR="00F92AA1" w:rsidRPr="004D2D3D" w:rsidRDefault="00F92AA1" w:rsidP="00334F47">
            <w:pPr>
              <w:widowControl w:val="0"/>
              <w:autoSpaceDE w:val="0"/>
              <w:autoSpaceDN w:val="0"/>
              <w:adjustRightInd w:val="0"/>
              <w:spacing w:before="43"/>
              <w:ind w:left="146" w:right="-62"/>
              <w:rPr>
                <w:rFonts w:ascii="Cambria" w:hAnsi="Cambria"/>
              </w:rPr>
            </w:pPr>
            <w:r w:rsidRPr="004D2D3D">
              <w:rPr>
                <w:rFonts w:ascii="Cambria" w:hAnsi="Cambria"/>
                <w:color w:val="221F1F"/>
              </w:rPr>
              <w:t>: Pièces constitutives du marché (CCAG Article 4)</w:t>
            </w:r>
            <w:r w:rsidRPr="004D2D3D">
              <w:rPr>
                <w:rFonts w:ascii="Cambria" w:hAnsi="Cambria"/>
                <w:color w:val="221F1F"/>
                <w:sz w:val="8"/>
                <w:szCs w:val="8"/>
              </w:rPr>
              <w:t>. . . . . . . . . . . . . . . . . . . . . . . . . . . . . . . . . . . . . . . . . . . . . . . . . . . . . . . . . . . . . . .. . . .</w:t>
            </w:r>
          </w:p>
        </w:tc>
        <w:tc>
          <w:tcPr>
            <w:tcW w:w="454" w:type="dxa"/>
            <w:tcBorders>
              <w:top w:val="nil"/>
              <w:left w:val="nil"/>
              <w:bottom w:val="nil"/>
              <w:right w:val="nil"/>
            </w:tcBorders>
          </w:tcPr>
          <w:p w14:paraId="2627A364"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2CA1F1DE" w14:textId="77777777" w:rsidTr="00334F47">
        <w:trPr>
          <w:trHeight w:hRule="exact" w:val="321"/>
        </w:trPr>
        <w:tc>
          <w:tcPr>
            <w:tcW w:w="1153" w:type="dxa"/>
            <w:tcBorders>
              <w:top w:val="nil"/>
              <w:left w:val="nil"/>
              <w:bottom w:val="nil"/>
              <w:right w:val="nil"/>
            </w:tcBorders>
          </w:tcPr>
          <w:p w14:paraId="6A9825BB"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Article10</w:t>
            </w:r>
          </w:p>
        </w:tc>
        <w:tc>
          <w:tcPr>
            <w:tcW w:w="8673" w:type="dxa"/>
            <w:tcBorders>
              <w:top w:val="nil"/>
              <w:left w:val="nil"/>
              <w:bottom w:val="nil"/>
              <w:right w:val="nil"/>
            </w:tcBorders>
          </w:tcPr>
          <w:p w14:paraId="69EC709D" w14:textId="77777777" w:rsidR="00F92AA1" w:rsidRPr="004D2D3D" w:rsidRDefault="00F92AA1" w:rsidP="00334F47">
            <w:pPr>
              <w:widowControl w:val="0"/>
              <w:autoSpaceDE w:val="0"/>
              <w:autoSpaceDN w:val="0"/>
              <w:adjustRightInd w:val="0"/>
              <w:spacing w:before="43"/>
              <w:ind w:left="146" w:right="-64"/>
              <w:rPr>
                <w:rFonts w:ascii="Cambria" w:hAnsi="Cambria"/>
              </w:rPr>
            </w:pPr>
            <w:r w:rsidRPr="004D2D3D">
              <w:rPr>
                <w:rFonts w:ascii="Cambria" w:hAnsi="Cambria"/>
                <w:color w:val="221F1F"/>
              </w:rPr>
              <w:t>: Marchés à tranches conditionnelles (CCAG Article 9) (sans objet).</w:t>
            </w:r>
            <w:r w:rsidRPr="004D2D3D">
              <w:rPr>
                <w:rFonts w:ascii="Cambria" w:hAnsi="Cambria"/>
                <w:color w:val="221F1F"/>
                <w:sz w:val="8"/>
                <w:szCs w:val="8"/>
              </w:rPr>
              <w:t>. . . . . . . . . . . . . . . . . . . . . . . . . . . . . . . . . . . . . . . . . . . . . . . . . . . . . . . . .</w:t>
            </w:r>
          </w:p>
        </w:tc>
        <w:tc>
          <w:tcPr>
            <w:tcW w:w="454" w:type="dxa"/>
            <w:tcBorders>
              <w:top w:val="nil"/>
              <w:left w:val="nil"/>
              <w:bottom w:val="nil"/>
              <w:right w:val="nil"/>
            </w:tcBorders>
          </w:tcPr>
          <w:p w14:paraId="2EA936A4" w14:textId="77777777" w:rsidR="00F92AA1" w:rsidRPr="004D2D3D" w:rsidRDefault="00F92AA1" w:rsidP="00334F47">
            <w:pPr>
              <w:widowControl w:val="0"/>
              <w:autoSpaceDE w:val="0"/>
              <w:autoSpaceDN w:val="0"/>
              <w:adjustRightInd w:val="0"/>
              <w:spacing w:before="43"/>
              <w:ind w:left="187" w:right="-27"/>
              <w:rPr>
                <w:rFonts w:ascii="Cambria" w:hAnsi="Cambria"/>
              </w:rPr>
            </w:pPr>
          </w:p>
        </w:tc>
      </w:tr>
    </w:tbl>
    <w:p w14:paraId="5BC8A5A4" w14:textId="77777777" w:rsidR="00F92AA1" w:rsidRPr="004D2D3D" w:rsidRDefault="00F92AA1" w:rsidP="00F92AA1">
      <w:pPr>
        <w:widowControl w:val="0"/>
        <w:autoSpaceDE w:val="0"/>
        <w:autoSpaceDN w:val="0"/>
        <w:adjustRightInd w:val="0"/>
        <w:spacing w:line="200" w:lineRule="exact"/>
        <w:rPr>
          <w:rFonts w:ascii="Cambria" w:hAnsi="Cambria"/>
          <w:sz w:val="20"/>
          <w:szCs w:val="20"/>
        </w:rPr>
      </w:pPr>
    </w:p>
    <w:p w14:paraId="3B87762C" w14:textId="77777777" w:rsidR="00F92AA1" w:rsidRPr="004D2D3D" w:rsidRDefault="00F92AA1" w:rsidP="00F92AA1">
      <w:pPr>
        <w:widowControl w:val="0"/>
        <w:tabs>
          <w:tab w:val="left" w:pos="10440"/>
        </w:tabs>
        <w:autoSpaceDE w:val="0"/>
        <w:autoSpaceDN w:val="0"/>
        <w:adjustRightInd w:val="0"/>
        <w:spacing w:line="240" w:lineRule="exact"/>
        <w:ind w:left="107" w:right="-180"/>
        <w:rPr>
          <w:rFonts w:ascii="Cambria" w:hAnsi="Cambria"/>
          <w:b/>
          <w:bCs/>
          <w:color w:val="221F1F"/>
        </w:rPr>
      </w:pPr>
    </w:p>
    <w:p w14:paraId="56CD378C" w14:textId="77777777" w:rsidR="00F92AA1" w:rsidRPr="004D2D3D" w:rsidRDefault="00F92AA1" w:rsidP="00F92AA1">
      <w:pPr>
        <w:widowControl w:val="0"/>
        <w:tabs>
          <w:tab w:val="left" w:pos="10440"/>
        </w:tabs>
        <w:autoSpaceDE w:val="0"/>
        <w:autoSpaceDN w:val="0"/>
        <w:adjustRightInd w:val="0"/>
        <w:spacing w:line="240" w:lineRule="exact"/>
        <w:ind w:left="107" w:right="-180"/>
        <w:rPr>
          <w:rFonts w:ascii="Cambria" w:hAnsi="Cambria"/>
          <w:color w:val="000000"/>
        </w:rPr>
      </w:pPr>
      <w:r w:rsidRPr="004D2D3D">
        <w:rPr>
          <w:rFonts w:ascii="Cambria" w:hAnsi="Cambria"/>
          <w:b/>
          <w:bCs/>
          <w:color w:val="221F1F"/>
        </w:rPr>
        <w:t>Chapitre II: Clauses Financières</w:t>
      </w:r>
      <w:r w:rsidRPr="004D2D3D">
        <w:rPr>
          <w:rFonts w:ascii="Cambria" w:hAnsi="Cambria"/>
          <w:color w:val="221F1F"/>
          <w:sz w:val="8"/>
          <w:szCs w:val="8"/>
        </w:rPr>
        <w:t>. . . . . . . . . . . . . . . . . . . . . . . . . . . . . . . . . . . . . . . . . . . . . . . . . . . . . . . . . . . . . . .. . . . . . . . . . . . . . . . . . . . . . . . . . . . . . . . . . . . . . . . . . .</w:t>
      </w:r>
    </w:p>
    <w:p w14:paraId="19D8CD3A" w14:textId="77777777" w:rsidR="00F92AA1" w:rsidRPr="004D2D3D" w:rsidRDefault="00F92AA1" w:rsidP="00F92AA1">
      <w:pPr>
        <w:widowControl w:val="0"/>
        <w:autoSpaceDE w:val="0"/>
        <w:autoSpaceDN w:val="0"/>
        <w:adjustRightInd w:val="0"/>
        <w:spacing w:before="5" w:line="120" w:lineRule="exact"/>
        <w:rPr>
          <w:rFonts w:ascii="Cambria" w:hAnsi="Cambria"/>
          <w:color w:val="000000"/>
          <w:sz w:val="12"/>
          <w:szCs w:val="12"/>
        </w:rPr>
      </w:pPr>
    </w:p>
    <w:p w14:paraId="2D45FBF8" w14:textId="77777777" w:rsidR="00F92AA1" w:rsidRPr="004D2D3D" w:rsidRDefault="00F92AA1" w:rsidP="00F92AA1">
      <w:pPr>
        <w:widowControl w:val="0"/>
        <w:tabs>
          <w:tab w:val="left" w:pos="1740"/>
          <w:tab w:val="left" w:pos="10440"/>
        </w:tabs>
        <w:autoSpaceDE w:val="0"/>
        <w:autoSpaceDN w:val="0"/>
        <w:adjustRightInd w:val="0"/>
        <w:ind w:left="447" w:right="-171"/>
        <w:rPr>
          <w:rFonts w:ascii="Cambria" w:hAnsi="Cambria"/>
          <w:color w:val="000000"/>
        </w:rPr>
      </w:pPr>
      <w:r w:rsidRPr="004D2D3D">
        <w:rPr>
          <w:rFonts w:ascii="Cambria" w:hAnsi="Cambria"/>
          <w:color w:val="221F1F"/>
        </w:rPr>
        <w:t>Article11</w:t>
      </w:r>
      <w:r w:rsidRPr="004D2D3D">
        <w:rPr>
          <w:rFonts w:ascii="Cambria" w:hAnsi="Cambria"/>
          <w:color w:val="221F1F"/>
        </w:rPr>
        <w:tab/>
        <w:t>: Garanties et cautions (CCAG Articles 29 et 41 complétés)</w:t>
      </w:r>
      <w:r w:rsidRPr="004D2D3D">
        <w:rPr>
          <w:rFonts w:ascii="Cambria" w:hAnsi="Cambria"/>
          <w:color w:val="221F1F"/>
          <w:sz w:val="8"/>
          <w:szCs w:val="8"/>
        </w:rPr>
        <w:t xml:space="preserve">. . . . . . . . . . </w:t>
      </w:r>
    </w:p>
    <w:p w14:paraId="70E02106" w14:textId="77777777" w:rsidR="00F92AA1" w:rsidRPr="004D2D3D" w:rsidRDefault="00F92AA1" w:rsidP="00F92AA1">
      <w:pPr>
        <w:widowControl w:val="0"/>
        <w:autoSpaceDE w:val="0"/>
        <w:autoSpaceDN w:val="0"/>
        <w:adjustRightInd w:val="0"/>
        <w:spacing w:before="3" w:line="160" w:lineRule="exact"/>
        <w:rPr>
          <w:rFonts w:ascii="Cambria" w:hAnsi="Cambria"/>
          <w:color w:val="000000"/>
          <w:sz w:val="16"/>
          <w:szCs w:val="16"/>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92AA1" w:rsidRPr="004D2D3D" w14:paraId="77596584" w14:textId="77777777" w:rsidTr="00334F47">
        <w:trPr>
          <w:trHeight w:hRule="exact" w:val="321"/>
        </w:trPr>
        <w:tc>
          <w:tcPr>
            <w:tcW w:w="1153" w:type="dxa"/>
            <w:tcBorders>
              <w:top w:val="nil"/>
              <w:left w:val="nil"/>
              <w:bottom w:val="nil"/>
              <w:right w:val="nil"/>
            </w:tcBorders>
          </w:tcPr>
          <w:p w14:paraId="615FCB67" w14:textId="77777777" w:rsidR="00F92AA1" w:rsidRPr="004D2D3D" w:rsidRDefault="00F92AA1" w:rsidP="00334F47">
            <w:pPr>
              <w:widowControl w:val="0"/>
              <w:autoSpaceDE w:val="0"/>
              <w:autoSpaceDN w:val="0"/>
              <w:adjustRightInd w:val="0"/>
              <w:spacing w:line="240" w:lineRule="exact"/>
              <w:ind w:right="-20"/>
              <w:rPr>
                <w:rFonts w:ascii="Cambria" w:hAnsi="Cambria"/>
              </w:rPr>
            </w:pPr>
            <w:r w:rsidRPr="004D2D3D">
              <w:rPr>
                <w:rFonts w:ascii="Cambria" w:hAnsi="Cambria"/>
                <w:color w:val="221F1F"/>
              </w:rPr>
              <w:t>Article12</w:t>
            </w:r>
          </w:p>
        </w:tc>
        <w:tc>
          <w:tcPr>
            <w:tcW w:w="8673" w:type="dxa"/>
            <w:tcBorders>
              <w:top w:val="nil"/>
              <w:left w:val="nil"/>
              <w:bottom w:val="nil"/>
              <w:right w:val="nil"/>
            </w:tcBorders>
          </w:tcPr>
          <w:p w14:paraId="330B21BC" w14:textId="77777777" w:rsidR="00F92AA1" w:rsidRPr="004D2D3D" w:rsidRDefault="00F92AA1" w:rsidP="00334F47">
            <w:pPr>
              <w:widowControl w:val="0"/>
              <w:autoSpaceDE w:val="0"/>
              <w:autoSpaceDN w:val="0"/>
              <w:adjustRightInd w:val="0"/>
              <w:spacing w:line="240" w:lineRule="exact"/>
              <w:ind w:left="146" w:right="-63"/>
              <w:rPr>
                <w:rFonts w:ascii="Cambria" w:hAnsi="Cambria"/>
              </w:rPr>
            </w:pPr>
            <w:r w:rsidRPr="004D2D3D">
              <w:rPr>
                <w:rFonts w:ascii="Cambria" w:hAnsi="Cambria"/>
                <w:color w:val="221F1F"/>
              </w:rPr>
              <w:t>: Montant du marché (CCAG Articles 18 et 19 complétés)</w:t>
            </w:r>
            <w:r w:rsidRPr="004D2D3D">
              <w:rPr>
                <w:rFonts w:ascii="Cambria" w:hAnsi="Cambria"/>
                <w:color w:val="221F1F"/>
                <w:sz w:val="8"/>
                <w:szCs w:val="8"/>
              </w:rPr>
              <w:t>. . . . . . . . . . . . . . . . . . . . . . . . . . . . . . . . . . . . . . . . . . . . . . . . .</w:t>
            </w:r>
          </w:p>
        </w:tc>
        <w:tc>
          <w:tcPr>
            <w:tcW w:w="454" w:type="dxa"/>
            <w:tcBorders>
              <w:top w:val="nil"/>
              <w:left w:val="nil"/>
              <w:bottom w:val="nil"/>
              <w:right w:val="nil"/>
            </w:tcBorders>
          </w:tcPr>
          <w:p w14:paraId="4D19F1AD" w14:textId="77777777" w:rsidR="00F92AA1" w:rsidRPr="004D2D3D" w:rsidRDefault="00F92AA1" w:rsidP="00334F47">
            <w:pPr>
              <w:widowControl w:val="0"/>
              <w:autoSpaceDE w:val="0"/>
              <w:autoSpaceDN w:val="0"/>
              <w:adjustRightInd w:val="0"/>
              <w:spacing w:line="240" w:lineRule="exact"/>
              <w:ind w:left="187" w:right="-27"/>
              <w:rPr>
                <w:rFonts w:ascii="Cambria" w:hAnsi="Cambria"/>
              </w:rPr>
            </w:pPr>
          </w:p>
        </w:tc>
      </w:tr>
      <w:tr w:rsidR="00F92AA1" w:rsidRPr="004D2D3D" w14:paraId="7875AB34" w14:textId="77777777" w:rsidTr="00334F47">
        <w:trPr>
          <w:trHeight w:hRule="exact" w:val="401"/>
        </w:trPr>
        <w:tc>
          <w:tcPr>
            <w:tcW w:w="1153" w:type="dxa"/>
            <w:tcBorders>
              <w:top w:val="nil"/>
              <w:left w:val="nil"/>
              <w:bottom w:val="nil"/>
              <w:right w:val="nil"/>
            </w:tcBorders>
          </w:tcPr>
          <w:p w14:paraId="3B9879D5"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Article13</w:t>
            </w:r>
          </w:p>
        </w:tc>
        <w:tc>
          <w:tcPr>
            <w:tcW w:w="8673" w:type="dxa"/>
            <w:tcBorders>
              <w:top w:val="nil"/>
              <w:left w:val="nil"/>
              <w:bottom w:val="nil"/>
              <w:right w:val="nil"/>
            </w:tcBorders>
          </w:tcPr>
          <w:p w14:paraId="6386A40A" w14:textId="77777777" w:rsidR="00F92AA1" w:rsidRPr="004D2D3D" w:rsidRDefault="00F92AA1" w:rsidP="00334F47">
            <w:pPr>
              <w:widowControl w:val="0"/>
              <w:autoSpaceDE w:val="0"/>
              <w:autoSpaceDN w:val="0"/>
              <w:adjustRightInd w:val="0"/>
              <w:spacing w:before="43"/>
              <w:ind w:left="146" w:right="-63"/>
              <w:rPr>
                <w:rFonts w:ascii="Cambria" w:hAnsi="Cambria"/>
              </w:rPr>
            </w:pPr>
            <w:r w:rsidRPr="004D2D3D">
              <w:rPr>
                <w:rFonts w:ascii="Cambria" w:hAnsi="Cambria"/>
                <w:color w:val="221F1F"/>
              </w:rPr>
              <w:t xml:space="preserve">: Lieu et mode de paiement </w:t>
            </w:r>
            <w:r w:rsidRPr="004D2D3D">
              <w:rPr>
                <w:rFonts w:ascii="Cambria" w:hAnsi="Cambria"/>
                <w:color w:val="221F1F"/>
                <w:sz w:val="8"/>
                <w:szCs w:val="8"/>
              </w:rPr>
              <w:t>. . . . . . . . . . . . . . . . . . . . . . . . . . . . . . . . . . . . . . . . . . . . . . . . . . . . . . . . . . . . . . .. . . . . . . . . . . . . . . . . . . . . . . . . . . . . . . . . . . . . . . . . . . . . . . . . . . . . . . .</w:t>
            </w:r>
          </w:p>
        </w:tc>
        <w:tc>
          <w:tcPr>
            <w:tcW w:w="454" w:type="dxa"/>
            <w:tcBorders>
              <w:top w:val="nil"/>
              <w:left w:val="nil"/>
              <w:bottom w:val="nil"/>
              <w:right w:val="nil"/>
            </w:tcBorders>
          </w:tcPr>
          <w:p w14:paraId="3F4FEE4C"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6A6289FE" w14:textId="77777777" w:rsidTr="00334F47">
        <w:trPr>
          <w:trHeight w:hRule="exact" w:val="401"/>
        </w:trPr>
        <w:tc>
          <w:tcPr>
            <w:tcW w:w="1153" w:type="dxa"/>
            <w:tcBorders>
              <w:top w:val="nil"/>
              <w:left w:val="nil"/>
              <w:bottom w:val="nil"/>
              <w:right w:val="nil"/>
            </w:tcBorders>
          </w:tcPr>
          <w:p w14:paraId="5535E2AD"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Article14</w:t>
            </w:r>
          </w:p>
        </w:tc>
        <w:tc>
          <w:tcPr>
            <w:tcW w:w="8673" w:type="dxa"/>
            <w:tcBorders>
              <w:top w:val="nil"/>
              <w:left w:val="nil"/>
              <w:bottom w:val="nil"/>
              <w:right w:val="nil"/>
            </w:tcBorders>
          </w:tcPr>
          <w:p w14:paraId="0F45D932" w14:textId="77777777" w:rsidR="00F92AA1" w:rsidRPr="004D2D3D" w:rsidRDefault="00F92AA1" w:rsidP="00334F47">
            <w:pPr>
              <w:widowControl w:val="0"/>
              <w:autoSpaceDE w:val="0"/>
              <w:autoSpaceDN w:val="0"/>
              <w:adjustRightInd w:val="0"/>
              <w:spacing w:before="43"/>
              <w:ind w:left="146" w:right="-63"/>
              <w:rPr>
                <w:rFonts w:ascii="Cambria" w:hAnsi="Cambria"/>
              </w:rPr>
            </w:pPr>
            <w:r w:rsidRPr="004D2D3D">
              <w:rPr>
                <w:rFonts w:ascii="Cambria" w:hAnsi="Cambria"/>
                <w:color w:val="221F1F"/>
              </w:rPr>
              <w:t>: Variation des prix (CCAG Article 20)</w:t>
            </w:r>
            <w:r w:rsidRPr="004D2D3D">
              <w:rPr>
                <w:rFonts w:ascii="Cambria" w:hAnsi="Cambria"/>
                <w:color w:val="221F1F"/>
                <w:sz w:val="8"/>
                <w:szCs w:val="8"/>
              </w:rPr>
              <w:t>. . . . . . . . . . . . . . . . . . . . . . . . . . . . . . . . . . . . . . . . . . . . . . . . . . . . . . . . . . . . . . .. . . . . . . . . . . . . . . . . . . . . . . . . . . . . . . . . .</w:t>
            </w:r>
          </w:p>
        </w:tc>
        <w:tc>
          <w:tcPr>
            <w:tcW w:w="454" w:type="dxa"/>
            <w:tcBorders>
              <w:top w:val="nil"/>
              <w:left w:val="nil"/>
              <w:bottom w:val="nil"/>
              <w:right w:val="nil"/>
            </w:tcBorders>
          </w:tcPr>
          <w:p w14:paraId="05AA1E8C"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5789E9FC" w14:textId="77777777" w:rsidTr="00334F47">
        <w:trPr>
          <w:trHeight w:hRule="exact" w:val="401"/>
        </w:trPr>
        <w:tc>
          <w:tcPr>
            <w:tcW w:w="1153" w:type="dxa"/>
            <w:tcBorders>
              <w:top w:val="nil"/>
              <w:left w:val="nil"/>
              <w:bottom w:val="nil"/>
              <w:right w:val="nil"/>
            </w:tcBorders>
          </w:tcPr>
          <w:p w14:paraId="6154CAC2"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Article15</w:t>
            </w:r>
          </w:p>
        </w:tc>
        <w:tc>
          <w:tcPr>
            <w:tcW w:w="8673" w:type="dxa"/>
            <w:tcBorders>
              <w:top w:val="nil"/>
              <w:left w:val="nil"/>
              <w:bottom w:val="nil"/>
              <w:right w:val="nil"/>
            </w:tcBorders>
          </w:tcPr>
          <w:p w14:paraId="0CF36D7D" w14:textId="77777777" w:rsidR="00F92AA1" w:rsidRPr="004D2D3D" w:rsidRDefault="00F92AA1" w:rsidP="00334F47">
            <w:pPr>
              <w:widowControl w:val="0"/>
              <w:autoSpaceDE w:val="0"/>
              <w:autoSpaceDN w:val="0"/>
              <w:adjustRightInd w:val="0"/>
              <w:spacing w:before="43"/>
              <w:ind w:left="146" w:right="-62"/>
              <w:rPr>
                <w:rFonts w:ascii="Cambria" w:hAnsi="Cambria"/>
              </w:rPr>
            </w:pPr>
            <w:r w:rsidRPr="004D2D3D">
              <w:rPr>
                <w:rFonts w:ascii="Cambria" w:hAnsi="Cambria"/>
                <w:color w:val="221F1F"/>
              </w:rPr>
              <w:t>: Formules de révision des prix (CCAG Article 21)</w:t>
            </w:r>
            <w:r w:rsidRPr="004D2D3D">
              <w:rPr>
                <w:rFonts w:ascii="Cambria" w:hAnsi="Cambria"/>
                <w:color w:val="221F1F"/>
                <w:sz w:val="8"/>
                <w:szCs w:val="8"/>
              </w:rPr>
              <w:t>. . . . . . . . . . . . . . . . . . . . . . . . . . . . . . . . . . . . . . . . . . . . . . . . . . . . . . . . . . . . . . .. . . . .</w:t>
            </w:r>
          </w:p>
        </w:tc>
        <w:tc>
          <w:tcPr>
            <w:tcW w:w="454" w:type="dxa"/>
            <w:tcBorders>
              <w:top w:val="nil"/>
              <w:left w:val="nil"/>
              <w:bottom w:val="nil"/>
              <w:right w:val="nil"/>
            </w:tcBorders>
          </w:tcPr>
          <w:p w14:paraId="71BC154C"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60510E9C" w14:textId="77777777" w:rsidTr="00334F47">
        <w:trPr>
          <w:trHeight w:hRule="exact" w:val="401"/>
        </w:trPr>
        <w:tc>
          <w:tcPr>
            <w:tcW w:w="1153" w:type="dxa"/>
            <w:tcBorders>
              <w:top w:val="nil"/>
              <w:left w:val="nil"/>
              <w:bottom w:val="nil"/>
              <w:right w:val="nil"/>
            </w:tcBorders>
          </w:tcPr>
          <w:p w14:paraId="60E25F9B"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Article16</w:t>
            </w:r>
          </w:p>
        </w:tc>
        <w:tc>
          <w:tcPr>
            <w:tcW w:w="8673" w:type="dxa"/>
            <w:tcBorders>
              <w:top w:val="nil"/>
              <w:left w:val="nil"/>
              <w:bottom w:val="nil"/>
              <w:right w:val="nil"/>
            </w:tcBorders>
          </w:tcPr>
          <w:p w14:paraId="677AAF33" w14:textId="77777777" w:rsidR="00F92AA1" w:rsidRPr="004D2D3D" w:rsidRDefault="00F92AA1" w:rsidP="00334F47">
            <w:pPr>
              <w:widowControl w:val="0"/>
              <w:autoSpaceDE w:val="0"/>
              <w:autoSpaceDN w:val="0"/>
              <w:adjustRightInd w:val="0"/>
              <w:spacing w:before="43"/>
              <w:ind w:left="146" w:right="-64"/>
              <w:rPr>
                <w:rFonts w:ascii="Cambria" w:hAnsi="Cambria"/>
              </w:rPr>
            </w:pPr>
            <w:r w:rsidRPr="004D2D3D">
              <w:rPr>
                <w:rFonts w:ascii="Cambria" w:hAnsi="Cambria"/>
                <w:color w:val="221F1F"/>
              </w:rPr>
              <w:t>: Formules d’actualisation des prix (CCAG Article 21)</w:t>
            </w:r>
            <w:r w:rsidRPr="004D2D3D">
              <w:rPr>
                <w:rFonts w:ascii="Cambria" w:hAnsi="Cambria"/>
                <w:color w:val="221F1F"/>
                <w:sz w:val="8"/>
                <w:szCs w:val="8"/>
              </w:rPr>
              <w:t>. . . . . . . . . . . . . . . . . . . . . . . . . . . . . . . . . . . . . . . . . . . . . . . . . . . . . . . . . . . .</w:t>
            </w:r>
          </w:p>
        </w:tc>
        <w:tc>
          <w:tcPr>
            <w:tcW w:w="454" w:type="dxa"/>
            <w:tcBorders>
              <w:top w:val="nil"/>
              <w:left w:val="nil"/>
              <w:bottom w:val="nil"/>
              <w:right w:val="nil"/>
            </w:tcBorders>
          </w:tcPr>
          <w:p w14:paraId="68A014F6"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055D9C8B" w14:textId="77777777" w:rsidTr="00334F47">
        <w:trPr>
          <w:trHeight w:hRule="exact" w:val="401"/>
        </w:trPr>
        <w:tc>
          <w:tcPr>
            <w:tcW w:w="1153" w:type="dxa"/>
            <w:tcBorders>
              <w:top w:val="nil"/>
              <w:left w:val="nil"/>
              <w:bottom w:val="nil"/>
              <w:right w:val="nil"/>
            </w:tcBorders>
          </w:tcPr>
          <w:p w14:paraId="20AA706F"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Article17</w:t>
            </w:r>
          </w:p>
        </w:tc>
        <w:tc>
          <w:tcPr>
            <w:tcW w:w="8673" w:type="dxa"/>
            <w:tcBorders>
              <w:top w:val="nil"/>
              <w:left w:val="nil"/>
              <w:bottom w:val="nil"/>
              <w:right w:val="nil"/>
            </w:tcBorders>
          </w:tcPr>
          <w:p w14:paraId="45A80C2B" w14:textId="77777777" w:rsidR="00F92AA1" w:rsidRPr="004D2D3D" w:rsidRDefault="00F92AA1" w:rsidP="00334F47">
            <w:pPr>
              <w:widowControl w:val="0"/>
              <w:autoSpaceDE w:val="0"/>
              <w:autoSpaceDN w:val="0"/>
              <w:adjustRightInd w:val="0"/>
              <w:spacing w:before="43"/>
              <w:ind w:left="146" w:right="-62"/>
              <w:rPr>
                <w:rFonts w:ascii="Cambria" w:hAnsi="Cambria"/>
              </w:rPr>
            </w:pPr>
            <w:r w:rsidRPr="004D2D3D">
              <w:rPr>
                <w:rFonts w:ascii="Cambria" w:hAnsi="Cambria"/>
                <w:color w:val="221F1F"/>
              </w:rPr>
              <w:t>: Travaux en régie (CCAG Article 22 complété)</w:t>
            </w:r>
            <w:r w:rsidRPr="004D2D3D">
              <w:rPr>
                <w:rFonts w:ascii="Cambria" w:hAnsi="Cambria"/>
                <w:color w:val="221F1F"/>
                <w:sz w:val="8"/>
                <w:szCs w:val="8"/>
              </w:rPr>
              <w:t>. . . . . . . . . . . . . . . . . . . . . . . . . . . . . . . . . . . . . . . . . . . . . . . . . . . . . . . . . . . . . . .. . . . . . . . . . .</w:t>
            </w:r>
          </w:p>
        </w:tc>
        <w:tc>
          <w:tcPr>
            <w:tcW w:w="454" w:type="dxa"/>
            <w:tcBorders>
              <w:top w:val="nil"/>
              <w:left w:val="nil"/>
              <w:bottom w:val="nil"/>
              <w:right w:val="nil"/>
            </w:tcBorders>
          </w:tcPr>
          <w:p w14:paraId="5AE7B027"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3B56F665" w14:textId="77777777" w:rsidTr="00334F47">
        <w:trPr>
          <w:trHeight w:hRule="exact" w:val="401"/>
        </w:trPr>
        <w:tc>
          <w:tcPr>
            <w:tcW w:w="1153" w:type="dxa"/>
            <w:tcBorders>
              <w:top w:val="nil"/>
              <w:left w:val="nil"/>
              <w:bottom w:val="nil"/>
              <w:right w:val="nil"/>
            </w:tcBorders>
          </w:tcPr>
          <w:p w14:paraId="734B21D6"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Article18</w:t>
            </w:r>
          </w:p>
        </w:tc>
        <w:tc>
          <w:tcPr>
            <w:tcW w:w="8673" w:type="dxa"/>
            <w:tcBorders>
              <w:top w:val="nil"/>
              <w:left w:val="nil"/>
              <w:bottom w:val="nil"/>
              <w:right w:val="nil"/>
            </w:tcBorders>
          </w:tcPr>
          <w:p w14:paraId="245E086E" w14:textId="77777777" w:rsidR="00F92AA1" w:rsidRPr="004D2D3D" w:rsidRDefault="00F92AA1" w:rsidP="00334F47">
            <w:pPr>
              <w:widowControl w:val="0"/>
              <w:autoSpaceDE w:val="0"/>
              <w:autoSpaceDN w:val="0"/>
              <w:adjustRightInd w:val="0"/>
              <w:spacing w:before="43"/>
              <w:ind w:left="146" w:right="-62"/>
              <w:rPr>
                <w:rFonts w:ascii="Cambria" w:hAnsi="Cambria"/>
              </w:rPr>
            </w:pPr>
            <w:r w:rsidRPr="004D2D3D">
              <w:rPr>
                <w:rFonts w:ascii="Cambria" w:hAnsi="Cambria"/>
                <w:color w:val="221F1F"/>
              </w:rPr>
              <w:t>: Valorisation des travaux (CCAG Article 23)</w:t>
            </w:r>
            <w:r w:rsidRPr="004D2D3D">
              <w:rPr>
                <w:rFonts w:ascii="Cambria" w:hAnsi="Cambria"/>
                <w:color w:val="221F1F"/>
                <w:sz w:val="8"/>
                <w:szCs w:val="8"/>
              </w:rPr>
              <w:t>. . . . . . . . . . . . . . . . . . . . . . . . . . . . . . . . . . . . . . . . . . . . . . . . . . . . . . . . . . . . . . .. . . . . . . . . . . . . . . . . .</w:t>
            </w:r>
          </w:p>
        </w:tc>
        <w:tc>
          <w:tcPr>
            <w:tcW w:w="454" w:type="dxa"/>
            <w:tcBorders>
              <w:top w:val="nil"/>
              <w:left w:val="nil"/>
              <w:bottom w:val="nil"/>
              <w:right w:val="nil"/>
            </w:tcBorders>
          </w:tcPr>
          <w:p w14:paraId="467616D6"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6CD3D083" w14:textId="77777777" w:rsidTr="00334F47">
        <w:trPr>
          <w:trHeight w:hRule="exact" w:val="401"/>
        </w:trPr>
        <w:tc>
          <w:tcPr>
            <w:tcW w:w="1153" w:type="dxa"/>
            <w:tcBorders>
              <w:top w:val="nil"/>
              <w:left w:val="nil"/>
              <w:bottom w:val="nil"/>
              <w:right w:val="nil"/>
            </w:tcBorders>
          </w:tcPr>
          <w:p w14:paraId="123754B0"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Article19</w:t>
            </w:r>
          </w:p>
        </w:tc>
        <w:tc>
          <w:tcPr>
            <w:tcW w:w="8673" w:type="dxa"/>
            <w:tcBorders>
              <w:top w:val="nil"/>
              <w:left w:val="nil"/>
              <w:bottom w:val="nil"/>
              <w:right w:val="nil"/>
            </w:tcBorders>
          </w:tcPr>
          <w:p w14:paraId="6FB8AF2A" w14:textId="77777777" w:rsidR="00F92AA1" w:rsidRPr="004D2D3D" w:rsidRDefault="00F92AA1" w:rsidP="00334F47">
            <w:pPr>
              <w:widowControl w:val="0"/>
              <w:autoSpaceDE w:val="0"/>
              <w:autoSpaceDN w:val="0"/>
              <w:adjustRightInd w:val="0"/>
              <w:spacing w:before="43"/>
              <w:ind w:left="146" w:right="-63"/>
              <w:rPr>
                <w:rFonts w:ascii="Cambria" w:hAnsi="Cambria"/>
              </w:rPr>
            </w:pPr>
            <w:r w:rsidRPr="004D2D3D">
              <w:rPr>
                <w:rFonts w:ascii="Cambria" w:hAnsi="Cambria"/>
                <w:color w:val="221F1F"/>
              </w:rPr>
              <w:t>: Valorisation des approvisionnements (CCAG Article 24complété)</w:t>
            </w:r>
            <w:r w:rsidRPr="004D2D3D">
              <w:rPr>
                <w:rFonts w:ascii="Cambria" w:hAnsi="Cambria"/>
                <w:color w:val="221F1F"/>
                <w:sz w:val="8"/>
                <w:szCs w:val="8"/>
              </w:rPr>
              <w:t>. . . . . . . . . . . . . . . . . . . . . . . . . . .</w:t>
            </w:r>
          </w:p>
        </w:tc>
        <w:tc>
          <w:tcPr>
            <w:tcW w:w="454" w:type="dxa"/>
            <w:tcBorders>
              <w:top w:val="nil"/>
              <w:left w:val="nil"/>
              <w:bottom w:val="nil"/>
              <w:right w:val="nil"/>
            </w:tcBorders>
          </w:tcPr>
          <w:p w14:paraId="1B24C630"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7DD18DB5" w14:textId="77777777" w:rsidTr="00334F47">
        <w:trPr>
          <w:trHeight w:hRule="exact" w:val="401"/>
        </w:trPr>
        <w:tc>
          <w:tcPr>
            <w:tcW w:w="1153" w:type="dxa"/>
            <w:tcBorders>
              <w:top w:val="nil"/>
              <w:left w:val="nil"/>
              <w:bottom w:val="nil"/>
              <w:right w:val="nil"/>
            </w:tcBorders>
          </w:tcPr>
          <w:p w14:paraId="14F330D2"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Article20</w:t>
            </w:r>
          </w:p>
        </w:tc>
        <w:tc>
          <w:tcPr>
            <w:tcW w:w="8673" w:type="dxa"/>
            <w:tcBorders>
              <w:top w:val="nil"/>
              <w:left w:val="nil"/>
              <w:bottom w:val="nil"/>
              <w:right w:val="nil"/>
            </w:tcBorders>
          </w:tcPr>
          <w:p w14:paraId="50A4AC40" w14:textId="77777777" w:rsidR="00F92AA1" w:rsidRPr="004D2D3D" w:rsidRDefault="00F92AA1" w:rsidP="00334F47">
            <w:pPr>
              <w:widowControl w:val="0"/>
              <w:autoSpaceDE w:val="0"/>
              <w:autoSpaceDN w:val="0"/>
              <w:adjustRightInd w:val="0"/>
              <w:spacing w:before="43"/>
              <w:ind w:left="146" w:right="-63"/>
              <w:rPr>
                <w:rFonts w:ascii="Cambria" w:hAnsi="Cambria"/>
              </w:rPr>
            </w:pPr>
            <w:r w:rsidRPr="004D2D3D">
              <w:rPr>
                <w:rFonts w:ascii="Cambria" w:hAnsi="Cambria"/>
                <w:color w:val="221F1F"/>
              </w:rPr>
              <w:t>: Avances (CCAG Article 28)</w:t>
            </w:r>
            <w:r w:rsidRPr="004D2D3D">
              <w:rPr>
                <w:rFonts w:ascii="Cambria" w:hAnsi="Cambria"/>
                <w:color w:val="221F1F"/>
                <w:sz w:val="8"/>
                <w:szCs w:val="8"/>
              </w:rPr>
              <w:t>. . . . . . . . . . . . . . . . . . . . . . . . . . . . . . . . . . . . . . . . . . . . . . . . . . . . . . . . . . . . . . .. . . . . . . . . . . . . . . . . . . . . . . . . . . . . . . . . . . . . . . . . . . . . . . . . . . . . . .</w:t>
            </w:r>
          </w:p>
        </w:tc>
        <w:tc>
          <w:tcPr>
            <w:tcW w:w="454" w:type="dxa"/>
            <w:tcBorders>
              <w:top w:val="nil"/>
              <w:left w:val="nil"/>
              <w:bottom w:val="nil"/>
              <w:right w:val="nil"/>
            </w:tcBorders>
          </w:tcPr>
          <w:p w14:paraId="5870E36C"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2D21803D" w14:textId="77777777" w:rsidTr="00334F47">
        <w:trPr>
          <w:trHeight w:hRule="exact" w:val="401"/>
        </w:trPr>
        <w:tc>
          <w:tcPr>
            <w:tcW w:w="1153" w:type="dxa"/>
            <w:tcBorders>
              <w:top w:val="nil"/>
              <w:left w:val="nil"/>
              <w:bottom w:val="nil"/>
              <w:right w:val="nil"/>
            </w:tcBorders>
          </w:tcPr>
          <w:p w14:paraId="6B365309"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Article21</w:t>
            </w:r>
          </w:p>
        </w:tc>
        <w:tc>
          <w:tcPr>
            <w:tcW w:w="8673" w:type="dxa"/>
            <w:tcBorders>
              <w:top w:val="nil"/>
              <w:left w:val="nil"/>
              <w:bottom w:val="nil"/>
              <w:right w:val="nil"/>
            </w:tcBorders>
          </w:tcPr>
          <w:p w14:paraId="1E1C6AE5" w14:textId="77777777" w:rsidR="00F92AA1" w:rsidRPr="004D2D3D" w:rsidRDefault="00F92AA1" w:rsidP="00334F47">
            <w:pPr>
              <w:widowControl w:val="0"/>
              <w:autoSpaceDE w:val="0"/>
              <w:autoSpaceDN w:val="0"/>
              <w:adjustRightInd w:val="0"/>
              <w:spacing w:before="43"/>
              <w:ind w:left="146" w:right="-63"/>
              <w:rPr>
                <w:rFonts w:ascii="Cambria" w:hAnsi="Cambria"/>
              </w:rPr>
            </w:pPr>
            <w:r w:rsidRPr="004D2D3D">
              <w:rPr>
                <w:rFonts w:ascii="Cambria" w:hAnsi="Cambria"/>
                <w:color w:val="221F1F"/>
              </w:rPr>
              <w:t>: Règlement des travaux (cf.art .26,27 et 30 CCAG complétés)</w:t>
            </w:r>
            <w:r w:rsidRPr="004D2D3D">
              <w:rPr>
                <w:rFonts w:ascii="Cambria" w:hAnsi="Cambria"/>
                <w:color w:val="221F1F"/>
                <w:sz w:val="8"/>
                <w:szCs w:val="8"/>
              </w:rPr>
              <w:t>. . . . . . . . . . . . . . . . . . . . . . . . . . . . . . . . . .</w:t>
            </w:r>
          </w:p>
        </w:tc>
        <w:tc>
          <w:tcPr>
            <w:tcW w:w="454" w:type="dxa"/>
            <w:tcBorders>
              <w:top w:val="nil"/>
              <w:left w:val="nil"/>
              <w:bottom w:val="nil"/>
              <w:right w:val="nil"/>
            </w:tcBorders>
          </w:tcPr>
          <w:p w14:paraId="433D98F3"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40E8FA7C" w14:textId="77777777" w:rsidTr="00334F47">
        <w:trPr>
          <w:trHeight w:hRule="exact" w:val="401"/>
        </w:trPr>
        <w:tc>
          <w:tcPr>
            <w:tcW w:w="1153" w:type="dxa"/>
            <w:tcBorders>
              <w:top w:val="nil"/>
              <w:left w:val="nil"/>
              <w:bottom w:val="nil"/>
              <w:right w:val="nil"/>
            </w:tcBorders>
          </w:tcPr>
          <w:p w14:paraId="79417574"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Article22</w:t>
            </w:r>
          </w:p>
        </w:tc>
        <w:tc>
          <w:tcPr>
            <w:tcW w:w="8673" w:type="dxa"/>
            <w:tcBorders>
              <w:top w:val="nil"/>
              <w:left w:val="nil"/>
              <w:bottom w:val="nil"/>
              <w:right w:val="nil"/>
            </w:tcBorders>
          </w:tcPr>
          <w:p w14:paraId="5F43E66A" w14:textId="77777777" w:rsidR="00F92AA1" w:rsidRPr="004D2D3D" w:rsidRDefault="00F92AA1" w:rsidP="00334F47">
            <w:pPr>
              <w:widowControl w:val="0"/>
              <w:autoSpaceDE w:val="0"/>
              <w:autoSpaceDN w:val="0"/>
              <w:adjustRightInd w:val="0"/>
              <w:spacing w:before="43"/>
              <w:ind w:left="146" w:right="-63"/>
              <w:rPr>
                <w:rFonts w:ascii="Cambria" w:hAnsi="Cambria"/>
              </w:rPr>
            </w:pPr>
            <w:r w:rsidRPr="004D2D3D">
              <w:rPr>
                <w:rFonts w:ascii="Cambria" w:hAnsi="Cambria"/>
                <w:color w:val="221F1F"/>
              </w:rPr>
              <w:t>: Intérêts moratoires (CCAGArticle31)</w:t>
            </w:r>
            <w:r w:rsidRPr="004D2D3D">
              <w:rPr>
                <w:rFonts w:ascii="Cambria" w:hAnsi="Cambria"/>
                <w:color w:val="221F1F"/>
                <w:sz w:val="8"/>
                <w:szCs w:val="8"/>
              </w:rPr>
              <w:t>. . . . . . . . . . . . . . . . . . . . . . . . . . . . . . . . . . . . . . . . . . . . . . . . . . . . . . . . . . . . . . .. . . . . . . . . . . . . . . . . . . . . . . . . . . . .</w:t>
            </w:r>
          </w:p>
        </w:tc>
        <w:tc>
          <w:tcPr>
            <w:tcW w:w="454" w:type="dxa"/>
            <w:tcBorders>
              <w:top w:val="nil"/>
              <w:left w:val="nil"/>
              <w:bottom w:val="nil"/>
              <w:right w:val="nil"/>
            </w:tcBorders>
          </w:tcPr>
          <w:p w14:paraId="4AEB5356"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1536822D" w14:textId="77777777" w:rsidTr="00334F47">
        <w:trPr>
          <w:trHeight w:hRule="exact" w:val="401"/>
        </w:trPr>
        <w:tc>
          <w:tcPr>
            <w:tcW w:w="1153" w:type="dxa"/>
            <w:tcBorders>
              <w:top w:val="nil"/>
              <w:left w:val="nil"/>
              <w:bottom w:val="nil"/>
              <w:right w:val="nil"/>
            </w:tcBorders>
          </w:tcPr>
          <w:p w14:paraId="44DE44A2"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Article23</w:t>
            </w:r>
          </w:p>
        </w:tc>
        <w:tc>
          <w:tcPr>
            <w:tcW w:w="8673" w:type="dxa"/>
            <w:tcBorders>
              <w:top w:val="nil"/>
              <w:left w:val="nil"/>
              <w:bottom w:val="nil"/>
              <w:right w:val="nil"/>
            </w:tcBorders>
          </w:tcPr>
          <w:p w14:paraId="1DFBCFAC" w14:textId="77777777" w:rsidR="00F92AA1" w:rsidRPr="004D2D3D" w:rsidRDefault="00F92AA1" w:rsidP="00334F47">
            <w:pPr>
              <w:widowControl w:val="0"/>
              <w:autoSpaceDE w:val="0"/>
              <w:autoSpaceDN w:val="0"/>
              <w:adjustRightInd w:val="0"/>
              <w:spacing w:before="43"/>
              <w:ind w:left="146" w:right="-62"/>
              <w:rPr>
                <w:rFonts w:ascii="Cambria" w:hAnsi="Cambria"/>
              </w:rPr>
            </w:pPr>
            <w:r w:rsidRPr="004D2D3D">
              <w:rPr>
                <w:rFonts w:ascii="Cambria" w:hAnsi="Cambria"/>
                <w:color w:val="221F1F"/>
              </w:rPr>
              <w:t>: Pénalités de retard (CCAG Article 32 complété)</w:t>
            </w:r>
            <w:r w:rsidRPr="004D2D3D">
              <w:rPr>
                <w:rFonts w:ascii="Cambria" w:hAnsi="Cambria"/>
                <w:color w:val="221F1F"/>
                <w:sz w:val="8"/>
                <w:szCs w:val="8"/>
              </w:rPr>
              <w:t>. . . . . . . . . . . . . . . . . . . . . . . . . . . . . . . . . . . . . . . . . . . . . . . . . . . . . . . . . . . . . . .. . . . . . .</w:t>
            </w:r>
          </w:p>
        </w:tc>
        <w:tc>
          <w:tcPr>
            <w:tcW w:w="454" w:type="dxa"/>
            <w:tcBorders>
              <w:top w:val="nil"/>
              <w:left w:val="nil"/>
              <w:bottom w:val="nil"/>
              <w:right w:val="nil"/>
            </w:tcBorders>
          </w:tcPr>
          <w:p w14:paraId="605AC4A3"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0BC15330" w14:textId="77777777" w:rsidTr="00334F47">
        <w:trPr>
          <w:trHeight w:hRule="exact" w:val="401"/>
        </w:trPr>
        <w:tc>
          <w:tcPr>
            <w:tcW w:w="1153" w:type="dxa"/>
            <w:tcBorders>
              <w:top w:val="nil"/>
              <w:left w:val="nil"/>
              <w:bottom w:val="nil"/>
              <w:right w:val="nil"/>
            </w:tcBorders>
          </w:tcPr>
          <w:p w14:paraId="672CAD78"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Article24</w:t>
            </w:r>
          </w:p>
        </w:tc>
        <w:tc>
          <w:tcPr>
            <w:tcW w:w="8673" w:type="dxa"/>
            <w:tcBorders>
              <w:top w:val="nil"/>
              <w:left w:val="nil"/>
              <w:bottom w:val="nil"/>
              <w:right w:val="nil"/>
            </w:tcBorders>
          </w:tcPr>
          <w:p w14:paraId="3807CC7B" w14:textId="77777777" w:rsidR="00F92AA1" w:rsidRPr="004D2D3D" w:rsidRDefault="00F92AA1" w:rsidP="00334F47">
            <w:pPr>
              <w:widowControl w:val="0"/>
              <w:autoSpaceDE w:val="0"/>
              <w:autoSpaceDN w:val="0"/>
              <w:adjustRightInd w:val="0"/>
              <w:spacing w:before="43"/>
              <w:ind w:left="146" w:right="-63"/>
              <w:rPr>
                <w:rFonts w:ascii="Cambria" w:hAnsi="Cambria"/>
              </w:rPr>
            </w:pPr>
            <w:r w:rsidRPr="004D2D3D">
              <w:rPr>
                <w:rFonts w:ascii="Cambria" w:hAnsi="Cambria"/>
                <w:color w:val="221F1F"/>
              </w:rPr>
              <w:t>: Règlement en cas de groupement d’entrepri</w:t>
            </w:r>
            <w:r w:rsidR="007F2864">
              <w:rPr>
                <w:rFonts w:ascii="Cambria" w:hAnsi="Cambria"/>
                <w:color w:val="221F1F"/>
              </w:rPr>
              <w:t>ses (</w:t>
            </w:r>
            <w:r w:rsidRPr="004D2D3D">
              <w:rPr>
                <w:rFonts w:ascii="Cambria" w:hAnsi="Cambria"/>
                <w:color w:val="221F1F"/>
              </w:rPr>
              <w:t>CCAG Article 33)</w:t>
            </w:r>
            <w:r w:rsidRPr="004D2D3D">
              <w:rPr>
                <w:rFonts w:ascii="Cambria" w:hAnsi="Cambria"/>
                <w:color w:val="221F1F"/>
                <w:sz w:val="8"/>
                <w:szCs w:val="8"/>
              </w:rPr>
              <w:t>. . . . . . . . . . . . . . . . . . . . . . . .</w:t>
            </w:r>
          </w:p>
        </w:tc>
        <w:tc>
          <w:tcPr>
            <w:tcW w:w="454" w:type="dxa"/>
            <w:tcBorders>
              <w:top w:val="nil"/>
              <w:left w:val="nil"/>
              <w:bottom w:val="nil"/>
              <w:right w:val="nil"/>
            </w:tcBorders>
          </w:tcPr>
          <w:p w14:paraId="1E3C5624"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41793F06" w14:textId="77777777" w:rsidTr="00334F47">
        <w:trPr>
          <w:trHeight w:hRule="exact" w:val="401"/>
        </w:trPr>
        <w:tc>
          <w:tcPr>
            <w:tcW w:w="1153" w:type="dxa"/>
            <w:tcBorders>
              <w:top w:val="nil"/>
              <w:left w:val="nil"/>
              <w:bottom w:val="nil"/>
              <w:right w:val="nil"/>
            </w:tcBorders>
          </w:tcPr>
          <w:p w14:paraId="12A0FD15"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Article25</w:t>
            </w:r>
          </w:p>
        </w:tc>
        <w:tc>
          <w:tcPr>
            <w:tcW w:w="8673" w:type="dxa"/>
            <w:tcBorders>
              <w:top w:val="nil"/>
              <w:left w:val="nil"/>
              <w:bottom w:val="nil"/>
              <w:right w:val="nil"/>
            </w:tcBorders>
          </w:tcPr>
          <w:p w14:paraId="4519BB49" w14:textId="77777777" w:rsidR="00F92AA1" w:rsidRPr="004D2D3D" w:rsidRDefault="00F92AA1" w:rsidP="00334F47">
            <w:pPr>
              <w:widowControl w:val="0"/>
              <w:autoSpaceDE w:val="0"/>
              <w:autoSpaceDN w:val="0"/>
              <w:adjustRightInd w:val="0"/>
              <w:spacing w:before="43"/>
              <w:ind w:left="146" w:right="-63"/>
              <w:rPr>
                <w:rFonts w:ascii="Cambria" w:hAnsi="Cambria"/>
              </w:rPr>
            </w:pPr>
            <w:r w:rsidRPr="004D2D3D">
              <w:rPr>
                <w:rFonts w:ascii="Cambria" w:hAnsi="Cambria"/>
                <w:color w:val="221F1F"/>
              </w:rPr>
              <w:t>: Décompte final (CCAG Article 34)</w:t>
            </w:r>
            <w:r w:rsidRPr="004D2D3D">
              <w:rPr>
                <w:rFonts w:ascii="Cambria" w:hAnsi="Cambria"/>
                <w:color w:val="221F1F"/>
                <w:sz w:val="8"/>
                <w:szCs w:val="8"/>
              </w:rPr>
              <w:t>. . . . . . . . . . . . . . . . . . . . . . . . . . . . . . . . . . . . . . . . . . . . . . . . . . . . . . . . . . . . . . .. . . . . . . . . . . . . . . . . . . . . . . . . . . . . . . . . . . . . . . .</w:t>
            </w:r>
          </w:p>
        </w:tc>
        <w:tc>
          <w:tcPr>
            <w:tcW w:w="454" w:type="dxa"/>
            <w:tcBorders>
              <w:top w:val="nil"/>
              <w:left w:val="nil"/>
              <w:bottom w:val="nil"/>
              <w:right w:val="nil"/>
            </w:tcBorders>
          </w:tcPr>
          <w:p w14:paraId="0732C341"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74B39ED3" w14:textId="77777777" w:rsidTr="00334F47">
        <w:trPr>
          <w:trHeight w:hRule="exact" w:val="401"/>
        </w:trPr>
        <w:tc>
          <w:tcPr>
            <w:tcW w:w="1153" w:type="dxa"/>
            <w:tcBorders>
              <w:top w:val="nil"/>
              <w:left w:val="nil"/>
              <w:bottom w:val="nil"/>
              <w:right w:val="nil"/>
            </w:tcBorders>
          </w:tcPr>
          <w:p w14:paraId="63739BAD"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Article26</w:t>
            </w:r>
          </w:p>
        </w:tc>
        <w:tc>
          <w:tcPr>
            <w:tcW w:w="8673" w:type="dxa"/>
            <w:tcBorders>
              <w:top w:val="nil"/>
              <w:left w:val="nil"/>
              <w:bottom w:val="nil"/>
              <w:right w:val="nil"/>
            </w:tcBorders>
          </w:tcPr>
          <w:p w14:paraId="65281529" w14:textId="77777777" w:rsidR="00F92AA1" w:rsidRPr="004D2D3D" w:rsidRDefault="00F92AA1" w:rsidP="00334F47">
            <w:pPr>
              <w:widowControl w:val="0"/>
              <w:autoSpaceDE w:val="0"/>
              <w:autoSpaceDN w:val="0"/>
              <w:adjustRightInd w:val="0"/>
              <w:spacing w:before="43"/>
              <w:ind w:left="146" w:right="-62"/>
              <w:rPr>
                <w:rFonts w:ascii="Cambria" w:hAnsi="Cambria"/>
              </w:rPr>
            </w:pPr>
            <w:r w:rsidRPr="004D2D3D">
              <w:rPr>
                <w:rFonts w:ascii="Cambria" w:hAnsi="Cambria"/>
                <w:color w:val="221F1F"/>
              </w:rPr>
              <w:t xml:space="preserve"> : Décompte général et définitif (CCAG Article 35)</w:t>
            </w:r>
            <w:r w:rsidRPr="004D2D3D">
              <w:rPr>
                <w:rFonts w:ascii="Cambria" w:hAnsi="Cambria"/>
                <w:color w:val="221F1F"/>
                <w:sz w:val="8"/>
                <w:szCs w:val="8"/>
              </w:rPr>
              <w:t>. . . . . . . . . . . . . . . . . . . . . . . . . . . . . . . . . . . . . . . . . . . . . . . . . . . . . . . . . . . . . . .. . . . . . .</w:t>
            </w:r>
          </w:p>
        </w:tc>
        <w:tc>
          <w:tcPr>
            <w:tcW w:w="454" w:type="dxa"/>
            <w:tcBorders>
              <w:top w:val="nil"/>
              <w:left w:val="nil"/>
              <w:bottom w:val="nil"/>
              <w:right w:val="nil"/>
            </w:tcBorders>
          </w:tcPr>
          <w:p w14:paraId="4DC0B384"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33814F3E" w14:textId="77777777" w:rsidTr="00334F47">
        <w:trPr>
          <w:trHeight w:hRule="exact" w:val="401"/>
        </w:trPr>
        <w:tc>
          <w:tcPr>
            <w:tcW w:w="1153" w:type="dxa"/>
            <w:tcBorders>
              <w:top w:val="nil"/>
              <w:left w:val="nil"/>
              <w:bottom w:val="nil"/>
              <w:right w:val="nil"/>
            </w:tcBorders>
          </w:tcPr>
          <w:p w14:paraId="29E0F69F"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Article27</w:t>
            </w:r>
          </w:p>
        </w:tc>
        <w:tc>
          <w:tcPr>
            <w:tcW w:w="8673" w:type="dxa"/>
            <w:tcBorders>
              <w:top w:val="nil"/>
              <w:left w:val="nil"/>
              <w:bottom w:val="nil"/>
              <w:right w:val="nil"/>
            </w:tcBorders>
          </w:tcPr>
          <w:p w14:paraId="3661EFE1" w14:textId="77777777" w:rsidR="00F92AA1" w:rsidRPr="004D2D3D" w:rsidRDefault="00F92AA1" w:rsidP="00334F47">
            <w:pPr>
              <w:widowControl w:val="0"/>
              <w:autoSpaceDE w:val="0"/>
              <w:autoSpaceDN w:val="0"/>
              <w:adjustRightInd w:val="0"/>
              <w:spacing w:before="43"/>
              <w:ind w:left="146" w:right="-62"/>
              <w:rPr>
                <w:rFonts w:ascii="Cambria" w:hAnsi="Cambria"/>
              </w:rPr>
            </w:pPr>
            <w:r w:rsidRPr="004D2D3D">
              <w:rPr>
                <w:rFonts w:ascii="Cambria" w:hAnsi="Cambria"/>
                <w:color w:val="221F1F"/>
              </w:rPr>
              <w:t xml:space="preserve"> : Régime fiscal et douanier (CCAG Article 36)</w:t>
            </w:r>
            <w:r w:rsidRPr="004D2D3D">
              <w:rPr>
                <w:rFonts w:ascii="Cambria" w:hAnsi="Cambria"/>
                <w:color w:val="221F1F"/>
                <w:sz w:val="8"/>
                <w:szCs w:val="8"/>
              </w:rPr>
              <w:t>. . . . . . . . . . . . . . . . . . . . . . . . . . . . . . . . . . . . . . . . . . . . . . . . . . . . . . . . . . . . . . .. . . . . . . . . . . . . .</w:t>
            </w:r>
          </w:p>
        </w:tc>
        <w:tc>
          <w:tcPr>
            <w:tcW w:w="454" w:type="dxa"/>
            <w:tcBorders>
              <w:top w:val="nil"/>
              <w:left w:val="nil"/>
              <w:bottom w:val="nil"/>
              <w:right w:val="nil"/>
            </w:tcBorders>
          </w:tcPr>
          <w:p w14:paraId="663C5477" w14:textId="77777777" w:rsidR="00F92AA1" w:rsidRPr="004D2D3D" w:rsidRDefault="00F92AA1" w:rsidP="00334F47">
            <w:pPr>
              <w:widowControl w:val="0"/>
              <w:autoSpaceDE w:val="0"/>
              <w:autoSpaceDN w:val="0"/>
              <w:adjustRightInd w:val="0"/>
              <w:spacing w:before="43"/>
              <w:ind w:left="187" w:right="-27"/>
              <w:rPr>
                <w:rFonts w:ascii="Cambria" w:hAnsi="Cambria"/>
              </w:rPr>
            </w:pPr>
          </w:p>
        </w:tc>
      </w:tr>
      <w:tr w:rsidR="00F92AA1" w:rsidRPr="004D2D3D" w14:paraId="7FD7A823" w14:textId="77777777" w:rsidTr="00334F47">
        <w:trPr>
          <w:trHeight w:hRule="exact" w:val="321"/>
        </w:trPr>
        <w:tc>
          <w:tcPr>
            <w:tcW w:w="1153" w:type="dxa"/>
            <w:tcBorders>
              <w:top w:val="nil"/>
              <w:left w:val="nil"/>
              <w:bottom w:val="nil"/>
              <w:right w:val="nil"/>
            </w:tcBorders>
          </w:tcPr>
          <w:p w14:paraId="02C9DA97"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Article28</w:t>
            </w:r>
          </w:p>
        </w:tc>
        <w:tc>
          <w:tcPr>
            <w:tcW w:w="8673" w:type="dxa"/>
            <w:tcBorders>
              <w:top w:val="nil"/>
              <w:left w:val="nil"/>
              <w:bottom w:val="nil"/>
              <w:right w:val="nil"/>
            </w:tcBorders>
          </w:tcPr>
          <w:p w14:paraId="14D376E6" w14:textId="77777777" w:rsidR="00F92AA1" w:rsidRPr="004D2D3D" w:rsidRDefault="00F92AA1" w:rsidP="00334F47">
            <w:pPr>
              <w:widowControl w:val="0"/>
              <w:autoSpaceDE w:val="0"/>
              <w:autoSpaceDN w:val="0"/>
              <w:adjustRightInd w:val="0"/>
              <w:spacing w:before="43"/>
              <w:ind w:left="146" w:right="-63"/>
              <w:rPr>
                <w:rFonts w:ascii="Cambria" w:hAnsi="Cambria"/>
              </w:rPr>
            </w:pPr>
            <w:r w:rsidRPr="004D2D3D">
              <w:rPr>
                <w:rFonts w:ascii="Cambria" w:hAnsi="Cambria"/>
                <w:color w:val="221F1F"/>
              </w:rPr>
              <w:t>: Timbres et enregistrement des marchés (CCAG Article 37)</w:t>
            </w:r>
            <w:r w:rsidRPr="004D2D3D">
              <w:rPr>
                <w:rFonts w:ascii="Cambria" w:hAnsi="Cambria"/>
                <w:color w:val="221F1F"/>
                <w:sz w:val="8"/>
                <w:szCs w:val="8"/>
              </w:rPr>
              <w:t>. . . . . . . . . . . . . . . . . . . . . . . . . . . . . . . . . . . . . . . . . . .</w:t>
            </w:r>
          </w:p>
        </w:tc>
        <w:tc>
          <w:tcPr>
            <w:tcW w:w="454" w:type="dxa"/>
            <w:tcBorders>
              <w:top w:val="nil"/>
              <w:left w:val="nil"/>
              <w:bottom w:val="nil"/>
              <w:right w:val="nil"/>
            </w:tcBorders>
          </w:tcPr>
          <w:p w14:paraId="0F851733" w14:textId="77777777" w:rsidR="00F92AA1" w:rsidRPr="004D2D3D" w:rsidRDefault="00F92AA1" w:rsidP="00334F47">
            <w:pPr>
              <w:widowControl w:val="0"/>
              <w:autoSpaceDE w:val="0"/>
              <w:autoSpaceDN w:val="0"/>
              <w:adjustRightInd w:val="0"/>
              <w:spacing w:before="43"/>
              <w:ind w:left="187" w:right="-27"/>
              <w:rPr>
                <w:rFonts w:ascii="Cambria" w:hAnsi="Cambria"/>
              </w:rPr>
            </w:pPr>
          </w:p>
        </w:tc>
      </w:tr>
    </w:tbl>
    <w:p w14:paraId="0F5A31CA" w14:textId="77777777" w:rsidR="00F92AA1" w:rsidRPr="004D2D3D" w:rsidRDefault="00F92AA1" w:rsidP="00F92AA1">
      <w:pPr>
        <w:widowControl w:val="0"/>
        <w:autoSpaceDE w:val="0"/>
        <w:autoSpaceDN w:val="0"/>
        <w:adjustRightInd w:val="0"/>
        <w:spacing w:line="200" w:lineRule="exact"/>
        <w:rPr>
          <w:rFonts w:ascii="Cambria" w:hAnsi="Cambria"/>
          <w:sz w:val="20"/>
          <w:szCs w:val="20"/>
        </w:rPr>
      </w:pPr>
    </w:p>
    <w:p w14:paraId="1234DB97" w14:textId="77777777" w:rsidR="00F92AA1" w:rsidRPr="004D2D3D" w:rsidRDefault="00F92AA1" w:rsidP="00F92AA1">
      <w:pPr>
        <w:widowControl w:val="0"/>
        <w:autoSpaceDE w:val="0"/>
        <w:autoSpaceDN w:val="0"/>
        <w:adjustRightInd w:val="0"/>
        <w:spacing w:line="200" w:lineRule="exact"/>
        <w:rPr>
          <w:rFonts w:ascii="Cambria" w:hAnsi="Cambria"/>
          <w:sz w:val="20"/>
          <w:szCs w:val="20"/>
        </w:rPr>
      </w:pPr>
    </w:p>
    <w:p w14:paraId="10D8F518" w14:textId="77777777" w:rsidR="00F92AA1" w:rsidRPr="004D2D3D" w:rsidRDefault="00F92AA1" w:rsidP="00F92AA1">
      <w:pPr>
        <w:widowControl w:val="0"/>
        <w:tabs>
          <w:tab w:val="left" w:pos="10460"/>
        </w:tabs>
        <w:autoSpaceDE w:val="0"/>
        <w:autoSpaceDN w:val="0"/>
        <w:adjustRightInd w:val="0"/>
        <w:spacing w:before="53"/>
        <w:ind w:left="114" w:right="-127"/>
        <w:rPr>
          <w:rFonts w:ascii="Cambria" w:hAnsi="Cambria"/>
          <w:color w:val="000000"/>
        </w:rPr>
      </w:pPr>
      <w:r w:rsidRPr="004D2D3D">
        <w:rPr>
          <w:rFonts w:ascii="Cambria" w:hAnsi="Cambria"/>
          <w:b/>
          <w:bCs/>
          <w:color w:val="221F1F"/>
        </w:rPr>
        <w:t>Chapitre III : Exécution des Travaux</w:t>
      </w:r>
      <w:r w:rsidRPr="004D2D3D">
        <w:rPr>
          <w:rFonts w:ascii="Cambria" w:hAnsi="Cambria"/>
          <w:color w:val="221F1F"/>
          <w:sz w:val="8"/>
          <w:szCs w:val="8"/>
        </w:rPr>
        <w:t>. . . . . . . . . . . . . . . . . . . . . . . . . . . . . . . . . . . . . . . . . . . . . . . . . . . . . . . . . . . . . . .. . . . . . . . . . . . . . . . . . . . . . . . . . . . . . . . ..</w:t>
      </w:r>
    </w:p>
    <w:p w14:paraId="6E3F46E6" w14:textId="77777777" w:rsidR="00F92AA1" w:rsidRPr="004D2D3D" w:rsidRDefault="00F92AA1" w:rsidP="00F92AA1">
      <w:pPr>
        <w:widowControl w:val="0"/>
        <w:autoSpaceDE w:val="0"/>
        <w:autoSpaceDN w:val="0"/>
        <w:adjustRightInd w:val="0"/>
        <w:spacing w:before="3" w:line="160" w:lineRule="exact"/>
        <w:rPr>
          <w:rFonts w:ascii="Cambria" w:hAnsi="Cambria"/>
          <w:color w:val="000000"/>
          <w:sz w:val="16"/>
          <w:szCs w:val="16"/>
        </w:rPr>
      </w:pPr>
    </w:p>
    <w:tbl>
      <w:tblPr>
        <w:tblW w:w="10036" w:type="dxa"/>
        <w:tblInd w:w="454" w:type="dxa"/>
        <w:tblLayout w:type="fixed"/>
        <w:tblCellMar>
          <w:left w:w="0" w:type="dxa"/>
          <w:right w:w="0" w:type="dxa"/>
        </w:tblCellMar>
        <w:tblLook w:val="0000" w:firstRow="0" w:lastRow="0" w:firstColumn="0" w:lastColumn="0" w:noHBand="0" w:noVBand="0"/>
      </w:tblPr>
      <w:tblGrid>
        <w:gridCol w:w="1154"/>
        <w:gridCol w:w="8672"/>
        <w:gridCol w:w="210"/>
      </w:tblGrid>
      <w:tr w:rsidR="00F92AA1" w:rsidRPr="004D2D3D" w14:paraId="39179B4E" w14:textId="77777777" w:rsidTr="00334F47">
        <w:trPr>
          <w:trHeight w:hRule="exact" w:val="321"/>
        </w:trPr>
        <w:tc>
          <w:tcPr>
            <w:tcW w:w="1154" w:type="dxa"/>
            <w:tcBorders>
              <w:top w:val="nil"/>
              <w:left w:val="nil"/>
              <w:bottom w:val="nil"/>
              <w:right w:val="nil"/>
            </w:tcBorders>
          </w:tcPr>
          <w:p w14:paraId="0C8FD3B4" w14:textId="77777777" w:rsidR="00F92AA1" w:rsidRPr="004D2D3D" w:rsidRDefault="00F92AA1" w:rsidP="00334F47">
            <w:pPr>
              <w:widowControl w:val="0"/>
              <w:autoSpaceDE w:val="0"/>
              <w:autoSpaceDN w:val="0"/>
              <w:adjustRightInd w:val="0"/>
              <w:spacing w:line="240" w:lineRule="exact"/>
              <w:ind w:right="-20"/>
              <w:rPr>
                <w:rFonts w:ascii="Cambria" w:hAnsi="Cambria"/>
              </w:rPr>
            </w:pPr>
            <w:r w:rsidRPr="004D2D3D">
              <w:rPr>
                <w:rFonts w:ascii="Cambria" w:hAnsi="Cambria"/>
                <w:color w:val="221F1F"/>
              </w:rPr>
              <w:lastRenderedPageBreak/>
              <w:t>Article29</w:t>
            </w:r>
          </w:p>
        </w:tc>
        <w:tc>
          <w:tcPr>
            <w:tcW w:w="8672" w:type="dxa"/>
            <w:tcBorders>
              <w:top w:val="nil"/>
              <w:left w:val="nil"/>
              <w:bottom w:val="nil"/>
              <w:right w:val="nil"/>
            </w:tcBorders>
          </w:tcPr>
          <w:p w14:paraId="04B95478" w14:textId="77777777" w:rsidR="00F92AA1" w:rsidRPr="004D2D3D" w:rsidRDefault="00F92AA1" w:rsidP="00334F47">
            <w:pPr>
              <w:widowControl w:val="0"/>
              <w:autoSpaceDE w:val="0"/>
              <w:autoSpaceDN w:val="0"/>
              <w:adjustRightInd w:val="0"/>
              <w:spacing w:line="240" w:lineRule="exact"/>
              <w:ind w:left="146" w:right="-63"/>
              <w:rPr>
                <w:rFonts w:ascii="Cambria" w:hAnsi="Cambria"/>
              </w:rPr>
            </w:pPr>
            <w:r w:rsidRPr="004D2D3D">
              <w:rPr>
                <w:rFonts w:ascii="Cambria" w:hAnsi="Cambria"/>
                <w:color w:val="221F1F"/>
              </w:rPr>
              <w:t xml:space="preserve">: Délais d’exécution du marché (CCAG Article 38) </w:t>
            </w:r>
            <w:r w:rsidRPr="004D2D3D">
              <w:rPr>
                <w:rFonts w:ascii="Cambria" w:hAnsi="Cambria"/>
                <w:color w:val="221F1F"/>
                <w:sz w:val="8"/>
                <w:szCs w:val="8"/>
              </w:rPr>
              <w:t>. . . . . . . . . . . . . . . . . . . . . . . . . . . . . . . . . . . . . . . . . . . . . . . . . . . . . . . . . . . . . . .. . . .</w:t>
            </w:r>
          </w:p>
        </w:tc>
        <w:tc>
          <w:tcPr>
            <w:tcW w:w="210" w:type="dxa"/>
            <w:tcBorders>
              <w:top w:val="nil"/>
              <w:left w:val="nil"/>
              <w:bottom w:val="nil"/>
              <w:right w:val="nil"/>
            </w:tcBorders>
          </w:tcPr>
          <w:p w14:paraId="54EA3C49" w14:textId="77777777" w:rsidR="00F92AA1" w:rsidRPr="004D2D3D" w:rsidRDefault="00F92AA1" w:rsidP="00334F47">
            <w:pPr>
              <w:widowControl w:val="0"/>
              <w:autoSpaceDE w:val="0"/>
              <w:autoSpaceDN w:val="0"/>
              <w:adjustRightInd w:val="0"/>
              <w:spacing w:line="240" w:lineRule="exact"/>
              <w:ind w:left="188" w:right="-27"/>
              <w:rPr>
                <w:rFonts w:ascii="Cambria" w:hAnsi="Cambria"/>
              </w:rPr>
            </w:pPr>
          </w:p>
        </w:tc>
      </w:tr>
      <w:tr w:rsidR="00F92AA1" w:rsidRPr="004D2D3D" w14:paraId="090C9A50" w14:textId="77777777" w:rsidTr="00334F47">
        <w:trPr>
          <w:trHeight w:hRule="exact" w:val="401"/>
        </w:trPr>
        <w:tc>
          <w:tcPr>
            <w:tcW w:w="1154" w:type="dxa"/>
            <w:tcBorders>
              <w:top w:val="nil"/>
              <w:left w:val="nil"/>
              <w:bottom w:val="nil"/>
              <w:right w:val="nil"/>
            </w:tcBorders>
          </w:tcPr>
          <w:p w14:paraId="59ADD08F"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Article30</w:t>
            </w:r>
          </w:p>
        </w:tc>
        <w:tc>
          <w:tcPr>
            <w:tcW w:w="8672" w:type="dxa"/>
            <w:tcBorders>
              <w:top w:val="nil"/>
              <w:left w:val="nil"/>
              <w:bottom w:val="nil"/>
              <w:right w:val="nil"/>
            </w:tcBorders>
          </w:tcPr>
          <w:p w14:paraId="7C26D3E3" w14:textId="77777777" w:rsidR="00F92AA1" w:rsidRPr="004D2D3D" w:rsidRDefault="00F92AA1" w:rsidP="00334F47">
            <w:pPr>
              <w:widowControl w:val="0"/>
              <w:autoSpaceDE w:val="0"/>
              <w:autoSpaceDN w:val="0"/>
              <w:adjustRightInd w:val="0"/>
              <w:spacing w:before="43"/>
              <w:ind w:left="146" w:right="-64"/>
              <w:rPr>
                <w:rFonts w:ascii="Cambria" w:hAnsi="Cambria"/>
              </w:rPr>
            </w:pPr>
            <w:r w:rsidRPr="004D2D3D">
              <w:rPr>
                <w:rFonts w:ascii="Cambria" w:hAnsi="Cambria"/>
                <w:color w:val="221F1F"/>
              </w:rPr>
              <w:t>: Rôles et responsabilités de l’entrepreneur (CCAG Article 40)</w:t>
            </w:r>
            <w:r w:rsidRPr="004D2D3D">
              <w:rPr>
                <w:rFonts w:ascii="Cambria" w:hAnsi="Cambria"/>
                <w:color w:val="221F1F"/>
                <w:sz w:val="8"/>
                <w:szCs w:val="8"/>
              </w:rPr>
              <w:t>. . . . . . . . . . . . . . . . . . . . . . . . . . . . . . . . . . . . . . .</w:t>
            </w:r>
          </w:p>
        </w:tc>
        <w:tc>
          <w:tcPr>
            <w:tcW w:w="210" w:type="dxa"/>
            <w:tcBorders>
              <w:top w:val="nil"/>
              <w:left w:val="nil"/>
              <w:bottom w:val="nil"/>
              <w:right w:val="nil"/>
            </w:tcBorders>
          </w:tcPr>
          <w:p w14:paraId="789BB8C7" w14:textId="77777777" w:rsidR="00F92AA1" w:rsidRPr="004D2D3D" w:rsidRDefault="00F92AA1" w:rsidP="00334F47">
            <w:pPr>
              <w:widowControl w:val="0"/>
              <w:autoSpaceDE w:val="0"/>
              <w:autoSpaceDN w:val="0"/>
              <w:adjustRightInd w:val="0"/>
              <w:spacing w:before="43"/>
              <w:ind w:left="188" w:right="-27"/>
              <w:rPr>
                <w:rFonts w:ascii="Cambria" w:hAnsi="Cambria"/>
              </w:rPr>
            </w:pPr>
            <w:r w:rsidRPr="004D2D3D">
              <w:rPr>
                <w:rFonts w:ascii="Cambria" w:hAnsi="Cambria"/>
                <w:color w:val="221F1F"/>
              </w:rPr>
              <w:t>3</w:t>
            </w:r>
          </w:p>
        </w:tc>
      </w:tr>
      <w:tr w:rsidR="00F92AA1" w:rsidRPr="004D2D3D" w14:paraId="7F3B31F4" w14:textId="77777777" w:rsidTr="00334F47">
        <w:trPr>
          <w:trHeight w:hRule="exact" w:val="401"/>
        </w:trPr>
        <w:tc>
          <w:tcPr>
            <w:tcW w:w="1154" w:type="dxa"/>
            <w:tcBorders>
              <w:top w:val="nil"/>
              <w:left w:val="nil"/>
              <w:bottom w:val="nil"/>
              <w:right w:val="nil"/>
            </w:tcBorders>
          </w:tcPr>
          <w:p w14:paraId="4388B7D1"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Article31</w:t>
            </w:r>
          </w:p>
        </w:tc>
        <w:tc>
          <w:tcPr>
            <w:tcW w:w="8672" w:type="dxa"/>
            <w:tcBorders>
              <w:top w:val="nil"/>
              <w:left w:val="nil"/>
              <w:bottom w:val="nil"/>
              <w:right w:val="nil"/>
            </w:tcBorders>
          </w:tcPr>
          <w:p w14:paraId="6F00B513" w14:textId="77777777" w:rsidR="00F92AA1" w:rsidRPr="004D2D3D" w:rsidRDefault="00F92AA1" w:rsidP="00334F47">
            <w:pPr>
              <w:widowControl w:val="0"/>
              <w:autoSpaceDE w:val="0"/>
              <w:autoSpaceDN w:val="0"/>
              <w:adjustRightInd w:val="0"/>
              <w:spacing w:before="43"/>
              <w:ind w:left="146" w:right="-63"/>
              <w:rPr>
                <w:rFonts w:ascii="Cambria" w:hAnsi="Cambria"/>
              </w:rPr>
            </w:pPr>
            <w:r w:rsidRPr="004D2D3D">
              <w:rPr>
                <w:rFonts w:ascii="Cambria" w:hAnsi="Cambria"/>
                <w:color w:val="221F1F"/>
              </w:rPr>
              <w:t>: Mise à disposition des documents et du site (CCAG Article 42)</w:t>
            </w:r>
            <w:r w:rsidRPr="004D2D3D">
              <w:rPr>
                <w:rFonts w:ascii="Cambria" w:hAnsi="Cambria"/>
                <w:color w:val="221F1F"/>
                <w:sz w:val="8"/>
                <w:szCs w:val="8"/>
              </w:rPr>
              <w:t>. . . . . . . . . . . . . . . . . . . . . . . . . . . . . . . .</w:t>
            </w:r>
          </w:p>
        </w:tc>
        <w:tc>
          <w:tcPr>
            <w:tcW w:w="210" w:type="dxa"/>
            <w:tcBorders>
              <w:top w:val="nil"/>
              <w:left w:val="nil"/>
              <w:bottom w:val="nil"/>
              <w:right w:val="nil"/>
            </w:tcBorders>
          </w:tcPr>
          <w:p w14:paraId="092F862D" w14:textId="77777777" w:rsidR="00F92AA1" w:rsidRPr="004D2D3D" w:rsidRDefault="00F92AA1" w:rsidP="00334F47">
            <w:pPr>
              <w:widowControl w:val="0"/>
              <w:autoSpaceDE w:val="0"/>
              <w:autoSpaceDN w:val="0"/>
              <w:adjustRightInd w:val="0"/>
              <w:spacing w:before="43"/>
              <w:ind w:left="188" w:right="-27"/>
              <w:rPr>
                <w:rFonts w:ascii="Cambria" w:hAnsi="Cambria"/>
              </w:rPr>
            </w:pPr>
          </w:p>
        </w:tc>
      </w:tr>
      <w:tr w:rsidR="00F92AA1" w:rsidRPr="004D2D3D" w14:paraId="3952C668" w14:textId="77777777" w:rsidTr="00334F47">
        <w:trPr>
          <w:trHeight w:hRule="exact" w:val="401"/>
        </w:trPr>
        <w:tc>
          <w:tcPr>
            <w:tcW w:w="1154" w:type="dxa"/>
            <w:tcBorders>
              <w:top w:val="nil"/>
              <w:left w:val="nil"/>
              <w:bottom w:val="nil"/>
              <w:right w:val="nil"/>
            </w:tcBorders>
          </w:tcPr>
          <w:p w14:paraId="1CF85408"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w w:val="94"/>
              </w:rPr>
              <w:t>Article32</w:t>
            </w:r>
          </w:p>
        </w:tc>
        <w:tc>
          <w:tcPr>
            <w:tcW w:w="8672" w:type="dxa"/>
            <w:tcBorders>
              <w:top w:val="nil"/>
              <w:left w:val="nil"/>
              <w:bottom w:val="nil"/>
              <w:right w:val="nil"/>
            </w:tcBorders>
          </w:tcPr>
          <w:p w14:paraId="7DBC6A14" w14:textId="77777777" w:rsidR="00F92AA1" w:rsidRPr="004D2D3D" w:rsidRDefault="00F92AA1" w:rsidP="00334F47">
            <w:pPr>
              <w:widowControl w:val="0"/>
              <w:autoSpaceDE w:val="0"/>
              <w:autoSpaceDN w:val="0"/>
              <w:adjustRightInd w:val="0"/>
              <w:spacing w:before="43"/>
              <w:ind w:left="146" w:right="-63"/>
              <w:rPr>
                <w:rFonts w:ascii="Cambria" w:hAnsi="Cambria"/>
              </w:rPr>
            </w:pPr>
            <w:r w:rsidRPr="004D2D3D">
              <w:rPr>
                <w:rFonts w:ascii="Cambria" w:hAnsi="Cambria"/>
                <w:color w:val="221F1F"/>
                <w:w w:val="94"/>
              </w:rPr>
              <w:t>: Assurances des ouvrages et responsabilités civiles (CCAG Article 45)</w:t>
            </w:r>
            <w:r w:rsidRPr="004D2D3D">
              <w:rPr>
                <w:rFonts w:ascii="Cambria" w:hAnsi="Cambria"/>
                <w:color w:val="221F1F"/>
                <w:sz w:val="8"/>
                <w:szCs w:val="8"/>
              </w:rPr>
              <w:t>. . . . . . . . . . . . . . . . . . . . . . . . . .</w:t>
            </w:r>
          </w:p>
        </w:tc>
        <w:tc>
          <w:tcPr>
            <w:tcW w:w="210" w:type="dxa"/>
            <w:tcBorders>
              <w:top w:val="nil"/>
              <w:left w:val="nil"/>
              <w:bottom w:val="nil"/>
              <w:right w:val="nil"/>
            </w:tcBorders>
          </w:tcPr>
          <w:p w14:paraId="403E83CB" w14:textId="77777777" w:rsidR="00F92AA1" w:rsidRPr="004D2D3D" w:rsidRDefault="00F92AA1" w:rsidP="00334F47">
            <w:pPr>
              <w:widowControl w:val="0"/>
              <w:autoSpaceDE w:val="0"/>
              <w:autoSpaceDN w:val="0"/>
              <w:adjustRightInd w:val="0"/>
              <w:spacing w:before="43"/>
              <w:ind w:left="204" w:right="-27"/>
              <w:rPr>
                <w:rFonts w:ascii="Cambria" w:hAnsi="Cambria"/>
              </w:rPr>
            </w:pPr>
            <w:r w:rsidRPr="004D2D3D">
              <w:rPr>
                <w:rFonts w:ascii="Cambria" w:hAnsi="Cambria"/>
                <w:color w:val="221F1F"/>
                <w:w w:val="94"/>
              </w:rPr>
              <w:t>3</w:t>
            </w:r>
          </w:p>
        </w:tc>
      </w:tr>
      <w:tr w:rsidR="00F92AA1" w:rsidRPr="004D2D3D" w14:paraId="0781B9F1" w14:textId="77777777" w:rsidTr="00334F47">
        <w:trPr>
          <w:trHeight w:hRule="exact" w:val="401"/>
        </w:trPr>
        <w:tc>
          <w:tcPr>
            <w:tcW w:w="1154" w:type="dxa"/>
            <w:tcBorders>
              <w:top w:val="nil"/>
              <w:left w:val="nil"/>
              <w:bottom w:val="nil"/>
              <w:right w:val="nil"/>
            </w:tcBorders>
          </w:tcPr>
          <w:p w14:paraId="37925E72"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Article33</w:t>
            </w:r>
          </w:p>
        </w:tc>
        <w:tc>
          <w:tcPr>
            <w:tcW w:w="8672" w:type="dxa"/>
            <w:tcBorders>
              <w:top w:val="nil"/>
              <w:left w:val="nil"/>
              <w:bottom w:val="nil"/>
              <w:right w:val="nil"/>
            </w:tcBorders>
          </w:tcPr>
          <w:p w14:paraId="053E0D04" w14:textId="77777777" w:rsidR="00F92AA1" w:rsidRPr="004D2D3D" w:rsidRDefault="00F92AA1" w:rsidP="00334F47">
            <w:pPr>
              <w:widowControl w:val="0"/>
              <w:autoSpaceDE w:val="0"/>
              <w:autoSpaceDN w:val="0"/>
              <w:adjustRightInd w:val="0"/>
              <w:spacing w:before="43"/>
              <w:ind w:left="146" w:right="-63"/>
              <w:rPr>
                <w:rFonts w:ascii="Cambria" w:hAnsi="Cambria"/>
              </w:rPr>
            </w:pPr>
            <w:r w:rsidRPr="004D2D3D">
              <w:rPr>
                <w:rFonts w:ascii="Cambria" w:hAnsi="Cambria"/>
                <w:color w:val="221F1F"/>
              </w:rPr>
              <w:t>: Consistance des travaux (CCAG Article 46)</w:t>
            </w:r>
            <w:r w:rsidRPr="004D2D3D">
              <w:rPr>
                <w:rFonts w:ascii="Cambria" w:hAnsi="Cambria"/>
                <w:color w:val="221F1F"/>
                <w:sz w:val="8"/>
                <w:szCs w:val="8"/>
              </w:rPr>
              <w:t>. . . . . . . . . . . . . . . . . . . . . . . . . . . . . . . . . . . . . . . . . . . . . . . . . . . . . . . . . . . . . . .. . . . . . . . . . . . . . . .</w:t>
            </w:r>
          </w:p>
        </w:tc>
        <w:tc>
          <w:tcPr>
            <w:tcW w:w="210" w:type="dxa"/>
            <w:tcBorders>
              <w:top w:val="nil"/>
              <w:left w:val="nil"/>
              <w:bottom w:val="nil"/>
              <w:right w:val="nil"/>
            </w:tcBorders>
          </w:tcPr>
          <w:p w14:paraId="3885FE83" w14:textId="77777777" w:rsidR="00F92AA1" w:rsidRPr="004D2D3D" w:rsidRDefault="00F92AA1" w:rsidP="00334F47">
            <w:pPr>
              <w:widowControl w:val="0"/>
              <w:autoSpaceDE w:val="0"/>
              <w:autoSpaceDN w:val="0"/>
              <w:adjustRightInd w:val="0"/>
              <w:spacing w:before="43"/>
              <w:ind w:left="188" w:right="-27"/>
              <w:rPr>
                <w:rFonts w:ascii="Cambria" w:hAnsi="Cambria"/>
              </w:rPr>
            </w:pPr>
            <w:r w:rsidRPr="004D2D3D">
              <w:rPr>
                <w:rFonts w:ascii="Cambria" w:hAnsi="Cambria"/>
                <w:color w:val="221F1F"/>
              </w:rPr>
              <w:t>63</w:t>
            </w:r>
          </w:p>
        </w:tc>
      </w:tr>
      <w:tr w:rsidR="00F92AA1" w:rsidRPr="004D2D3D" w14:paraId="14025A9B" w14:textId="77777777" w:rsidTr="00334F47">
        <w:trPr>
          <w:trHeight w:hRule="exact" w:val="401"/>
        </w:trPr>
        <w:tc>
          <w:tcPr>
            <w:tcW w:w="1154" w:type="dxa"/>
            <w:tcBorders>
              <w:top w:val="nil"/>
              <w:left w:val="nil"/>
              <w:bottom w:val="nil"/>
              <w:right w:val="nil"/>
            </w:tcBorders>
          </w:tcPr>
          <w:p w14:paraId="16C6F791"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Article34</w:t>
            </w:r>
          </w:p>
        </w:tc>
        <w:tc>
          <w:tcPr>
            <w:tcW w:w="8672" w:type="dxa"/>
            <w:tcBorders>
              <w:top w:val="nil"/>
              <w:left w:val="nil"/>
              <w:bottom w:val="nil"/>
              <w:right w:val="nil"/>
            </w:tcBorders>
          </w:tcPr>
          <w:p w14:paraId="6A14452C" w14:textId="77777777" w:rsidR="00F92AA1" w:rsidRPr="004D2D3D" w:rsidRDefault="00F92AA1" w:rsidP="00334F47">
            <w:pPr>
              <w:widowControl w:val="0"/>
              <w:autoSpaceDE w:val="0"/>
              <w:autoSpaceDN w:val="0"/>
              <w:adjustRightInd w:val="0"/>
              <w:spacing w:before="43"/>
              <w:ind w:left="146" w:right="-63"/>
              <w:rPr>
                <w:rFonts w:ascii="Cambria" w:hAnsi="Cambria"/>
              </w:rPr>
            </w:pPr>
            <w:r w:rsidRPr="004D2D3D">
              <w:rPr>
                <w:rFonts w:ascii="Cambria" w:hAnsi="Cambria"/>
                <w:color w:val="221F1F"/>
              </w:rPr>
              <w:t>: Pièces à fournir par l’entrepreneur (CCAG Article 49 complété)</w:t>
            </w:r>
            <w:r w:rsidRPr="004D2D3D">
              <w:rPr>
                <w:rFonts w:ascii="Cambria" w:hAnsi="Cambria"/>
                <w:color w:val="221F1F"/>
                <w:sz w:val="8"/>
                <w:szCs w:val="8"/>
              </w:rPr>
              <w:t>. . . . . . . . . . . . . . . . . . . . . . . . . . . . . . . . .</w:t>
            </w:r>
          </w:p>
        </w:tc>
        <w:tc>
          <w:tcPr>
            <w:tcW w:w="210" w:type="dxa"/>
            <w:tcBorders>
              <w:top w:val="nil"/>
              <w:left w:val="nil"/>
              <w:bottom w:val="nil"/>
              <w:right w:val="nil"/>
            </w:tcBorders>
          </w:tcPr>
          <w:p w14:paraId="26AE9E79" w14:textId="77777777" w:rsidR="00F92AA1" w:rsidRPr="004D2D3D" w:rsidRDefault="00F92AA1" w:rsidP="00334F47">
            <w:pPr>
              <w:widowControl w:val="0"/>
              <w:autoSpaceDE w:val="0"/>
              <w:autoSpaceDN w:val="0"/>
              <w:adjustRightInd w:val="0"/>
              <w:spacing w:before="43"/>
              <w:ind w:left="188" w:right="-27"/>
              <w:rPr>
                <w:rFonts w:ascii="Cambria" w:hAnsi="Cambria"/>
              </w:rPr>
            </w:pPr>
            <w:r w:rsidRPr="004D2D3D">
              <w:rPr>
                <w:rFonts w:ascii="Cambria" w:hAnsi="Cambria"/>
                <w:color w:val="221F1F"/>
              </w:rPr>
              <w:t>63</w:t>
            </w:r>
          </w:p>
        </w:tc>
      </w:tr>
      <w:tr w:rsidR="00F92AA1" w:rsidRPr="004D2D3D" w14:paraId="2ECE76D3" w14:textId="77777777" w:rsidTr="00334F47">
        <w:trPr>
          <w:trHeight w:hRule="exact" w:val="401"/>
        </w:trPr>
        <w:tc>
          <w:tcPr>
            <w:tcW w:w="1154" w:type="dxa"/>
            <w:tcBorders>
              <w:top w:val="nil"/>
              <w:left w:val="nil"/>
              <w:bottom w:val="nil"/>
              <w:right w:val="nil"/>
            </w:tcBorders>
          </w:tcPr>
          <w:p w14:paraId="395AAD32"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Article35</w:t>
            </w:r>
          </w:p>
        </w:tc>
        <w:tc>
          <w:tcPr>
            <w:tcW w:w="8672" w:type="dxa"/>
            <w:tcBorders>
              <w:top w:val="nil"/>
              <w:left w:val="nil"/>
              <w:bottom w:val="nil"/>
              <w:right w:val="nil"/>
            </w:tcBorders>
          </w:tcPr>
          <w:p w14:paraId="66B33C8A" w14:textId="77777777" w:rsidR="00F92AA1" w:rsidRPr="004D2D3D" w:rsidRDefault="00F92AA1" w:rsidP="00334F47">
            <w:pPr>
              <w:widowControl w:val="0"/>
              <w:autoSpaceDE w:val="0"/>
              <w:autoSpaceDN w:val="0"/>
              <w:adjustRightInd w:val="0"/>
              <w:spacing w:before="43"/>
              <w:ind w:left="146" w:right="-64"/>
              <w:rPr>
                <w:rFonts w:ascii="Cambria" w:hAnsi="Cambria"/>
              </w:rPr>
            </w:pPr>
            <w:r w:rsidRPr="004D2D3D">
              <w:rPr>
                <w:rFonts w:ascii="Cambria" w:hAnsi="Cambria"/>
                <w:color w:val="221F1F"/>
              </w:rPr>
              <w:t>: Organisation et sécurité des chantiers (CCAG Article 50)</w:t>
            </w:r>
            <w:r w:rsidRPr="004D2D3D">
              <w:rPr>
                <w:rFonts w:ascii="Cambria" w:hAnsi="Cambria"/>
                <w:color w:val="221F1F"/>
                <w:sz w:val="8"/>
                <w:szCs w:val="8"/>
              </w:rPr>
              <w:t>. . . . . . . . . . . . . . . . . . . . . . . . . . . . . . . . . . . . . . . . . . . . . . . .</w:t>
            </w:r>
          </w:p>
        </w:tc>
        <w:tc>
          <w:tcPr>
            <w:tcW w:w="210" w:type="dxa"/>
            <w:tcBorders>
              <w:top w:val="nil"/>
              <w:left w:val="nil"/>
              <w:bottom w:val="nil"/>
              <w:right w:val="nil"/>
            </w:tcBorders>
          </w:tcPr>
          <w:p w14:paraId="0526711F" w14:textId="77777777" w:rsidR="00F92AA1" w:rsidRPr="004D2D3D" w:rsidRDefault="00F92AA1" w:rsidP="00334F47">
            <w:pPr>
              <w:widowControl w:val="0"/>
              <w:autoSpaceDE w:val="0"/>
              <w:autoSpaceDN w:val="0"/>
              <w:adjustRightInd w:val="0"/>
              <w:spacing w:before="43"/>
              <w:ind w:left="188" w:right="-27"/>
              <w:rPr>
                <w:rFonts w:ascii="Cambria" w:hAnsi="Cambria"/>
              </w:rPr>
            </w:pPr>
            <w:r w:rsidRPr="004D2D3D">
              <w:rPr>
                <w:rFonts w:ascii="Cambria" w:hAnsi="Cambria"/>
                <w:color w:val="221F1F"/>
              </w:rPr>
              <w:t>64</w:t>
            </w:r>
          </w:p>
        </w:tc>
      </w:tr>
      <w:tr w:rsidR="00F92AA1" w:rsidRPr="004D2D3D" w14:paraId="17243922" w14:textId="77777777" w:rsidTr="00334F47">
        <w:trPr>
          <w:trHeight w:hRule="exact" w:val="401"/>
        </w:trPr>
        <w:tc>
          <w:tcPr>
            <w:tcW w:w="1154" w:type="dxa"/>
            <w:tcBorders>
              <w:top w:val="nil"/>
              <w:left w:val="nil"/>
              <w:bottom w:val="nil"/>
              <w:right w:val="nil"/>
            </w:tcBorders>
          </w:tcPr>
          <w:p w14:paraId="41B137D9"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 36</w:t>
            </w:r>
          </w:p>
        </w:tc>
        <w:tc>
          <w:tcPr>
            <w:tcW w:w="8672" w:type="dxa"/>
            <w:tcBorders>
              <w:top w:val="nil"/>
              <w:left w:val="nil"/>
              <w:bottom w:val="nil"/>
              <w:right w:val="nil"/>
            </w:tcBorders>
          </w:tcPr>
          <w:p w14:paraId="46B84657" w14:textId="77777777" w:rsidR="00F92AA1" w:rsidRPr="004D2D3D" w:rsidRDefault="00F92AA1" w:rsidP="00334F47">
            <w:pPr>
              <w:widowControl w:val="0"/>
              <w:autoSpaceDE w:val="0"/>
              <w:autoSpaceDN w:val="0"/>
              <w:adjustRightInd w:val="0"/>
              <w:spacing w:before="43"/>
              <w:ind w:left="146" w:right="-63"/>
              <w:rPr>
                <w:rFonts w:ascii="Cambria" w:hAnsi="Cambria"/>
              </w:rPr>
            </w:pPr>
            <w:r w:rsidRPr="004D2D3D">
              <w:rPr>
                <w:rFonts w:ascii="Cambria" w:hAnsi="Cambria"/>
                <w:color w:val="221F1F"/>
              </w:rPr>
              <w:t>: Implantation des ouvrages (CCAG Article 52)</w:t>
            </w:r>
            <w:r w:rsidRPr="004D2D3D">
              <w:rPr>
                <w:rFonts w:ascii="Cambria" w:hAnsi="Cambria"/>
                <w:color w:val="221F1F"/>
                <w:sz w:val="8"/>
                <w:szCs w:val="8"/>
              </w:rPr>
              <w:t>. . . . . . . . . . . . . . . . . . . . . . . . . . . . . . . . . . . . . . . . . . . . . . . . . . . . . . . . . . . . . . .. . . . . . . . . . . .</w:t>
            </w:r>
          </w:p>
        </w:tc>
        <w:tc>
          <w:tcPr>
            <w:tcW w:w="210" w:type="dxa"/>
            <w:tcBorders>
              <w:top w:val="nil"/>
              <w:left w:val="nil"/>
              <w:bottom w:val="nil"/>
              <w:right w:val="nil"/>
            </w:tcBorders>
          </w:tcPr>
          <w:p w14:paraId="266F4E86" w14:textId="77777777" w:rsidR="00F92AA1" w:rsidRPr="004D2D3D" w:rsidRDefault="00F92AA1" w:rsidP="00334F47">
            <w:pPr>
              <w:widowControl w:val="0"/>
              <w:autoSpaceDE w:val="0"/>
              <w:autoSpaceDN w:val="0"/>
              <w:adjustRightInd w:val="0"/>
              <w:spacing w:before="43"/>
              <w:ind w:left="188" w:right="-27"/>
              <w:rPr>
                <w:rFonts w:ascii="Cambria" w:hAnsi="Cambria"/>
              </w:rPr>
            </w:pPr>
            <w:r w:rsidRPr="004D2D3D">
              <w:rPr>
                <w:rFonts w:ascii="Cambria" w:hAnsi="Cambria"/>
                <w:color w:val="221F1F"/>
              </w:rPr>
              <w:t>64</w:t>
            </w:r>
          </w:p>
        </w:tc>
      </w:tr>
      <w:tr w:rsidR="00F92AA1" w:rsidRPr="004D2D3D" w14:paraId="7821E230" w14:textId="77777777" w:rsidTr="00334F47">
        <w:trPr>
          <w:trHeight w:hRule="exact" w:val="401"/>
        </w:trPr>
        <w:tc>
          <w:tcPr>
            <w:tcW w:w="1154" w:type="dxa"/>
            <w:tcBorders>
              <w:top w:val="nil"/>
              <w:left w:val="nil"/>
              <w:bottom w:val="nil"/>
              <w:right w:val="nil"/>
            </w:tcBorders>
          </w:tcPr>
          <w:p w14:paraId="63B087A5"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 37</w:t>
            </w:r>
          </w:p>
        </w:tc>
        <w:tc>
          <w:tcPr>
            <w:tcW w:w="8672" w:type="dxa"/>
            <w:tcBorders>
              <w:top w:val="nil"/>
              <w:left w:val="nil"/>
              <w:bottom w:val="nil"/>
              <w:right w:val="nil"/>
            </w:tcBorders>
          </w:tcPr>
          <w:p w14:paraId="0650AAEC" w14:textId="77777777" w:rsidR="00F92AA1" w:rsidRPr="004D2D3D" w:rsidRDefault="00F92AA1" w:rsidP="00334F47">
            <w:pPr>
              <w:widowControl w:val="0"/>
              <w:autoSpaceDE w:val="0"/>
              <w:autoSpaceDN w:val="0"/>
              <w:adjustRightInd w:val="0"/>
              <w:spacing w:before="43"/>
              <w:ind w:left="146" w:right="-64"/>
              <w:rPr>
                <w:rFonts w:ascii="Cambria" w:hAnsi="Cambria"/>
              </w:rPr>
            </w:pPr>
            <w:r w:rsidRPr="004D2D3D">
              <w:rPr>
                <w:rFonts w:ascii="Cambria" w:hAnsi="Cambria"/>
                <w:color w:val="221F1F"/>
              </w:rPr>
              <w:t>: Sous-traitance (CCAG Article 54)</w:t>
            </w:r>
            <w:r w:rsidRPr="004D2D3D">
              <w:rPr>
                <w:rFonts w:ascii="Cambria" w:hAnsi="Cambria"/>
                <w:color w:val="221F1F"/>
                <w:sz w:val="8"/>
                <w:szCs w:val="8"/>
              </w:rPr>
              <w:t>. . . . . . . . . . . . . . . . . . . . . . . . . . . . . . . . . . . . . . . . . . . . . . . . . . . . . . . . . . . . . . .. . . . . . . . . . . . . . . . . . . . . . . . . . . . . . . . . . . . . . . . .</w:t>
            </w:r>
          </w:p>
        </w:tc>
        <w:tc>
          <w:tcPr>
            <w:tcW w:w="210" w:type="dxa"/>
            <w:tcBorders>
              <w:top w:val="nil"/>
              <w:left w:val="nil"/>
              <w:bottom w:val="nil"/>
              <w:right w:val="nil"/>
            </w:tcBorders>
          </w:tcPr>
          <w:p w14:paraId="5FB9DB60" w14:textId="77777777" w:rsidR="00F92AA1" w:rsidRPr="004D2D3D" w:rsidRDefault="00F92AA1" w:rsidP="00334F47">
            <w:pPr>
              <w:widowControl w:val="0"/>
              <w:autoSpaceDE w:val="0"/>
              <w:autoSpaceDN w:val="0"/>
              <w:adjustRightInd w:val="0"/>
              <w:spacing w:before="43"/>
              <w:ind w:left="188" w:right="-27"/>
              <w:rPr>
                <w:rFonts w:ascii="Cambria" w:hAnsi="Cambria"/>
              </w:rPr>
            </w:pPr>
            <w:r w:rsidRPr="004D2D3D">
              <w:rPr>
                <w:rFonts w:ascii="Cambria" w:hAnsi="Cambria"/>
                <w:color w:val="221F1F"/>
              </w:rPr>
              <w:t>64</w:t>
            </w:r>
          </w:p>
        </w:tc>
      </w:tr>
      <w:tr w:rsidR="00F92AA1" w:rsidRPr="004D2D3D" w14:paraId="684B7694" w14:textId="77777777" w:rsidTr="00334F47">
        <w:trPr>
          <w:trHeight w:hRule="exact" w:val="401"/>
        </w:trPr>
        <w:tc>
          <w:tcPr>
            <w:tcW w:w="1154" w:type="dxa"/>
            <w:tcBorders>
              <w:top w:val="nil"/>
              <w:left w:val="nil"/>
              <w:bottom w:val="nil"/>
              <w:right w:val="nil"/>
            </w:tcBorders>
          </w:tcPr>
          <w:p w14:paraId="46EF565B"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 38</w:t>
            </w:r>
          </w:p>
        </w:tc>
        <w:tc>
          <w:tcPr>
            <w:tcW w:w="8672" w:type="dxa"/>
            <w:tcBorders>
              <w:top w:val="nil"/>
              <w:left w:val="nil"/>
              <w:bottom w:val="nil"/>
              <w:right w:val="nil"/>
            </w:tcBorders>
          </w:tcPr>
          <w:p w14:paraId="66D0B1E7" w14:textId="77777777" w:rsidR="00F92AA1" w:rsidRPr="004D2D3D" w:rsidRDefault="00F92AA1" w:rsidP="00334F47">
            <w:pPr>
              <w:widowControl w:val="0"/>
              <w:autoSpaceDE w:val="0"/>
              <w:autoSpaceDN w:val="0"/>
              <w:adjustRightInd w:val="0"/>
              <w:spacing w:before="43"/>
              <w:ind w:left="146" w:right="-64"/>
              <w:rPr>
                <w:rFonts w:ascii="Cambria" w:hAnsi="Cambria"/>
              </w:rPr>
            </w:pPr>
            <w:r w:rsidRPr="004D2D3D">
              <w:rPr>
                <w:rFonts w:ascii="Cambria" w:hAnsi="Cambria"/>
                <w:color w:val="221F1F"/>
              </w:rPr>
              <w:t>: Laboratoire de chantier et essais (CCAG Article 55)</w:t>
            </w:r>
            <w:r w:rsidRPr="004D2D3D">
              <w:rPr>
                <w:rFonts w:ascii="Cambria" w:hAnsi="Cambria"/>
                <w:color w:val="221F1F"/>
                <w:sz w:val="8"/>
                <w:szCs w:val="8"/>
              </w:rPr>
              <w:t>. . . . . . . . . . . . . . . . . . . . . . . . . . . . . . . . . . . . . . . . . . . . . . . . . . . . . . . . . . . .</w:t>
            </w:r>
          </w:p>
        </w:tc>
        <w:tc>
          <w:tcPr>
            <w:tcW w:w="210" w:type="dxa"/>
            <w:tcBorders>
              <w:top w:val="nil"/>
              <w:left w:val="nil"/>
              <w:bottom w:val="nil"/>
              <w:right w:val="nil"/>
            </w:tcBorders>
          </w:tcPr>
          <w:p w14:paraId="6F45EABE" w14:textId="77777777" w:rsidR="00F92AA1" w:rsidRPr="004D2D3D" w:rsidRDefault="00F92AA1" w:rsidP="00334F47">
            <w:pPr>
              <w:widowControl w:val="0"/>
              <w:autoSpaceDE w:val="0"/>
              <w:autoSpaceDN w:val="0"/>
              <w:adjustRightInd w:val="0"/>
              <w:spacing w:before="43"/>
              <w:ind w:left="188" w:right="-27"/>
              <w:rPr>
                <w:rFonts w:ascii="Cambria" w:hAnsi="Cambria"/>
              </w:rPr>
            </w:pPr>
            <w:r w:rsidRPr="004D2D3D">
              <w:rPr>
                <w:rFonts w:ascii="Cambria" w:hAnsi="Cambria"/>
                <w:color w:val="221F1F"/>
              </w:rPr>
              <w:t>64</w:t>
            </w:r>
          </w:p>
        </w:tc>
      </w:tr>
      <w:tr w:rsidR="00F92AA1" w:rsidRPr="004D2D3D" w14:paraId="01206661" w14:textId="77777777" w:rsidTr="00334F47">
        <w:trPr>
          <w:trHeight w:hRule="exact" w:val="401"/>
        </w:trPr>
        <w:tc>
          <w:tcPr>
            <w:tcW w:w="1154" w:type="dxa"/>
            <w:tcBorders>
              <w:top w:val="nil"/>
              <w:left w:val="nil"/>
              <w:bottom w:val="nil"/>
              <w:right w:val="nil"/>
            </w:tcBorders>
          </w:tcPr>
          <w:p w14:paraId="3210F9D6"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 39</w:t>
            </w:r>
          </w:p>
        </w:tc>
        <w:tc>
          <w:tcPr>
            <w:tcW w:w="8672" w:type="dxa"/>
            <w:tcBorders>
              <w:top w:val="nil"/>
              <w:left w:val="nil"/>
              <w:bottom w:val="nil"/>
              <w:right w:val="nil"/>
            </w:tcBorders>
          </w:tcPr>
          <w:p w14:paraId="504D5A10" w14:textId="77777777" w:rsidR="00F92AA1" w:rsidRPr="004D2D3D" w:rsidRDefault="00F92AA1" w:rsidP="00334F47">
            <w:pPr>
              <w:widowControl w:val="0"/>
              <w:autoSpaceDE w:val="0"/>
              <w:autoSpaceDN w:val="0"/>
              <w:adjustRightInd w:val="0"/>
              <w:spacing w:before="43"/>
              <w:ind w:left="146" w:right="-63"/>
              <w:rPr>
                <w:rFonts w:ascii="Cambria" w:hAnsi="Cambria"/>
              </w:rPr>
            </w:pPr>
            <w:r w:rsidRPr="004D2D3D">
              <w:rPr>
                <w:rFonts w:ascii="Cambria" w:hAnsi="Cambria"/>
                <w:color w:val="221F1F"/>
              </w:rPr>
              <w:t>: Journal de chantier (CCAG Article 56 complété)</w:t>
            </w:r>
            <w:r w:rsidRPr="004D2D3D">
              <w:rPr>
                <w:rFonts w:ascii="Cambria" w:hAnsi="Cambria"/>
                <w:color w:val="221F1F"/>
                <w:sz w:val="8"/>
                <w:szCs w:val="8"/>
              </w:rPr>
              <w:t>. . . . . . . . . . . . . . . . . . . . . . . . . . . . . . . . . . . . . . . . . . . . . . . . . . . . . . . . . . . . . . .. . . . . .</w:t>
            </w:r>
          </w:p>
        </w:tc>
        <w:tc>
          <w:tcPr>
            <w:tcW w:w="210" w:type="dxa"/>
            <w:tcBorders>
              <w:top w:val="nil"/>
              <w:left w:val="nil"/>
              <w:bottom w:val="nil"/>
              <w:right w:val="nil"/>
            </w:tcBorders>
          </w:tcPr>
          <w:p w14:paraId="4284F10D" w14:textId="77777777" w:rsidR="00F92AA1" w:rsidRPr="004D2D3D" w:rsidRDefault="00F92AA1" w:rsidP="00334F47">
            <w:pPr>
              <w:widowControl w:val="0"/>
              <w:autoSpaceDE w:val="0"/>
              <w:autoSpaceDN w:val="0"/>
              <w:adjustRightInd w:val="0"/>
              <w:spacing w:before="43"/>
              <w:ind w:left="188" w:right="-27"/>
              <w:rPr>
                <w:rFonts w:ascii="Cambria" w:hAnsi="Cambria"/>
              </w:rPr>
            </w:pPr>
            <w:r w:rsidRPr="004D2D3D">
              <w:rPr>
                <w:rFonts w:ascii="Cambria" w:hAnsi="Cambria"/>
                <w:color w:val="221F1F"/>
              </w:rPr>
              <w:t>64</w:t>
            </w:r>
          </w:p>
        </w:tc>
      </w:tr>
      <w:tr w:rsidR="00F92AA1" w:rsidRPr="004D2D3D" w14:paraId="78EE0592" w14:textId="77777777" w:rsidTr="00334F47">
        <w:trPr>
          <w:trHeight w:hRule="exact" w:val="321"/>
        </w:trPr>
        <w:tc>
          <w:tcPr>
            <w:tcW w:w="1154" w:type="dxa"/>
            <w:tcBorders>
              <w:top w:val="nil"/>
              <w:left w:val="nil"/>
              <w:bottom w:val="nil"/>
              <w:right w:val="nil"/>
            </w:tcBorders>
          </w:tcPr>
          <w:p w14:paraId="530444DE" w14:textId="77777777" w:rsidR="00F92AA1" w:rsidRPr="004D2D3D" w:rsidRDefault="00F92AA1" w:rsidP="00334F47">
            <w:pPr>
              <w:widowControl w:val="0"/>
              <w:autoSpaceDE w:val="0"/>
              <w:autoSpaceDN w:val="0"/>
              <w:adjustRightInd w:val="0"/>
              <w:spacing w:before="43"/>
              <w:ind w:right="-20"/>
              <w:rPr>
                <w:rFonts w:ascii="Cambria" w:hAnsi="Cambria"/>
              </w:rPr>
            </w:pPr>
            <w:r w:rsidRPr="004D2D3D">
              <w:rPr>
                <w:rFonts w:ascii="Cambria" w:hAnsi="Cambria"/>
                <w:color w:val="221F1F"/>
              </w:rPr>
              <w:t>Article 40</w:t>
            </w:r>
          </w:p>
        </w:tc>
        <w:tc>
          <w:tcPr>
            <w:tcW w:w="8672" w:type="dxa"/>
            <w:tcBorders>
              <w:top w:val="nil"/>
              <w:left w:val="nil"/>
              <w:bottom w:val="nil"/>
              <w:right w:val="nil"/>
            </w:tcBorders>
          </w:tcPr>
          <w:p w14:paraId="65D2EA3D" w14:textId="77777777" w:rsidR="00F92AA1" w:rsidRPr="004D2D3D" w:rsidRDefault="00F92AA1" w:rsidP="00334F47">
            <w:pPr>
              <w:widowControl w:val="0"/>
              <w:autoSpaceDE w:val="0"/>
              <w:autoSpaceDN w:val="0"/>
              <w:adjustRightInd w:val="0"/>
              <w:spacing w:before="43"/>
              <w:ind w:left="146" w:right="-63"/>
              <w:rPr>
                <w:rFonts w:ascii="Cambria" w:hAnsi="Cambria"/>
              </w:rPr>
            </w:pPr>
            <w:r w:rsidRPr="004D2D3D">
              <w:rPr>
                <w:rFonts w:ascii="Cambria" w:hAnsi="Cambria"/>
                <w:color w:val="221F1F"/>
              </w:rPr>
              <w:t>: Utilisation des explosifs (CCAG Article 60)</w:t>
            </w:r>
            <w:r w:rsidRPr="004D2D3D">
              <w:rPr>
                <w:rFonts w:ascii="Cambria" w:hAnsi="Cambria"/>
                <w:color w:val="221F1F"/>
                <w:sz w:val="8"/>
                <w:szCs w:val="8"/>
              </w:rPr>
              <w:t>. . . . . . . . . . . . . . . . . . . . . . . . . . . . . . . . . . . . . . . . . . . . . . . . . . . . . . . . . . . . . . .. . . . . . . . . . . . . . . . . . .</w:t>
            </w:r>
          </w:p>
        </w:tc>
        <w:tc>
          <w:tcPr>
            <w:tcW w:w="210" w:type="dxa"/>
            <w:tcBorders>
              <w:top w:val="nil"/>
              <w:left w:val="nil"/>
              <w:bottom w:val="nil"/>
              <w:right w:val="nil"/>
            </w:tcBorders>
          </w:tcPr>
          <w:p w14:paraId="6771198C" w14:textId="77777777" w:rsidR="00F92AA1" w:rsidRPr="004D2D3D" w:rsidRDefault="00F92AA1" w:rsidP="00334F47">
            <w:pPr>
              <w:widowControl w:val="0"/>
              <w:autoSpaceDE w:val="0"/>
              <w:autoSpaceDN w:val="0"/>
              <w:adjustRightInd w:val="0"/>
              <w:spacing w:before="43"/>
              <w:ind w:left="188" w:right="-27"/>
              <w:rPr>
                <w:rFonts w:ascii="Cambria" w:hAnsi="Cambria"/>
              </w:rPr>
            </w:pPr>
            <w:r w:rsidRPr="004D2D3D">
              <w:rPr>
                <w:rFonts w:ascii="Cambria" w:hAnsi="Cambria"/>
                <w:color w:val="221F1F"/>
              </w:rPr>
              <w:t>64</w:t>
            </w:r>
          </w:p>
        </w:tc>
      </w:tr>
    </w:tbl>
    <w:p w14:paraId="5E589997" w14:textId="77777777" w:rsidR="00F92AA1" w:rsidRPr="004D2D3D" w:rsidRDefault="00F92AA1" w:rsidP="00F92AA1">
      <w:pPr>
        <w:widowControl w:val="0"/>
        <w:autoSpaceDE w:val="0"/>
        <w:autoSpaceDN w:val="0"/>
        <w:adjustRightInd w:val="0"/>
        <w:spacing w:before="3" w:line="160" w:lineRule="exact"/>
        <w:rPr>
          <w:rFonts w:ascii="Cambria" w:hAnsi="Cambria"/>
          <w:sz w:val="16"/>
          <w:szCs w:val="16"/>
        </w:rPr>
      </w:pPr>
    </w:p>
    <w:p w14:paraId="080910E6" w14:textId="77777777" w:rsidR="00F92AA1" w:rsidRPr="004D2D3D" w:rsidRDefault="00F92AA1" w:rsidP="00F92AA1">
      <w:pPr>
        <w:widowControl w:val="0"/>
        <w:autoSpaceDE w:val="0"/>
        <w:autoSpaceDN w:val="0"/>
        <w:adjustRightInd w:val="0"/>
        <w:spacing w:line="200" w:lineRule="exact"/>
        <w:rPr>
          <w:rFonts w:ascii="Cambria" w:hAnsi="Cambria"/>
          <w:sz w:val="20"/>
          <w:szCs w:val="20"/>
        </w:rPr>
      </w:pPr>
    </w:p>
    <w:p w14:paraId="5ED9EF44" w14:textId="77777777" w:rsidR="00F92AA1" w:rsidRPr="004D2D3D" w:rsidRDefault="00F92AA1" w:rsidP="00F92AA1">
      <w:pPr>
        <w:widowControl w:val="0"/>
        <w:autoSpaceDE w:val="0"/>
        <w:autoSpaceDN w:val="0"/>
        <w:adjustRightInd w:val="0"/>
        <w:spacing w:line="200" w:lineRule="exact"/>
        <w:rPr>
          <w:rFonts w:ascii="Cambria" w:hAnsi="Cambria"/>
          <w:sz w:val="20"/>
          <w:szCs w:val="20"/>
        </w:rPr>
      </w:pPr>
    </w:p>
    <w:p w14:paraId="69BCE7E1" w14:textId="77777777" w:rsidR="00F92AA1" w:rsidRPr="004D2D3D" w:rsidRDefault="00F92AA1" w:rsidP="00F92AA1">
      <w:pPr>
        <w:widowControl w:val="0"/>
        <w:tabs>
          <w:tab w:val="left" w:pos="10460"/>
        </w:tabs>
        <w:autoSpaceDE w:val="0"/>
        <w:autoSpaceDN w:val="0"/>
        <w:adjustRightInd w:val="0"/>
        <w:spacing w:line="240" w:lineRule="exact"/>
        <w:ind w:left="114" w:right="-127"/>
        <w:rPr>
          <w:rFonts w:ascii="Cambria" w:hAnsi="Cambria"/>
          <w:color w:val="000000"/>
        </w:rPr>
      </w:pPr>
      <w:r w:rsidRPr="004D2D3D">
        <w:rPr>
          <w:rFonts w:ascii="Cambria" w:hAnsi="Cambria"/>
          <w:b/>
          <w:bCs/>
          <w:color w:val="221F1F"/>
        </w:rPr>
        <w:t>Chapitre IV: De la réception</w:t>
      </w:r>
      <w:r w:rsidRPr="004D2D3D">
        <w:rPr>
          <w:rFonts w:ascii="Cambria" w:hAnsi="Cambria"/>
          <w:color w:val="221F1F"/>
          <w:sz w:val="8"/>
          <w:szCs w:val="8"/>
        </w:rPr>
        <w:t>. . . . . . . . . . . . . . . . . . . . . . . . . . . . . . . . . . . . . . . . . . . . . . . . . . . . . . . . . . . . . . .. . . . . . . . . . . . . . . . . . . . . . . . . . . . . . . . . . . . . . . . . . . . . . . . . .</w:t>
      </w:r>
    </w:p>
    <w:p w14:paraId="0F189D53" w14:textId="77777777" w:rsidR="00F92AA1" w:rsidRPr="004D2D3D" w:rsidRDefault="00F92AA1" w:rsidP="00F92AA1">
      <w:pPr>
        <w:widowControl w:val="0"/>
        <w:autoSpaceDE w:val="0"/>
        <w:autoSpaceDN w:val="0"/>
        <w:adjustRightInd w:val="0"/>
        <w:spacing w:before="3" w:line="160" w:lineRule="exact"/>
        <w:rPr>
          <w:rFonts w:ascii="Cambria" w:hAnsi="Cambria"/>
          <w:color w:val="000000"/>
          <w:sz w:val="16"/>
          <w:szCs w:val="16"/>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2AA1" w:rsidRPr="004D2D3D" w14:paraId="5A8133C7" w14:textId="77777777" w:rsidTr="00334F47">
        <w:trPr>
          <w:trHeight w:hRule="exact" w:val="335"/>
        </w:trPr>
        <w:tc>
          <w:tcPr>
            <w:tcW w:w="1154" w:type="dxa"/>
            <w:tcBorders>
              <w:top w:val="nil"/>
              <w:left w:val="nil"/>
              <w:bottom w:val="nil"/>
              <w:right w:val="nil"/>
            </w:tcBorders>
          </w:tcPr>
          <w:p w14:paraId="3E5832EC" w14:textId="77777777" w:rsidR="00F92AA1" w:rsidRPr="004D2D3D" w:rsidRDefault="00F92AA1" w:rsidP="00334F47">
            <w:pPr>
              <w:widowControl w:val="0"/>
              <w:autoSpaceDE w:val="0"/>
              <w:autoSpaceDN w:val="0"/>
              <w:adjustRightInd w:val="0"/>
              <w:spacing w:line="240" w:lineRule="exact"/>
              <w:ind w:right="-20"/>
              <w:rPr>
                <w:rFonts w:ascii="Cambria" w:hAnsi="Cambria"/>
              </w:rPr>
            </w:pPr>
            <w:r w:rsidRPr="004D2D3D">
              <w:rPr>
                <w:rFonts w:ascii="Cambria" w:hAnsi="Cambria"/>
                <w:color w:val="221F1F"/>
              </w:rPr>
              <w:t>Article 41</w:t>
            </w:r>
          </w:p>
        </w:tc>
        <w:tc>
          <w:tcPr>
            <w:tcW w:w="8672" w:type="dxa"/>
            <w:tcBorders>
              <w:top w:val="nil"/>
              <w:left w:val="nil"/>
              <w:bottom w:val="nil"/>
              <w:right w:val="nil"/>
            </w:tcBorders>
          </w:tcPr>
          <w:p w14:paraId="58A6634C" w14:textId="77777777" w:rsidR="00F92AA1" w:rsidRPr="004D2D3D" w:rsidRDefault="00F92AA1" w:rsidP="00334F47">
            <w:pPr>
              <w:widowControl w:val="0"/>
              <w:autoSpaceDE w:val="0"/>
              <w:autoSpaceDN w:val="0"/>
              <w:adjustRightInd w:val="0"/>
              <w:spacing w:line="240" w:lineRule="exact"/>
              <w:ind w:left="146" w:right="-63"/>
              <w:rPr>
                <w:rFonts w:ascii="Cambria" w:hAnsi="Cambria"/>
              </w:rPr>
            </w:pPr>
            <w:r w:rsidRPr="004D2D3D">
              <w:rPr>
                <w:rFonts w:ascii="Cambria" w:hAnsi="Cambria"/>
                <w:color w:val="221F1F"/>
              </w:rPr>
              <w:t>: Réception provisoire (CCAG Article 67)</w:t>
            </w:r>
            <w:r w:rsidRPr="004D2D3D">
              <w:rPr>
                <w:rFonts w:ascii="Cambria" w:hAnsi="Cambria"/>
                <w:color w:val="221F1F"/>
                <w:sz w:val="8"/>
                <w:szCs w:val="8"/>
              </w:rPr>
              <w:t>. . . . . . . . . . . . . . . . . . . . . . . . . . . . . . . . . . . . . . . . . . . . . . . . . . . . . . . . . . . . . . .. . . . . . . . . . . . . . . . . . . . . . . . . .</w:t>
            </w:r>
          </w:p>
        </w:tc>
        <w:tc>
          <w:tcPr>
            <w:tcW w:w="454" w:type="dxa"/>
            <w:tcBorders>
              <w:top w:val="nil"/>
              <w:left w:val="nil"/>
              <w:bottom w:val="nil"/>
              <w:right w:val="nil"/>
            </w:tcBorders>
          </w:tcPr>
          <w:p w14:paraId="023C331B" w14:textId="77777777" w:rsidR="00F92AA1" w:rsidRPr="004D2D3D" w:rsidRDefault="00F92AA1" w:rsidP="00334F47">
            <w:pPr>
              <w:widowControl w:val="0"/>
              <w:autoSpaceDE w:val="0"/>
              <w:autoSpaceDN w:val="0"/>
              <w:adjustRightInd w:val="0"/>
              <w:spacing w:line="240" w:lineRule="exact"/>
              <w:ind w:left="187" w:right="-27"/>
              <w:rPr>
                <w:rFonts w:ascii="Cambria" w:hAnsi="Cambria"/>
              </w:rPr>
            </w:pPr>
          </w:p>
        </w:tc>
      </w:tr>
      <w:tr w:rsidR="00F92AA1" w:rsidRPr="004D2D3D" w14:paraId="26073F97" w14:textId="77777777" w:rsidTr="00334F47">
        <w:trPr>
          <w:trHeight w:hRule="exact" w:val="430"/>
        </w:trPr>
        <w:tc>
          <w:tcPr>
            <w:tcW w:w="1154" w:type="dxa"/>
            <w:tcBorders>
              <w:top w:val="nil"/>
              <w:left w:val="nil"/>
              <w:bottom w:val="nil"/>
              <w:right w:val="nil"/>
            </w:tcBorders>
          </w:tcPr>
          <w:p w14:paraId="29AC3024" w14:textId="77777777" w:rsidR="00F92AA1" w:rsidRPr="004D2D3D" w:rsidRDefault="00F92AA1" w:rsidP="00334F47">
            <w:pPr>
              <w:widowControl w:val="0"/>
              <w:autoSpaceDE w:val="0"/>
              <w:autoSpaceDN w:val="0"/>
              <w:adjustRightInd w:val="0"/>
              <w:spacing w:before="57"/>
              <w:ind w:right="-20"/>
              <w:rPr>
                <w:rFonts w:ascii="Cambria" w:hAnsi="Cambria"/>
              </w:rPr>
            </w:pPr>
            <w:r w:rsidRPr="004D2D3D">
              <w:rPr>
                <w:rFonts w:ascii="Cambria" w:hAnsi="Cambria"/>
                <w:color w:val="221F1F"/>
              </w:rPr>
              <w:t>Article 42</w:t>
            </w:r>
          </w:p>
        </w:tc>
        <w:tc>
          <w:tcPr>
            <w:tcW w:w="8672" w:type="dxa"/>
            <w:tcBorders>
              <w:top w:val="nil"/>
              <w:left w:val="nil"/>
              <w:bottom w:val="nil"/>
              <w:right w:val="nil"/>
            </w:tcBorders>
          </w:tcPr>
          <w:p w14:paraId="4DBF8D33" w14:textId="77777777" w:rsidR="00F92AA1" w:rsidRPr="004D2D3D" w:rsidRDefault="00F92AA1" w:rsidP="00334F47">
            <w:pPr>
              <w:widowControl w:val="0"/>
              <w:autoSpaceDE w:val="0"/>
              <w:autoSpaceDN w:val="0"/>
              <w:adjustRightInd w:val="0"/>
              <w:spacing w:before="57"/>
              <w:ind w:left="146" w:right="-64"/>
              <w:rPr>
                <w:rFonts w:ascii="Cambria" w:hAnsi="Cambria"/>
              </w:rPr>
            </w:pPr>
            <w:r w:rsidRPr="004D2D3D">
              <w:rPr>
                <w:rFonts w:ascii="Cambria" w:hAnsi="Cambria"/>
                <w:color w:val="221F1F"/>
              </w:rPr>
              <w:t>: Documents à fournir après exécution (CCAG Article 68)</w:t>
            </w:r>
            <w:r w:rsidRPr="004D2D3D">
              <w:rPr>
                <w:rFonts w:ascii="Cambria" w:hAnsi="Cambria"/>
                <w:color w:val="221F1F"/>
                <w:sz w:val="8"/>
                <w:szCs w:val="8"/>
              </w:rPr>
              <w:t>. . . . . . . . . . . . . . . . . . . . . . . . . . . . . . . . . . . . . . . . . . . . . . . . . .</w:t>
            </w:r>
          </w:p>
        </w:tc>
        <w:tc>
          <w:tcPr>
            <w:tcW w:w="454" w:type="dxa"/>
            <w:tcBorders>
              <w:top w:val="nil"/>
              <w:left w:val="nil"/>
              <w:bottom w:val="nil"/>
              <w:right w:val="nil"/>
            </w:tcBorders>
          </w:tcPr>
          <w:p w14:paraId="4898B93D" w14:textId="77777777" w:rsidR="00F92AA1" w:rsidRPr="004D2D3D" w:rsidRDefault="00F92AA1" w:rsidP="00334F47">
            <w:pPr>
              <w:widowControl w:val="0"/>
              <w:autoSpaceDE w:val="0"/>
              <w:autoSpaceDN w:val="0"/>
              <w:adjustRightInd w:val="0"/>
              <w:spacing w:before="57"/>
              <w:ind w:left="187" w:right="-27"/>
              <w:rPr>
                <w:rFonts w:ascii="Cambria" w:hAnsi="Cambria"/>
              </w:rPr>
            </w:pPr>
          </w:p>
        </w:tc>
      </w:tr>
      <w:tr w:rsidR="00F92AA1" w:rsidRPr="004D2D3D" w14:paraId="4B4A27A2" w14:textId="77777777" w:rsidTr="00334F47">
        <w:trPr>
          <w:trHeight w:hRule="exact" w:val="430"/>
        </w:trPr>
        <w:tc>
          <w:tcPr>
            <w:tcW w:w="1154" w:type="dxa"/>
            <w:tcBorders>
              <w:top w:val="nil"/>
              <w:left w:val="nil"/>
              <w:bottom w:val="nil"/>
              <w:right w:val="nil"/>
            </w:tcBorders>
          </w:tcPr>
          <w:p w14:paraId="7F1F42F1" w14:textId="77777777" w:rsidR="00F92AA1" w:rsidRPr="004D2D3D" w:rsidRDefault="00F92AA1" w:rsidP="00334F47">
            <w:pPr>
              <w:widowControl w:val="0"/>
              <w:autoSpaceDE w:val="0"/>
              <w:autoSpaceDN w:val="0"/>
              <w:adjustRightInd w:val="0"/>
              <w:spacing w:before="57"/>
              <w:ind w:right="-20"/>
              <w:rPr>
                <w:rFonts w:ascii="Cambria" w:hAnsi="Cambria"/>
              </w:rPr>
            </w:pPr>
            <w:r w:rsidRPr="004D2D3D">
              <w:rPr>
                <w:rFonts w:ascii="Cambria" w:hAnsi="Cambria"/>
                <w:color w:val="221F1F"/>
              </w:rPr>
              <w:t>Article 43</w:t>
            </w:r>
          </w:p>
        </w:tc>
        <w:tc>
          <w:tcPr>
            <w:tcW w:w="8672" w:type="dxa"/>
            <w:tcBorders>
              <w:top w:val="nil"/>
              <w:left w:val="nil"/>
              <w:bottom w:val="nil"/>
              <w:right w:val="nil"/>
            </w:tcBorders>
          </w:tcPr>
          <w:p w14:paraId="6D581581" w14:textId="77777777" w:rsidR="00F92AA1" w:rsidRPr="004D2D3D" w:rsidRDefault="00F92AA1" w:rsidP="00334F47">
            <w:pPr>
              <w:widowControl w:val="0"/>
              <w:autoSpaceDE w:val="0"/>
              <w:autoSpaceDN w:val="0"/>
              <w:adjustRightInd w:val="0"/>
              <w:spacing w:before="57"/>
              <w:ind w:left="146" w:right="-63"/>
              <w:rPr>
                <w:rFonts w:ascii="Cambria" w:hAnsi="Cambria"/>
              </w:rPr>
            </w:pPr>
            <w:r w:rsidRPr="004D2D3D">
              <w:rPr>
                <w:rFonts w:ascii="Cambria" w:hAnsi="Cambria"/>
                <w:color w:val="221F1F"/>
              </w:rPr>
              <w:t>: Délai de garantie (CCAG Article 70)</w:t>
            </w:r>
            <w:r w:rsidRPr="004D2D3D">
              <w:rPr>
                <w:rFonts w:ascii="Cambria" w:hAnsi="Cambria"/>
                <w:color w:val="221F1F"/>
                <w:sz w:val="8"/>
                <w:szCs w:val="8"/>
              </w:rPr>
              <w:t>. . . . . . . . . . . . . . . . . . . . . . . . . . . . . . . . . . . . . . . . . . . . . . . . . . . . . . . . . . . . . . .. . . . . . . . . . . . . . . . . . . . . . . . . . . . . . . . . . .</w:t>
            </w:r>
          </w:p>
        </w:tc>
        <w:tc>
          <w:tcPr>
            <w:tcW w:w="454" w:type="dxa"/>
            <w:tcBorders>
              <w:top w:val="nil"/>
              <w:left w:val="nil"/>
              <w:bottom w:val="nil"/>
              <w:right w:val="nil"/>
            </w:tcBorders>
          </w:tcPr>
          <w:p w14:paraId="673DDCBD" w14:textId="77777777" w:rsidR="00F92AA1" w:rsidRPr="004D2D3D" w:rsidRDefault="00F92AA1" w:rsidP="00334F47">
            <w:pPr>
              <w:widowControl w:val="0"/>
              <w:autoSpaceDE w:val="0"/>
              <w:autoSpaceDN w:val="0"/>
              <w:adjustRightInd w:val="0"/>
              <w:spacing w:before="57"/>
              <w:ind w:left="187" w:right="-27"/>
              <w:rPr>
                <w:rFonts w:ascii="Cambria" w:hAnsi="Cambria"/>
              </w:rPr>
            </w:pPr>
          </w:p>
        </w:tc>
      </w:tr>
      <w:tr w:rsidR="00F92AA1" w:rsidRPr="004D2D3D" w14:paraId="729A9FAE" w14:textId="77777777" w:rsidTr="00334F47">
        <w:trPr>
          <w:trHeight w:hRule="exact" w:val="335"/>
        </w:trPr>
        <w:tc>
          <w:tcPr>
            <w:tcW w:w="1154" w:type="dxa"/>
            <w:tcBorders>
              <w:top w:val="nil"/>
              <w:left w:val="nil"/>
              <w:bottom w:val="nil"/>
              <w:right w:val="nil"/>
            </w:tcBorders>
          </w:tcPr>
          <w:p w14:paraId="76DF5E0C" w14:textId="77777777" w:rsidR="00F92AA1" w:rsidRPr="004D2D3D" w:rsidRDefault="00F92AA1" w:rsidP="00334F47">
            <w:pPr>
              <w:widowControl w:val="0"/>
              <w:autoSpaceDE w:val="0"/>
              <w:autoSpaceDN w:val="0"/>
              <w:adjustRightInd w:val="0"/>
              <w:spacing w:before="57"/>
              <w:ind w:right="-20"/>
              <w:rPr>
                <w:rFonts w:ascii="Cambria" w:hAnsi="Cambria"/>
              </w:rPr>
            </w:pPr>
            <w:r w:rsidRPr="004D2D3D">
              <w:rPr>
                <w:rFonts w:ascii="Cambria" w:hAnsi="Cambria"/>
                <w:color w:val="221F1F"/>
              </w:rPr>
              <w:t>Article 44</w:t>
            </w:r>
          </w:p>
        </w:tc>
        <w:tc>
          <w:tcPr>
            <w:tcW w:w="8672" w:type="dxa"/>
            <w:tcBorders>
              <w:top w:val="nil"/>
              <w:left w:val="nil"/>
              <w:bottom w:val="nil"/>
              <w:right w:val="nil"/>
            </w:tcBorders>
          </w:tcPr>
          <w:p w14:paraId="7227D749" w14:textId="77777777" w:rsidR="00F92AA1" w:rsidRPr="004D2D3D" w:rsidRDefault="00F92AA1" w:rsidP="00334F47">
            <w:pPr>
              <w:widowControl w:val="0"/>
              <w:autoSpaceDE w:val="0"/>
              <w:autoSpaceDN w:val="0"/>
              <w:adjustRightInd w:val="0"/>
              <w:spacing w:before="57"/>
              <w:ind w:left="146" w:right="-63"/>
              <w:rPr>
                <w:rFonts w:ascii="Cambria" w:hAnsi="Cambria"/>
              </w:rPr>
            </w:pPr>
            <w:r w:rsidRPr="004D2D3D">
              <w:rPr>
                <w:rFonts w:ascii="Cambria" w:hAnsi="Cambria"/>
                <w:color w:val="221F1F"/>
              </w:rPr>
              <w:t xml:space="preserve">: Réception définitive (CCAG Article 72) </w:t>
            </w:r>
            <w:r w:rsidRPr="004D2D3D">
              <w:rPr>
                <w:rFonts w:ascii="Cambria" w:hAnsi="Cambria"/>
                <w:color w:val="221F1F"/>
                <w:sz w:val="8"/>
                <w:szCs w:val="8"/>
              </w:rPr>
              <w:t>. . . . . . . . . . . . . . . . . . . . . . . . . . . . . . . . . . . . . . . . . . . . . . . . . . . . . . . . . . . . . . .. . . . . . . . . . . . . . . . . . . . . . . . . . . .</w:t>
            </w:r>
          </w:p>
        </w:tc>
        <w:tc>
          <w:tcPr>
            <w:tcW w:w="454" w:type="dxa"/>
            <w:tcBorders>
              <w:top w:val="nil"/>
              <w:left w:val="nil"/>
              <w:bottom w:val="nil"/>
              <w:right w:val="nil"/>
            </w:tcBorders>
          </w:tcPr>
          <w:p w14:paraId="7D7AFF21" w14:textId="77777777" w:rsidR="00F92AA1" w:rsidRPr="004D2D3D" w:rsidRDefault="00F92AA1" w:rsidP="00334F47">
            <w:pPr>
              <w:widowControl w:val="0"/>
              <w:autoSpaceDE w:val="0"/>
              <w:autoSpaceDN w:val="0"/>
              <w:adjustRightInd w:val="0"/>
              <w:spacing w:before="57"/>
              <w:ind w:left="187" w:right="-27"/>
              <w:rPr>
                <w:rFonts w:ascii="Cambria" w:hAnsi="Cambria"/>
              </w:rPr>
            </w:pPr>
          </w:p>
        </w:tc>
      </w:tr>
    </w:tbl>
    <w:p w14:paraId="30ECB871" w14:textId="77777777" w:rsidR="00F92AA1" w:rsidRPr="004D2D3D" w:rsidRDefault="00F92AA1" w:rsidP="00F92AA1">
      <w:pPr>
        <w:widowControl w:val="0"/>
        <w:autoSpaceDE w:val="0"/>
        <w:autoSpaceDN w:val="0"/>
        <w:adjustRightInd w:val="0"/>
        <w:spacing w:line="200" w:lineRule="exact"/>
        <w:rPr>
          <w:rFonts w:ascii="Cambria" w:hAnsi="Cambria"/>
          <w:sz w:val="20"/>
          <w:szCs w:val="20"/>
        </w:rPr>
      </w:pPr>
    </w:p>
    <w:p w14:paraId="046CA5FD" w14:textId="77777777" w:rsidR="00F92AA1" w:rsidRPr="004D2D3D" w:rsidRDefault="00F92AA1" w:rsidP="00F92AA1">
      <w:pPr>
        <w:widowControl w:val="0"/>
        <w:autoSpaceDE w:val="0"/>
        <w:autoSpaceDN w:val="0"/>
        <w:adjustRightInd w:val="0"/>
        <w:spacing w:before="19" w:line="200" w:lineRule="exact"/>
        <w:rPr>
          <w:rFonts w:ascii="Cambria" w:hAnsi="Cambria"/>
          <w:sz w:val="20"/>
          <w:szCs w:val="20"/>
        </w:rPr>
      </w:pPr>
    </w:p>
    <w:p w14:paraId="572893B4" w14:textId="77777777" w:rsidR="00F92AA1" w:rsidRPr="004D2D3D" w:rsidRDefault="00F92AA1" w:rsidP="00F92AA1">
      <w:pPr>
        <w:widowControl w:val="0"/>
        <w:tabs>
          <w:tab w:val="left" w:pos="10460"/>
        </w:tabs>
        <w:autoSpaceDE w:val="0"/>
        <w:autoSpaceDN w:val="0"/>
        <w:adjustRightInd w:val="0"/>
        <w:spacing w:line="240" w:lineRule="exact"/>
        <w:ind w:left="114" w:right="-127"/>
        <w:rPr>
          <w:rFonts w:ascii="Cambria" w:hAnsi="Cambria"/>
          <w:color w:val="000000"/>
        </w:rPr>
      </w:pPr>
      <w:r w:rsidRPr="004D2D3D">
        <w:rPr>
          <w:rFonts w:ascii="Cambria" w:hAnsi="Cambria"/>
          <w:b/>
          <w:bCs/>
          <w:color w:val="221F1F"/>
        </w:rPr>
        <w:t>Chapitre V: Dispositions diverses</w:t>
      </w:r>
      <w:r w:rsidRPr="004D2D3D">
        <w:rPr>
          <w:rFonts w:ascii="Cambria" w:hAnsi="Cambria"/>
          <w:color w:val="221F1F"/>
          <w:sz w:val="8"/>
          <w:szCs w:val="8"/>
        </w:rPr>
        <w:t>. . . . . . . . . . . . . . . . . . . . . . . . . . . . . . . . . . . . . . . . . . . . . . . . . . . . . . . . . . . . . . .. . . . . . . . . . . . . . . . . . . . . . . . . . . . . . . . . . . .</w:t>
      </w:r>
    </w:p>
    <w:p w14:paraId="4AB75474" w14:textId="77777777" w:rsidR="00F92AA1" w:rsidRPr="004D2D3D" w:rsidRDefault="00F92AA1" w:rsidP="00F92AA1">
      <w:pPr>
        <w:widowControl w:val="0"/>
        <w:autoSpaceDE w:val="0"/>
        <w:autoSpaceDN w:val="0"/>
        <w:adjustRightInd w:val="0"/>
        <w:spacing w:before="11" w:line="180" w:lineRule="exact"/>
        <w:rPr>
          <w:rFonts w:ascii="Cambria" w:hAnsi="Cambria"/>
          <w:color w:val="000000"/>
          <w:sz w:val="18"/>
          <w:szCs w:val="18"/>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2AA1" w:rsidRPr="004D2D3D" w14:paraId="5521E8E2" w14:textId="77777777" w:rsidTr="00334F47">
        <w:trPr>
          <w:trHeight w:hRule="exact" w:val="335"/>
        </w:trPr>
        <w:tc>
          <w:tcPr>
            <w:tcW w:w="1154" w:type="dxa"/>
            <w:tcBorders>
              <w:top w:val="nil"/>
              <w:left w:val="nil"/>
              <w:bottom w:val="nil"/>
              <w:right w:val="nil"/>
            </w:tcBorders>
          </w:tcPr>
          <w:p w14:paraId="762FCDD7" w14:textId="77777777" w:rsidR="00F92AA1" w:rsidRPr="004D2D3D" w:rsidRDefault="00F92AA1" w:rsidP="00334F47">
            <w:pPr>
              <w:widowControl w:val="0"/>
              <w:autoSpaceDE w:val="0"/>
              <w:autoSpaceDN w:val="0"/>
              <w:adjustRightInd w:val="0"/>
              <w:spacing w:line="240" w:lineRule="exact"/>
              <w:ind w:right="-20"/>
              <w:rPr>
                <w:rFonts w:ascii="Cambria" w:hAnsi="Cambria"/>
              </w:rPr>
            </w:pPr>
            <w:r w:rsidRPr="004D2D3D">
              <w:rPr>
                <w:rFonts w:ascii="Cambria" w:hAnsi="Cambria"/>
                <w:color w:val="221F1F"/>
              </w:rPr>
              <w:t>Article 45</w:t>
            </w:r>
          </w:p>
        </w:tc>
        <w:tc>
          <w:tcPr>
            <w:tcW w:w="8672" w:type="dxa"/>
            <w:tcBorders>
              <w:top w:val="nil"/>
              <w:left w:val="nil"/>
              <w:bottom w:val="nil"/>
              <w:right w:val="nil"/>
            </w:tcBorders>
          </w:tcPr>
          <w:p w14:paraId="22F899EF" w14:textId="77777777" w:rsidR="00F92AA1" w:rsidRPr="004D2D3D" w:rsidRDefault="00F92AA1" w:rsidP="00334F47">
            <w:pPr>
              <w:widowControl w:val="0"/>
              <w:autoSpaceDE w:val="0"/>
              <w:autoSpaceDN w:val="0"/>
              <w:adjustRightInd w:val="0"/>
              <w:spacing w:line="240" w:lineRule="exact"/>
              <w:ind w:left="146" w:right="-63"/>
              <w:rPr>
                <w:rFonts w:ascii="Cambria" w:hAnsi="Cambria"/>
              </w:rPr>
            </w:pPr>
            <w:r w:rsidRPr="004D2D3D">
              <w:rPr>
                <w:rFonts w:ascii="Cambria" w:hAnsi="Cambria"/>
                <w:color w:val="221F1F"/>
              </w:rPr>
              <w:t>: Résiliation du marché (CCAG Article74)</w:t>
            </w:r>
            <w:r w:rsidRPr="004D2D3D">
              <w:rPr>
                <w:rFonts w:ascii="Cambria" w:hAnsi="Cambria"/>
                <w:color w:val="221F1F"/>
                <w:sz w:val="8"/>
                <w:szCs w:val="8"/>
              </w:rPr>
              <w:t>. . . . . . . . . . . . . . . . . . . . . . . . . . . . . . . . . . . . . . . . . . . . . . . . . . . . . . . . . . . . . . .. . . . . . . . . . . . . . . . . . . . . . . .</w:t>
            </w:r>
          </w:p>
        </w:tc>
        <w:tc>
          <w:tcPr>
            <w:tcW w:w="454" w:type="dxa"/>
            <w:tcBorders>
              <w:top w:val="nil"/>
              <w:left w:val="nil"/>
              <w:bottom w:val="nil"/>
              <w:right w:val="nil"/>
            </w:tcBorders>
          </w:tcPr>
          <w:p w14:paraId="36361DCC" w14:textId="77777777" w:rsidR="00F92AA1" w:rsidRPr="004D2D3D" w:rsidRDefault="00F92AA1" w:rsidP="00334F47">
            <w:pPr>
              <w:widowControl w:val="0"/>
              <w:autoSpaceDE w:val="0"/>
              <w:autoSpaceDN w:val="0"/>
              <w:adjustRightInd w:val="0"/>
              <w:spacing w:line="240" w:lineRule="exact"/>
              <w:ind w:left="187" w:right="-27"/>
              <w:rPr>
                <w:rFonts w:ascii="Cambria" w:hAnsi="Cambria"/>
              </w:rPr>
            </w:pPr>
          </w:p>
        </w:tc>
      </w:tr>
      <w:tr w:rsidR="00F92AA1" w:rsidRPr="004D2D3D" w14:paraId="7F539BAC" w14:textId="77777777" w:rsidTr="00334F47">
        <w:trPr>
          <w:trHeight w:hRule="exact" w:val="430"/>
        </w:trPr>
        <w:tc>
          <w:tcPr>
            <w:tcW w:w="1154" w:type="dxa"/>
            <w:tcBorders>
              <w:top w:val="nil"/>
              <w:left w:val="nil"/>
              <w:bottom w:val="nil"/>
              <w:right w:val="nil"/>
            </w:tcBorders>
          </w:tcPr>
          <w:p w14:paraId="10F014C6" w14:textId="77777777" w:rsidR="00F92AA1" w:rsidRPr="004D2D3D" w:rsidRDefault="00F92AA1" w:rsidP="00334F47">
            <w:pPr>
              <w:widowControl w:val="0"/>
              <w:autoSpaceDE w:val="0"/>
              <w:autoSpaceDN w:val="0"/>
              <w:adjustRightInd w:val="0"/>
              <w:spacing w:before="57"/>
              <w:ind w:right="-20"/>
              <w:rPr>
                <w:rFonts w:ascii="Cambria" w:hAnsi="Cambria"/>
              </w:rPr>
            </w:pPr>
            <w:r w:rsidRPr="004D2D3D">
              <w:rPr>
                <w:rFonts w:ascii="Cambria" w:hAnsi="Cambria"/>
                <w:color w:val="221F1F"/>
              </w:rPr>
              <w:t>Article 46</w:t>
            </w:r>
          </w:p>
        </w:tc>
        <w:tc>
          <w:tcPr>
            <w:tcW w:w="8672" w:type="dxa"/>
            <w:tcBorders>
              <w:top w:val="nil"/>
              <w:left w:val="nil"/>
              <w:bottom w:val="nil"/>
              <w:right w:val="nil"/>
            </w:tcBorders>
          </w:tcPr>
          <w:p w14:paraId="6559AE45" w14:textId="77777777" w:rsidR="00F92AA1" w:rsidRPr="004D2D3D" w:rsidRDefault="00F92AA1" w:rsidP="00334F47">
            <w:pPr>
              <w:widowControl w:val="0"/>
              <w:autoSpaceDE w:val="0"/>
              <w:autoSpaceDN w:val="0"/>
              <w:adjustRightInd w:val="0"/>
              <w:spacing w:before="57"/>
              <w:ind w:left="146" w:right="-63"/>
              <w:rPr>
                <w:rFonts w:ascii="Cambria" w:hAnsi="Cambria"/>
              </w:rPr>
            </w:pPr>
            <w:r w:rsidRPr="004D2D3D">
              <w:rPr>
                <w:rFonts w:ascii="Cambria" w:hAnsi="Cambria"/>
                <w:color w:val="221F1F"/>
              </w:rPr>
              <w:t>: Cas de force majeure (CCAG Article75)</w:t>
            </w:r>
            <w:r w:rsidRPr="004D2D3D">
              <w:rPr>
                <w:rFonts w:ascii="Cambria" w:hAnsi="Cambria"/>
                <w:color w:val="221F1F"/>
                <w:sz w:val="8"/>
                <w:szCs w:val="8"/>
              </w:rPr>
              <w:t>. . . . . . . . . . . . . . . . . . . . . . . . . . . . . . . . . . . . . . . . . . . . . . . . . . . . . . . . . . . . . . .. . . . . . . . . . . . . . . . . . . . . . . .</w:t>
            </w:r>
          </w:p>
        </w:tc>
        <w:tc>
          <w:tcPr>
            <w:tcW w:w="454" w:type="dxa"/>
            <w:tcBorders>
              <w:top w:val="nil"/>
              <w:left w:val="nil"/>
              <w:bottom w:val="nil"/>
              <w:right w:val="nil"/>
            </w:tcBorders>
          </w:tcPr>
          <w:p w14:paraId="3C7F6BB4" w14:textId="77777777" w:rsidR="00F92AA1" w:rsidRPr="004D2D3D" w:rsidRDefault="00F92AA1" w:rsidP="00334F47">
            <w:pPr>
              <w:widowControl w:val="0"/>
              <w:autoSpaceDE w:val="0"/>
              <w:autoSpaceDN w:val="0"/>
              <w:adjustRightInd w:val="0"/>
              <w:spacing w:before="57"/>
              <w:ind w:left="187" w:right="-27"/>
              <w:rPr>
                <w:rFonts w:ascii="Cambria" w:hAnsi="Cambria"/>
              </w:rPr>
            </w:pPr>
          </w:p>
        </w:tc>
      </w:tr>
      <w:tr w:rsidR="00F92AA1" w:rsidRPr="004D2D3D" w14:paraId="5067BDB0" w14:textId="77777777" w:rsidTr="00334F47">
        <w:trPr>
          <w:trHeight w:hRule="exact" w:val="430"/>
        </w:trPr>
        <w:tc>
          <w:tcPr>
            <w:tcW w:w="1154" w:type="dxa"/>
            <w:tcBorders>
              <w:top w:val="nil"/>
              <w:left w:val="nil"/>
              <w:bottom w:val="nil"/>
              <w:right w:val="nil"/>
            </w:tcBorders>
          </w:tcPr>
          <w:p w14:paraId="45881A08" w14:textId="77777777" w:rsidR="00F92AA1" w:rsidRPr="004D2D3D" w:rsidRDefault="00F92AA1" w:rsidP="00334F47">
            <w:pPr>
              <w:widowControl w:val="0"/>
              <w:autoSpaceDE w:val="0"/>
              <w:autoSpaceDN w:val="0"/>
              <w:adjustRightInd w:val="0"/>
              <w:spacing w:before="57"/>
              <w:ind w:right="-20"/>
              <w:rPr>
                <w:rFonts w:ascii="Cambria" w:hAnsi="Cambria"/>
              </w:rPr>
            </w:pPr>
            <w:r w:rsidRPr="004D2D3D">
              <w:rPr>
                <w:rFonts w:ascii="Cambria" w:hAnsi="Cambria"/>
                <w:color w:val="221F1F"/>
              </w:rPr>
              <w:t>Article 47</w:t>
            </w:r>
          </w:p>
        </w:tc>
        <w:tc>
          <w:tcPr>
            <w:tcW w:w="8672" w:type="dxa"/>
            <w:tcBorders>
              <w:top w:val="nil"/>
              <w:left w:val="nil"/>
              <w:bottom w:val="nil"/>
              <w:right w:val="nil"/>
            </w:tcBorders>
          </w:tcPr>
          <w:p w14:paraId="115B8B30" w14:textId="77777777" w:rsidR="00F92AA1" w:rsidRPr="004D2D3D" w:rsidRDefault="00F92AA1" w:rsidP="00334F47">
            <w:pPr>
              <w:widowControl w:val="0"/>
              <w:autoSpaceDE w:val="0"/>
              <w:autoSpaceDN w:val="0"/>
              <w:adjustRightInd w:val="0"/>
              <w:spacing w:before="57"/>
              <w:ind w:left="146" w:right="-63"/>
              <w:rPr>
                <w:rFonts w:ascii="Cambria" w:hAnsi="Cambria"/>
              </w:rPr>
            </w:pPr>
            <w:r w:rsidRPr="004D2D3D">
              <w:rPr>
                <w:rFonts w:ascii="Cambria" w:hAnsi="Cambria"/>
                <w:color w:val="221F1F"/>
              </w:rPr>
              <w:t>: Différends et litiges (CCAG Article79)</w:t>
            </w:r>
            <w:r w:rsidRPr="004D2D3D">
              <w:rPr>
                <w:rFonts w:ascii="Cambria" w:hAnsi="Cambria"/>
                <w:color w:val="221F1F"/>
                <w:sz w:val="8"/>
                <w:szCs w:val="8"/>
              </w:rPr>
              <w:t>. . . . . . . . . . . . . . . . . . . . . . . . . . . . . . . . . . . . . . . . . . . . . . . . . . . . . . . . . . . . . . .. . . . . . . . . . . . . . . . . . . . . . . . . . . . . .</w:t>
            </w:r>
          </w:p>
        </w:tc>
        <w:tc>
          <w:tcPr>
            <w:tcW w:w="454" w:type="dxa"/>
            <w:tcBorders>
              <w:top w:val="nil"/>
              <w:left w:val="nil"/>
              <w:bottom w:val="nil"/>
              <w:right w:val="nil"/>
            </w:tcBorders>
          </w:tcPr>
          <w:p w14:paraId="7FF76196" w14:textId="77777777" w:rsidR="00F92AA1" w:rsidRPr="004D2D3D" w:rsidRDefault="00F92AA1" w:rsidP="00334F47">
            <w:pPr>
              <w:widowControl w:val="0"/>
              <w:autoSpaceDE w:val="0"/>
              <w:autoSpaceDN w:val="0"/>
              <w:adjustRightInd w:val="0"/>
              <w:spacing w:before="57"/>
              <w:ind w:left="187" w:right="-27"/>
              <w:rPr>
                <w:rFonts w:ascii="Cambria" w:hAnsi="Cambria"/>
              </w:rPr>
            </w:pPr>
          </w:p>
        </w:tc>
      </w:tr>
      <w:tr w:rsidR="00F92AA1" w:rsidRPr="004D2D3D" w14:paraId="14B982BE" w14:textId="77777777" w:rsidTr="00334F47">
        <w:trPr>
          <w:trHeight w:hRule="exact" w:val="335"/>
        </w:trPr>
        <w:tc>
          <w:tcPr>
            <w:tcW w:w="1154" w:type="dxa"/>
            <w:tcBorders>
              <w:top w:val="nil"/>
              <w:left w:val="nil"/>
              <w:bottom w:val="nil"/>
              <w:right w:val="nil"/>
            </w:tcBorders>
          </w:tcPr>
          <w:p w14:paraId="36E4EF11" w14:textId="77777777" w:rsidR="00F92AA1" w:rsidRPr="004D2D3D" w:rsidRDefault="00F92AA1" w:rsidP="00334F47">
            <w:pPr>
              <w:widowControl w:val="0"/>
              <w:autoSpaceDE w:val="0"/>
              <w:autoSpaceDN w:val="0"/>
              <w:adjustRightInd w:val="0"/>
              <w:spacing w:before="57"/>
              <w:ind w:right="-20"/>
              <w:rPr>
                <w:rFonts w:ascii="Cambria" w:hAnsi="Cambria"/>
              </w:rPr>
            </w:pPr>
            <w:r w:rsidRPr="004D2D3D">
              <w:rPr>
                <w:rFonts w:ascii="Cambria" w:hAnsi="Cambria"/>
                <w:color w:val="221F1F"/>
              </w:rPr>
              <w:t>Article 48</w:t>
            </w:r>
          </w:p>
        </w:tc>
        <w:tc>
          <w:tcPr>
            <w:tcW w:w="8672" w:type="dxa"/>
            <w:tcBorders>
              <w:top w:val="nil"/>
              <w:left w:val="nil"/>
              <w:bottom w:val="nil"/>
              <w:right w:val="nil"/>
            </w:tcBorders>
          </w:tcPr>
          <w:p w14:paraId="07B428C2" w14:textId="77777777" w:rsidR="00F92AA1" w:rsidRPr="004D2D3D" w:rsidRDefault="00F92AA1" w:rsidP="00334F47">
            <w:pPr>
              <w:widowControl w:val="0"/>
              <w:autoSpaceDE w:val="0"/>
              <w:autoSpaceDN w:val="0"/>
              <w:adjustRightInd w:val="0"/>
              <w:spacing w:before="57"/>
              <w:ind w:left="146" w:right="-63"/>
              <w:rPr>
                <w:rFonts w:ascii="Cambria" w:hAnsi="Cambria"/>
              </w:rPr>
            </w:pPr>
            <w:r w:rsidRPr="004D2D3D">
              <w:rPr>
                <w:rFonts w:ascii="Cambria" w:hAnsi="Cambria"/>
                <w:color w:val="221F1F"/>
              </w:rPr>
              <w:t>: Edition et diffusion du présent marché</w:t>
            </w:r>
            <w:r w:rsidRPr="004D2D3D">
              <w:rPr>
                <w:rFonts w:ascii="Cambria" w:hAnsi="Cambria"/>
                <w:color w:val="221F1F"/>
                <w:sz w:val="8"/>
                <w:szCs w:val="8"/>
              </w:rPr>
              <w:t>. . . . . . . . . . . . . . . . . . . . . . . . . . . . . . . . . . . . . . . . . . . . . . . . . . . . . . . . . . . . . . .. . . . . . . . . . . . . . . . . . . . . . . . . . . . . .</w:t>
            </w:r>
          </w:p>
        </w:tc>
        <w:tc>
          <w:tcPr>
            <w:tcW w:w="454" w:type="dxa"/>
            <w:tcBorders>
              <w:top w:val="nil"/>
              <w:left w:val="nil"/>
              <w:bottom w:val="nil"/>
              <w:right w:val="nil"/>
            </w:tcBorders>
          </w:tcPr>
          <w:p w14:paraId="258C5C31" w14:textId="77777777" w:rsidR="00F92AA1" w:rsidRPr="004D2D3D" w:rsidRDefault="00F92AA1" w:rsidP="00334F47">
            <w:pPr>
              <w:widowControl w:val="0"/>
              <w:autoSpaceDE w:val="0"/>
              <w:autoSpaceDN w:val="0"/>
              <w:adjustRightInd w:val="0"/>
              <w:spacing w:before="57"/>
              <w:ind w:left="187" w:right="-27"/>
              <w:rPr>
                <w:rFonts w:ascii="Cambria" w:hAnsi="Cambria"/>
              </w:rPr>
            </w:pPr>
          </w:p>
        </w:tc>
      </w:tr>
    </w:tbl>
    <w:p w14:paraId="2BD97CAE" w14:textId="77777777" w:rsidR="00F92AA1" w:rsidRPr="004D2D3D" w:rsidRDefault="00F92AA1" w:rsidP="00F92AA1">
      <w:pPr>
        <w:widowControl w:val="0"/>
        <w:autoSpaceDE w:val="0"/>
        <w:autoSpaceDN w:val="0"/>
        <w:adjustRightInd w:val="0"/>
        <w:spacing w:before="10" w:line="180" w:lineRule="exact"/>
        <w:rPr>
          <w:rFonts w:ascii="Cambria" w:hAnsi="Cambria"/>
          <w:sz w:val="18"/>
          <w:szCs w:val="18"/>
        </w:rPr>
      </w:pPr>
    </w:p>
    <w:p w14:paraId="5190E7E4" w14:textId="77777777" w:rsidR="00F92AA1" w:rsidRPr="004D2D3D" w:rsidRDefault="00F92AA1" w:rsidP="00F92AA1">
      <w:pPr>
        <w:widowControl w:val="0"/>
        <w:tabs>
          <w:tab w:val="left" w:pos="10460"/>
        </w:tabs>
        <w:autoSpaceDE w:val="0"/>
        <w:autoSpaceDN w:val="0"/>
        <w:adjustRightInd w:val="0"/>
        <w:spacing w:line="240" w:lineRule="exact"/>
        <w:ind w:left="454" w:right="-118"/>
        <w:rPr>
          <w:rFonts w:ascii="Cambria" w:hAnsi="Cambria"/>
          <w:color w:val="000000"/>
        </w:rPr>
      </w:pPr>
      <w:r w:rsidRPr="004D2D3D">
        <w:rPr>
          <w:rFonts w:ascii="Cambria" w:hAnsi="Cambria"/>
          <w:color w:val="221F1F"/>
        </w:rPr>
        <w:t>Article 49 et dernier: Entrée en vigueur du marché</w:t>
      </w:r>
      <w:r w:rsidRPr="004D2D3D">
        <w:rPr>
          <w:rFonts w:ascii="Cambria" w:hAnsi="Cambria"/>
          <w:color w:val="221F1F"/>
          <w:sz w:val="8"/>
          <w:szCs w:val="8"/>
        </w:rPr>
        <w:t>. . . . . . . . . . . . . . . . . . . . . . . . . . . . . . . . . . . . . . . . . . . . . . . . . . . . .</w:t>
      </w:r>
      <w:r w:rsidRPr="004D2D3D">
        <w:rPr>
          <w:rFonts w:ascii="Cambria" w:hAnsi="Cambria"/>
          <w:color w:val="221F1F"/>
          <w:sz w:val="8"/>
          <w:szCs w:val="8"/>
        </w:rPr>
        <w:tab/>
      </w:r>
    </w:p>
    <w:p w14:paraId="3F1CF703" w14:textId="77777777" w:rsidR="00F92AA1" w:rsidRPr="004D2D3D" w:rsidRDefault="00F92AA1" w:rsidP="00F92AA1">
      <w:pPr>
        <w:jc w:val="center"/>
        <w:outlineLvl w:val="0"/>
        <w:rPr>
          <w:rFonts w:ascii="Cambria" w:hAnsi="Cambria"/>
          <w:b/>
        </w:rPr>
      </w:pPr>
    </w:p>
    <w:p w14:paraId="553CF81E" w14:textId="77777777" w:rsidR="00F92AA1" w:rsidRPr="004D2D3D" w:rsidRDefault="00F92AA1" w:rsidP="00F92AA1">
      <w:pPr>
        <w:outlineLvl w:val="0"/>
        <w:rPr>
          <w:rFonts w:ascii="Cambria" w:hAnsi="Cambria"/>
          <w:b/>
        </w:rPr>
      </w:pPr>
      <w:r w:rsidRPr="004D2D3D">
        <w:rPr>
          <w:rFonts w:ascii="Cambria" w:hAnsi="Cambria"/>
          <w:b/>
        </w:rPr>
        <w:t>TITRE II : CAHIER DES CLAUSES TECHNIQUES PARTICULIERES (CCTP)</w:t>
      </w:r>
    </w:p>
    <w:p w14:paraId="1F07826C" w14:textId="77777777" w:rsidR="00F92AA1" w:rsidRPr="004D2D3D" w:rsidRDefault="00F92AA1" w:rsidP="00F92AA1">
      <w:pPr>
        <w:outlineLvl w:val="0"/>
        <w:rPr>
          <w:rFonts w:ascii="Cambria" w:hAnsi="Cambria"/>
          <w:b/>
        </w:rPr>
      </w:pPr>
    </w:p>
    <w:p w14:paraId="7E2335CF" w14:textId="77777777" w:rsidR="00F92AA1" w:rsidRPr="004D2D3D" w:rsidRDefault="00F92AA1" w:rsidP="00F92AA1">
      <w:pPr>
        <w:outlineLvl w:val="0"/>
        <w:rPr>
          <w:rFonts w:ascii="Cambria" w:hAnsi="Cambria"/>
          <w:b/>
        </w:rPr>
      </w:pPr>
    </w:p>
    <w:p w14:paraId="27D43877" w14:textId="77777777" w:rsidR="00F92AA1" w:rsidRPr="004D2D3D" w:rsidRDefault="00F92AA1" w:rsidP="00F92AA1">
      <w:pPr>
        <w:outlineLvl w:val="0"/>
        <w:rPr>
          <w:rFonts w:ascii="Cambria" w:hAnsi="Cambria"/>
          <w:b/>
        </w:rPr>
      </w:pPr>
      <w:r w:rsidRPr="004D2D3D">
        <w:rPr>
          <w:rFonts w:ascii="Cambria" w:hAnsi="Cambria"/>
          <w:b/>
        </w:rPr>
        <w:t>TITRE III : BORDEREAU DES PRIX (BP)</w:t>
      </w:r>
    </w:p>
    <w:p w14:paraId="13870739" w14:textId="77777777" w:rsidR="00F92AA1" w:rsidRPr="004D2D3D" w:rsidRDefault="00F92AA1" w:rsidP="00F92AA1">
      <w:pPr>
        <w:outlineLvl w:val="0"/>
        <w:rPr>
          <w:rFonts w:ascii="Cambria" w:hAnsi="Cambria"/>
          <w:b/>
        </w:rPr>
      </w:pPr>
    </w:p>
    <w:p w14:paraId="3E2CCEF4" w14:textId="77777777" w:rsidR="00F92AA1" w:rsidRPr="004D2D3D" w:rsidRDefault="00F92AA1" w:rsidP="00F92AA1">
      <w:pPr>
        <w:outlineLvl w:val="0"/>
        <w:rPr>
          <w:rFonts w:ascii="Cambria" w:hAnsi="Cambria"/>
          <w:b/>
        </w:rPr>
      </w:pPr>
    </w:p>
    <w:p w14:paraId="580C37C9" w14:textId="77777777" w:rsidR="00F92AA1" w:rsidRPr="004D2D3D" w:rsidRDefault="00F92AA1" w:rsidP="00F92AA1">
      <w:pPr>
        <w:outlineLvl w:val="0"/>
        <w:rPr>
          <w:rFonts w:ascii="Cambria" w:hAnsi="Cambria"/>
          <w:b/>
        </w:rPr>
      </w:pPr>
      <w:r w:rsidRPr="004D2D3D">
        <w:rPr>
          <w:rFonts w:ascii="Cambria" w:hAnsi="Cambria"/>
          <w:b/>
        </w:rPr>
        <w:t>TITRE IV : DETAIL QUANTITATIF ET ESTIMATIF (DQE)</w:t>
      </w:r>
    </w:p>
    <w:p w14:paraId="67C50F5B" w14:textId="77777777" w:rsidR="00F92AA1" w:rsidRPr="004D2D3D" w:rsidRDefault="00F92AA1" w:rsidP="00F92AA1">
      <w:pPr>
        <w:rPr>
          <w:rFonts w:ascii="Cambria" w:hAnsi="Cambria"/>
          <w:bCs/>
          <w:kern w:val="28"/>
        </w:rPr>
      </w:pPr>
    </w:p>
    <w:p w14:paraId="0DEB0122" w14:textId="77777777" w:rsidR="00F92AA1" w:rsidRPr="004D2D3D" w:rsidRDefault="00F92AA1" w:rsidP="00F92AA1">
      <w:pPr>
        <w:rPr>
          <w:rFonts w:ascii="Cambria" w:hAnsi="Cambria"/>
          <w:b/>
          <w:bCs/>
          <w:kern w:val="28"/>
          <w:u w:val="single"/>
        </w:rPr>
      </w:pPr>
    </w:p>
    <w:p w14:paraId="0B973E7C" w14:textId="77777777" w:rsidR="00F92AA1" w:rsidRPr="004D2D3D" w:rsidRDefault="00F92AA1" w:rsidP="00F92AA1">
      <w:pPr>
        <w:rPr>
          <w:rFonts w:ascii="Cambria" w:hAnsi="Cambria"/>
          <w:b/>
          <w:bCs/>
          <w:kern w:val="28"/>
          <w:u w:val="single"/>
        </w:rPr>
      </w:pPr>
    </w:p>
    <w:p w14:paraId="4444D950" w14:textId="77777777" w:rsidR="00F92AA1" w:rsidRPr="004D2D3D" w:rsidRDefault="00F92AA1" w:rsidP="00F92AA1">
      <w:pPr>
        <w:rPr>
          <w:rFonts w:ascii="Calibri Light" w:hAnsi="Calibri Light"/>
          <w:b/>
          <w:bCs/>
          <w:kern w:val="28"/>
          <w:u w:val="single"/>
        </w:rPr>
      </w:pPr>
    </w:p>
    <w:p w14:paraId="2051A9BB" w14:textId="77777777" w:rsidR="00F92AA1" w:rsidRPr="004D2D3D" w:rsidRDefault="00F92AA1" w:rsidP="00F92AA1">
      <w:pPr>
        <w:rPr>
          <w:rFonts w:ascii="Calibri Light" w:hAnsi="Calibri Light"/>
          <w:b/>
          <w:bCs/>
          <w:kern w:val="28"/>
          <w:u w:val="single"/>
        </w:rPr>
      </w:pPr>
    </w:p>
    <w:p w14:paraId="77E93256" w14:textId="77777777" w:rsidR="00F92AA1" w:rsidRPr="004D2D3D" w:rsidRDefault="00F92AA1" w:rsidP="00F92AA1">
      <w:pPr>
        <w:rPr>
          <w:rFonts w:ascii="Calibri Light" w:hAnsi="Calibri Light"/>
          <w:b/>
          <w:bCs/>
          <w:kern w:val="28"/>
          <w:u w:val="single"/>
        </w:rPr>
      </w:pPr>
    </w:p>
    <w:p w14:paraId="483D116A" w14:textId="77777777" w:rsidR="00F92AA1" w:rsidRPr="004D2D3D" w:rsidRDefault="00F92AA1" w:rsidP="00F92AA1">
      <w:pPr>
        <w:rPr>
          <w:rFonts w:ascii="Calibri Light" w:hAnsi="Calibri Light"/>
          <w:b/>
          <w:bCs/>
          <w:kern w:val="28"/>
          <w:u w:val="single"/>
        </w:rPr>
      </w:pPr>
    </w:p>
    <w:p w14:paraId="69D1F93B" w14:textId="77777777" w:rsidR="00F92AA1" w:rsidRPr="004D2D3D" w:rsidRDefault="00F92AA1" w:rsidP="00F92AA1">
      <w:pPr>
        <w:rPr>
          <w:rFonts w:ascii="Calibri Light" w:hAnsi="Calibri Light"/>
          <w:b/>
          <w:bCs/>
          <w:kern w:val="28"/>
          <w:u w:val="single"/>
        </w:rPr>
      </w:pPr>
    </w:p>
    <w:p w14:paraId="37533196" w14:textId="77777777" w:rsidR="00F92AA1" w:rsidRPr="004D2D3D" w:rsidRDefault="00F92AA1" w:rsidP="00F92AA1">
      <w:pPr>
        <w:rPr>
          <w:rFonts w:ascii="Calibri Light" w:hAnsi="Calibri Light"/>
          <w:b/>
          <w:bCs/>
          <w:kern w:val="28"/>
          <w:u w:val="single"/>
        </w:rPr>
      </w:pPr>
    </w:p>
    <w:p w14:paraId="0DA22994" w14:textId="77777777" w:rsidR="00F92AA1" w:rsidRPr="004D2D3D" w:rsidRDefault="00F92AA1" w:rsidP="00F92AA1">
      <w:pPr>
        <w:rPr>
          <w:rFonts w:ascii="Calibri Light" w:hAnsi="Calibri Light"/>
          <w:b/>
          <w:bCs/>
          <w:kern w:val="28"/>
          <w:u w:val="single"/>
        </w:rPr>
      </w:pPr>
    </w:p>
    <w:p w14:paraId="2121BD54" w14:textId="77777777" w:rsidR="00F92AA1" w:rsidRPr="004D2D3D" w:rsidRDefault="00F92AA1" w:rsidP="00F92AA1">
      <w:pPr>
        <w:rPr>
          <w:rFonts w:ascii="Calibri Light" w:hAnsi="Calibri Light"/>
          <w:b/>
          <w:bCs/>
          <w:kern w:val="28"/>
          <w:u w:val="single"/>
        </w:rPr>
      </w:pPr>
    </w:p>
    <w:p w14:paraId="2668F996" w14:textId="77777777" w:rsidR="00F92AA1" w:rsidRPr="004D2D3D" w:rsidRDefault="00F92AA1" w:rsidP="00F92AA1">
      <w:pPr>
        <w:rPr>
          <w:rFonts w:ascii="Calibri Light" w:hAnsi="Calibri Light"/>
          <w:b/>
          <w:bCs/>
          <w:kern w:val="28"/>
          <w:u w:val="single"/>
        </w:rPr>
      </w:pPr>
    </w:p>
    <w:p w14:paraId="243BC091" w14:textId="77777777" w:rsidR="00F92AA1" w:rsidRPr="004D2D3D" w:rsidRDefault="00F92AA1" w:rsidP="00F92AA1">
      <w:pPr>
        <w:rPr>
          <w:rFonts w:ascii="Calibri Light" w:hAnsi="Calibri Light"/>
          <w:b/>
          <w:bCs/>
          <w:kern w:val="28"/>
          <w:u w:val="single"/>
        </w:rPr>
      </w:pPr>
    </w:p>
    <w:p w14:paraId="235742AF" w14:textId="77777777" w:rsidR="00F92AA1" w:rsidRPr="004D2D3D" w:rsidRDefault="00F92AA1" w:rsidP="00F92AA1">
      <w:pPr>
        <w:rPr>
          <w:rFonts w:ascii="Calibri Light" w:hAnsi="Calibri Light"/>
          <w:b/>
          <w:bCs/>
          <w:kern w:val="28"/>
          <w:u w:val="single"/>
        </w:rPr>
      </w:pPr>
    </w:p>
    <w:p w14:paraId="65A5FC67" w14:textId="77777777" w:rsidR="00F92AA1" w:rsidRPr="004D2D3D" w:rsidRDefault="00F92AA1" w:rsidP="00F92AA1">
      <w:pPr>
        <w:rPr>
          <w:rFonts w:ascii="Calibri Light" w:hAnsi="Calibri Light"/>
          <w:b/>
          <w:bCs/>
          <w:kern w:val="28"/>
          <w:u w:val="single"/>
        </w:rPr>
      </w:pPr>
    </w:p>
    <w:p w14:paraId="2BD0EA8A" w14:textId="77777777" w:rsidR="00F92AA1" w:rsidRPr="004D2D3D" w:rsidRDefault="00F92AA1" w:rsidP="00F92AA1">
      <w:pPr>
        <w:rPr>
          <w:rFonts w:ascii="Calibri Light" w:hAnsi="Calibri Light"/>
          <w:b/>
          <w:bCs/>
          <w:kern w:val="28"/>
          <w:u w:val="single"/>
        </w:rPr>
      </w:pPr>
    </w:p>
    <w:p w14:paraId="08C271EC" w14:textId="77777777" w:rsidR="00F92AA1" w:rsidRPr="004D2D3D" w:rsidRDefault="00F92AA1" w:rsidP="00F92AA1">
      <w:pPr>
        <w:rPr>
          <w:rFonts w:ascii="Calibri Light" w:hAnsi="Calibri Light"/>
          <w:b/>
          <w:bCs/>
          <w:kern w:val="28"/>
          <w:u w:val="single"/>
        </w:rPr>
      </w:pPr>
    </w:p>
    <w:p w14:paraId="269930A5" w14:textId="77777777" w:rsidR="00F92AA1" w:rsidRPr="004D2D3D" w:rsidRDefault="00F92AA1" w:rsidP="00F92AA1">
      <w:pPr>
        <w:rPr>
          <w:rFonts w:ascii="Calibri Light" w:hAnsi="Calibri Light"/>
          <w:b/>
          <w:bCs/>
          <w:kern w:val="28"/>
          <w:u w:val="single"/>
        </w:rPr>
      </w:pPr>
    </w:p>
    <w:p w14:paraId="5DEBEF79" w14:textId="77777777" w:rsidR="00F92AA1" w:rsidRPr="004D2D3D" w:rsidRDefault="00F92AA1" w:rsidP="00F92AA1">
      <w:pPr>
        <w:rPr>
          <w:rFonts w:ascii="Calibri Light" w:hAnsi="Calibri Light"/>
          <w:b/>
          <w:bCs/>
          <w:kern w:val="28"/>
          <w:u w:val="single"/>
        </w:rPr>
      </w:pPr>
    </w:p>
    <w:p w14:paraId="3F4EE460" w14:textId="77777777" w:rsidR="00F92AA1" w:rsidRPr="004D2D3D" w:rsidRDefault="00F92AA1" w:rsidP="00F92AA1">
      <w:pPr>
        <w:rPr>
          <w:rFonts w:ascii="Calibri Light" w:hAnsi="Calibri Light"/>
          <w:b/>
          <w:bCs/>
          <w:kern w:val="28"/>
          <w:u w:val="single"/>
        </w:rPr>
      </w:pPr>
    </w:p>
    <w:p w14:paraId="509C1489" w14:textId="77777777" w:rsidR="00F92AA1" w:rsidRPr="004D2D3D" w:rsidRDefault="00F92AA1" w:rsidP="00F92AA1">
      <w:pPr>
        <w:rPr>
          <w:rFonts w:ascii="Calibri Light" w:hAnsi="Calibri Light"/>
          <w:b/>
          <w:bCs/>
          <w:kern w:val="28"/>
          <w:u w:val="single"/>
        </w:rPr>
      </w:pPr>
    </w:p>
    <w:p w14:paraId="0ECCA78F" w14:textId="77777777" w:rsidR="00F92AA1" w:rsidRPr="004D2D3D" w:rsidRDefault="00F92AA1" w:rsidP="00F92AA1">
      <w:pPr>
        <w:rPr>
          <w:rFonts w:ascii="Calibri Light" w:hAnsi="Calibri Light"/>
          <w:b/>
          <w:bCs/>
          <w:kern w:val="28"/>
          <w:u w:val="single"/>
        </w:rPr>
      </w:pPr>
    </w:p>
    <w:p w14:paraId="5C44DFFB" w14:textId="77777777" w:rsidR="00F92AA1" w:rsidRPr="004D2D3D" w:rsidRDefault="00F92AA1" w:rsidP="00F92AA1">
      <w:pPr>
        <w:rPr>
          <w:rFonts w:ascii="Calibri Light" w:hAnsi="Calibri Light"/>
          <w:b/>
          <w:bCs/>
          <w:kern w:val="28"/>
          <w:u w:val="single"/>
        </w:rPr>
      </w:pPr>
    </w:p>
    <w:p w14:paraId="59518184" w14:textId="77777777" w:rsidR="00F92AA1" w:rsidRPr="004D2D3D" w:rsidRDefault="00F92AA1" w:rsidP="00F92AA1">
      <w:pPr>
        <w:rPr>
          <w:rFonts w:ascii="Calibri Light" w:hAnsi="Calibri Light"/>
          <w:b/>
          <w:bCs/>
          <w:kern w:val="28"/>
          <w:u w:val="single"/>
        </w:rPr>
      </w:pPr>
    </w:p>
    <w:p w14:paraId="26E27CEC" w14:textId="77777777" w:rsidR="00F92AA1" w:rsidRPr="004D2D3D" w:rsidRDefault="00F92AA1" w:rsidP="00F92AA1">
      <w:pPr>
        <w:rPr>
          <w:rFonts w:ascii="Calibri Light" w:hAnsi="Calibri Light"/>
          <w:b/>
          <w:bCs/>
          <w:kern w:val="28"/>
          <w:u w:val="single"/>
        </w:rPr>
      </w:pPr>
    </w:p>
    <w:p w14:paraId="59DF26A6" w14:textId="77777777" w:rsidR="00F92AA1" w:rsidRPr="004D2D3D" w:rsidRDefault="00F92AA1" w:rsidP="00F92AA1">
      <w:pPr>
        <w:rPr>
          <w:rFonts w:ascii="Calibri Light" w:hAnsi="Calibri Light"/>
          <w:b/>
          <w:bCs/>
          <w:kern w:val="28"/>
          <w:u w:val="single"/>
        </w:rPr>
      </w:pPr>
    </w:p>
    <w:p w14:paraId="60DAA1FE" w14:textId="77777777" w:rsidR="00F92AA1" w:rsidRPr="004D2D3D" w:rsidRDefault="00F92AA1" w:rsidP="00F92AA1">
      <w:pPr>
        <w:tabs>
          <w:tab w:val="left" w:pos="426"/>
        </w:tabs>
        <w:spacing w:before="240"/>
        <w:jc w:val="both"/>
        <w:outlineLvl w:val="0"/>
        <w:rPr>
          <w:rFonts w:ascii="Cambria" w:hAnsi="Cambria"/>
          <w:b/>
          <w:bCs/>
          <w:kern w:val="32"/>
        </w:rPr>
      </w:pPr>
      <w:r w:rsidRPr="004D2D3D">
        <w:rPr>
          <w:rFonts w:ascii="Cambria" w:hAnsi="Cambria"/>
          <w:b/>
          <w:bCs/>
          <w:kern w:val="32"/>
        </w:rPr>
        <w:t>DOCUMENTS A INSERER (avant la  page de signature):</w:t>
      </w:r>
    </w:p>
    <w:p w14:paraId="3E85787F" w14:textId="77777777" w:rsidR="00F92AA1" w:rsidRPr="004D2D3D" w:rsidRDefault="00F92AA1" w:rsidP="00F92AA1">
      <w:pPr>
        <w:keepNext/>
        <w:spacing w:line="360" w:lineRule="atLeast"/>
        <w:ind w:right="-1"/>
        <w:outlineLvl w:val="7"/>
        <w:rPr>
          <w:rFonts w:ascii="Cambria" w:hAnsi="Cambria"/>
          <w:i/>
          <w:iCs/>
        </w:rPr>
      </w:pPr>
    </w:p>
    <w:p w14:paraId="216C7735" w14:textId="77777777" w:rsidR="00F92AA1" w:rsidRPr="004D2D3D" w:rsidRDefault="00F92AA1" w:rsidP="00F92AA1">
      <w:pPr>
        <w:keepNext/>
        <w:spacing w:line="360" w:lineRule="atLeast"/>
        <w:ind w:right="-1"/>
        <w:jc w:val="center"/>
        <w:outlineLvl w:val="7"/>
        <w:rPr>
          <w:rFonts w:ascii="Cambria" w:hAnsi="Cambria"/>
          <w:b/>
          <w:iCs/>
        </w:rPr>
      </w:pPr>
      <w:r w:rsidRPr="004D2D3D">
        <w:rPr>
          <w:rFonts w:ascii="Cambria" w:hAnsi="Cambria"/>
          <w:b/>
          <w:iCs/>
        </w:rPr>
        <w:t>CCAP</w:t>
      </w:r>
    </w:p>
    <w:p w14:paraId="5925E247" w14:textId="77777777" w:rsidR="00F92AA1" w:rsidRPr="004D2D3D" w:rsidRDefault="00F92AA1" w:rsidP="00F92AA1">
      <w:pPr>
        <w:jc w:val="center"/>
        <w:rPr>
          <w:rFonts w:ascii="Cambria" w:hAnsi="Cambria"/>
          <w:b/>
        </w:rPr>
      </w:pPr>
    </w:p>
    <w:p w14:paraId="1D669636" w14:textId="77777777" w:rsidR="00F92AA1" w:rsidRPr="004D2D3D" w:rsidRDefault="00F92AA1" w:rsidP="00F92AA1">
      <w:pPr>
        <w:jc w:val="center"/>
        <w:rPr>
          <w:rFonts w:ascii="Cambria" w:hAnsi="Cambria"/>
          <w:b/>
        </w:rPr>
      </w:pPr>
      <w:r w:rsidRPr="004D2D3D">
        <w:rPr>
          <w:rFonts w:ascii="Cambria" w:hAnsi="Cambria"/>
          <w:b/>
        </w:rPr>
        <w:t>CCTP</w:t>
      </w:r>
    </w:p>
    <w:p w14:paraId="039D55FC" w14:textId="77777777" w:rsidR="00F92AA1" w:rsidRPr="004D2D3D" w:rsidRDefault="00F92AA1" w:rsidP="00F92AA1">
      <w:pPr>
        <w:jc w:val="center"/>
        <w:rPr>
          <w:rFonts w:ascii="Cambria" w:hAnsi="Cambria"/>
          <w:b/>
        </w:rPr>
      </w:pPr>
    </w:p>
    <w:p w14:paraId="45F85926" w14:textId="77777777" w:rsidR="00F92AA1" w:rsidRPr="004D2D3D" w:rsidRDefault="00F92AA1" w:rsidP="00F92AA1">
      <w:pPr>
        <w:jc w:val="center"/>
        <w:rPr>
          <w:rFonts w:ascii="Cambria" w:hAnsi="Cambria"/>
          <w:b/>
        </w:rPr>
      </w:pPr>
      <w:r w:rsidRPr="004D2D3D">
        <w:rPr>
          <w:rFonts w:ascii="Cambria" w:hAnsi="Cambria"/>
          <w:b/>
        </w:rPr>
        <w:t xml:space="preserve">BP </w:t>
      </w:r>
    </w:p>
    <w:p w14:paraId="6380CDE9" w14:textId="77777777" w:rsidR="00F92AA1" w:rsidRPr="004D2D3D" w:rsidRDefault="00F92AA1" w:rsidP="00F92AA1">
      <w:pPr>
        <w:jc w:val="center"/>
        <w:rPr>
          <w:rFonts w:ascii="Cambria" w:hAnsi="Cambria"/>
          <w:b/>
        </w:rPr>
      </w:pPr>
    </w:p>
    <w:p w14:paraId="5F684BF1" w14:textId="77777777" w:rsidR="00F92AA1" w:rsidRPr="004D2D3D" w:rsidRDefault="00F92AA1" w:rsidP="00F92AA1">
      <w:pPr>
        <w:jc w:val="center"/>
        <w:rPr>
          <w:rFonts w:ascii="Cambria" w:hAnsi="Cambria"/>
          <w:b/>
        </w:rPr>
      </w:pPr>
      <w:r w:rsidRPr="004D2D3D">
        <w:rPr>
          <w:rFonts w:ascii="Cambria" w:hAnsi="Cambria"/>
          <w:b/>
        </w:rPr>
        <w:t>DE</w:t>
      </w:r>
    </w:p>
    <w:p w14:paraId="3F3656C2" w14:textId="77777777" w:rsidR="00F92AA1" w:rsidRPr="004D2D3D" w:rsidRDefault="00F92AA1" w:rsidP="00F92AA1">
      <w:pPr>
        <w:jc w:val="center"/>
        <w:rPr>
          <w:rFonts w:ascii="Cambria" w:hAnsi="Cambria"/>
          <w:b/>
        </w:rPr>
      </w:pPr>
    </w:p>
    <w:p w14:paraId="22AB3422" w14:textId="77777777" w:rsidR="00F92AA1" w:rsidRPr="004D2D3D" w:rsidRDefault="00F92AA1" w:rsidP="00F92AA1">
      <w:pPr>
        <w:autoSpaceDE w:val="0"/>
        <w:autoSpaceDN w:val="0"/>
        <w:adjustRightInd w:val="0"/>
        <w:jc w:val="both"/>
        <w:rPr>
          <w:rFonts w:ascii="Cambria" w:hAnsi="Cambria"/>
          <w:smallCaps/>
        </w:rPr>
      </w:pPr>
      <w:r w:rsidRPr="004D2D3D">
        <w:rPr>
          <w:rFonts w:ascii="Calibri Light" w:hAnsi="Calibri Light"/>
        </w:rPr>
        <w:br w:type="page"/>
      </w:r>
    </w:p>
    <w:p w14:paraId="1CFBC629" w14:textId="77777777" w:rsidR="00F92AA1" w:rsidRPr="004D2D3D" w:rsidRDefault="00F92AA1" w:rsidP="00F92AA1">
      <w:pPr>
        <w:ind w:right="-285"/>
        <w:jc w:val="center"/>
        <w:rPr>
          <w:rFonts w:ascii="Cambria" w:hAnsi="Cambria"/>
          <w:b/>
        </w:rPr>
      </w:pPr>
      <w:r w:rsidRPr="004D2D3D">
        <w:rPr>
          <w:rFonts w:ascii="Cambria" w:hAnsi="Cambria"/>
          <w:b/>
        </w:rPr>
        <w:lastRenderedPageBreak/>
        <w:t>PAGE_______ ET DERNIERE DE LA LETTRE COMMANDE</w:t>
      </w:r>
    </w:p>
    <w:p w14:paraId="01EDC327" w14:textId="612DBFB7" w:rsidR="00F92AA1" w:rsidRPr="00A62DCC" w:rsidRDefault="00F92AA1" w:rsidP="00A62DCC">
      <w:pPr>
        <w:ind w:right="-285"/>
        <w:jc w:val="center"/>
        <w:rPr>
          <w:rFonts w:ascii="Cambria" w:hAnsi="Cambria"/>
          <w:b/>
        </w:rPr>
      </w:pPr>
      <w:r w:rsidRPr="004D2D3D">
        <w:rPr>
          <w:rFonts w:ascii="Cambria" w:hAnsi="Cambria"/>
          <w:b/>
        </w:rPr>
        <w:t>N°_______/LC/C/</w:t>
      </w:r>
      <w:r w:rsidR="00017D99">
        <w:rPr>
          <w:rFonts w:ascii="Cambria" w:hAnsi="Cambria"/>
          <w:b/>
        </w:rPr>
        <w:t>DATCHEKA</w:t>
      </w:r>
      <w:r w:rsidRPr="004D2D3D">
        <w:rPr>
          <w:rFonts w:ascii="Cambria" w:hAnsi="Cambria"/>
          <w:b/>
        </w:rPr>
        <w:t>/C</w:t>
      </w:r>
      <w:r w:rsidR="00572338">
        <w:rPr>
          <w:rFonts w:ascii="Cambria" w:hAnsi="Cambria"/>
          <w:b/>
        </w:rPr>
        <w:t>I</w:t>
      </w:r>
      <w:r w:rsidRPr="004D2D3D">
        <w:rPr>
          <w:rFonts w:ascii="Cambria" w:hAnsi="Cambria"/>
          <w:b/>
        </w:rPr>
        <w:t>PM-AI/</w:t>
      </w:r>
      <w:r w:rsidR="009C288C">
        <w:rPr>
          <w:rFonts w:ascii="Cambria" w:hAnsi="Cambria"/>
          <w:b/>
        </w:rPr>
        <w:t>2026</w:t>
      </w:r>
      <w:r w:rsidRPr="004D2D3D">
        <w:rPr>
          <w:rFonts w:ascii="Cambria" w:hAnsi="Cambria"/>
          <w:b/>
        </w:rPr>
        <w:t xml:space="preserve"> PASSEE EN PROCEDURE D’URGENCE APRES APPEL D’OFFRES NATIONAL OUVERT N°________DU ________ AVEC____________ POUR</w:t>
      </w:r>
      <w:r w:rsidR="00A62DCC">
        <w:rPr>
          <w:rFonts w:ascii="Cambria" w:hAnsi="Cambria"/>
          <w:b/>
        </w:rPr>
        <w:t xml:space="preserve"> </w:t>
      </w:r>
      <w:r w:rsidRPr="004D2D3D">
        <w:rPr>
          <w:rFonts w:ascii="Cambria" w:hAnsi="Cambria"/>
          <w:b/>
          <w:bCs/>
        </w:rPr>
        <w:t>L</w:t>
      </w:r>
      <w:r w:rsidR="00D47B47">
        <w:rPr>
          <w:rFonts w:ascii="Cambria" w:hAnsi="Cambria"/>
          <w:b/>
          <w:bCs/>
        </w:rPr>
        <w:t xml:space="preserve">ES </w:t>
      </w:r>
      <w:r w:rsidR="00D47B47" w:rsidRPr="00A62DCC">
        <w:rPr>
          <w:rFonts w:ascii="Cambria" w:hAnsi="Cambria"/>
          <w:b/>
        </w:rPr>
        <w:t xml:space="preserve">TRAVAUX DE </w:t>
      </w:r>
      <w:r w:rsidR="009C288C" w:rsidRPr="009C288C">
        <w:rPr>
          <w:rFonts w:ascii="Franklin Gothic Book" w:hAnsi="Franklin Gothic Book"/>
          <w:b/>
        </w:rPr>
        <w:t>CONSTRUCTION D’UNE (01) MINI-ADDUCTION D’EAU POABLE EQUIPEE D’UNE POMPE A ENERGIE SOLAIRE A :  KOKORONG (LOT 1), ZOUAYE (LOT 2), GAÏ-GAÏ (LOT 3) ET A DJAMNI (LOT 4)</w:t>
      </w:r>
      <w:r w:rsidR="00CF77BA" w:rsidRPr="007E582E">
        <w:rPr>
          <w:rFonts w:ascii="Franklin Gothic Book" w:hAnsi="Franklin Gothic Book"/>
          <w:b/>
        </w:rPr>
        <w:t>,  DANS LA  COMMUNE DE DATCHEKA,  DEPARTEMENT DU MAYO-DANAY, REGION DE L’EXTREME-NORD</w:t>
      </w:r>
      <w:r w:rsidRPr="00A62DCC">
        <w:rPr>
          <w:rFonts w:ascii="Cambria" w:hAnsi="Cambria"/>
          <w:b/>
        </w:rPr>
        <w:t>.</w:t>
      </w:r>
    </w:p>
    <w:p w14:paraId="196461BF" w14:textId="77777777" w:rsidR="00F92AA1" w:rsidRPr="004D2D3D" w:rsidRDefault="00F92AA1" w:rsidP="00F92AA1">
      <w:pPr>
        <w:ind w:right="-285"/>
        <w:jc w:val="center"/>
        <w:rPr>
          <w:rFonts w:ascii="Cambria" w:hAnsi="Cambria"/>
          <w:b/>
        </w:rPr>
      </w:pPr>
    </w:p>
    <w:p w14:paraId="3B06A72B" w14:textId="77777777" w:rsidR="00F92AA1" w:rsidRPr="004D2D3D" w:rsidRDefault="00F92AA1" w:rsidP="00F92AA1">
      <w:pPr>
        <w:autoSpaceDE w:val="0"/>
        <w:autoSpaceDN w:val="0"/>
        <w:adjustRightInd w:val="0"/>
        <w:jc w:val="center"/>
        <w:rPr>
          <w:rFonts w:ascii="Cambria" w:hAnsi="Cambria" w:cs="Arial"/>
          <w:bCs/>
        </w:rPr>
      </w:pPr>
    </w:p>
    <w:p w14:paraId="0947F1BE" w14:textId="77777777" w:rsidR="00F92AA1" w:rsidRPr="004D2D3D" w:rsidRDefault="00F92AA1" w:rsidP="00F92AA1">
      <w:pPr>
        <w:autoSpaceDE w:val="0"/>
        <w:autoSpaceDN w:val="0"/>
        <w:adjustRightInd w:val="0"/>
        <w:jc w:val="both"/>
        <w:rPr>
          <w:rFonts w:ascii="Cambria" w:hAnsi="Cambria" w:cs="Arial"/>
          <w:b/>
          <w:bCs/>
        </w:rPr>
      </w:pPr>
    </w:p>
    <w:p w14:paraId="2811C6B0" w14:textId="77777777" w:rsidR="00F92AA1" w:rsidRPr="004D2D3D" w:rsidRDefault="00F92AA1" w:rsidP="00F92AA1">
      <w:pPr>
        <w:tabs>
          <w:tab w:val="left" w:pos="720"/>
          <w:tab w:val="left" w:pos="960"/>
        </w:tabs>
        <w:rPr>
          <w:rFonts w:ascii="Cambria" w:hAnsi="Cambria"/>
          <w:u w:val="single"/>
        </w:rPr>
      </w:pPr>
    </w:p>
    <w:p w14:paraId="4D001E69" w14:textId="77777777" w:rsidR="00F92AA1" w:rsidRPr="004D2D3D" w:rsidRDefault="00F92AA1" w:rsidP="00F92AA1">
      <w:pPr>
        <w:tabs>
          <w:tab w:val="left" w:pos="720"/>
          <w:tab w:val="left" w:pos="960"/>
        </w:tabs>
        <w:rPr>
          <w:rFonts w:ascii="Cambria" w:hAnsi="Cambria"/>
        </w:rPr>
      </w:pPr>
      <w:r w:rsidRPr="004D2D3D">
        <w:rPr>
          <w:rFonts w:ascii="Cambria" w:hAnsi="Cambria"/>
          <w:u w:val="single"/>
        </w:rPr>
        <w:t>DELAI D’EXECUTION</w:t>
      </w:r>
      <w:r w:rsidRPr="004D2D3D">
        <w:rPr>
          <w:rFonts w:ascii="Cambria" w:hAnsi="Cambria"/>
        </w:rPr>
        <w:t> :</w:t>
      </w:r>
      <w:r w:rsidR="00A62DCC">
        <w:rPr>
          <w:rFonts w:ascii="Cambria" w:hAnsi="Cambria"/>
        </w:rPr>
        <w:t xml:space="preserve"> </w:t>
      </w:r>
      <w:r w:rsidRPr="004D2D3D">
        <w:rPr>
          <w:rFonts w:ascii="Cambria" w:hAnsi="Cambria" w:cs="Arial"/>
          <w:b/>
        </w:rPr>
        <w:t>Trois (03) Mois</w:t>
      </w:r>
    </w:p>
    <w:p w14:paraId="189B7F22" w14:textId="77777777" w:rsidR="00F92AA1" w:rsidRPr="004D2D3D" w:rsidRDefault="00F92AA1" w:rsidP="00F92AA1">
      <w:pPr>
        <w:tabs>
          <w:tab w:val="left" w:pos="720"/>
          <w:tab w:val="left" w:pos="960"/>
        </w:tabs>
        <w:rPr>
          <w:rFonts w:ascii="Cambria" w:hAnsi="Cambria"/>
        </w:rPr>
      </w:pPr>
    </w:p>
    <w:p w14:paraId="2068FECA" w14:textId="77777777" w:rsidR="00F92AA1" w:rsidRPr="004D2D3D" w:rsidRDefault="00F92AA1" w:rsidP="00F92AA1">
      <w:pPr>
        <w:jc w:val="center"/>
        <w:rPr>
          <w:rFonts w:ascii="Cambria" w:hAnsi="Cambria"/>
        </w:rPr>
      </w:pPr>
    </w:p>
    <w:p w14:paraId="77035123" w14:textId="77777777" w:rsidR="00F92AA1" w:rsidRPr="004D2D3D" w:rsidRDefault="00F92AA1" w:rsidP="00F92AA1">
      <w:pPr>
        <w:rPr>
          <w:rFonts w:ascii="Cambria" w:hAnsi="Cambria"/>
        </w:rPr>
      </w:pPr>
      <w:r w:rsidRPr="004D2D3D">
        <w:rPr>
          <w:rFonts w:ascii="Cambria" w:hAnsi="Cambria"/>
          <w:u w:val="single"/>
        </w:rPr>
        <w:t>MONTANT DU MARCHE EN FCFA </w:t>
      </w:r>
      <w:r w:rsidRPr="004D2D3D">
        <w:rPr>
          <w:rFonts w:ascii="Cambria" w:hAnsi="Cambria"/>
        </w:rPr>
        <w:t xml:space="preserve">  :</w:t>
      </w:r>
    </w:p>
    <w:p w14:paraId="554CB00A" w14:textId="77777777" w:rsidR="00F92AA1" w:rsidRPr="004D2D3D" w:rsidRDefault="00F92AA1" w:rsidP="00F92AA1">
      <w:pPr>
        <w:rPr>
          <w:rFonts w:ascii="Cambria" w:hAnsi="Cambria"/>
        </w:rPr>
      </w:pPr>
      <w:r w:rsidRPr="004D2D3D">
        <w:rPr>
          <w:rFonts w:ascii="Cambria" w:hAnsi="Cambria"/>
        </w:rPr>
        <w:tab/>
      </w:r>
    </w:p>
    <w:tbl>
      <w:tblPr>
        <w:tblW w:w="0" w:type="auto"/>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450"/>
      </w:tblGrid>
      <w:tr w:rsidR="00F92AA1" w:rsidRPr="004D2D3D" w14:paraId="2F9F3E46" w14:textId="77777777" w:rsidTr="00334F47">
        <w:trPr>
          <w:trHeight w:val="289"/>
        </w:trPr>
        <w:tc>
          <w:tcPr>
            <w:tcW w:w="2268" w:type="dxa"/>
            <w:shd w:val="clear" w:color="auto" w:fill="auto"/>
          </w:tcPr>
          <w:p w14:paraId="7A0A4114" w14:textId="77777777" w:rsidR="00F92AA1" w:rsidRPr="004D2D3D" w:rsidRDefault="00F92AA1" w:rsidP="00334F47">
            <w:pPr>
              <w:rPr>
                <w:rFonts w:ascii="Cambria" w:hAnsi="Cambria" w:cs="Arial"/>
                <w:b/>
                <w:noProof/>
                <w:lang w:val="fr-CM"/>
              </w:rPr>
            </w:pPr>
            <w:r w:rsidRPr="004D2D3D">
              <w:rPr>
                <w:rFonts w:ascii="Cambria" w:hAnsi="Cambria" w:cs="Arial"/>
                <w:b/>
                <w:noProof/>
                <w:lang w:val="fr-CM"/>
              </w:rPr>
              <w:t>TTC</w:t>
            </w:r>
          </w:p>
        </w:tc>
        <w:tc>
          <w:tcPr>
            <w:tcW w:w="4450" w:type="dxa"/>
            <w:shd w:val="clear" w:color="auto" w:fill="auto"/>
          </w:tcPr>
          <w:p w14:paraId="766F871C" w14:textId="77777777" w:rsidR="00F92AA1" w:rsidRPr="004D2D3D" w:rsidRDefault="00F92AA1" w:rsidP="00334F47">
            <w:pPr>
              <w:rPr>
                <w:rFonts w:ascii="Cambria" w:hAnsi="Cambria" w:cs="Arial"/>
                <w:noProof/>
                <w:lang w:val="fr-CM"/>
              </w:rPr>
            </w:pPr>
          </w:p>
        </w:tc>
      </w:tr>
      <w:tr w:rsidR="00F92AA1" w:rsidRPr="004D2D3D" w14:paraId="58369ACC" w14:textId="77777777" w:rsidTr="00334F47">
        <w:trPr>
          <w:trHeight w:val="289"/>
        </w:trPr>
        <w:tc>
          <w:tcPr>
            <w:tcW w:w="2268" w:type="dxa"/>
            <w:shd w:val="clear" w:color="auto" w:fill="auto"/>
          </w:tcPr>
          <w:p w14:paraId="0B24DC13" w14:textId="77777777" w:rsidR="00F92AA1" w:rsidRPr="004D2D3D" w:rsidRDefault="00F92AA1" w:rsidP="00334F47">
            <w:pPr>
              <w:rPr>
                <w:rFonts w:ascii="Cambria" w:hAnsi="Cambria" w:cs="Arial"/>
                <w:b/>
                <w:noProof/>
                <w:lang w:val="fr-CM"/>
              </w:rPr>
            </w:pPr>
            <w:r w:rsidRPr="004D2D3D">
              <w:rPr>
                <w:rFonts w:ascii="Cambria" w:hAnsi="Cambria" w:cs="Arial"/>
                <w:b/>
                <w:noProof/>
                <w:lang w:val="fr-CM"/>
              </w:rPr>
              <w:t>HTVA</w:t>
            </w:r>
          </w:p>
        </w:tc>
        <w:tc>
          <w:tcPr>
            <w:tcW w:w="4450" w:type="dxa"/>
            <w:shd w:val="clear" w:color="auto" w:fill="auto"/>
          </w:tcPr>
          <w:p w14:paraId="201B73CF" w14:textId="77777777" w:rsidR="00F92AA1" w:rsidRPr="004D2D3D" w:rsidRDefault="00F92AA1" w:rsidP="00334F47">
            <w:pPr>
              <w:rPr>
                <w:rFonts w:ascii="Cambria" w:hAnsi="Cambria" w:cs="Arial"/>
                <w:noProof/>
                <w:lang w:val="fr-CM"/>
              </w:rPr>
            </w:pPr>
          </w:p>
        </w:tc>
      </w:tr>
      <w:tr w:rsidR="00F92AA1" w:rsidRPr="004D2D3D" w14:paraId="247D4B62" w14:textId="77777777" w:rsidTr="00334F47">
        <w:trPr>
          <w:trHeight w:val="289"/>
        </w:trPr>
        <w:tc>
          <w:tcPr>
            <w:tcW w:w="2268" w:type="dxa"/>
            <w:shd w:val="clear" w:color="auto" w:fill="auto"/>
          </w:tcPr>
          <w:p w14:paraId="41DD72B4" w14:textId="77777777" w:rsidR="00F92AA1" w:rsidRPr="004D2D3D" w:rsidRDefault="00F92AA1" w:rsidP="00334F47">
            <w:pPr>
              <w:rPr>
                <w:rFonts w:ascii="Cambria" w:hAnsi="Cambria" w:cs="Arial"/>
                <w:b/>
                <w:noProof/>
                <w:lang w:val="fr-CM"/>
              </w:rPr>
            </w:pPr>
            <w:r w:rsidRPr="004D2D3D">
              <w:rPr>
                <w:rFonts w:ascii="Cambria" w:hAnsi="Cambria" w:cs="Arial"/>
                <w:b/>
                <w:noProof/>
                <w:lang w:val="fr-CM"/>
              </w:rPr>
              <w:t>TVA (19,25%)</w:t>
            </w:r>
          </w:p>
        </w:tc>
        <w:tc>
          <w:tcPr>
            <w:tcW w:w="4450" w:type="dxa"/>
            <w:shd w:val="clear" w:color="auto" w:fill="auto"/>
          </w:tcPr>
          <w:p w14:paraId="67864120" w14:textId="77777777" w:rsidR="00F92AA1" w:rsidRPr="004D2D3D" w:rsidRDefault="00F92AA1" w:rsidP="00334F47">
            <w:pPr>
              <w:rPr>
                <w:rFonts w:ascii="Cambria" w:hAnsi="Cambria" w:cs="Arial"/>
                <w:noProof/>
                <w:lang w:val="fr-CM"/>
              </w:rPr>
            </w:pPr>
          </w:p>
        </w:tc>
      </w:tr>
      <w:tr w:rsidR="00F92AA1" w:rsidRPr="004D2D3D" w14:paraId="4D1AC80E" w14:textId="77777777" w:rsidTr="00334F47">
        <w:trPr>
          <w:trHeight w:val="289"/>
        </w:trPr>
        <w:tc>
          <w:tcPr>
            <w:tcW w:w="2268" w:type="dxa"/>
            <w:shd w:val="clear" w:color="auto" w:fill="auto"/>
          </w:tcPr>
          <w:p w14:paraId="75C1B182" w14:textId="2D59B83B" w:rsidR="00F92AA1" w:rsidRPr="004D2D3D" w:rsidRDefault="003808C7" w:rsidP="00334F47">
            <w:pPr>
              <w:rPr>
                <w:rFonts w:ascii="Cambria" w:hAnsi="Cambria" w:cs="Arial"/>
                <w:b/>
                <w:noProof/>
                <w:lang w:val="fr-CM"/>
              </w:rPr>
            </w:pPr>
            <w:r>
              <w:rPr>
                <w:rFonts w:ascii="Cambria" w:hAnsi="Cambria" w:cs="Arial"/>
                <w:b/>
                <w:noProof/>
                <w:lang w:val="fr-CM"/>
              </w:rPr>
              <w:t>AIR (</w:t>
            </w:r>
            <w:r w:rsidR="00572338">
              <w:rPr>
                <w:rFonts w:ascii="Cambria" w:hAnsi="Cambria" w:cs="Arial"/>
                <w:b/>
                <w:noProof/>
                <w:lang w:val="fr-CM"/>
              </w:rPr>
              <w:t>2</w:t>
            </w:r>
            <w:r>
              <w:rPr>
                <w:rFonts w:ascii="Cambria" w:hAnsi="Cambria" w:cs="Arial"/>
                <w:b/>
                <w:noProof/>
                <w:lang w:val="fr-CM"/>
              </w:rPr>
              <w:t>,</w:t>
            </w:r>
            <w:r w:rsidR="00572338">
              <w:rPr>
                <w:rFonts w:ascii="Cambria" w:hAnsi="Cambria" w:cs="Arial"/>
                <w:b/>
                <w:noProof/>
                <w:lang w:val="fr-CM"/>
              </w:rPr>
              <w:t>2</w:t>
            </w:r>
            <w:r w:rsidR="00F92AA1" w:rsidRPr="004D2D3D">
              <w:rPr>
                <w:rFonts w:ascii="Cambria" w:hAnsi="Cambria" w:cs="Arial"/>
                <w:b/>
                <w:noProof/>
                <w:lang w:val="fr-CM"/>
              </w:rPr>
              <w:t>%)</w:t>
            </w:r>
          </w:p>
        </w:tc>
        <w:tc>
          <w:tcPr>
            <w:tcW w:w="4450" w:type="dxa"/>
            <w:shd w:val="clear" w:color="auto" w:fill="auto"/>
          </w:tcPr>
          <w:p w14:paraId="22C3D04C" w14:textId="77777777" w:rsidR="00F92AA1" w:rsidRPr="004D2D3D" w:rsidRDefault="00F92AA1" w:rsidP="00334F47">
            <w:pPr>
              <w:rPr>
                <w:rFonts w:ascii="Cambria" w:hAnsi="Cambria" w:cs="Arial"/>
                <w:noProof/>
                <w:lang w:val="fr-CM"/>
              </w:rPr>
            </w:pPr>
          </w:p>
        </w:tc>
      </w:tr>
      <w:tr w:rsidR="00F92AA1" w:rsidRPr="004D2D3D" w14:paraId="14878840" w14:textId="77777777" w:rsidTr="00334F47">
        <w:trPr>
          <w:trHeight w:val="305"/>
        </w:trPr>
        <w:tc>
          <w:tcPr>
            <w:tcW w:w="2268" w:type="dxa"/>
            <w:shd w:val="clear" w:color="auto" w:fill="auto"/>
          </w:tcPr>
          <w:p w14:paraId="17798FC3" w14:textId="77777777" w:rsidR="00F92AA1" w:rsidRPr="004D2D3D" w:rsidRDefault="00F92AA1" w:rsidP="00334F47">
            <w:pPr>
              <w:rPr>
                <w:rFonts w:ascii="Cambria" w:hAnsi="Cambria" w:cs="Arial"/>
                <w:b/>
                <w:noProof/>
                <w:lang w:val="fr-CM"/>
              </w:rPr>
            </w:pPr>
            <w:r w:rsidRPr="004D2D3D">
              <w:rPr>
                <w:rFonts w:ascii="Cambria" w:hAnsi="Cambria" w:cs="Arial"/>
                <w:b/>
                <w:noProof/>
                <w:lang w:val="fr-CM"/>
              </w:rPr>
              <w:t>NET A MANDATER</w:t>
            </w:r>
          </w:p>
        </w:tc>
        <w:tc>
          <w:tcPr>
            <w:tcW w:w="4450" w:type="dxa"/>
            <w:shd w:val="clear" w:color="auto" w:fill="auto"/>
          </w:tcPr>
          <w:p w14:paraId="2D8CFB0A" w14:textId="77777777" w:rsidR="00F92AA1" w:rsidRPr="004D2D3D" w:rsidRDefault="00F92AA1" w:rsidP="00334F47">
            <w:pPr>
              <w:rPr>
                <w:rFonts w:ascii="Cambria" w:hAnsi="Cambria" w:cs="Arial"/>
                <w:noProof/>
                <w:lang w:val="fr-CM"/>
              </w:rPr>
            </w:pPr>
          </w:p>
        </w:tc>
      </w:tr>
    </w:tbl>
    <w:p w14:paraId="2E82BC05" w14:textId="77777777" w:rsidR="00F92AA1" w:rsidRPr="004D2D3D" w:rsidRDefault="00F92AA1" w:rsidP="00F92AA1">
      <w:pPr>
        <w:jc w:val="center"/>
        <w:rPr>
          <w:rFonts w:ascii="Cambria" w:hAnsi="Cambria"/>
        </w:rPr>
      </w:pPr>
    </w:p>
    <w:p w14:paraId="6873CB34" w14:textId="77777777" w:rsidR="00F92AA1" w:rsidRPr="004D2D3D" w:rsidRDefault="00F92AA1" w:rsidP="00F92AA1">
      <w:pPr>
        <w:jc w:val="center"/>
        <w:rPr>
          <w:rFonts w:ascii="Cambria" w:hAnsi="Cambria"/>
        </w:rPr>
      </w:pPr>
    </w:p>
    <w:p w14:paraId="3D477D5B" w14:textId="77777777" w:rsidR="00F92AA1" w:rsidRPr="004D2D3D" w:rsidRDefault="00F92AA1" w:rsidP="00F92AA1">
      <w:pPr>
        <w:jc w:val="center"/>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5"/>
      </w:tblGrid>
      <w:tr w:rsidR="00F92AA1" w:rsidRPr="004D2D3D" w14:paraId="599A86DE" w14:textId="77777777" w:rsidTr="00334F47">
        <w:trPr>
          <w:trHeight w:val="2046"/>
        </w:trPr>
        <w:tc>
          <w:tcPr>
            <w:tcW w:w="9727" w:type="dxa"/>
            <w:shd w:val="clear" w:color="auto" w:fill="auto"/>
          </w:tcPr>
          <w:p w14:paraId="7AA0E25F" w14:textId="77777777" w:rsidR="00F92AA1" w:rsidRPr="004D2D3D" w:rsidRDefault="00F92AA1" w:rsidP="00334F47">
            <w:pPr>
              <w:widowControl w:val="0"/>
              <w:tabs>
                <w:tab w:val="left" w:pos="0"/>
              </w:tabs>
              <w:spacing w:line="160" w:lineRule="atLeast"/>
              <w:jc w:val="center"/>
              <w:rPr>
                <w:rFonts w:ascii="Cambria" w:hAnsi="Cambria" w:cs="Arial"/>
                <w:b/>
                <w:i/>
              </w:rPr>
            </w:pPr>
            <w:r w:rsidRPr="004D2D3D">
              <w:rPr>
                <w:rFonts w:ascii="Cambria" w:hAnsi="Cambria" w:cs="Arial"/>
                <w:b/>
              </w:rPr>
              <w:t xml:space="preserve">Lu et accepté par </w:t>
            </w:r>
            <w:r w:rsidRPr="004D2D3D">
              <w:rPr>
                <w:rFonts w:ascii="Cambria" w:hAnsi="Cambria" w:cs="Arial"/>
                <w:b/>
                <w:i/>
              </w:rPr>
              <w:t>L’Entrepreneur</w:t>
            </w:r>
          </w:p>
          <w:p w14:paraId="0919604F" w14:textId="77777777" w:rsidR="00F92AA1" w:rsidRPr="004D2D3D" w:rsidRDefault="00F92AA1" w:rsidP="00334F47">
            <w:pPr>
              <w:jc w:val="center"/>
              <w:rPr>
                <w:rFonts w:ascii="Cambria" w:hAnsi="Cambria" w:cs="Arial"/>
                <w:noProof/>
                <w:lang w:val="fr-CM"/>
              </w:rPr>
            </w:pPr>
          </w:p>
          <w:p w14:paraId="2D906BAD" w14:textId="77777777" w:rsidR="00F92AA1" w:rsidRPr="004D2D3D" w:rsidRDefault="00F92AA1" w:rsidP="00334F47">
            <w:pPr>
              <w:jc w:val="center"/>
              <w:rPr>
                <w:rFonts w:ascii="Cambria" w:hAnsi="Cambria" w:cs="Arial"/>
                <w:noProof/>
                <w:lang w:val="fr-CM"/>
              </w:rPr>
            </w:pPr>
          </w:p>
          <w:p w14:paraId="187F8F70" w14:textId="77777777" w:rsidR="00F92AA1" w:rsidRPr="004D2D3D" w:rsidRDefault="00F92AA1" w:rsidP="00334F47">
            <w:pPr>
              <w:jc w:val="center"/>
              <w:rPr>
                <w:rFonts w:ascii="Cambria" w:hAnsi="Cambria" w:cs="Arial"/>
                <w:noProof/>
                <w:lang w:val="fr-CM"/>
              </w:rPr>
            </w:pPr>
          </w:p>
          <w:p w14:paraId="70AE6904" w14:textId="77777777" w:rsidR="00F92AA1" w:rsidRPr="004D2D3D" w:rsidRDefault="00F92AA1" w:rsidP="00334F47">
            <w:pPr>
              <w:jc w:val="center"/>
              <w:rPr>
                <w:rFonts w:ascii="Cambria" w:hAnsi="Cambria" w:cs="Arial"/>
                <w:noProof/>
                <w:lang w:val="fr-CM"/>
              </w:rPr>
            </w:pPr>
          </w:p>
          <w:p w14:paraId="6DFFBA88" w14:textId="77777777" w:rsidR="00F92AA1" w:rsidRPr="004D2D3D" w:rsidRDefault="00F92AA1" w:rsidP="00334F47">
            <w:pPr>
              <w:jc w:val="center"/>
              <w:rPr>
                <w:rFonts w:ascii="Cambria" w:hAnsi="Cambria" w:cs="Arial"/>
                <w:noProof/>
                <w:lang w:val="fr-CM"/>
              </w:rPr>
            </w:pPr>
          </w:p>
          <w:p w14:paraId="06A3EBD2" w14:textId="77777777" w:rsidR="00F92AA1" w:rsidRPr="004D2D3D" w:rsidRDefault="00F92AA1" w:rsidP="00334F47">
            <w:pPr>
              <w:jc w:val="center"/>
              <w:rPr>
                <w:rFonts w:ascii="Cambria" w:hAnsi="Cambria" w:cs="Arial"/>
                <w:noProof/>
                <w:lang w:val="fr-CM"/>
              </w:rPr>
            </w:pPr>
            <w:r w:rsidRPr="004D2D3D">
              <w:rPr>
                <w:rFonts w:ascii="Cambria" w:hAnsi="Cambria" w:cs="Arial"/>
                <w:noProof/>
                <w:lang w:val="fr-CM"/>
              </w:rPr>
              <w:t>A :…………………., le ………………………..</w:t>
            </w:r>
          </w:p>
        </w:tc>
      </w:tr>
      <w:tr w:rsidR="00F92AA1" w:rsidRPr="004D2D3D" w14:paraId="3496BC34" w14:textId="77777777" w:rsidTr="00334F47">
        <w:trPr>
          <w:trHeight w:val="2024"/>
        </w:trPr>
        <w:tc>
          <w:tcPr>
            <w:tcW w:w="9727" w:type="dxa"/>
            <w:shd w:val="clear" w:color="auto" w:fill="auto"/>
          </w:tcPr>
          <w:p w14:paraId="1834D99A" w14:textId="77777777" w:rsidR="00F92AA1" w:rsidRPr="004D2D3D" w:rsidRDefault="00F92AA1" w:rsidP="00334F47">
            <w:pPr>
              <w:autoSpaceDE w:val="0"/>
              <w:autoSpaceDN w:val="0"/>
              <w:adjustRightInd w:val="0"/>
              <w:spacing w:line="264" w:lineRule="exact"/>
              <w:jc w:val="center"/>
              <w:rPr>
                <w:rFonts w:ascii="Cambria" w:hAnsi="Cambria" w:cs="Arial"/>
                <w:b/>
              </w:rPr>
            </w:pPr>
            <w:r w:rsidRPr="004D2D3D">
              <w:rPr>
                <w:rFonts w:ascii="Cambria" w:hAnsi="Cambria" w:cs="Arial"/>
                <w:b/>
              </w:rPr>
              <w:t xml:space="preserve">Signée par le Maire de la commune de </w:t>
            </w:r>
            <w:r w:rsidR="00017D99">
              <w:rPr>
                <w:rFonts w:ascii="Cambria" w:hAnsi="Cambria" w:cs="Arial"/>
                <w:b/>
              </w:rPr>
              <w:t>D</w:t>
            </w:r>
            <w:r w:rsidR="007F2864">
              <w:rPr>
                <w:rFonts w:ascii="Cambria" w:hAnsi="Cambria" w:cs="Arial"/>
                <w:b/>
              </w:rPr>
              <w:t>atcheka</w:t>
            </w:r>
          </w:p>
          <w:p w14:paraId="3E8CB273" w14:textId="77777777" w:rsidR="00F92AA1" w:rsidRPr="004D2D3D" w:rsidRDefault="00F92AA1" w:rsidP="00334F47">
            <w:pPr>
              <w:autoSpaceDE w:val="0"/>
              <w:autoSpaceDN w:val="0"/>
              <w:adjustRightInd w:val="0"/>
              <w:spacing w:line="264" w:lineRule="exact"/>
              <w:ind w:left="4956" w:hanging="1270"/>
              <w:jc w:val="both"/>
              <w:rPr>
                <w:rFonts w:ascii="Cambria" w:hAnsi="Cambria" w:cs="Arial"/>
                <w:b/>
              </w:rPr>
            </w:pPr>
            <w:r w:rsidRPr="004D2D3D">
              <w:rPr>
                <w:rFonts w:ascii="Cambria" w:hAnsi="Cambria" w:cs="Arial"/>
                <w:b/>
              </w:rPr>
              <w:t>(Autorité Contractante)</w:t>
            </w:r>
          </w:p>
          <w:p w14:paraId="36A6C6E3" w14:textId="77777777" w:rsidR="00F92AA1" w:rsidRPr="004D2D3D" w:rsidRDefault="00F92AA1" w:rsidP="00334F47">
            <w:pPr>
              <w:jc w:val="center"/>
              <w:rPr>
                <w:rFonts w:ascii="Cambria" w:hAnsi="Cambria" w:cs="Arial"/>
                <w:noProof/>
                <w:lang w:val="fr-CM"/>
              </w:rPr>
            </w:pPr>
          </w:p>
          <w:p w14:paraId="3728B587" w14:textId="77777777" w:rsidR="00F92AA1" w:rsidRPr="004D2D3D" w:rsidRDefault="00F92AA1" w:rsidP="00334F47">
            <w:pPr>
              <w:jc w:val="center"/>
              <w:rPr>
                <w:rFonts w:ascii="Cambria" w:hAnsi="Cambria" w:cs="Arial"/>
                <w:noProof/>
                <w:lang w:val="fr-CM"/>
              </w:rPr>
            </w:pPr>
          </w:p>
          <w:p w14:paraId="2FC8C553" w14:textId="77777777" w:rsidR="00F92AA1" w:rsidRPr="004D2D3D" w:rsidRDefault="00F92AA1" w:rsidP="00334F47">
            <w:pPr>
              <w:jc w:val="center"/>
              <w:rPr>
                <w:rFonts w:ascii="Cambria" w:hAnsi="Cambria" w:cs="Arial"/>
                <w:noProof/>
                <w:lang w:val="fr-CM"/>
              </w:rPr>
            </w:pPr>
          </w:p>
          <w:p w14:paraId="4446CD5B" w14:textId="77777777" w:rsidR="00F92AA1" w:rsidRPr="004D2D3D" w:rsidRDefault="00F92AA1" w:rsidP="00334F47">
            <w:pPr>
              <w:jc w:val="center"/>
              <w:rPr>
                <w:rFonts w:ascii="Cambria" w:hAnsi="Cambria" w:cs="Arial"/>
                <w:noProof/>
                <w:lang w:val="fr-CM"/>
              </w:rPr>
            </w:pPr>
          </w:p>
          <w:p w14:paraId="6B40EB7B" w14:textId="77777777" w:rsidR="00F92AA1" w:rsidRPr="004D2D3D" w:rsidRDefault="00017D99" w:rsidP="00334F47">
            <w:pPr>
              <w:jc w:val="center"/>
              <w:rPr>
                <w:rFonts w:ascii="Cambria" w:hAnsi="Cambria" w:cs="Arial"/>
                <w:noProof/>
                <w:lang w:val="fr-CM"/>
              </w:rPr>
            </w:pPr>
            <w:r>
              <w:rPr>
                <w:rFonts w:ascii="Cambria" w:hAnsi="Cambria" w:cs="Arial"/>
                <w:noProof/>
                <w:lang w:val="fr-CM"/>
              </w:rPr>
              <w:t>D</w:t>
            </w:r>
            <w:r w:rsidR="007F2864">
              <w:rPr>
                <w:rFonts w:ascii="Cambria" w:hAnsi="Cambria" w:cs="Arial"/>
                <w:noProof/>
                <w:lang w:val="fr-CM"/>
              </w:rPr>
              <w:t>atcheka</w:t>
            </w:r>
            <w:r w:rsidR="00F92AA1" w:rsidRPr="004D2D3D">
              <w:rPr>
                <w:rFonts w:ascii="Cambria" w:hAnsi="Cambria" w:cs="Arial"/>
                <w:noProof/>
                <w:lang w:val="fr-CM"/>
              </w:rPr>
              <w:t>, le ……………………..</w:t>
            </w:r>
          </w:p>
        </w:tc>
      </w:tr>
      <w:tr w:rsidR="00F92AA1" w:rsidRPr="004D2D3D" w14:paraId="48F97454" w14:textId="77777777" w:rsidTr="00334F47">
        <w:trPr>
          <w:trHeight w:val="2046"/>
        </w:trPr>
        <w:tc>
          <w:tcPr>
            <w:tcW w:w="9727" w:type="dxa"/>
            <w:shd w:val="clear" w:color="auto" w:fill="auto"/>
          </w:tcPr>
          <w:p w14:paraId="15BEEDBC" w14:textId="77777777" w:rsidR="00F92AA1" w:rsidRPr="004D2D3D" w:rsidRDefault="00F92AA1" w:rsidP="00334F47">
            <w:pPr>
              <w:jc w:val="center"/>
              <w:rPr>
                <w:rFonts w:ascii="Cambria" w:hAnsi="Cambria" w:cs="Arial"/>
                <w:b/>
                <w:noProof/>
                <w:lang w:val="fr-CM"/>
              </w:rPr>
            </w:pPr>
            <w:r w:rsidRPr="004D2D3D">
              <w:rPr>
                <w:rFonts w:ascii="Cambria" w:hAnsi="Cambria" w:cs="Arial"/>
                <w:b/>
                <w:noProof/>
                <w:lang w:val="fr-CM"/>
              </w:rPr>
              <w:t>Enregistrement</w:t>
            </w:r>
          </w:p>
          <w:p w14:paraId="58B30CC7" w14:textId="77777777" w:rsidR="00F92AA1" w:rsidRPr="004D2D3D" w:rsidRDefault="00F92AA1" w:rsidP="00334F47">
            <w:pPr>
              <w:jc w:val="center"/>
              <w:rPr>
                <w:rFonts w:ascii="Cambria" w:hAnsi="Cambria" w:cs="Arial"/>
                <w:noProof/>
                <w:lang w:val="fr-CM"/>
              </w:rPr>
            </w:pPr>
          </w:p>
          <w:p w14:paraId="67FE1312" w14:textId="77777777" w:rsidR="00F92AA1" w:rsidRPr="004D2D3D" w:rsidRDefault="00F92AA1" w:rsidP="00334F47">
            <w:pPr>
              <w:jc w:val="center"/>
              <w:rPr>
                <w:rFonts w:ascii="Cambria" w:hAnsi="Cambria" w:cs="Arial"/>
                <w:noProof/>
                <w:lang w:val="fr-CM"/>
              </w:rPr>
            </w:pPr>
          </w:p>
          <w:p w14:paraId="192E7F25" w14:textId="77777777" w:rsidR="00F92AA1" w:rsidRPr="004D2D3D" w:rsidRDefault="00F92AA1" w:rsidP="00334F47">
            <w:pPr>
              <w:jc w:val="center"/>
              <w:rPr>
                <w:rFonts w:ascii="Cambria" w:hAnsi="Cambria" w:cs="Arial"/>
                <w:noProof/>
                <w:lang w:val="fr-CM"/>
              </w:rPr>
            </w:pPr>
          </w:p>
          <w:p w14:paraId="27D06D9C" w14:textId="77777777" w:rsidR="00F92AA1" w:rsidRPr="004D2D3D" w:rsidRDefault="00F92AA1" w:rsidP="00334F47">
            <w:pPr>
              <w:jc w:val="center"/>
              <w:rPr>
                <w:rFonts w:ascii="Cambria" w:hAnsi="Cambria" w:cs="Arial"/>
                <w:noProof/>
                <w:lang w:val="fr-CM"/>
              </w:rPr>
            </w:pPr>
          </w:p>
          <w:p w14:paraId="0209B1DF" w14:textId="77777777" w:rsidR="00F92AA1" w:rsidRPr="004D2D3D" w:rsidRDefault="00F92AA1" w:rsidP="00334F47">
            <w:pPr>
              <w:jc w:val="center"/>
              <w:rPr>
                <w:rFonts w:ascii="Cambria" w:hAnsi="Cambria" w:cs="Arial"/>
                <w:noProof/>
                <w:lang w:val="fr-CM"/>
              </w:rPr>
            </w:pPr>
          </w:p>
        </w:tc>
      </w:tr>
    </w:tbl>
    <w:p w14:paraId="24F09CD3" w14:textId="77777777" w:rsidR="00F92AA1" w:rsidRPr="004D2D3D" w:rsidRDefault="00F92AA1" w:rsidP="00F92AA1">
      <w:pPr>
        <w:widowControl w:val="0"/>
        <w:tabs>
          <w:tab w:val="left" w:pos="0"/>
        </w:tabs>
        <w:spacing w:line="160" w:lineRule="atLeast"/>
        <w:jc w:val="center"/>
        <w:rPr>
          <w:rFonts w:ascii="Cambria" w:hAnsi="Cambria" w:cs="Arial"/>
          <w:i/>
        </w:rPr>
      </w:pPr>
    </w:p>
    <w:p w14:paraId="3DBD211F" w14:textId="77777777" w:rsidR="00F92AA1" w:rsidRDefault="00F92AA1" w:rsidP="008669E8">
      <w:pPr>
        <w:pStyle w:val="Corpsdetexte"/>
        <w:jc w:val="both"/>
        <w:rPr>
          <w:rFonts w:ascii="Franklin Gothic Book" w:hAnsi="Franklin Gothic Book" w:cs="Times New Roman"/>
          <w:b/>
          <w:u w:val="single"/>
        </w:rPr>
      </w:pPr>
    </w:p>
    <w:p w14:paraId="1BAC6D44" w14:textId="77777777" w:rsidR="00F92AA1" w:rsidRDefault="00F92AA1" w:rsidP="008669E8">
      <w:pPr>
        <w:pStyle w:val="Corpsdetexte"/>
        <w:jc w:val="both"/>
        <w:rPr>
          <w:rFonts w:ascii="Franklin Gothic Book" w:hAnsi="Franklin Gothic Book" w:cs="Times New Roman"/>
          <w:b/>
          <w:u w:val="single"/>
        </w:rPr>
      </w:pPr>
    </w:p>
    <w:p w14:paraId="40E89CB9" w14:textId="77777777" w:rsidR="00225271" w:rsidRDefault="00225271" w:rsidP="008669E8">
      <w:pPr>
        <w:pStyle w:val="Corpsdetexte"/>
        <w:jc w:val="both"/>
        <w:rPr>
          <w:rFonts w:ascii="Franklin Gothic Book" w:hAnsi="Franklin Gothic Book" w:cs="Times New Roman"/>
          <w:b/>
          <w:u w:val="single"/>
        </w:rPr>
      </w:pPr>
    </w:p>
    <w:p w14:paraId="36D148F0" w14:textId="77777777" w:rsidR="00F92AA1" w:rsidRDefault="00F92AA1" w:rsidP="008669E8">
      <w:pPr>
        <w:pStyle w:val="Corpsdetexte"/>
        <w:jc w:val="both"/>
        <w:rPr>
          <w:rFonts w:ascii="Franklin Gothic Book" w:hAnsi="Franklin Gothic Book" w:cs="Times New Roman"/>
          <w:b/>
          <w:u w:val="single"/>
        </w:rPr>
      </w:pPr>
    </w:p>
    <w:p w14:paraId="15E7EFF7" w14:textId="77777777" w:rsidR="00F92AA1" w:rsidRDefault="00F92AA1" w:rsidP="008669E8">
      <w:pPr>
        <w:pStyle w:val="Corpsdetexte"/>
        <w:jc w:val="both"/>
        <w:rPr>
          <w:rFonts w:ascii="Franklin Gothic Book" w:hAnsi="Franklin Gothic Book" w:cs="Times New Roman"/>
          <w:b/>
          <w:u w:val="single"/>
        </w:rPr>
      </w:pPr>
    </w:p>
    <w:p w14:paraId="7DED82DC" w14:textId="77777777" w:rsidR="00F92AA1" w:rsidRDefault="00F92AA1" w:rsidP="008669E8">
      <w:pPr>
        <w:pStyle w:val="Corpsdetexte"/>
        <w:jc w:val="both"/>
        <w:rPr>
          <w:rFonts w:ascii="Franklin Gothic Book" w:hAnsi="Franklin Gothic Book" w:cs="Times New Roman"/>
          <w:b/>
          <w:u w:val="single"/>
        </w:rPr>
      </w:pPr>
    </w:p>
    <w:p w14:paraId="1BC2319A" w14:textId="77777777" w:rsidR="000F41E7" w:rsidRDefault="000F41E7" w:rsidP="008669E8">
      <w:pPr>
        <w:pStyle w:val="Corpsdetexte"/>
        <w:jc w:val="both"/>
        <w:rPr>
          <w:rFonts w:ascii="Franklin Gothic Book" w:hAnsi="Franklin Gothic Book" w:cs="Times New Roman"/>
          <w:b/>
          <w:u w:val="single"/>
        </w:rPr>
      </w:pPr>
    </w:p>
    <w:p w14:paraId="03F5A835" w14:textId="77777777" w:rsidR="000F41E7" w:rsidRDefault="000F41E7" w:rsidP="008669E8">
      <w:pPr>
        <w:pStyle w:val="Corpsdetexte"/>
        <w:jc w:val="both"/>
        <w:rPr>
          <w:rFonts w:ascii="Franklin Gothic Book" w:hAnsi="Franklin Gothic Book" w:cs="Times New Roman"/>
          <w:b/>
          <w:u w:val="single"/>
        </w:rPr>
      </w:pPr>
    </w:p>
    <w:p w14:paraId="0242A2C5" w14:textId="77777777" w:rsidR="000F41E7" w:rsidRDefault="000F41E7" w:rsidP="008669E8">
      <w:pPr>
        <w:pStyle w:val="Corpsdetexte"/>
        <w:jc w:val="both"/>
        <w:rPr>
          <w:rFonts w:ascii="Franklin Gothic Book" w:hAnsi="Franklin Gothic Book" w:cs="Times New Roman"/>
          <w:b/>
          <w:u w:val="single"/>
        </w:rPr>
      </w:pPr>
    </w:p>
    <w:p w14:paraId="516B04CE" w14:textId="77777777" w:rsidR="000F41E7" w:rsidRDefault="000F41E7" w:rsidP="008669E8">
      <w:pPr>
        <w:pStyle w:val="Corpsdetexte"/>
        <w:jc w:val="both"/>
        <w:rPr>
          <w:rFonts w:ascii="Franklin Gothic Book" w:hAnsi="Franklin Gothic Book" w:cs="Times New Roman"/>
          <w:b/>
          <w:u w:val="single"/>
        </w:rPr>
      </w:pPr>
    </w:p>
    <w:p w14:paraId="11A4373F" w14:textId="77777777" w:rsidR="000F41E7" w:rsidRDefault="000F41E7" w:rsidP="008669E8">
      <w:pPr>
        <w:pStyle w:val="Corpsdetexte"/>
        <w:jc w:val="both"/>
        <w:rPr>
          <w:rFonts w:ascii="Franklin Gothic Book" w:hAnsi="Franklin Gothic Book" w:cs="Times New Roman"/>
          <w:b/>
          <w:u w:val="single"/>
        </w:rPr>
      </w:pPr>
    </w:p>
    <w:p w14:paraId="63E81F49" w14:textId="77777777" w:rsidR="00B116D1" w:rsidRDefault="00B116D1" w:rsidP="008669E8">
      <w:pPr>
        <w:pStyle w:val="Corpsdetexte"/>
        <w:jc w:val="both"/>
        <w:rPr>
          <w:rFonts w:ascii="Franklin Gothic Book" w:hAnsi="Franklin Gothic Book" w:cs="Times New Roman"/>
          <w:b/>
          <w:u w:val="single"/>
        </w:rPr>
      </w:pPr>
    </w:p>
    <w:p w14:paraId="5B052496" w14:textId="77777777" w:rsidR="00B116D1" w:rsidRDefault="00B116D1" w:rsidP="008669E8">
      <w:pPr>
        <w:pStyle w:val="Corpsdetexte"/>
        <w:jc w:val="both"/>
        <w:rPr>
          <w:rFonts w:ascii="Franklin Gothic Book" w:hAnsi="Franklin Gothic Book" w:cs="Times New Roman"/>
          <w:b/>
          <w:u w:val="single"/>
        </w:rPr>
      </w:pPr>
    </w:p>
    <w:p w14:paraId="6F596C00" w14:textId="77777777" w:rsidR="00B116D1" w:rsidRDefault="00B116D1" w:rsidP="008669E8">
      <w:pPr>
        <w:pStyle w:val="Corpsdetexte"/>
        <w:jc w:val="both"/>
        <w:rPr>
          <w:rFonts w:ascii="Franklin Gothic Book" w:hAnsi="Franklin Gothic Book" w:cs="Times New Roman"/>
          <w:b/>
          <w:u w:val="single"/>
        </w:rPr>
      </w:pPr>
    </w:p>
    <w:p w14:paraId="54913036" w14:textId="77777777" w:rsidR="000F41E7" w:rsidRDefault="000F41E7" w:rsidP="008669E8">
      <w:pPr>
        <w:pStyle w:val="Corpsdetexte"/>
        <w:jc w:val="both"/>
        <w:rPr>
          <w:rFonts w:ascii="Franklin Gothic Book" w:hAnsi="Franklin Gothic Book" w:cs="Times New Roman"/>
          <w:b/>
          <w:u w:val="single"/>
        </w:rPr>
      </w:pPr>
    </w:p>
    <w:p w14:paraId="60F37D54" w14:textId="77777777" w:rsidR="000F41E7" w:rsidRDefault="000F41E7" w:rsidP="008669E8">
      <w:pPr>
        <w:pStyle w:val="Corpsdetexte"/>
        <w:jc w:val="both"/>
        <w:rPr>
          <w:rFonts w:ascii="Franklin Gothic Book" w:hAnsi="Franklin Gothic Book" w:cs="Times New Roman"/>
          <w:b/>
          <w:u w:val="single"/>
        </w:rPr>
      </w:pPr>
    </w:p>
    <w:p w14:paraId="781BE710" w14:textId="77777777" w:rsidR="00B116D1" w:rsidRPr="006E068F" w:rsidRDefault="00B116D1" w:rsidP="00B116D1">
      <w:pPr>
        <w:tabs>
          <w:tab w:val="left" w:pos="6946"/>
        </w:tabs>
        <w:spacing w:before="160" w:after="160"/>
        <w:rPr>
          <w:rFonts w:ascii="Franklin Gothic Book" w:hAnsi="Franklin Gothic Book"/>
          <w:bCs/>
          <w:noProof/>
          <w:sz w:val="28"/>
          <w:szCs w:val="28"/>
        </w:rPr>
      </w:pPr>
    </w:p>
    <w:p w14:paraId="617C5210" w14:textId="77777777" w:rsidR="00B116D1" w:rsidRPr="006E068F" w:rsidRDefault="00B116D1" w:rsidP="00B116D1">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79651663" w14:textId="77777777" w:rsidR="00B116D1" w:rsidRPr="006E068F" w:rsidRDefault="00B116D1" w:rsidP="00B116D1">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sidRPr="006E068F">
        <w:rPr>
          <w:rFonts w:ascii="Franklin Gothic Book" w:hAnsi="Franklin Gothic Book"/>
          <w:bCs/>
          <w:noProof/>
          <w:sz w:val="32"/>
          <w:szCs w:val="32"/>
        </w:rPr>
        <w:t>DOSSIER D’APPEL D’OFFRES</w:t>
      </w:r>
    </w:p>
    <w:p w14:paraId="3618C75B" w14:textId="77777777" w:rsidR="00B116D1" w:rsidRPr="006E068F" w:rsidRDefault="00B116D1" w:rsidP="00B116D1">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14:paraId="6FA4BD68" w14:textId="77777777" w:rsidR="00B116D1" w:rsidRPr="006E068F" w:rsidRDefault="00B116D1" w:rsidP="00B116D1">
      <w:pPr>
        <w:jc w:val="center"/>
        <w:rPr>
          <w:rFonts w:ascii="Franklin Gothic Book" w:hAnsi="Franklin Gothic Book"/>
          <w:bCs/>
          <w:noProof/>
          <w:sz w:val="28"/>
          <w:szCs w:val="28"/>
        </w:rPr>
      </w:pPr>
    </w:p>
    <w:p w14:paraId="1E032656" w14:textId="77777777" w:rsidR="00B116D1" w:rsidRPr="006E068F" w:rsidRDefault="00B116D1" w:rsidP="00B116D1">
      <w:pPr>
        <w:rPr>
          <w:rFonts w:ascii="Franklin Gothic Book" w:hAnsi="Franklin Gothic Book"/>
          <w:bCs/>
          <w:noProof/>
          <w:sz w:val="28"/>
          <w:szCs w:val="28"/>
        </w:rPr>
      </w:pPr>
    </w:p>
    <w:p w14:paraId="79E265EA" w14:textId="77777777" w:rsidR="00B116D1" w:rsidRPr="006E068F" w:rsidRDefault="00B116D1" w:rsidP="00B116D1">
      <w:pPr>
        <w:jc w:val="center"/>
        <w:rPr>
          <w:rFonts w:ascii="Franklin Gothic Book" w:hAnsi="Franklin Gothic Book"/>
          <w:bCs/>
          <w:noProof/>
          <w:sz w:val="28"/>
          <w:szCs w:val="28"/>
        </w:rPr>
      </w:pPr>
    </w:p>
    <w:p w14:paraId="7D6CB671" w14:textId="77777777" w:rsidR="00B116D1" w:rsidRPr="006E068F" w:rsidRDefault="00B116D1" w:rsidP="00B116D1">
      <w:pPr>
        <w:jc w:val="center"/>
        <w:rPr>
          <w:rFonts w:ascii="Franklin Gothic Book" w:hAnsi="Franklin Gothic Book"/>
          <w:bCs/>
          <w:iCs/>
          <w:noProof/>
          <w:sz w:val="36"/>
          <w:szCs w:val="36"/>
        </w:rPr>
      </w:pPr>
      <w:r>
        <w:rPr>
          <w:rFonts w:ascii="Franklin Gothic Book" w:hAnsi="Franklin Gothic Book"/>
          <w:bCs/>
          <w:iCs/>
          <w:noProof/>
          <w:sz w:val="36"/>
          <w:szCs w:val="36"/>
        </w:rPr>
        <w:t>PIECE N°10</w:t>
      </w:r>
    </w:p>
    <w:p w14:paraId="4EA017BE" w14:textId="77777777" w:rsidR="00B116D1" w:rsidRPr="006E068F" w:rsidRDefault="00B116D1" w:rsidP="00B116D1">
      <w:pPr>
        <w:jc w:val="center"/>
        <w:rPr>
          <w:rFonts w:ascii="Franklin Gothic Book" w:hAnsi="Franklin Gothic Book"/>
          <w:bCs/>
          <w:iCs/>
          <w:noProof/>
          <w:sz w:val="36"/>
          <w:szCs w:val="36"/>
        </w:rPr>
      </w:pPr>
    </w:p>
    <w:p w14:paraId="6EBBB640" w14:textId="77777777" w:rsidR="00B116D1" w:rsidRPr="00B116D1" w:rsidRDefault="00B116D1" w:rsidP="00B116D1">
      <w:pPr>
        <w:jc w:val="center"/>
        <w:rPr>
          <w:rFonts w:ascii="Franklin Gothic Book" w:hAnsi="Franklin Gothic Book"/>
          <w:bCs/>
          <w:iCs/>
          <w:noProof/>
          <w:sz w:val="36"/>
          <w:szCs w:val="36"/>
        </w:rPr>
      </w:pPr>
      <w:r w:rsidRPr="00B116D1">
        <w:rPr>
          <w:rFonts w:ascii="Franklin Gothic Book" w:hAnsi="Franklin Gothic Book"/>
          <w:bCs/>
          <w:iCs/>
          <w:noProof/>
          <w:sz w:val="36"/>
          <w:szCs w:val="36"/>
        </w:rPr>
        <w:t>FORMULAIRES ET MODELES A UTILISER (ANNEXES)</w:t>
      </w:r>
    </w:p>
    <w:p w14:paraId="324BBA79" w14:textId="77777777" w:rsidR="000F41E7" w:rsidRDefault="000F41E7" w:rsidP="008669E8">
      <w:pPr>
        <w:pStyle w:val="Corpsdetexte"/>
        <w:jc w:val="both"/>
        <w:rPr>
          <w:rFonts w:ascii="Franklin Gothic Book" w:hAnsi="Franklin Gothic Book" w:cs="Times New Roman"/>
          <w:b/>
          <w:u w:val="single"/>
        </w:rPr>
      </w:pPr>
    </w:p>
    <w:p w14:paraId="1E3D8C4D" w14:textId="77777777" w:rsidR="000F41E7" w:rsidRDefault="000F41E7" w:rsidP="008669E8">
      <w:pPr>
        <w:pStyle w:val="Corpsdetexte"/>
        <w:jc w:val="both"/>
        <w:rPr>
          <w:rFonts w:ascii="Franklin Gothic Book" w:hAnsi="Franklin Gothic Book" w:cs="Times New Roman"/>
          <w:b/>
          <w:u w:val="single"/>
        </w:rPr>
      </w:pPr>
    </w:p>
    <w:p w14:paraId="3A3C1F5E" w14:textId="77777777" w:rsidR="000F41E7" w:rsidRDefault="000F41E7" w:rsidP="000F41E7"/>
    <w:p w14:paraId="2F8C383C" w14:textId="77777777" w:rsidR="000F41E7" w:rsidRDefault="000F41E7" w:rsidP="000F41E7">
      <w:pPr>
        <w:rPr>
          <w:rFonts w:ascii="Franklin Gothic Book" w:hAnsi="Franklin Gothic Book"/>
          <w:noProof/>
        </w:rPr>
      </w:pPr>
    </w:p>
    <w:p w14:paraId="31561C88" w14:textId="77777777" w:rsidR="000F41E7" w:rsidRPr="006E068F" w:rsidRDefault="000F41E7" w:rsidP="000F41E7">
      <w:pPr>
        <w:rPr>
          <w:rFonts w:ascii="Franklin Gothic Book" w:hAnsi="Franklin Gothic Book"/>
          <w:noProof/>
        </w:rPr>
      </w:pPr>
    </w:p>
    <w:p w14:paraId="4F9152DD" w14:textId="77777777" w:rsidR="000F41E7" w:rsidRPr="006E068F" w:rsidRDefault="000F41E7" w:rsidP="000F41E7">
      <w:pPr>
        <w:rPr>
          <w:rFonts w:ascii="Franklin Gothic Book" w:hAnsi="Franklin Gothic Book"/>
          <w:noProof/>
        </w:rPr>
      </w:pPr>
    </w:p>
    <w:p w14:paraId="1524D0BD" w14:textId="77777777" w:rsidR="000F41E7" w:rsidRDefault="000F41E7" w:rsidP="008669E8">
      <w:pPr>
        <w:pStyle w:val="Corpsdetexte"/>
        <w:jc w:val="both"/>
        <w:rPr>
          <w:rFonts w:ascii="Franklin Gothic Book" w:hAnsi="Franklin Gothic Book" w:cs="Times New Roman"/>
          <w:b/>
          <w:u w:val="single"/>
        </w:rPr>
      </w:pPr>
    </w:p>
    <w:p w14:paraId="40689E14" w14:textId="77777777" w:rsidR="000F41E7" w:rsidRDefault="000F41E7" w:rsidP="008669E8">
      <w:pPr>
        <w:pStyle w:val="Corpsdetexte"/>
        <w:jc w:val="both"/>
        <w:rPr>
          <w:rFonts w:ascii="Franklin Gothic Book" w:hAnsi="Franklin Gothic Book" w:cs="Times New Roman"/>
          <w:b/>
          <w:u w:val="single"/>
        </w:rPr>
      </w:pPr>
    </w:p>
    <w:p w14:paraId="088540AF" w14:textId="77777777" w:rsidR="000F41E7" w:rsidRDefault="000F41E7" w:rsidP="008669E8">
      <w:pPr>
        <w:pStyle w:val="Corpsdetexte"/>
        <w:jc w:val="both"/>
        <w:rPr>
          <w:rFonts w:ascii="Franklin Gothic Book" w:hAnsi="Franklin Gothic Book" w:cs="Times New Roman"/>
          <w:b/>
          <w:u w:val="single"/>
        </w:rPr>
      </w:pPr>
    </w:p>
    <w:p w14:paraId="7B0F1DC3" w14:textId="77777777" w:rsidR="000F41E7" w:rsidRDefault="000F41E7" w:rsidP="008669E8">
      <w:pPr>
        <w:pStyle w:val="Corpsdetexte"/>
        <w:jc w:val="both"/>
        <w:rPr>
          <w:rFonts w:ascii="Franklin Gothic Book" w:hAnsi="Franklin Gothic Book" w:cs="Times New Roman"/>
          <w:b/>
          <w:u w:val="single"/>
        </w:rPr>
      </w:pPr>
    </w:p>
    <w:p w14:paraId="0DF5B7C8" w14:textId="77777777" w:rsidR="000F41E7" w:rsidRDefault="000F41E7" w:rsidP="008669E8">
      <w:pPr>
        <w:pStyle w:val="Corpsdetexte"/>
        <w:jc w:val="both"/>
        <w:rPr>
          <w:rFonts w:ascii="Franklin Gothic Book" w:hAnsi="Franklin Gothic Book" w:cs="Times New Roman"/>
          <w:b/>
          <w:u w:val="single"/>
        </w:rPr>
      </w:pPr>
    </w:p>
    <w:p w14:paraId="2698238A" w14:textId="77777777" w:rsidR="000F41E7" w:rsidRDefault="000F41E7" w:rsidP="008669E8">
      <w:pPr>
        <w:pStyle w:val="Corpsdetexte"/>
        <w:jc w:val="both"/>
        <w:rPr>
          <w:rFonts w:ascii="Franklin Gothic Book" w:hAnsi="Franklin Gothic Book" w:cs="Times New Roman"/>
          <w:b/>
          <w:u w:val="single"/>
        </w:rPr>
      </w:pPr>
    </w:p>
    <w:p w14:paraId="35981B3B" w14:textId="77777777" w:rsidR="000F41E7" w:rsidRDefault="000F41E7" w:rsidP="008669E8">
      <w:pPr>
        <w:pStyle w:val="Corpsdetexte"/>
        <w:jc w:val="both"/>
        <w:rPr>
          <w:rFonts w:ascii="Franklin Gothic Book" w:hAnsi="Franklin Gothic Book" w:cs="Times New Roman"/>
          <w:b/>
          <w:u w:val="single"/>
        </w:rPr>
      </w:pPr>
    </w:p>
    <w:p w14:paraId="275985D2" w14:textId="77777777" w:rsidR="000F41E7" w:rsidRDefault="000F41E7" w:rsidP="008669E8">
      <w:pPr>
        <w:pStyle w:val="Corpsdetexte"/>
        <w:jc w:val="both"/>
        <w:rPr>
          <w:rFonts w:ascii="Franklin Gothic Book" w:hAnsi="Franklin Gothic Book" w:cs="Times New Roman"/>
          <w:b/>
          <w:u w:val="single"/>
        </w:rPr>
      </w:pPr>
    </w:p>
    <w:p w14:paraId="306F8588" w14:textId="77777777" w:rsidR="000F41E7" w:rsidRDefault="000F41E7" w:rsidP="008669E8">
      <w:pPr>
        <w:pStyle w:val="Corpsdetexte"/>
        <w:jc w:val="both"/>
        <w:rPr>
          <w:rFonts w:ascii="Franklin Gothic Book" w:hAnsi="Franklin Gothic Book" w:cs="Times New Roman"/>
          <w:b/>
          <w:u w:val="single"/>
        </w:rPr>
      </w:pPr>
    </w:p>
    <w:p w14:paraId="41628DBE" w14:textId="77777777" w:rsidR="000F41E7" w:rsidRDefault="000F41E7" w:rsidP="008669E8">
      <w:pPr>
        <w:pStyle w:val="Corpsdetexte"/>
        <w:jc w:val="both"/>
        <w:rPr>
          <w:rFonts w:ascii="Franklin Gothic Book" w:hAnsi="Franklin Gothic Book" w:cs="Times New Roman"/>
          <w:b/>
          <w:u w:val="single"/>
        </w:rPr>
      </w:pPr>
    </w:p>
    <w:p w14:paraId="7CE49BF8" w14:textId="77777777" w:rsidR="000F41E7" w:rsidRDefault="000F41E7" w:rsidP="008669E8">
      <w:pPr>
        <w:pStyle w:val="Corpsdetexte"/>
        <w:jc w:val="both"/>
        <w:rPr>
          <w:rFonts w:ascii="Franklin Gothic Book" w:hAnsi="Franklin Gothic Book" w:cs="Times New Roman"/>
          <w:b/>
          <w:u w:val="single"/>
        </w:rPr>
      </w:pPr>
    </w:p>
    <w:p w14:paraId="69407326" w14:textId="77777777" w:rsidR="000F41E7" w:rsidRDefault="000F41E7" w:rsidP="008669E8">
      <w:pPr>
        <w:pStyle w:val="Corpsdetexte"/>
        <w:jc w:val="both"/>
        <w:rPr>
          <w:rFonts w:ascii="Franklin Gothic Book" w:hAnsi="Franklin Gothic Book" w:cs="Times New Roman"/>
          <w:b/>
          <w:u w:val="single"/>
        </w:rPr>
      </w:pPr>
    </w:p>
    <w:p w14:paraId="688E74F5" w14:textId="77777777" w:rsidR="000F41E7" w:rsidRDefault="000F41E7" w:rsidP="008669E8">
      <w:pPr>
        <w:pStyle w:val="Corpsdetexte"/>
        <w:jc w:val="both"/>
        <w:rPr>
          <w:rFonts w:ascii="Franklin Gothic Book" w:hAnsi="Franklin Gothic Book" w:cs="Times New Roman"/>
          <w:b/>
          <w:u w:val="single"/>
        </w:rPr>
      </w:pPr>
    </w:p>
    <w:p w14:paraId="3C29DA62" w14:textId="77777777" w:rsidR="000F41E7" w:rsidRDefault="000F41E7" w:rsidP="008669E8">
      <w:pPr>
        <w:pStyle w:val="Corpsdetexte"/>
        <w:jc w:val="both"/>
        <w:rPr>
          <w:rFonts w:ascii="Franklin Gothic Book" w:hAnsi="Franklin Gothic Book" w:cs="Times New Roman"/>
          <w:b/>
          <w:u w:val="single"/>
        </w:rPr>
      </w:pPr>
    </w:p>
    <w:p w14:paraId="2CABB35A" w14:textId="77777777" w:rsidR="000F41E7" w:rsidRDefault="000F41E7" w:rsidP="008669E8">
      <w:pPr>
        <w:pStyle w:val="Corpsdetexte"/>
        <w:jc w:val="both"/>
        <w:rPr>
          <w:rFonts w:ascii="Franklin Gothic Book" w:hAnsi="Franklin Gothic Book" w:cs="Times New Roman"/>
          <w:b/>
          <w:u w:val="single"/>
        </w:rPr>
      </w:pPr>
    </w:p>
    <w:p w14:paraId="520C3DB0" w14:textId="77777777" w:rsidR="000F41E7" w:rsidRDefault="000F41E7" w:rsidP="008669E8">
      <w:pPr>
        <w:pStyle w:val="Corpsdetexte"/>
        <w:jc w:val="both"/>
        <w:rPr>
          <w:rFonts w:ascii="Franklin Gothic Book" w:hAnsi="Franklin Gothic Book" w:cs="Times New Roman"/>
          <w:b/>
          <w:u w:val="single"/>
        </w:rPr>
      </w:pPr>
    </w:p>
    <w:p w14:paraId="3AA77968" w14:textId="77777777" w:rsidR="000F41E7" w:rsidRDefault="000F41E7" w:rsidP="008669E8">
      <w:pPr>
        <w:pStyle w:val="Corpsdetexte"/>
        <w:jc w:val="both"/>
        <w:rPr>
          <w:rFonts w:ascii="Franklin Gothic Book" w:hAnsi="Franklin Gothic Book" w:cs="Times New Roman"/>
          <w:b/>
          <w:u w:val="single"/>
        </w:rPr>
      </w:pPr>
    </w:p>
    <w:p w14:paraId="45E956E9" w14:textId="77777777" w:rsidR="000F41E7" w:rsidRDefault="000F41E7" w:rsidP="008669E8">
      <w:pPr>
        <w:pStyle w:val="Corpsdetexte"/>
        <w:jc w:val="both"/>
        <w:rPr>
          <w:rFonts w:ascii="Franklin Gothic Book" w:hAnsi="Franklin Gothic Book" w:cs="Times New Roman"/>
          <w:b/>
          <w:u w:val="single"/>
        </w:rPr>
      </w:pPr>
    </w:p>
    <w:p w14:paraId="23B7F11A" w14:textId="77777777" w:rsidR="000F41E7" w:rsidRDefault="000F41E7" w:rsidP="008669E8">
      <w:pPr>
        <w:pStyle w:val="Corpsdetexte"/>
        <w:jc w:val="both"/>
        <w:rPr>
          <w:rFonts w:ascii="Franklin Gothic Book" w:hAnsi="Franklin Gothic Book" w:cs="Times New Roman"/>
          <w:b/>
          <w:u w:val="single"/>
        </w:rPr>
      </w:pPr>
    </w:p>
    <w:p w14:paraId="62A93EB8" w14:textId="77777777" w:rsidR="000F41E7" w:rsidRDefault="000F41E7" w:rsidP="008669E8">
      <w:pPr>
        <w:pStyle w:val="Corpsdetexte"/>
        <w:jc w:val="both"/>
        <w:rPr>
          <w:rFonts w:ascii="Franklin Gothic Book" w:hAnsi="Franklin Gothic Book" w:cs="Times New Roman"/>
          <w:b/>
          <w:u w:val="single"/>
        </w:rPr>
      </w:pPr>
    </w:p>
    <w:p w14:paraId="11D8159A" w14:textId="77777777" w:rsidR="000F41E7" w:rsidRDefault="000F41E7" w:rsidP="008669E8">
      <w:pPr>
        <w:pStyle w:val="Corpsdetexte"/>
        <w:jc w:val="both"/>
        <w:rPr>
          <w:rFonts w:ascii="Franklin Gothic Book" w:hAnsi="Franklin Gothic Book" w:cs="Times New Roman"/>
          <w:b/>
          <w:u w:val="single"/>
        </w:rPr>
      </w:pPr>
    </w:p>
    <w:p w14:paraId="29C178FB" w14:textId="77777777" w:rsidR="000F41E7" w:rsidRDefault="000F41E7" w:rsidP="008669E8">
      <w:pPr>
        <w:pStyle w:val="Corpsdetexte"/>
        <w:jc w:val="both"/>
        <w:rPr>
          <w:rFonts w:ascii="Franklin Gothic Book" w:hAnsi="Franklin Gothic Book" w:cs="Times New Roman"/>
          <w:b/>
          <w:u w:val="single"/>
        </w:rPr>
      </w:pPr>
    </w:p>
    <w:p w14:paraId="7E4B0C52" w14:textId="77777777" w:rsidR="00CF77BA" w:rsidRDefault="00CF77BA" w:rsidP="008669E8">
      <w:pPr>
        <w:pStyle w:val="Corpsdetexte"/>
        <w:jc w:val="both"/>
        <w:rPr>
          <w:rFonts w:ascii="Franklin Gothic Book" w:hAnsi="Franklin Gothic Book" w:cs="Times New Roman"/>
          <w:b/>
          <w:u w:val="single"/>
        </w:rPr>
      </w:pPr>
    </w:p>
    <w:p w14:paraId="2024AF82" w14:textId="77777777" w:rsidR="00F92AA1" w:rsidRDefault="00F92AA1" w:rsidP="008669E8">
      <w:pPr>
        <w:pStyle w:val="Corpsdetexte"/>
        <w:jc w:val="both"/>
        <w:rPr>
          <w:rFonts w:ascii="Franklin Gothic Book" w:hAnsi="Franklin Gothic Book" w:cs="Times New Roman"/>
          <w:b/>
          <w:u w:val="single"/>
        </w:rPr>
      </w:pPr>
    </w:p>
    <w:p w14:paraId="3A6DE2AC" w14:textId="77777777" w:rsidR="00F92AA1" w:rsidRDefault="00F92AA1" w:rsidP="008669E8">
      <w:pPr>
        <w:pStyle w:val="Corpsdetexte"/>
        <w:jc w:val="both"/>
        <w:rPr>
          <w:rFonts w:ascii="Franklin Gothic Book" w:hAnsi="Franklin Gothic Book" w:cs="Times New Roman"/>
          <w:b/>
          <w:u w:val="single"/>
        </w:rPr>
      </w:pPr>
    </w:p>
    <w:p w14:paraId="249DAF29" w14:textId="77777777" w:rsidR="008669E8" w:rsidRPr="006E068F" w:rsidRDefault="008669E8" w:rsidP="008669E8">
      <w:pPr>
        <w:pStyle w:val="Corpsdetexte"/>
        <w:jc w:val="both"/>
        <w:rPr>
          <w:rFonts w:ascii="Franklin Gothic Book" w:hAnsi="Franklin Gothic Book" w:cs="Times New Roman"/>
          <w:b/>
        </w:rPr>
      </w:pPr>
      <w:r w:rsidRPr="006E068F">
        <w:rPr>
          <w:rFonts w:ascii="Franklin Gothic Book" w:hAnsi="Franklin Gothic Book" w:cs="Times New Roman"/>
          <w:b/>
          <w:u w:val="single"/>
        </w:rPr>
        <w:t>ANNEXE 1</w:t>
      </w:r>
      <w:r w:rsidRPr="006E068F">
        <w:rPr>
          <w:rFonts w:ascii="Franklin Gothic Book" w:hAnsi="Franklin Gothic Book" w:cs="Times New Roman"/>
          <w:b/>
        </w:rPr>
        <w:t> : MODELE DE DECLARATION D’INTENTION DE SOUMISSIONNER</w:t>
      </w:r>
    </w:p>
    <w:p w14:paraId="50558718" w14:textId="77777777" w:rsidR="008669E8" w:rsidRPr="006E068F" w:rsidRDefault="008669E8" w:rsidP="008669E8">
      <w:pPr>
        <w:pStyle w:val="Corpsdetexte"/>
        <w:jc w:val="both"/>
        <w:rPr>
          <w:rFonts w:ascii="Franklin Gothic Book" w:hAnsi="Franklin Gothic Book" w:cs="Times New Roman"/>
          <w:b/>
          <w:sz w:val="28"/>
        </w:rPr>
      </w:pPr>
    </w:p>
    <w:p w14:paraId="7C2C7D54" w14:textId="77777777" w:rsidR="008669E8" w:rsidRPr="006E068F" w:rsidRDefault="008669E8" w:rsidP="008669E8">
      <w:pPr>
        <w:pStyle w:val="Corpsdetexte"/>
        <w:jc w:val="both"/>
        <w:rPr>
          <w:rFonts w:ascii="Franklin Gothic Book" w:hAnsi="Franklin Gothic Book" w:cs="Times New Roman"/>
          <w:b/>
          <w:sz w:val="28"/>
        </w:rPr>
      </w:pPr>
    </w:p>
    <w:p w14:paraId="51D10902" w14:textId="77777777" w:rsidR="008669E8" w:rsidRPr="006E068F" w:rsidRDefault="008669E8" w:rsidP="008669E8">
      <w:pPr>
        <w:pStyle w:val="Corpsdetexte"/>
        <w:rPr>
          <w:rFonts w:ascii="Franklin Gothic Book" w:hAnsi="Franklin Gothic Book" w:cs="Times New Roman"/>
          <w:b/>
          <w:sz w:val="28"/>
          <w:u w:val="single"/>
        </w:rPr>
      </w:pPr>
    </w:p>
    <w:p w14:paraId="5B53778E" w14:textId="77777777" w:rsidR="008669E8" w:rsidRPr="006E068F" w:rsidRDefault="008669E8" w:rsidP="008669E8">
      <w:pPr>
        <w:pStyle w:val="Corpsdetexte"/>
        <w:rPr>
          <w:rFonts w:ascii="Franklin Gothic Book" w:hAnsi="Franklin Gothic Book" w:cs="Times New Roman"/>
          <w:b/>
          <w:sz w:val="28"/>
          <w:u w:val="single"/>
        </w:rPr>
      </w:pPr>
      <w:r w:rsidRPr="006E068F">
        <w:rPr>
          <w:rFonts w:ascii="Franklin Gothic Book" w:hAnsi="Franklin Gothic Book" w:cs="Times New Roman"/>
          <w:b/>
          <w:sz w:val="28"/>
          <w:u w:val="single"/>
        </w:rPr>
        <w:t>DECLARATION D’INTENTION DE SOUMISSIONNER</w:t>
      </w:r>
    </w:p>
    <w:p w14:paraId="2C1E56A8" w14:textId="77777777" w:rsidR="008669E8" w:rsidRPr="006E068F" w:rsidRDefault="008669E8" w:rsidP="008669E8">
      <w:pPr>
        <w:pStyle w:val="Corpsdetexte"/>
        <w:jc w:val="both"/>
        <w:rPr>
          <w:rFonts w:ascii="Franklin Gothic Book" w:hAnsi="Franklin Gothic Book" w:cs="Times New Roman"/>
          <w:b/>
          <w:sz w:val="28"/>
        </w:rPr>
      </w:pPr>
    </w:p>
    <w:p w14:paraId="22EF3D3B" w14:textId="77777777" w:rsidR="008669E8" w:rsidRPr="006E068F" w:rsidRDefault="008669E8" w:rsidP="008669E8">
      <w:pPr>
        <w:pStyle w:val="Corpsdetexte"/>
        <w:jc w:val="both"/>
        <w:rPr>
          <w:rFonts w:ascii="Franklin Gothic Book" w:hAnsi="Franklin Gothic Book" w:cs="Times New Roman"/>
          <w:b/>
          <w:sz w:val="28"/>
        </w:rPr>
      </w:pPr>
    </w:p>
    <w:p w14:paraId="4F0CBDE0" w14:textId="77777777" w:rsidR="008669E8" w:rsidRPr="006E068F" w:rsidRDefault="008669E8" w:rsidP="008669E8">
      <w:pPr>
        <w:pStyle w:val="Corpsdetexte"/>
        <w:jc w:val="both"/>
        <w:rPr>
          <w:rFonts w:ascii="Franklin Gothic Book" w:hAnsi="Franklin Gothic Book" w:cs="Times New Roman"/>
          <w:b/>
          <w:sz w:val="28"/>
        </w:rPr>
      </w:pPr>
      <w:r w:rsidRPr="006E068F">
        <w:rPr>
          <w:rFonts w:ascii="Franklin Gothic Book" w:hAnsi="Franklin Gothic Book" w:cs="Times New Roman"/>
          <w:b/>
          <w:sz w:val="28"/>
        </w:rPr>
        <w:t>JE SOUSSIGNE</w:t>
      </w:r>
    </w:p>
    <w:p w14:paraId="36DD121E" w14:textId="77777777" w:rsidR="008669E8" w:rsidRPr="006E068F" w:rsidRDefault="008669E8" w:rsidP="008669E8">
      <w:pPr>
        <w:pStyle w:val="Corpsdetexte"/>
        <w:jc w:val="both"/>
        <w:rPr>
          <w:rFonts w:ascii="Franklin Gothic Book" w:hAnsi="Franklin Gothic Book" w:cs="Times New Roman"/>
          <w:b/>
          <w:sz w:val="28"/>
        </w:rPr>
      </w:pPr>
      <w:r w:rsidRPr="006E068F">
        <w:rPr>
          <w:rFonts w:ascii="Franklin Gothic Book" w:hAnsi="Franklin Gothic Book" w:cs="Times New Roman"/>
          <w:b/>
          <w:sz w:val="28"/>
        </w:rPr>
        <w:t>--------------------------------------------------------------------------------------------------------------------------------------------------------------------------------------------------------</w:t>
      </w:r>
    </w:p>
    <w:p w14:paraId="5A0CD746" w14:textId="77777777" w:rsidR="008669E8" w:rsidRPr="006E068F" w:rsidRDefault="008669E8" w:rsidP="008669E8">
      <w:pPr>
        <w:pStyle w:val="Corpsdetexte"/>
        <w:jc w:val="both"/>
        <w:rPr>
          <w:rFonts w:ascii="Franklin Gothic Book" w:hAnsi="Franklin Gothic Book" w:cs="Times New Roman"/>
          <w:b/>
          <w:sz w:val="28"/>
        </w:rPr>
      </w:pPr>
    </w:p>
    <w:p w14:paraId="39AB721F" w14:textId="77777777" w:rsidR="008669E8" w:rsidRPr="006E068F" w:rsidRDefault="008669E8" w:rsidP="008669E8">
      <w:pPr>
        <w:pStyle w:val="Corpsdetexte"/>
        <w:jc w:val="both"/>
        <w:rPr>
          <w:rFonts w:ascii="Franklin Gothic Book" w:hAnsi="Franklin Gothic Book" w:cs="Times New Roman"/>
          <w:b/>
          <w:sz w:val="28"/>
        </w:rPr>
      </w:pPr>
      <w:r w:rsidRPr="006E068F">
        <w:rPr>
          <w:rFonts w:ascii="Franklin Gothic Book" w:hAnsi="Franklin Gothic Book" w:cs="Times New Roman"/>
          <w:b/>
          <w:sz w:val="28"/>
        </w:rPr>
        <w:t>ADRESSE ET LOCALISATION :</w:t>
      </w:r>
    </w:p>
    <w:p w14:paraId="0145D300" w14:textId="77777777" w:rsidR="008669E8" w:rsidRPr="006E068F" w:rsidRDefault="008669E8" w:rsidP="008669E8">
      <w:pPr>
        <w:pStyle w:val="Corpsdetexte"/>
        <w:jc w:val="both"/>
        <w:rPr>
          <w:rFonts w:ascii="Franklin Gothic Book" w:hAnsi="Franklin Gothic Book" w:cs="Times New Roman"/>
          <w:b/>
          <w:sz w:val="28"/>
        </w:rPr>
      </w:pPr>
      <w:r w:rsidRPr="006E068F">
        <w:rPr>
          <w:rFonts w:ascii="Franklin Gothic Book" w:hAnsi="Franklin Gothic Book" w:cs="Times New Roman"/>
          <w:b/>
          <w:sz w:val="28"/>
        </w:rPr>
        <w:t>--------------------------------------------------------------------------------------------------------------------------------------------------------------------------------------------------------</w:t>
      </w:r>
    </w:p>
    <w:p w14:paraId="6EBC6244" w14:textId="77777777" w:rsidR="008669E8" w:rsidRPr="006E068F" w:rsidRDefault="008669E8" w:rsidP="008669E8">
      <w:pPr>
        <w:pStyle w:val="Corpsdetexte"/>
        <w:jc w:val="both"/>
        <w:rPr>
          <w:rFonts w:ascii="Franklin Gothic Book" w:hAnsi="Franklin Gothic Book" w:cs="Times New Roman"/>
          <w:b/>
          <w:sz w:val="28"/>
        </w:rPr>
      </w:pPr>
    </w:p>
    <w:p w14:paraId="4C12BE8B" w14:textId="495A41AE" w:rsidR="008669E8" w:rsidRPr="005F1F43" w:rsidRDefault="008669E8" w:rsidP="008669E8">
      <w:pPr>
        <w:autoSpaceDE w:val="0"/>
        <w:autoSpaceDN w:val="0"/>
        <w:adjustRightInd w:val="0"/>
        <w:jc w:val="both"/>
        <w:rPr>
          <w:rFonts w:ascii="Franklin Gothic Book" w:hAnsi="Franklin Gothic Book"/>
          <w:bCs/>
          <w:color w:val="231F20"/>
        </w:rPr>
      </w:pPr>
      <w:r w:rsidRPr="005F1F43">
        <w:rPr>
          <w:rFonts w:ascii="Franklin Gothic Book" w:hAnsi="Franklin Gothic Book"/>
          <w:bCs/>
        </w:rPr>
        <w:t>Ayant pris connaissance du contenu de l’Appel d’Offres National Ouvert</w:t>
      </w:r>
      <w:r w:rsidRPr="005F1F43">
        <w:rPr>
          <w:rFonts w:ascii="Franklin Gothic Book" w:hAnsi="Franklin Gothic Book"/>
          <w:b/>
          <w:bCs/>
          <w:lang w:val="nl-NL"/>
        </w:rPr>
        <w:t xml:space="preserve"> N° ____</w:t>
      </w:r>
      <w:r w:rsidR="00E63525" w:rsidRPr="004D2D3D">
        <w:rPr>
          <w:rFonts w:ascii="Cambria" w:hAnsi="Cambria"/>
          <w:b/>
          <w:bCs/>
          <w:sz w:val="26"/>
          <w:szCs w:val="26"/>
        </w:rPr>
        <w:t>/AONO/C/</w:t>
      </w:r>
      <w:r w:rsidR="00017D99">
        <w:rPr>
          <w:rFonts w:ascii="Cambria" w:hAnsi="Cambria"/>
          <w:b/>
          <w:bCs/>
          <w:sz w:val="26"/>
          <w:szCs w:val="26"/>
        </w:rPr>
        <w:t>DATCHEKA</w:t>
      </w:r>
      <w:r w:rsidR="00E63525" w:rsidRPr="004D2D3D">
        <w:rPr>
          <w:rFonts w:ascii="Cambria" w:hAnsi="Cambria"/>
          <w:b/>
          <w:bCs/>
          <w:sz w:val="26"/>
          <w:szCs w:val="26"/>
        </w:rPr>
        <w:t>/SG/C</w:t>
      </w:r>
      <w:r w:rsidR="00572338">
        <w:rPr>
          <w:rFonts w:ascii="Cambria" w:hAnsi="Cambria"/>
          <w:b/>
          <w:bCs/>
          <w:sz w:val="26"/>
          <w:szCs w:val="26"/>
        </w:rPr>
        <w:t>I</w:t>
      </w:r>
      <w:r w:rsidR="00E63525" w:rsidRPr="004D2D3D">
        <w:rPr>
          <w:rFonts w:ascii="Cambria" w:hAnsi="Cambria"/>
          <w:b/>
          <w:bCs/>
          <w:sz w:val="26"/>
          <w:szCs w:val="26"/>
        </w:rPr>
        <w:t>PM-AI/</w:t>
      </w:r>
      <w:r w:rsidR="004D2ECB">
        <w:rPr>
          <w:rFonts w:ascii="Cambria" w:hAnsi="Cambria"/>
          <w:b/>
          <w:bCs/>
          <w:sz w:val="26"/>
          <w:szCs w:val="26"/>
        </w:rPr>
        <w:t>2026</w:t>
      </w:r>
      <w:r w:rsidRPr="005F1F43">
        <w:rPr>
          <w:rFonts w:ascii="Franklin Gothic Book" w:hAnsi="Franklin Gothic Book"/>
        </w:rPr>
        <w:t xml:space="preserve"> du</w:t>
      </w:r>
      <w:r w:rsidRPr="005F1F43">
        <w:rPr>
          <w:rFonts w:ascii="Franklin Gothic Book" w:hAnsi="Franklin Gothic Book"/>
          <w:b/>
        </w:rPr>
        <w:t xml:space="preserve"> ……………</w:t>
      </w:r>
      <w:r>
        <w:rPr>
          <w:rFonts w:ascii="Franklin Gothic Book" w:hAnsi="Franklin Gothic Book"/>
          <w:b/>
        </w:rPr>
        <w:t>…..</w:t>
      </w:r>
      <w:r w:rsidRPr="005F1F43">
        <w:rPr>
          <w:rFonts w:ascii="Franklin Gothic Book" w:hAnsi="Franklin Gothic Book"/>
        </w:rPr>
        <w:t xml:space="preserve">pour </w:t>
      </w:r>
      <w:r w:rsidR="000F41E7" w:rsidRPr="007D240F">
        <w:rPr>
          <w:rFonts w:ascii="Franklin Gothic Book" w:hAnsi="Franklin Gothic Book"/>
        </w:rPr>
        <w:t>la</w:t>
      </w:r>
      <w:r w:rsidR="004D2ECB" w:rsidRPr="004D2ECB">
        <w:t xml:space="preserve"> </w:t>
      </w:r>
      <w:r w:rsidR="004D2ECB" w:rsidRPr="004D2ECB">
        <w:rPr>
          <w:rFonts w:ascii="Franklin Gothic Book" w:hAnsi="Franklin Gothic Book"/>
        </w:rPr>
        <w:t>CONSTRUCTION D’UNE (01) MINI-ADDUCTION D’EAU POABLE EQUIPEE D’UNE POMPE A ENERGIE SOLAIRE A :  KOKORONG (LOT 1), ZOUAYE (LOT 2), GAÏ-GAÏ (LOT 3) ET A DJAMNI (LOT 4)</w:t>
      </w:r>
      <w:r w:rsidR="000F41E7" w:rsidRPr="008635F7">
        <w:rPr>
          <w:rFonts w:ascii="Franklin Gothic Book" w:hAnsi="Franklin Gothic Book"/>
        </w:rPr>
        <w:t>dans la  commune de Datcheka</w:t>
      </w:r>
      <w:r w:rsidR="000F41E7">
        <w:rPr>
          <w:rFonts w:ascii="Franklin Gothic Book" w:hAnsi="Franklin Gothic Book"/>
        </w:rPr>
        <w:t>, Département du Mayo-Danay, Région de l’Extrême-Nord</w:t>
      </w:r>
      <w:r w:rsidR="00FE6A7F">
        <w:rPr>
          <w:rFonts w:ascii="Franklin Gothic Book" w:hAnsi="Franklin Gothic Book"/>
          <w:bCs/>
        </w:rPr>
        <w:t xml:space="preserve">, lancé par le </w:t>
      </w:r>
      <w:r w:rsidR="00E63525">
        <w:rPr>
          <w:rFonts w:ascii="Franklin Gothic Book" w:hAnsi="Franklin Gothic Book"/>
          <w:bCs/>
        </w:rPr>
        <w:t xml:space="preserve">Maire de la Commune de </w:t>
      </w:r>
      <w:r w:rsidR="00017D99">
        <w:rPr>
          <w:rFonts w:ascii="Franklin Gothic Book" w:hAnsi="Franklin Gothic Book"/>
          <w:bCs/>
        </w:rPr>
        <w:t>D</w:t>
      </w:r>
      <w:r w:rsidR="007F2864">
        <w:rPr>
          <w:rFonts w:ascii="Franklin Gothic Book" w:hAnsi="Franklin Gothic Book"/>
          <w:bCs/>
        </w:rPr>
        <w:t>atcheka</w:t>
      </w:r>
      <w:r>
        <w:rPr>
          <w:rFonts w:ascii="Franklin Gothic Book" w:hAnsi="Franklin Gothic Book"/>
          <w:bCs/>
        </w:rPr>
        <w:t xml:space="preserve"> (</w:t>
      </w:r>
      <w:r w:rsidRPr="005F1F43">
        <w:rPr>
          <w:rFonts w:ascii="Franklin Gothic Book" w:hAnsi="Franklin Gothic Book"/>
          <w:bCs/>
        </w:rPr>
        <w:t>Autorité Contractante), confirme par la présente ma soumission.</w:t>
      </w:r>
    </w:p>
    <w:p w14:paraId="0624B8D6" w14:textId="77777777" w:rsidR="008669E8" w:rsidRPr="005F1F43" w:rsidRDefault="008669E8" w:rsidP="008669E8">
      <w:pPr>
        <w:pStyle w:val="Corpsdetexte"/>
        <w:jc w:val="both"/>
        <w:rPr>
          <w:rFonts w:ascii="Franklin Gothic Book" w:hAnsi="Franklin Gothic Book" w:cs="Times New Roman"/>
          <w:b/>
        </w:rPr>
      </w:pPr>
    </w:p>
    <w:p w14:paraId="49D39127" w14:textId="77777777" w:rsidR="008669E8" w:rsidRPr="005F1F43" w:rsidRDefault="008669E8" w:rsidP="008669E8">
      <w:pPr>
        <w:pStyle w:val="Corpsdetexte"/>
        <w:jc w:val="both"/>
        <w:rPr>
          <w:rFonts w:ascii="Franklin Gothic Book" w:hAnsi="Franklin Gothic Book" w:cs="Times New Roman"/>
          <w:bCs/>
        </w:rPr>
      </w:pPr>
    </w:p>
    <w:p w14:paraId="547473D6" w14:textId="77777777" w:rsidR="008669E8" w:rsidRPr="005F1F43" w:rsidRDefault="008669E8" w:rsidP="008669E8">
      <w:pPr>
        <w:pStyle w:val="Corpsdetexte"/>
        <w:ind w:firstLine="708"/>
        <w:jc w:val="both"/>
        <w:rPr>
          <w:rFonts w:ascii="Franklin Gothic Book" w:hAnsi="Franklin Gothic Book" w:cs="Times New Roman"/>
          <w:bCs/>
        </w:rPr>
      </w:pPr>
      <w:r w:rsidRPr="005F1F43">
        <w:rPr>
          <w:rFonts w:ascii="Franklin Gothic Book" w:hAnsi="Franklin Gothic Book" w:cs="Times New Roman"/>
          <w:bCs/>
        </w:rPr>
        <w:t>En foi de quoi, la présente déclaration est faite pour servir et valoir ce que de droit.</w:t>
      </w:r>
    </w:p>
    <w:p w14:paraId="128CBD73" w14:textId="77777777" w:rsidR="008669E8" w:rsidRPr="005F1F43" w:rsidRDefault="008669E8" w:rsidP="008669E8">
      <w:pPr>
        <w:pStyle w:val="Corpsdetexte"/>
        <w:jc w:val="both"/>
        <w:rPr>
          <w:rFonts w:ascii="Franklin Gothic Book" w:hAnsi="Franklin Gothic Book" w:cs="Times New Roman"/>
          <w:b/>
        </w:rPr>
      </w:pPr>
    </w:p>
    <w:p w14:paraId="3C4C9D0D" w14:textId="77777777" w:rsidR="008669E8" w:rsidRPr="005F1F43" w:rsidRDefault="008669E8" w:rsidP="008669E8">
      <w:pPr>
        <w:pStyle w:val="Corpsdetexte"/>
        <w:jc w:val="both"/>
        <w:rPr>
          <w:rFonts w:ascii="Franklin Gothic Book" w:hAnsi="Franklin Gothic Book" w:cs="Times New Roman"/>
          <w:b/>
        </w:rPr>
      </w:pPr>
    </w:p>
    <w:p w14:paraId="6231BF02" w14:textId="77777777" w:rsidR="008669E8" w:rsidRPr="005F1F43" w:rsidRDefault="008669E8" w:rsidP="008669E8">
      <w:pPr>
        <w:pStyle w:val="Corpsdetexte"/>
        <w:rPr>
          <w:rFonts w:ascii="Franklin Gothic Book" w:hAnsi="Franklin Gothic Book" w:cs="Times New Roman"/>
          <w:bCs/>
        </w:rPr>
      </w:pPr>
      <w:r w:rsidRPr="005F1F43">
        <w:rPr>
          <w:rFonts w:ascii="Franklin Gothic Book" w:hAnsi="Franklin Gothic Book" w:cs="Times New Roman"/>
          <w:bCs/>
        </w:rPr>
        <w:t xml:space="preserve">                                    Fait à ……………, le ……………………..</w:t>
      </w:r>
    </w:p>
    <w:p w14:paraId="29798DEA" w14:textId="77777777" w:rsidR="008669E8" w:rsidRPr="005F1F43" w:rsidRDefault="008669E8" w:rsidP="008669E8">
      <w:pPr>
        <w:pStyle w:val="Corpsdetexte"/>
        <w:rPr>
          <w:rFonts w:ascii="Franklin Gothic Book" w:hAnsi="Franklin Gothic Book" w:cs="Times New Roman"/>
          <w:b/>
        </w:rPr>
      </w:pPr>
    </w:p>
    <w:p w14:paraId="374609D9" w14:textId="77777777" w:rsidR="008669E8" w:rsidRPr="005F1F43" w:rsidRDefault="008669E8" w:rsidP="008669E8">
      <w:pPr>
        <w:pStyle w:val="Corpsdetexte"/>
        <w:rPr>
          <w:rFonts w:ascii="Franklin Gothic Book" w:hAnsi="Franklin Gothic Book" w:cs="Times New Roman"/>
          <w:b/>
        </w:rPr>
      </w:pPr>
      <w:r w:rsidRPr="005F1F43">
        <w:rPr>
          <w:rFonts w:ascii="Franklin Gothic Book" w:hAnsi="Franklin Gothic Book" w:cs="Times New Roman"/>
          <w:b/>
        </w:rPr>
        <w:t xml:space="preserve">                                             SIGNATURE</w:t>
      </w:r>
    </w:p>
    <w:p w14:paraId="14F49A62" w14:textId="77777777" w:rsidR="008669E8" w:rsidRPr="005F1F43" w:rsidRDefault="008669E8" w:rsidP="008669E8">
      <w:pPr>
        <w:pStyle w:val="Corpsdetexte"/>
        <w:jc w:val="both"/>
        <w:rPr>
          <w:rFonts w:ascii="Franklin Gothic Book" w:hAnsi="Franklin Gothic Book" w:cs="Times New Roman"/>
          <w:b/>
        </w:rPr>
      </w:pPr>
    </w:p>
    <w:p w14:paraId="06D35F32" w14:textId="77777777" w:rsidR="008669E8" w:rsidRPr="006E068F" w:rsidRDefault="008669E8" w:rsidP="008669E8">
      <w:pPr>
        <w:pStyle w:val="Corpsdetexte"/>
        <w:jc w:val="both"/>
        <w:rPr>
          <w:rFonts w:ascii="Franklin Gothic Book" w:hAnsi="Franklin Gothic Book" w:cs="Times New Roman"/>
          <w:b/>
          <w:sz w:val="28"/>
        </w:rPr>
      </w:pPr>
    </w:p>
    <w:p w14:paraId="75F7C07A" w14:textId="77777777" w:rsidR="008669E8" w:rsidRPr="006E068F" w:rsidRDefault="008669E8" w:rsidP="008669E8">
      <w:pPr>
        <w:pStyle w:val="Corpsdetexte"/>
        <w:jc w:val="both"/>
        <w:rPr>
          <w:rFonts w:ascii="Franklin Gothic Book" w:hAnsi="Franklin Gothic Book" w:cs="Times New Roman"/>
          <w:b/>
          <w:sz w:val="28"/>
        </w:rPr>
      </w:pPr>
    </w:p>
    <w:p w14:paraId="3C9FF4D1" w14:textId="77777777" w:rsidR="008669E8" w:rsidRPr="006E068F" w:rsidRDefault="008669E8" w:rsidP="008669E8">
      <w:pPr>
        <w:pStyle w:val="Corpsdetexte"/>
        <w:jc w:val="both"/>
        <w:rPr>
          <w:rFonts w:ascii="Franklin Gothic Book" w:hAnsi="Franklin Gothic Book" w:cs="Times New Roman"/>
          <w:b/>
          <w:sz w:val="28"/>
        </w:rPr>
      </w:pPr>
    </w:p>
    <w:p w14:paraId="5F7FD05D" w14:textId="77777777" w:rsidR="008669E8" w:rsidRPr="006E068F" w:rsidRDefault="008669E8" w:rsidP="008669E8">
      <w:pPr>
        <w:pStyle w:val="Corpsdetexte"/>
        <w:jc w:val="both"/>
        <w:rPr>
          <w:rFonts w:ascii="Franklin Gothic Book" w:hAnsi="Franklin Gothic Book" w:cs="Times New Roman"/>
          <w:b/>
          <w:sz w:val="28"/>
        </w:rPr>
      </w:pPr>
    </w:p>
    <w:p w14:paraId="456962D7" w14:textId="77777777" w:rsidR="007F2864" w:rsidRDefault="008669E8" w:rsidP="007F2864">
      <w:pPr>
        <w:rPr>
          <w:rFonts w:ascii="Franklin Gothic Book" w:hAnsi="Franklin Gothic Book"/>
          <w:b/>
          <w:i/>
          <w:sz w:val="28"/>
        </w:rPr>
      </w:pPr>
      <w:r w:rsidRPr="006E068F">
        <w:br w:type="page"/>
      </w:r>
      <w:r w:rsidRPr="006E068F">
        <w:rPr>
          <w:rFonts w:ascii="Franklin Gothic Book" w:hAnsi="Franklin Gothic Book"/>
          <w:b/>
          <w:sz w:val="28"/>
          <w:u w:val="single"/>
        </w:rPr>
        <w:lastRenderedPageBreak/>
        <w:t>ANNEXE 2</w:t>
      </w:r>
      <w:r w:rsidRPr="006E068F">
        <w:rPr>
          <w:rFonts w:ascii="Franklin Gothic Book" w:hAnsi="Franklin Gothic Book"/>
          <w:b/>
          <w:sz w:val="28"/>
        </w:rPr>
        <w:t xml:space="preserve"> :   </w:t>
      </w:r>
      <w:r w:rsidR="007F2864">
        <w:rPr>
          <w:rFonts w:ascii="Franklin Gothic Book" w:hAnsi="Franklin Gothic Book"/>
          <w:b/>
          <w:i/>
          <w:sz w:val="28"/>
        </w:rPr>
        <w:t>MODELE DE SOUMISSION</w:t>
      </w:r>
    </w:p>
    <w:p w14:paraId="7701B0E3" w14:textId="77777777" w:rsidR="008669E8" w:rsidRPr="007F2864" w:rsidRDefault="008669E8" w:rsidP="007F2864">
      <w:pPr>
        <w:rPr>
          <w:rFonts w:ascii="Franklin Gothic Book" w:hAnsi="Franklin Gothic Book"/>
          <w:b/>
          <w:sz w:val="28"/>
          <w:u w:val="single"/>
        </w:rPr>
      </w:pPr>
    </w:p>
    <w:p w14:paraId="16EBEC0E" w14:textId="77777777" w:rsidR="00D374F0" w:rsidRDefault="00D374F0" w:rsidP="00D374F0">
      <w:pPr>
        <w:jc w:val="both"/>
        <w:rPr>
          <w:rFonts w:ascii="Franklin Gothic Book" w:hAnsi="Franklin Gothic Book"/>
          <w:b/>
        </w:rPr>
      </w:pPr>
      <w:r w:rsidRPr="00334F47">
        <w:rPr>
          <w:rFonts w:ascii="Franklin Gothic Book" w:hAnsi="Franklin Gothic Book"/>
          <w:b/>
        </w:rPr>
        <w:t xml:space="preserve"> </w:t>
      </w:r>
      <w:r w:rsidR="009C288C" w:rsidRPr="009C288C">
        <w:rPr>
          <w:rFonts w:ascii="Franklin Gothic Book" w:hAnsi="Franklin Gothic Book"/>
          <w:b/>
        </w:rPr>
        <w:t>CONSTRUCTION D’UNE (01) MINI-ADDUCTION D’EAU POABLE EQUIPEE D’UNE POMPE A ENERGIE SOLAIRE A :  KOKORONG (LOT 1), ZOUAYE (LOT 2), GAÏ-GAÏ (LOT 3) ET A DJAMNI (LOT 4)</w:t>
      </w:r>
      <w:r w:rsidR="009C288C" w:rsidRPr="007E582E">
        <w:rPr>
          <w:rFonts w:ascii="Franklin Gothic Book" w:hAnsi="Franklin Gothic Book"/>
          <w:b/>
        </w:rPr>
        <w:t>, DANS</w:t>
      </w:r>
      <w:r w:rsidR="0000039A" w:rsidRPr="007E582E">
        <w:rPr>
          <w:rFonts w:ascii="Franklin Gothic Book" w:hAnsi="Franklin Gothic Book"/>
          <w:b/>
        </w:rPr>
        <w:t xml:space="preserve"> </w:t>
      </w:r>
      <w:r w:rsidR="009C288C" w:rsidRPr="007E582E">
        <w:rPr>
          <w:rFonts w:ascii="Franklin Gothic Book" w:hAnsi="Franklin Gothic Book"/>
          <w:b/>
        </w:rPr>
        <w:t>LA COMMUNE</w:t>
      </w:r>
      <w:r w:rsidR="0000039A" w:rsidRPr="007E582E">
        <w:rPr>
          <w:rFonts w:ascii="Franklin Gothic Book" w:hAnsi="Franklin Gothic Book"/>
          <w:b/>
        </w:rPr>
        <w:t xml:space="preserve"> DE </w:t>
      </w:r>
      <w:r w:rsidR="009C288C" w:rsidRPr="007E582E">
        <w:rPr>
          <w:rFonts w:ascii="Franklin Gothic Book" w:hAnsi="Franklin Gothic Book"/>
          <w:b/>
        </w:rPr>
        <w:t>DATCHEKA, DEPARTEMENT</w:t>
      </w:r>
      <w:r w:rsidR="0000039A" w:rsidRPr="007E582E">
        <w:rPr>
          <w:rFonts w:ascii="Franklin Gothic Book" w:hAnsi="Franklin Gothic Book"/>
          <w:b/>
        </w:rPr>
        <w:t xml:space="preserve"> DU MAYO-DANAY, REGION DE L’EXTREME-NORD</w:t>
      </w:r>
      <w:r w:rsidR="0000039A" w:rsidRPr="00334F47">
        <w:rPr>
          <w:rFonts w:ascii="Franklin Gothic Book" w:hAnsi="Franklin Gothic Book"/>
          <w:b/>
        </w:rPr>
        <w:t xml:space="preserve"> </w:t>
      </w:r>
    </w:p>
    <w:p w14:paraId="73CB84AA" w14:textId="77777777" w:rsidR="008669E8" w:rsidRPr="00F74EE5" w:rsidRDefault="007A4131" w:rsidP="008669E8">
      <w:pPr>
        <w:jc w:val="center"/>
        <w:rPr>
          <w:rFonts w:ascii="Franklin Gothic Book" w:hAnsi="Franklin Gothic Book"/>
          <w:b/>
          <w:color w:val="000000"/>
        </w:rPr>
      </w:pPr>
      <w:r>
        <w:rPr>
          <w:rFonts w:ascii="Franklin Gothic Book" w:hAnsi="Franklin Gothic Book"/>
          <w:b/>
          <w:bCs/>
          <w:color w:val="231F20"/>
        </w:rPr>
        <w:t xml:space="preserve"> </w:t>
      </w:r>
    </w:p>
    <w:p w14:paraId="61AD54B5" w14:textId="77777777" w:rsidR="008669E8" w:rsidRPr="006E068F" w:rsidRDefault="008669E8" w:rsidP="008669E8">
      <w:pPr>
        <w:jc w:val="center"/>
        <w:rPr>
          <w:rFonts w:ascii="Franklin Gothic Book" w:hAnsi="Franklin Gothic Book"/>
          <w:b/>
          <w:color w:val="000000"/>
          <w:sz w:val="10"/>
          <w:szCs w:val="10"/>
        </w:rPr>
      </w:pPr>
    </w:p>
    <w:p w14:paraId="519793C5" w14:textId="77777777" w:rsidR="008669E8" w:rsidRPr="006E068F" w:rsidRDefault="008669E8" w:rsidP="008669E8">
      <w:pPr>
        <w:ind w:left="6372"/>
        <w:jc w:val="both"/>
        <w:rPr>
          <w:rFonts w:ascii="Franklin Gothic Book" w:hAnsi="Franklin Gothic Book"/>
          <w:color w:val="000000"/>
          <w:sz w:val="16"/>
          <w:szCs w:val="16"/>
        </w:rPr>
      </w:pPr>
    </w:p>
    <w:p w14:paraId="3F0CDB9C" w14:textId="77777777" w:rsidR="008669E8" w:rsidRPr="006E068F" w:rsidRDefault="008669E8" w:rsidP="008669E8">
      <w:pPr>
        <w:ind w:left="5664"/>
        <w:jc w:val="both"/>
        <w:rPr>
          <w:rFonts w:ascii="Franklin Gothic Book" w:hAnsi="Franklin Gothic Book"/>
          <w:color w:val="000000"/>
        </w:rPr>
      </w:pPr>
      <w:r w:rsidRPr="006E068F">
        <w:rPr>
          <w:rFonts w:ascii="Franklin Gothic Book" w:hAnsi="Franklin Gothic Book"/>
          <w:color w:val="000000"/>
        </w:rPr>
        <w:t>A</w:t>
      </w:r>
    </w:p>
    <w:p w14:paraId="6B51D0DA" w14:textId="77777777" w:rsidR="008669E8" w:rsidRPr="006E068F" w:rsidRDefault="008669E8" w:rsidP="00FE6A7F">
      <w:pPr>
        <w:jc w:val="both"/>
        <w:rPr>
          <w:rFonts w:ascii="Franklin Gothic Book" w:hAnsi="Franklin Gothic Book"/>
          <w:color w:val="000000"/>
        </w:rPr>
      </w:pPr>
      <w:r w:rsidRPr="006E068F">
        <w:rPr>
          <w:rFonts w:ascii="Franklin Gothic Book" w:hAnsi="Franklin Gothic Book"/>
          <w:color w:val="000000"/>
        </w:rPr>
        <w:t xml:space="preserve">Monsieur </w:t>
      </w:r>
      <w:r w:rsidR="00FE6A7F">
        <w:rPr>
          <w:rFonts w:ascii="Franklin Gothic Book" w:hAnsi="Franklin Gothic Book"/>
          <w:color w:val="000000"/>
        </w:rPr>
        <w:t xml:space="preserve">le </w:t>
      </w:r>
      <w:r w:rsidR="00E63525">
        <w:rPr>
          <w:rFonts w:ascii="Franklin Gothic Book" w:hAnsi="Franklin Gothic Book"/>
          <w:color w:val="000000"/>
        </w:rPr>
        <w:t xml:space="preserve">Maire de la Commune de </w:t>
      </w:r>
      <w:r w:rsidR="00017D99">
        <w:rPr>
          <w:rFonts w:ascii="Franklin Gothic Book" w:hAnsi="Franklin Gothic Book"/>
          <w:color w:val="000000"/>
        </w:rPr>
        <w:t>D</w:t>
      </w:r>
      <w:r w:rsidR="007F2864">
        <w:rPr>
          <w:rFonts w:ascii="Franklin Gothic Book" w:hAnsi="Franklin Gothic Book"/>
          <w:color w:val="000000"/>
        </w:rPr>
        <w:t>atcheka</w:t>
      </w:r>
    </w:p>
    <w:p w14:paraId="3CC62B97" w14:textId="77777777" w:rsidR="008669E8" w:rsidRPr="006E068F" w:rsidRDefault="008669E8" w:rsidP="008669E8">
      <w:pPr>
        <w:jc w:val="both"/>
        <w:rPr>
          <w:rFonts w:ascii="Franklin Gothic Book" w:hAnsi="Franklin Gothic Book"/>
          <w:color w:val="000000"/>
          <w:sz w:val="10"/>
          <w:szCs w:val="10"/>
        </w:rPr>
      </w:pPr>
    </w:p>
    <w:p w14:paraId="19830504" w14:textId="77777777" w:rsidR="008669E8" w:rsidRPr="006E068F" w:rsidRDefault="008669E8" w:rsidP="008669E8">
      <w:pPr>
        <w:jc w:val="both"/>
        <w:rPr>
          <w:rFonts w:ascii="Franklin Gothic Book" w:hAnsi="Franklin Gothic Book"/>
          <w:color w:val="000000"/>
        </w:rPr>
      </w:pPr>
      <w:r w:rsidRPr="006E068F">
        <w:rPr>
          <w:rFonts w:ascii="Franklin Gothic Book" w:hAnsi="Franklin Gothic Book"/>
          <w:color w:val="000000"/>
        </w:rPr>
        <w:t>Je (nous) soussigné (s) (1) (2)……… …………………Nom, prénom, profession, nationalité et domicile)</w:t>
      </w:r>
    </w:p>
    <w:p w14:paraId="52643707" w14:textId="77777777" w:rsidR="008669E8" w:rsidRPr="006E068F" w:rsidRDefault="008669E8" w:rsidP="008669E8">
      <w:pPr>
        <w:jc w:val="both"/>
        <w:rPr>
          <w:rFonts w:ascii="Franklin Gothic Book" w:hAnsi="Franklin Gothic Book"/>
          <w:color w:val="000000"/>
          <w:sz w:val="10"/>
          <w:szCs w:val="10"/>
        </w:rPr>
      </w:pPr>
    </w:p>
    <w:p w14:paraId="699FF9CE" w14:textId="77777777" w:rsidR="008669E8" w:rsidRPr="006E068F" w:rsidRDefault="008669E8" w:rsidP="008669E8">
      <w:pPr>
        <w:jc w:val="both"/>
        <w:rPr>
          <w:rFonts w:ascii="Franklin Gothic Book" w:hAnsi="Franklin Gothic Book"/>
          <w:color w:val="000000"/>
        </w:rPr>
      </w:pPr>
      <w:r w:rsidRPr="006E068F">
        <w:rPr>
          <w:rFonts w:ascii="Franklin Gothic Book" w:hAnsi="Franklin Gothic Book"/>
          <w:color w:val="000000"/>
        </w:rPr>
        <w:t xml:space="preserve">Après avoir pris connaissance de toutes les pièces d’appel d’offres pour l’exécution des </w:t>
      </w:r>
      <w:r>
        <w:rPr>
          <w:rFonts w:ascii="Franklin Gothic Book" w:hAnsi="Franklin Gothic Book"/>
          <w:color w:val="000000"/>
        </w:rPr>
        <w:t xml:space="preserve">travaux </w:t>
      </w:r>
      <w:r w:rsidR="004D2ECB" w:rsidRPr="004D2ECB">
        <w:rPr>
          <w:rFonts w:ascii="Franklin Gothic Book" w:hAnsi="Franklin Gothic Book"/>
          <w:color w:val="000000"/>
        </w:rPr>
        <w:t>CONSTRUCTION D’UNE (01) MINI-ADDUCTION D’EAU POABLE EQUIPEE D’UNE POMPE A ENERGIE SOLAIRE A :  KOKORONG (LOT 1), ZOUAYE (LOT 2), GAÏ-GAÏ (LOT 3) ET A DJAMNI (LOT 4)</w:t>
      </w:r>
      <w:r w:rsidR="007F2864">
        <w:rPr>
          <w:rFonts w:ascii="Franklin Gothic Book" w:hAnsi="Franklin Gothic Book"/>
        </w:rPr>
        <w:t>dans la</w:t>
      </w:r>
      <w:r w:rsidR="00CA7496">
        <w:rPr>
          <w:rFonts w:ascii="Franklin Gothic Book" w:hAnsi="Franklin Gothic Book"/>
          <w:bCs/>
          <w:color w:val="231F20"/>
        </w:rPr>
        <w:t xml:space="preserve"> commune de </w:t>
      </w:r>
      <w:r w:rsidR="00017D99">
        <w:rPr>
          <w:rFonts w:ascii="Franklin Gothic Book" w:hAnsi="Franklin Gothic Book"/>
          <w:bCs/>
          <w:color w:val="231F20"/>
        </w:rPr>
        <w:t>D</w:t>
      </w:r>
      <w:r w:rsidR="007F2864">
        <w:rPr>
          <w:rFonts w:ascii="Franklin Gothic Book" w:hAnsi="Franklin Gothic Book"/>
          <w:bCs/>
          <w:color w:val="231F20"/>
        </w:rPr>
        <w:t>atcheka</w:t>
      </w:r>
      <w:r w:rsidR="00A70698">
        <w:rPr>
          <w:rFonts w:ascii="Franklin Gothic Book" w:hAnsi="Franklin Gothic Book"/>
          <w:bCs/>
          <w:color w:val="231F20"/>
        </w:rPr>
        <w:t xml:space="preserve">, Arrondissement de </w:t>
      </w:r>
      <w:r w:rsidR="00017D99">
        <w:rPr>
          <w:rFonts w:ascii="Franklin Gothic Book" w:hAnsi="Franklin Gothic Book"/>
        </w:rPr>
        <w:t>D</w:t>
      </w:r>
      <w:r w:rsidR="007F2864">
        <w:rPr>
          <w:rFonts w:ascii="Franklin Gothic Book" w:hAnsi="Franklin Gothic Book"/>
        </w:rPr>
        <w:t>atcheka</w:t>
      </w:r>
      <w:r w:rsidRPr="005F1F43">
        <w:rPr>
          <w:rFonts w:ascii="Franklin Gothic Book" w:hAnsi="Franklin Gothic Book"/>
          <w:bCs/>
          <w:color w:val="231F20"/>
        </w:rPr>
        <w:t>,</w:t>
      </w:r>
      <w:r>
        <w:rPr>
          <w:rFonts w:ascii="Franklin Gothic Book" w:hAnsi="Franklin Gothic Book"/>
          <w:bCs/>
          <w:color w:val="231F20"/>
        </w:rPr>
        <w:t xml:space="preserve"> pour le compte du </w:t>
      </w:r>
      <w:r w:rsidR="00AA006B">
        <w:rPr>
          <w:rFonts w:ascii="Franklin Gothic Book" w:hAnsi="Franklin Gothic Book"/>
          <w:bCs/>
          <w:color w:val="231F20"/>
        </w:rPr>
        <w:t xml:space="preserve">Ministère </w:t>
      </w:r>
      <w:r w:rsidR="00D51A60">
        <w:rPr>
          <w:rFonts w:ascii="Franklin Gothic Book" w:hAnsi="Franklin Gothic Book"/>
          <w:bCs/>
          <w:color w:val="231F20"/>
        </w:rPr>
        <w:t>de la Décentralisation et du Développement Local</w:t>
      </w:r>
      <w:r w:rsidR="00AA006B">
        <w:rPr>
          <w:rFonts w:ascii="Franklin Gothic Book" w:hAnsi="Franklin Gothic Book"/>
          <w:bCs/>
          <w:color w:val="231F20"/>
        </w:rPr>
        <w:t>.  E</w:t>
      </w:r>
      <w:r w:rsidRPr="006E068F">
        <w:rPr>
          <w:rFonts w:ascii="Franklin Gothic Book" w:hAnsi="Franklin Gothic Book"/>
          <w:color w:val="000000"/>
        </w:rPr>
        <w:t>t ap</w:t>
      </w:r>
      <w:r>
        <w:rPr>
          <w:rFonts w:ascii="Franklin Gothic Book" w:hAnsi="Franklin Gothic Book"/>
          <w:color w:val="000000"/>
        </w:rPr>
        <w:t>rès avoir apprécié à mon (notre</w:t>
      </w:r>
      <w:r w:rsidRPr="006E068F">
        <w:rPr>
          <w:rFonts w:ascii="Franklin Gothic Book" w:hAnsi="Franklin Gothic Book"/>
          <w:color w:val="000000"/>
        </w:rPr>
        <w:t>) point de vue et sous ma (notre) responsabilité la nature et les difficultés des prestations à exécuter, me (nous) soumet (soumettons) et m’ (nous) engage (engageons) à exécuter, ces travaux et prestations conformément aux clauses et conditio</w:t>
      </w:r>
      <w:r w:rsidR="00AA006B">
        <w:rPr>
          <w:rFonts w:ascii="Franklin Gothic Book" w:hAnsi="Franklin Gothic Book"/>
          <w:color w:val="000000"/>
        </w:rPr>
        <w:t xml:space="preserve">ns du dossier d’appel d’offres. Ceci </w:t>
      </w:r>
      <w:r w:rsidRPr="006E068F">
        <w:rPr>
          <w:rFonts w:ascii="Franklin Gothic Book" w:hAnsi="Franklin Gothic Book"/>
          <w:color w:val="000000"/>
        </w:rPr>
        <w:t>moyennant la somme de : (FCFA hors TVA)……………………………….(en toutes lettres), ……………………………..( en chiffres) calculée sur la base des prix unitaires et des quantités figurants au détail estimatif, qui sont joints à la présente soumission.</w:t>
      </w:r>
    </w:p>
    <w:p w14:paraId="393F541D" w14:textId="77777777" w:rsidR="008669E8" w:rsidRPr="006E068F" w:rsidRDefault="008669E8" w:rsidP="008669E8">
      <w:pPr>
        <w:jc w:val="both"/>
        <w:rPr>
          <w:rFonts w:ascii="Franklin Gothic Book" w:hAnsi="Franklin Gothic Book"/>
          <w:color w:val="000000"/>
        </w:rPr>
      </w:pPr>
      <w:r w:rsidRPr="006E068F">
        <w:rPr>
          <w:rFonts w:ascii="Franklin Gothic Book" w:hAnsi="Franklin Gothic Book"/>
          <w:color w:val="000000"/>
        </w:rPr>
        <w:t>Le montant de la TVA est de ………………………………………..………. (En toutes lettres)……………………………….... (En chiffres).</w:t>
      </w:r>
    </w:p>
    <w:p w14:paraId="4D8AB52D" w14:textId="77777777" w:rsidR="008669E8" w:rsidRPr="006E068F" w:rsidRDefault="008669E8" w:rsidP="008669E8">
      <w:pPr>
        <w:jc w:val="both"/>
        <w:rPr>
          <w:rFonts w:ascii="Franklin Gothic Book" w:hAnsi="Franklin Gothic Book"/>
          <w:color w:val="000000"/>
        </w:rPr>
      </w:pPr>
      <w:r w:rsidRPr="006E068F">
        <w:rPr>
          <w:rFonts w:ascii="Franklin Gothic Book" w:hAnsi="Franklin Gothic Book"/>
          <w:color w:val="000000"/>
        </w:rPr>
        <w:t>Le montant toutes taxes comprises est de …………………………………….. (En toutes lettres)………………………………………………..(en chiffres).</w:t>
      </w:r>
    </w:p>
    <w:p w14:paraId="5D55549D" w14:textId="77777777" w:rsidR="008669E8" w:rsidRPr="006E068F" w:rsidRDefault="008669E8" w:rsidP="008669E8">
      <w:pPr>
        <w:jc w:val="both"/>
        <w:rPr>
          <w:rFonts w:ascii="Franklin Gothic Book" w:hAnsi="Franklin Gothic Book"/>
          <w:color w:val="000000"/>
          <w:sz w:val="10"/>
          <w:szCs w:val="10"/>
        </w:rPr>
      </w:pPr>
    </w:p>
    <w:p w14:paraId="2D9C0000" w14:textId="77777777" w:rsidR="008669E8" w:rsidRPr="006E068F" w:rsidRDefault="008669E8" w:rsidP="008669E8">
      <w:pPr>
        <w:jc w:val="both"/>
        <w:rPr>
          <w:rFonts w:ascii="Franklin Gothic Book" w:hAnsi="Franklin Gothic Book"/>
          <w:color w:val="000000"/>
        </w:rPr>
      </w:pPr>
      <w:r w:rsidRPr="006E068F">
        <w:rPr>
          <w:rFonts w:ascii="Franklin Gothic Book" w:hAnsi="Franklin Gothic Book"/>
          <w:color w:val="000000"/>
        </w:rPr>
        <w:t>Je m’engage (nous nous engageons) si ma (notre soumission est retenue, à exécuter le marché dans un délai  de (………………………….) mois.</w:t>
      </w:r>
    </w:p>
    <w:p w14:paraId="54B8C83B" w14:textId="77777777" w:rsidR="008669E8" w:rsidRPr="006E068F" w:rsidRDefault="008669E8" w:rsidP="008669E8">
      <w:pPr>
        <w:jc w:val="both"/>
        <w:rPr>
          <w:rFonts w:ascii="Franklin Gothic Book" w:hAnsi="Franklin Gothic Book"/>
          <w:color w:val="000000"/>
        </w:rPr>
      </w:pPr>
      <w:r w:rsidRPr="006E068F">
        <w:rPr>
          <w:rFonts w:ascii="Franklin Gothic Book" w:hAnsi="Franklin Gothic Book"/>
          <w:color w:val="000000"/>
        </w:rPr>
        <w:t>Je m’engage (nous nous engageons) à maintenir le montant de ma (notre</w:t>
      </w:r>
      <w:r>
        <w:rPr>
          <w:rFonts w:ascii="Franklin Gothic Book" w:hAnsi="Franklin Gothic Book"/>
          <w:color w:val="000000"/>
        </w:rPr>
        <w:t>)</w:t>
      </w:r>
      <w:r w:rsidRPr="006E068F">
        <w:rPr>
          <w:rFonts w:ascii="Franklin Gothic Book" w:hAnsi="Franklin Gothic Book"/>
          <w:color w:val="000000"/>
        </w:rPr>
        <w:t xml:space="preserve"> soumission pendant une période de 60 jours à compter de la date de remise des offres.</w:t>
      </w:r>
    </w:p>
    <w:p w14:paraId="4FE65D2B" w14:textId="77777777" w:rsidR="008669E8" w:rsidRPr="006E068F" w:rsidRDefault="008669E8" w:rsidP="008669E8">
      <w:pPr>
        <w:jc w:val="both"/>
        <w:rPr>
          <w:rFonts w:ascii="Franklin Gothic Book" w:hAnsi="Franklin Gothic Book"/>
          <w:color w:val="000000"/>
          <w:sz w:val="10"/>
          <w:szCs w:val="10"/>
        </w:rPr>
      </w:pPr>
    </w:p>
    <w:p w14:paraId="53911D60" w14:textId="77777777" w:rsidR="008669E8" w:rsidRPr="006E068F" w:rsidRDefault="008669E8" w:rsidP="008669E8">
      <w:pPr>
        <w:jc w:val="both"/>
        <w:rPr>
          <w:rFonts w:ascii="Franklin Gothic Book" w:hAnsi="Franklin Gothic Book"/>
          <w:color w:val="000000"/>
        </w:rPr>
      </w:pPr>
      <w:r w:rsidRPr="006E068F">
        <w:rPr>
          <w:rFonts w:ascii="Franklin Gothic Book" w:hAnsi="Franklin Gothic Book"/>
          <w:color w:val="000000"/>
        </w:rPr>
        <w:t xml:space="preserve">Je demande (nous demandons) que les sommes dues au titre de l’exécution de travaux me (nous) soient payées par crédit du compte n°………………… ouvert au nom de ……………………….. dans les livres de …………….. à …………… ou par décharge </w:t>
      </w:r>
      <w:r w:rsidR="00314377">
        <w:rPr>
          <w:rFonts w:ascii="Franklin Gothic Book" w:hAnsi="Franklin Gothic Book"/>
          <w:color w:val="000000"/>
        </w:rPr>
        <w:t>d’un</w:t>
      </w:r>
      <w:r w:rsidRPr="006E068F">
        <w:rPr>
          <w:rFonts w:ascii="Franklin Gothic Book" w:hAnsi="Franklin Gothic Book"/>
          <w:color w:val="000000"/>
        </w:rPr>
        <w:t xml:space="preserve"> mandat de paiement auprès du receveur municipal de la Commune de </w:t>
      </w:r>
      <w:r w:rsidR="00017D99">
        <w:rPr>
          <w:rFonts w:ascii="Franklin Gothic Book" w:hAnsi="Franklin Gothic Book"/>
        </w:rPr>
        <w:t>DATCHEKA</w:t>
      </w:r>
      <w:r w:rsidRPr="006E068F">
        <w:rPr>
          <w:rFonts w:ascii="Franklin Gothic Book" w:hAnsi="Franklin Gothic Book"/>
          <w:color w:val="000000"/>
        </w:rPr>
        <w:t>.</w:t>
      </w:r>
    </w:p>
    <w:p w14:paraId="0120D527" w14:textId="77777777" w:rsidR="008669E8" w:rsidRPr="006E068F" w:rsidRDefault="008669E8" w:rsidP="008669E8">
      <w:pPr>
        <w:jc w:val="both"/>
        <w:rPr>
          <w:rFonts w:ascii="Franklin Gothic Book" w:hAnsi="Franklin Gothic Book"/>
          <w:color w:val="000000"/>
        </w:rPr>
      </w:pPr>
      <w:r w:rsidRPr="006E068F">
        <w:rPr>
          <w:rFonts w:ascii="Franklin Gothic Book" w:hAnsi="Franklin Gothic Book"/>
          <w:color w:val="000000"/>
        </w:rPr>
        <w:t>Sont annexés à la présente soumission les documents qui, conformément aux stipulations du dossier d’Appel d’Offres doivent être joint à la soumission, y compris le cautionnement de soumission.</w:t>
      </w:r>
    </w:p>
    <w:p w14:paraId="639DF482" w14:textId="77777777" w:rsidR="008669E8" w:rsidRPr="006E068F" w:rsidRDefault="008669E8" w:rsidP="008669E8">
      <w:pPr>
        <w:jc w:val="right"/>
        <w:rPr>
          <w:rFonts w:ascii="Franklin Gothic Book" w:hAnsi="Franklin Gothic Book"/>
          <w:color w:val="000000"/>
        </w:rPr>
      </w:pPr>
      <w:r w:rsidRPr="006E068F">
        <w:rPr>
          <w:rFonts w:ascii="Franklin Gothic Book" w:hAnsi="Franklin Gothic Book"/>
          <w:color w:val="000000"/>
        </w:rPr>
        <w:t>Fait à ………………………le ………………….</w:t>
      </w:r>
    </w:p>
    <w:p w14:paraId="3DBA1A09" w14:textId="77777777" w:rsidR="008669E8" w:rsidRPr="006E068F" w:rsidRDefault="008669E8" w:rsidP="008669E8">
      <w:pPr>
        <w:ind w:left="3540" w:firstLine="708"/>
        <w:jc w:val="center"/>
        <w:rPr>
          <w:rFonts w:ascii="Franklin Gothic Book" w:hAnsi="Franklin Gothic Book"/>
          <w:color w:val="000000"/>
        </w:rPr>
      </w:pPr>
    </w:p>
    <w:p w14:paraId="2785A569" w14:textId="77777777" w:rsidR="008669E8" w:rsidRPr="006E068F" w:rsidRDefault="008669E8" w:rsidP="008669E8">
      <w:pPr>
        <w:ind w:left="3540" w:firstLine="708"/>
        <w:jc w:val="center"/>
        <w:rPr>
          <w:rFonts w:ascii="Franklin Gothic Book" w:hAnsi="Franklin Gothic Book"/>
          <w:color w:val="000000"/>
        </w:rPr>
      </w:pPr>
      <w:r w:rsidRPr="006E068F">
        <w:rPr>
          <w:rFonts w:ascii="Franklin Gothic Book" w:hAnsi="Franklin Gothic Book"/>
          <w:color w:val="000000"/>
        </w:rPr>
        <w:t>Le (s) soumissionnaires (s)</w:t>
      </w:r>
    </w:p>
    <w:p w14:paraId="4D277453" w14:textId="77777777" w:rsidR="008669E8" w:rsidRPr="006E068F" w:rsidRDefault="008669E8" w:rsidP="008669E8">
      <w:pPr>
        <w:ind w:left="3540" w:firstLine="708"/>
        <w:jc w:val="center"/>
        <w:rPr>
          <w:rFonts w:ascii="Franklin Gothic Book" w:hAnsi="Franklin Gothic Book"/>
          <w:color w:val="000000"/>
        </w:rPr>
      </w:pPr>
      <w:r w:rsidRPr="006E068F">
        <w:rPr>
          <w:rFonts w:ascii="Franklin Gothic Book" w:hAnsi="Franklin Gothic Book"/>
          <w:color w:val="000000"/>
        </w:rPr>
        <w:t>Signature (s)</w:t>
      </w:r>
    </w:p>
    <w:p w14:paraId="7DA6836B" w14:textId="77777777" w:rsidR="008669E8" w:rsidRPr="006E068F" w:rsidRDefault="008669E8" w:rsidP="008669E8">
      <w:pPr>
        <w:ind w:left="3540" w:firstLine="708"/>
        <w:jc w:val="center"/>
        <w:rPr>
          <w:rFonts w:ascii="Franklin Gothic Book" w:hAnsi="Franklin Gothic Book"/>
          <w:color w:val="000000"/>
        </w:rPr>
      </w:pPr>
    </w:p>
    <w:p w14:paraId="780C95F4" w14:textId="77777777" w:rsidR="008669E8" w:rsidRPr="006E068F" w:rsidRDefault="008669E8" w:rsidP="008669E8">
      <w:pPr>
        <w:jc w:val="both"/>
        <w:rPr>
          <w:rFonts w:ascii="Franklin Gothic Book" w:hAnsi="Franklin Gothic Book"/>
          <w:color w:val="000000"/>
          <w:sz w:val="16"/>
          <w:szCs w:val="16"/>
        </w:rPr>
      </w:pPr>
      <w:r w:rsidRPr="006E068F">
        <w:rPr>
          <w:rFonts w:ascii="Franklin Gothic Book" w:hAnsi="Franklin Gothic Book"/>
          <w:color w:val="000000"/>
          <w:sz w:val="16"/>
          <w:szCs w:val="16"/>
        </w:rPr>
        <w:t xml:space="preserve">(1) pour les associés, indiqués : </w:t>
      </w:r>
    </w:p>
    <w:p w14:paraId="15E1BC09" w14:textId="77777777" w:rsidR="008669E8" w:rsidRPr="006E068F" w:rsidRDefault="008669E8" w:rsidP="008669E8">
      <w:pPr>
        <w:jc w:val="both"/>
        <w:rPr>
          <w:rFonts w:ascii="Franklin Gothic Book" w:hAnsi="Franklin Gothic Book"/>
          <w:color w:val="000000"/>
          <w:sz w:val="16"/>
          <w:szCs w:val="16"/>
        </w:rPr>
      </w:pPr>
      <w:r w:rsidRPr="006E068F">
        <w:rPr>
          <w:rFonts w:ascii="Franklin Gothic Book" w:hAnsi="Franklin Gothic Book"/>
          <w:color w:val="000000"/>
          <w:sz w:val="16"/>
          <w:szCs w:val="16"/>
        </w:rPr>
        <w:t>« la société……………………………. »</w:t>
      </w:r>
    </w:p>
    <w:p w14:paraId="0FF76BA1" w14:textId="77777777" w:rsidR="008669E8" w:rsidRPr="006E068F" w:rsidRDefault="008669E8" w:rsidP="008669E8">
      <w:pPr>
        <w:jc w:val="both"/>
        <w:rPr>
          <w:rFonts w:ascii="Franklin Gothic Book" w:hAnsi="Franklin Gothic Book"/>
          <w:color w:val="000000"/>
          <w:sz w:val="16"/>
          <w:szCs w:val="16"/>
        </w:rPr>
      </w:pPr>
      <w:r w:rsidRPr="006E068F">
        <w:rPr>
          <w:rFonts w:ascii="Franklin Gothic Book" w:hAnsi="Franklin Gothic Book"/>
          <w:color w:val="000000"/>
          <w:sz w:val="16"/>
          <w:szCs w:val="16"/>
        </w:rPr>
        <w:t>(Raison sociale ou dénomination, forme, nationalité et siège social)</w:t>
      </w:r>
    </w:p>
    <w:p w14:paraId="21E8C878" w14:textId="77777777" w:rsidR="008669E8" w:rsidRPr="006E068F" w:rsidRDefault="008669E8" w:rsidP="008669E8">
      <w:pPr>
        <w:jc w:val="both"/>
        <w:rPr>
          <w:rFonts w:ascii="Franklin Gothic Book" w:hAnsi="Franklin Gothic Book"/>
          <w:color w:val="000000"/>
          <w:sz w:val="16"/>
          <w:szCs w:val="16"/>
        </w:rPr>
      </w:pPr>
      <w:r w:rsidRPr="006E068F">
        <w:rPr>
          <w:rFonts w:ascii="Franklin Gothic Book" w:hAnsi="Franklin Gothic Book"/>
          <w:color w:val="000000"/>
          <w:sz w:val="16"/>
          <w:szCs w:val="16"/>
        </w:rPr>
        <w:t>« Représentée par le soussigné……………………………………………</w:t>
      </w:r>
    </w:p>
    <w:p w14:paraId="7A5F7A48" w14:textId="77777777" w:rsidR="008669E8" w:rsidRPr="006E068F" w:rsidRDefault="008669E8" w:rsidP="008669E8">
      <w:pPr>
        <w:jc w:val="both"/>
        <w:rPr>
          <w:rFonts w:ascii="Franklin Gothic Book" w:hAnsi="Franklin Gothic Book"/>
          <w:color w:val="000000"/>
          <w:sz w:val="16"/>
          <w:szCs w:val="16"/>
        </w:rPr>
      </w:pPr>
      <w:r w:rsidRPr="006E068F">
        <w:rPr>
          <w:rFonts w:ascii="Franklin Gothic Book" w:hAnsi="Franklin Gothic Book"/>
          <w:color w:val="000000"/>
          <w:sz w:val="16"/>
          <w:szCs w:val="16"/>
        </w:rPr>
        <w:t>(Nom, Prénoms, qualité)</w:t>
      </w:r>
    </w:p>
    <w:p w14:paraId="3BE3226E" w14:textId="77777777" w:rsidR="008669E8" w:rsidRPr="006E068F" w:rsidRDefault="008669E8" w:rsidP="008669E8">
      <w:pPr>
        <w:jc w:val="both"/>
        <w:rPr>
          <w:rFonts w:ascii="Franklin Gothic Book" w:hAnsi="Franklin Gothic Book"/>
          <w:color w:val="000000"/>
          <w:sz w:val="16"/>
          <w:szCs w:val="16"/>
        </w:rPr>
      </w:pPr>
      <w:r w:rsidRPr="006E068F">
        <w:rPr>
          <w:rFonts w:ascii="Franklin Gothic Book" w:hAnsi="Franklin Gothic Book"/>
          <w:color w:val="000000"/>
          <w:sz w:val="16"/>
          <w:szCs w:val="16"/>
        </w:rPr>
        <w:t>(2) pour les groupements sans personnalité juridique, indiquer :</w:t>
      </w:r>
    </w:p>
    <w:p w14:paraId="13AC9C9F" w14:textId="77777777" w:rsidR="008669E8" w:rsidRPr="006E068F" w:rsidRDefault="008669E8" w:rsidP="008669E8">
      <w:pPr>
        <w:jc w:val="both"/>
        <w:rPr>
          <w:rFonts w:ascii="Franklin Gothic Book" w:hAnsi="Franklin Gothic Book"/>
          <w:color w:val="000000"/>
          <w:sz w:val="16"/>
          <w:szCs w:val="16"/>
        </w:rPr>
      </w:pPr>
      <w:r w:rsidRPr="006E068F">
        <w:rPr>
          <w:rFonts w:ascii="Franklin Gothic Book" w:hAnsi="Franklin Gothic Book"/>
          <w:color w:val="000000"/>
          <w:sz w:val="16"/>
          <w:szCs w:val="16"/>
        </w:rPr>
        <w:t>« Nous soussignés…………………………………………………. »</w:t>
      </w:r>
    </w:p>
    <w:p w14:paraId="60013E40" w14:textId="77777777" w:rsidR="008669E8" w:rsidRPr="006E068F" w:rsidRDefault="008669E8" w:rsidP="008669E8">
      <w:pPr>
        <w:jc w:val="both"/>
        <w:rPr>
          <w:rFonts w:ascii="Franklin Gothic Book" w:hAnsi="Franklin Gothic Book"/>
          <w:color w:val="000000"/>
          <w:sz w:val="16"/>
          <w:szCs w:val="16"/>
        </w:rPr>
      </w:pPr>
      <w:r w:rsidRPr="006E068F">
        <w:rPr>
          <w:rFonts w:ascii="Franklin Gothic Book" w:hAnsi="Franklin Gothic Book"/>
          <w:color w:val="000000"/>
          <w:sz w:val="16"/>
          <w:szCs w:val="16"/>
        </w:rPr>
        <w:t xml:space="preserve">(Pour chacun : nom prénoms, ou raison sociale, profession, nationalité </w:t>
      </w:r>
    </w:p>
    <w:p w14:paraId="2ABE09D3" w14:textId="77777777" w:rsidR="008669E8" w:rsidRPr="006E068F" w:rsidRDefault="008669E8" w:rsidP="008669E8">
      <w:pPr>
        <w:jc w:val="both"/>
        <w:rPr>
          <w:rFonts w:ascii="Franklin Gothic Book" w:hAnsi="Franklin Gothic Book"/>
          <w:color w:val="000000"/>
          <w:sz w:val="16"/>
          <w:szCs w:val="16"/>
        </w:rPr>
      </w:pPr>
      <w:r w:rsidRPr="006E068F">
        <w:rPr>
          <w:rFonts w:ascii="Franklin Gothic Book" w:hAnsi="Franklin Gothic Book"/>
          <w:color w:val="000000"/>
          <w:sz w:val="16"/>
          <w:szCs w:val="16"/>
        </w:rPr>
        <w:t>et domicile du siège social)</w:t>
      </w:r>
    </w:p>
    <w:p w14:paraId="578B9EB2" w14:textId="77777777" w:rsidR="008669E8" w:rsidRPr="006E068F" w:rsidRDefault="008669E8" w:rsidP="008669E8">
      <w:pPr>
        <w:jc w:val="both"/>
        <w:rPr>
          <w:rFonts w:ascii="Franklin Gothic Book" w:hAnsi="Franklin Gothic Book"/>
          <w:color w:val="000000"/>
          <w:sz w:val="16"/>
          <w:szCs w:val="16"/>
        </w:rPr>
      </w:pPr>
      <w:r w:rsidRPr="006E068F">
        <w:rPr>
          <w:rFonts w:ascii="Franklin Gothic Book" w:hAnsi="Franklin Gothic Book"/>
          <w:color w:val="000000"/>
          <w:sz w:val="16"/>
          <w:szCs w:val="16"/>
        </w:rPr>
        <w:t xml:space="preserve">« Constitués en groupement des sociétés pour </w:t>
      </w:r>
    </w:p>
    <w:p w14:paraId="2253F19A" w14:textId="77777777" w:rsidR="008669E8" w:rsidRPr="006E068F" w:rsidRDefault="008669E8" w:rsidP="008669E8">
      <w:pPr>
        <w:jc w:val="both"/>
        <w:rPr>
          <w:rFonts w:ascii="Franklin Gothic Book" w:hAnsi="Franklin Gothic Book"/>
          <w:color w:val="000000"/>
          <w:sz w:val="16"/>
          <w:szCs w:val="16"/>
        </w:rPr>
      </w:pPr>
      <w:r w:rsidRPr="006E068F">
        <w:rPr>
          <w:rFonts w:ascii="Franklin Gothic Book" w:hAnsi="Franklin Gothic Book"/>
          <w:color w:val="000000"/>
          <w:sz w:val="16"/>
          <w:szCs w:val="16"/>
        </w:rPr>
        <w:t>L’exécution du présent marché, nous engageons solidairement……………………………………. »</w:t>
      </w:r>
    </w:p>
    <w:p w14:paraId="096859BF" w14:textId="77777777" w:rsidR="008669E8" w:rsidRPr="006E068F" w:rsidRDefault="008669E8" w:rsidP="008669E8">
      <w:pPr>
        <w:pStyle w:val="Corpsdetexte"/>
        <w:rPr>
          <w:rFonts w:ascii="Franklin Gothic Book" w:hAnsi="Franklin Gothic Book" w:cs="Times New Roman"/>
          <w:b/>
          <w:i/>
          <w:sz w:val="28"/>
        </w:rPr>
      </w:pPr>
      <w:r w:rsidRPr="006E068F">
        <w:rPr>
          <w:rFonts w:ascii="Franklin Gothic Book" w:hAnsi="Franklin Gothic Book"/>
          <w:color w:val="000000"/>
          <w:sz w:val="16"/>
          <w:szCs w:val="16"/>
        </w:rPr>
        <w:br w:type="page"/>
      </w:r>
      <w:r w:rsidRPr="006E068F">
        <w:rPr>
          <w:rFonts w:ascii="Franklin Gothic Book" w:hAnsi="Franklin Gothic Book" w:cs="Times New Roman"/>
          <w:b/>
          <w:sz w:val="28"/>
          <w:u w:val="single"/>
        </w:rPr>
        <w:lastRenderedPageBreak/>
        <w:t>ANNEXE 3</w:t>
      </w:r>
      <w:r w:rsidRPr="006E068F">
        <w:rPr>
          <w:rFonts w:ascii="Franklin Gothic Book" w:hAnsi="Franklin Gothic Book" w:cs="Times New Roman"/>
          <w:b/>
          <w:sz w:val="28"/>
        </w:rPr>
        <w:t xml:space="preserve"> :   </w:t>
      </w:r>
      <w:r w:rsidRPr="006E068F">
        <w:rPr>
          <w:rFonts w:ascii="Franklin Gothic Book" w:hAnsi="Franklin Gothic Book" w:cs="Times New Roman"/>
          <w:b/>
          <w:i/>
          <w:sz w:val="28"/>
        </w:rPr>
        <w:t>MODELE DE CAUTION DE SOUMISSION</w:t>
      </w:r>
    </w:p>
    <w:p w14:paraId="03479BBA" w14:textId="77777777" w:rsidR="008669E8" w:rsidRPr="006E068F" w:rsidRDefault="008669E8" w:rsidP="008669E8">
      <w:pPr>
        <w:pStyle w:val="Corpsdetexte"/>
        <w:jc w:val="both"/>
        <w:rPr>
          <w:rFonts w:ascii="Franklin Gothic Book" w:hAnsi="Franklin Gothic Book" w:cs="Times New Roman"/>
          <w:b/>
          <w:sz w:val="28"/>
          <w:u w:val="single"/>
        </w:rPr>
      </w:pPr>
    </w:p>
    <w:p w14:paraId="6D2DEFE8" w14:textId="77777777" w:rsidR="008669E8" w:rsidRPr="006E068F" w:rsidRDefault="008669E8" w:rsidP="008669E8">
      <w:pPr>
        <w:jc w:val="both"/>
        <w:rPr>
          <w:rFonts w:ascii="Franklin Gothic Book" w:hAnsi="Franklin Gothic Book"/>
          <w:color w:val="000000"/>
        </w:rPr>
      </w:pPr>
      <w:r w:rsidRPr="006E068F">
        <w:rPr>
          <w:rFonts w:ascii="Franklin Gothic Book" w:hAnsi="Franklin Gothic Book"/>
          <w:i/>
        </w:rPr>
        <w:t>ATTENDU QUE</w:t>
      </w:r>
      <w:r w:rsidRPr="006E068F">
        <w:rPr>
          <w:rFonts w:ascii="Franklin Gothic Book" w:hAnsi="Franklin Gothic Book"/>
        </w:rPr>
        <w:t xml:space="preserve"> ………………………………….. [</w:t>
      </w:r>
      <w:r w:rsidRPr="006E068F">
        <w:rPr>
          <w:rFonts w:ascii="Franklin Gothic Book" w:hAnsi="Franklin Gothic Book"/>
          <w:i/>
        </w:rPr>
        <w:t>Nom du soumissionnaire</w:t>
      </w:r>
      <w:r w:rsidRPr="006E068F">
        <w:rPr>
          <w:rFonts w:ascii="Franklin Gothic Book" w:hAnsi="Franklin Gothic Book"/>
        </w:rPr>
        <w:t>], ci-après dénommé « </w:t>
      </w:r>
      <w:r w:rsidRPr="006E068F">
        <w:rPr>
          <w:rFonts w:ascii="Franklin Gothic Book" w:hAnsi="Franklin Gothic Book"/>
          <w:i/>
        </w:rPr>
        <w:t>le Soumissionnaire</w:t>
      </w:r>
      <w:r w:rsidRPr="006E068F">
        <w:rPr>
          <w:rFonts w:ascii="Franklin Gothic Book" w:hAnsi="Franklin Gothic Book"/>
        </w:rPr>
        <w:t xml:space="preserve"> », </w:t>
      </w:r>
      <w:r w:rsidRPr="006E068F">
        <w:rPr>
          <w:rFonts w:ascii="Franklin Gothic Book" w:hAnsi="Franklin Gothic Book"/>
          <w:color w:val="000000"/>
        </w:rPr>
        <w:t xml:space="preserve">a présenté son offre en date du …………………….. en vue des travaux de </w:t>
      </w:r>
      <w:r w:rsidR="007A7B94" w:rsidRPr="007A7B94">
        <w:rPr>
          <w:rFonts w:ascii="Franklin Gothic Book" w:hAnsi="Franklin Gothic Book"/>
          <w:color w:val="000000"/>
        </w:rPr>
        <w:t xml:space="preserve">CONSTRUCTION D’UNE (01) MINI-ADDUCTION D’EAU POABLE EQUIPEE D’UNE POMPE A ENERGIE SOLAIRE A :  KOKORONG (LOT 1), ZOUAYE (LOT 2), GAÏ-GAÏ (LOT 3) ET A DJAMNI (LOT 4) </w:t>
      </w:r>
      <w:r w:rsidR="007512EE">
        <w:rPr>
          <w:rFonts w:ascii="Franklin Gothic Book" w:hAnsi="Franklin Gothic Book"/>
          <w:bCs/>
          <w:color w:val="231F20"/>
        </w:rPr>
        <w:t>dans la</w:t>
      </w:r>
      <w:r w:rsidR="00CA7496">
        <w:rPr>
          <w:rFonts w:ascii="Franklin Gothic Book" w:hAnsi="Franklin Gothic Book"/>
          <w:bCs/>
          <w:color w:val="231F20"/>
        </w:rPr>
        <w:t xml:space="preserve"> commune de </w:t>
      </w:r>
      <w:r w:rsidR="00017D99">
        <w:rPr>
          <w:rFonts w:ascii="Franklin Gothic Book" w:hAnsi="Franklin Gothic Book"/>
          <w:bCs/>
          <w:color w:val="231F20"/>
        </w:rPr>
        <w:t>D</w:t>
      </w:r>
      <w:r w:rsidR="007512EE">
        <w:rPr>
          <w:rFonts w:ascii="Franklin Gothic Book" w:hAnsi="Franklin Gothic Book"/>
          <w:bCs/>
          <w:color w:val="231F20"/>
        </w:rPr>
        <w:t>atcheka</w:t>
      </w:r>
      <w:r w:rsidR="007A7B94">
        <w:rPr>
          <w:rFonts w:ascii="Franklin Gothic Book" w:hAnsi="Franklin Gothic Book"/>
          <w:bCs/>
          <w:color w:val="231F20"/>
        </w:rPr>
        <w:t xml:space="preserve">, </w:t>
      </w:r>
      <w:r w:rsidR="00AA006B">
        <w:rPr>
          <w:rFonts w:ascii="Franklin Gothic Book" w:hAnsi="Franklin Gothic Book"/>
          <w:bCs/>
          <w:color w:val="231F20"/>
        </w:rPr>
        <w:t xml:space="preserve">pour le compte du Ministère </w:t>
      </w:r>
      <w:r w:rsidR="00D51A60">
        <w:rPr>
          <w:rFonts w:ascii="Franklin Gothic Book" w:hAnsi="Franklin Gothic Book"/>
          <w:bCs/>
          <w:color w:val="231F20"/>
        </w:rPr>
        <w:t>de la Décentralisation et du Développement Local</w:t>
      </w:r>
      <w:r w:rsidRPr="006E068F">
        <w:rPr>
          <w:rFonts w:ascii="Franklin Gothic Book" w:hAnsi="Franklin Gothic Book"/>
          <w:color w:val="000000"/>
        </w:rPr>
        <w:t xml:space="preserve"> ci-après dénommé « l’Offre ».</w:t>
      </w:r>
    </w:p>
    <w:p w14:paraId="1659801C" w14:textId="77777777" w:rsidR="008669E8" w:rsidRPr="006E068F" w:rsidRDefault="008669E8" w:rsidP="008669E8">
      <w:pPr>
        <w:pStyle w:val="Corpsdetexte"/>
        <w:jc w:val="both"/>
        <w:rPr>
          <w:rFonts w:ascii="Franklin Gothic Book" w:hAnsi="Franklin Gothic Book" w:cs="Times New Roman"/>
          <w:noProof w:val="0"/>
          <w:color w:val="000000"/>
        </w:rPr>
      </w:pPr>
      <w:r>
        <w:rPr>
          <w:rFonts w:ascii="Franklin Gothic Book" w:hAnsi="Franklin Gothic Book" w:cs="Times New Roman"/>
        </w:rPr>
        <w:t>NOUS, par les présentes,</w:t>
      </w:r>
      <w:r w:rsidRPr="006E068F">
        <w:rPr>
          <w:rFonts w:ascii="Franklin Gothic Book" w:hAnsi="Franklin Gothic Book" w:cs="Times New Roman"/>
        </w:rPr>
        <w:t>……………………………… [</w:t>
      </w:r>
      <w:r w:rsidRPr="006E068F">
        <w:rPr>
          <w:rFonts w:ascii="Franklin Gothic Book" w:hAnsi="Franklin Gothic Book" w:cs="Times New Roman"/>
          <w:i/>
        </w:rPr>
        <w:t>nom de la banque</w:t>
      </w:r>
      <w:r w:rsidRPr="006E068F">
        <w:rPr>
          <w:rFonts w:ascii="Franklin Gothic Book" w:hAnsi="Franklin Gothic Book" w:cs="Times New Roman"/>
        </w:rPr>
        <w:t>], ayant notre siège à …………………….., ci-après dénommé la « </w:t>
      </w:r>
      <w:r w:rsidRPr="006E068F">
        <w:rPr>
          <w:rFonts w:ascii="Franklin Gothic Book" w:hAnsi="Franklin Gothic Book" w:cs="Times New Roman"/>
          <w:i/>
        </w:rPr>
        <w:t>Banque</w:t>
      </w:r>
      <w:r w:rsidRPr="006E068F">
        <w:rPr>
          <w:rFonts w:ascii="Franklin Gothic Book" w:hAnsi="Franklin Gothic Book" w:cs="Times New Roman"/>
        </w:rPr>
        <w:t> », sommes tenus à l’égard de ………………………………… [</w:t>
      </w:r>
      <w:r w:rsidRPr="006E068F">
        <w:rPr>
          <w:rFonts w:ascii="Franklin Gothic Book" w:hAnsi="Franklin Gothic Book" w:cs="Times New Roman"/>
          <w:i/>
        </w:rPr>
        <w:t>nom du Maître d’Ouvrage</w:t>
      </w:r>
      <w:r w:rsidRPr="006E068F">
        <w:rPr>
          <w:rFonts w:ascii="Franklin Gothic Book" w:hAnsi="Franklin Gothic Book" w:cs="Times New Roman"/>
        </w:rPr>
        <w:t>], ci-après dénommé « </w:t>
      </w:r>
      <w:r w:rsidRPr="006E068F">
        <w:rPr>
          <w:rFonts w:ascii="Franklin Gothic Book" w:hAnsi="Franklin Gothic Book" w:cs="Times New Roman"/>
          <w:i/>
        </w:rPr>
        <w:t>Maître d’Ouvrage</w:t>
      </w:r>
      <w:r w:rsidRPr="006E068F">
        <w:rPr>
          <w:rFonts w:ascii="Franklin Gothic Book" w:hAnsi="Franklin Gothic Book" w:cs="Times New Roman"/>
        </w:rPr>
        <w:t xml:space="preserve"> » </w:t>
      </w:r>
      <w:r w:rsidRPr="006E068F">
        <w:rPr>
          <w:rFonts w:ascii="Franklin Gothic Book" w:hAnsi="Franklin Gothic Book" w:cs="Times New Roman"/>
          <w:noProof w:val="0"/>
          <w:color w:val="000000"/>
        </w:rPr>
        <w:t>pour la somme de ……………………………… que la Banque s’engage à régler</w:t>
      </w:r>
      <w:r>
        <w:rPr>
          <w:rFonts w:ascii="Franklin Gothic Book" w:hAnsi="Franklin Gothic Book" w:cs="Times New Roman"/>
          <w:noProof w:val="0"/>
          <w:color w:val="000000"/>
        </w:rPr>
        <w:t xml:space="preserve"> intégralement audit Maître d</w:t>
      </w:r>
      <w:r w:rsidRPr="006E068F">
        <w:rPr>
          <w:rFonts w:ascii="Franklin Gothic Book" w:hAnsi="Franklin Gothic Book" w:cs="Times New Roman"/>
          <w:noProof w:val="0"/>
          <w:color w:val="000000"/>
        </w:rPr>
        <w:t>’ouvrage, s’obligeant elle-même, ses successeurs et ses assignataires.</w:t>
      </w:r>
    </w:p>
    <w:p w14:paraId="02948113" w14:textId="77777777" w:rsidR="008669E8" w:rsidRDefault="008669E8" w:rsidP="008669E8">
      <w:pPr>
        <w:pStyle w:val="Corpsdetexte"/>
        <w:jc w:val="both"/>
        <w:rPr>
          <w:rFonts w:ascii="Franklin Gothic Book" w:hAnsi="Franklin Gothic Book" w:cs="Times New Roman"/>
          <w:noProof w:val="0"/>
          <w:color w:val="000000"/>
        </w:rPr>
      </w:pPr>
    </w:p>
    <w:p w14:paraId="162873A5" w14:textId="77777777" w:rsidR="008669E8" w:rsidRPr="006E068F" w:rsidRDefault="008669E8" w:rsidP="008669E8">
      <w:pPr>
        <w:pStyle w:val="Corpsdetexte"/>
        <w:jc w:val="both"/>
        <w:rPr>
          <w:rFonts w:ascii="Franklin Gothic Book" w:hAnsi="Franklin Gothic Book" w:cs="Times New Roman"/>
          <w:noProof w:val="0"/>
          <w:color w:val="000000"/>
        </w:rPr>
      </w:pPr>
      <w:r w:rsidRPr="006E068F">
        <w:rPr>
          <w:rFonts w:ascii="Franklin Gothic Book" w:hAnsi="Franklin Gothic Book" w:cs="Times New Roman"/>
          <w:noProof w:val="0"/>
          <w:color w:val="000000"/>
        </w:rPr>
        <w:t>SIGNE ET AUTHENTIFIE par ladite Banque le …………………………………………….</w:t>
      </w:r>
    </w:p>
    <w:p w14:paraId="28E94E32" w14:textId="77777777" w:rsidR="008669E8" w:rsidRPr="006E068F" w:rsidRDefault="008669E8" w:rsidP="008669E8">
      <w:pPr>
        <w:pStyle w:val="Corpsdetexte"/>
        <w:jc w:val="both"/>
        <w:rPr>
          <w:rFonts w:ascii="Franklin Gothic Book" w:hAnsi="Franklin Gothic Book" w:cs="Times New Roman"/>
          <w:noProof w:val="0"/>
          <w:color w:val="000000"/>
        </w:rPr>
      </w:pPr>
    </w:p>
    <w:p w14:paraId="1969A90F" w14:textId="77777777" w:rsidR="008669E8" w:rsidRDefault="008669E8" w:rsidP="008669E8">
      <w:pPr>
        <w:pStyle w:val="Corpsdetexte"/>
        <w:jc w:val="both"/>
        <w:rPr>
          <w:rFonts w:ascii="Franklin Gothic Book" w:hAnsi="Franklin Gothic Book" w:cs="Times New Roman"/>
          <w:noProof w:val="0"/>
          <w:color w:val="000000"/>
        </w:rPr>
      </w:pPr>
      <w:r w:rsidRPr="006E068F">
        <w:rPr>
          <w:rFonts w:ascii="Franklin Gothic Book" w:hAnsi="Franklin Gothic Book" w:cs="Times New Roman"/>
          <w:noProof w:val="0"/>
          <w:color w:val="000000"/>
        </w:rPr>
        <w:t>Les conditions de cette obligation sont les suivantes :</w:t>
      </w:r>
    </w:p>
    <w:p w14:paraId="05877693" w14:textId="77777777" w:rsidR="008669E8" w:rsidRPr="006E068F" w:rsidRDefault="008669E8" w:rsidP="008669E8">
      <w:pPr>
        <w:pStyle w:val="Corpsdetexte"/>
        <w:jc w:val="both"/>
        <w:rPr>
          <w:rFonts w:ascii="Franklin Gothic Book" w:hAnsi="Franklin Gothic Book" w:cs="Times New Roman"/>
          <w:noProof w:val="0"/>
          <w:color w:val="000000"/>
        </w:rPr>
      </w:pPr>
    </w:p>
    <w:p w14:paraId="38DC9BE0" w14:textId="77777777" w:rsidR="008669E8" w:rsidRPr="006E068F" w:rsidRDefault="008669E8" w:rsidP="008669E8">
      <w:pPr>
        <w:pStyle w:val="Corpsdetexte"/>
        <w:numPr>
          <w:ilvl w:val="0"/>
          <w:numId w:val="7"/>
        </w:numPr>
        <w:tabs>
          <w:tab w:val="left" w:pos="0"/>
          <w:tab w:val="left" w:pos="360"/>
        </w:tabs>
        <w:suppressAutoHyphens/>
        <w:spacing w:after="120"/>
        <w:jc w:val="both"/>
        <w:rPr>
          <w:rFonts w:ascii="Franklin Gothic Book" w:hAnsi="Franklin Gothic Book" w:cs="Times New Roman"/>
          <w:noProof w:val="0"/>
          <w:color w:val="000000"/>
        </w:rPr>
      </w:pPr>
      <w:r w:rsidRPr="006E068F">
        <w:rPr>
          <w:rFonts w:ascii="Franklin Gothic Book" w:hAnsi="Franklin Gothic Book" w:cs="Times New Roman"/>
          <w:noProof w:val="0"/>
          <w:color w:val="000000"/>
        </w:rPr>
        <w:t>Si le soumissionnaire retire son Offre pendant le délai de validité de l’Offre spécifié dans le Modèle de Soumission ;</w:t>
      </w:r>
    </w:p>
    <w:p w14:paraId="0254BC3E" w14:textId="77777777" w:rsidR="008669E8" w:rsidRPr="006E068F" w:rsidRDefault="008669E8" w:rsidP="008669E8">
      <w:pPr>
        <w:pStyle w:val="Corpsdetexte"/>
        <w:numPr>
          <w:ilvl w:val="0"/>
          <w:numId w:val="7"/>
        </w:numPr>
        <w:tabs>
          <w:tab w:val="left" w:pos="0"/>
          <w:tab w:val="left" w:pos="360"/>
        </w:tabs>
        <w:suppressAutoHyphens/>
        <w:spacing w:after="120"/>
        <w:jc w:val="both"/>
        <w:rPr>
          <w:rFonts w:ascii="Franklin Gothic Book" w:hAnsi="Franklin Gothic Book" w:cs="Times New Roman"/>
          <w:noProof w:val="0"/>
          <w:color w:val="000000"/>
        </w:rPr>
      </w:pPr>
      <w:r w:rsidRPr="006E068F">
        <w:rPr>
          <w:rFonts w:ascii="Franklin Gothic Book" w:hAnsi="Franklin Gothic Book" w:cs="Times New Roman"/>
          <w:noProof w:val="0"/>
          <w:color w:val="000000"/>
        </w:rPr>
        <w:t xml:space="preserve">Si le soumissionnaire, s’étant vu notifier l’acceptation de son </w:t>
      </w:r>
      <w:r>
        <w:rPr>
          <w:rFonts w:ascii="Franklin Gothic Book" w:hAnsi="Franklin Gothic Book" w:cs="Times New Roman"/>
          <w:noProof w:val="0"/>
          <w:color w:val="000000"/>
        </w:rPr>
        <w:t>Offre par l’Autorité Contractante</w:t>
      </w:r>
      <w:r w:rsidRPr="006E068F">
        <w:rPr>
          <w:rFonts w:ascii="Franklin Gothic Book" w:hAnsi="Franklin Gothic Book" w:cs="Times New Roman"/>
          <w:noProof w:val="0"/>
          <w:color w:val="000000"/>
        </w:rPr>
        <w:t xml:space="preserve"> pendant le délai de validité de l’Offre, manque ou refuse de se conformer aux Instructio</w:t>
      </w:r>
      <w:r>
        <w:rPr>
          <w:rFonts w:ascii="Franklin Gothic Book" w:hAnsi="Franklin Gothic Book" w:cs="Times New Roman"/>
          <w:noProof w:val="0"/>
          <w:color w:val="000000"/>
        </w:rPr>
        <w:t>ns aux Soumissionnaires ou aux d</w:t>
      </w:r>
      <w:r w:rsidRPr="006E068F">
        <w:rPr>
          <w:rFonts w:ascii="Franklin Gothic Book" w:hAnsi="Franklin Gothic Book" w:cs="Times New Roman"/>
          <w:noProof w:val="0"/>
          <w:color w:val="000000"/>
        </w:rPr>
        <w:t>onnées sur le Marché.</w:t>
      </w:r>
    </w:p>
    <w:p w14:paraId="07C63E2A" w14:textId="77777777" w:rsidR="008669E8" w:rsidRPr="006E068F" w:rsidRDefault="008669E8" w:rsidP="008669E8">
      <w:pPr>
        <w:pStyle w:val="Corpsdetexte"/>
        <w:jc w:val="both"/>
        <w:rPr>
          <w:rFonts w:ascii="Franklin Gothic Book" w:hAnsi="Franklin Gothic Book" w:cs="Times New Roman"/>
          <w:noProof w:val="0"/>
          <w:color w:val="000000"/>
        </w:rPr>
      </w:pPr>
      <w:r w:rsidRPr="006E068F">
        <w:rPr>
          <w:rFonts w:ascii="Franklin Gothic Book" w:hAnsi="Franklin Gothic Book" w:cs="Times New Roman"/>
          <w:noProof w:val="0"/>
          <w:color w:val="000000"/>
        </w:rPr>
        <w:t>Nous nous engageons à payer au Maître d’ouvrage un montant à concurrence du montant susmentionné dès réception de sa première demande écrite, sans que celui-ci ne soit tenu de justifier sa demande, étant toutefois entendu que, dans sa demande, le Maître d’ouvrage précisera que le montant qu’il réclame lui est dû parce que l’une des conditions ci-dessus, ou toutes les deux, ne sont pas remplies et qu’il spécifiera quelle(s) condition(s) a (ont) joué.</w:t>
      </w:r>
    </w:p>
    <w:p w14:paraId="5B4B881B" w14:textId="77777777" w:rsidR="008669E8" w:rsidRPr="006E068F" w:rsidRDefault="008669E8" w:rsidP="008669E8">
      <w:pPr>
        <w:pStyle w:val="Corpsdetexte"/>
        <w:ind w:firstLine="360"/>
        <w:jc w:val="both"/>
        <w:rPr>
          <w:rFonts w:ascii="Franklin Gothic Book" w:hAnsi="Franklin Gothic Book" w:cs="Times New Roman"/>
          <w:noProof w:val="0"/>
          <w:color w:val="000000"/>
        </w:rPr>
      </w:pPr>
    </w:p>
    <w:p w14:paraId="7BB16324" w14:textId="77777777" w:rsidR="008669E8" w:rsidRPr="006E068F" w:rsidRDefault="008669E8" w:rsidP="008669E8">
      <w:pPr>
        <w:pStyle w:val="Corpsdetexte"/>
        <w:ind w:firstLine="360"/>
        <w:jc w:val="both"/>
        <w:rPr>
          <w:rFonts w:ascii="Franklin Gothic Book" w:hAnsi="Franklin Gothic Book" w:cs="Times New Roman"/>
          <w:noProof w:val="0"/>
          <w:color w:val="000000"/>
        </w:rPr>
      </w:pPr>
      <w:r w:rsidRPr="006E068F">
        <w:rPr>
          <w:rFonts w:ascii="Franklin Gothic Book" w:hAnsi="Franklin Gothic Book" w:cs="Times New Roman"/>
          <w:noProof w:val="0"/>
          <w:color w:val="000000"/>
        </w:rPr>
        <w:t>La présente Garantie demeurera valable jusqu’à une date tombant 60 jours après la date limite de présentation des offres, ou à la date telle qu’elle peut avoir été reportée par le Maître d’ouvrage, ce dernier n’étant pas tenu d’en notifier la Banque. Toute demande relative à cette Garantie devrait parvenir à la Banque au plus tard à la date susmentionnée.</w:t>
      </w:r>
    </w:p>
    <w:p w14:paraId="5F3549D9" w14:textId="77777777" w:rsidR="008669E8" w:rsidRPr="006E068F" w:rsidRDefault="008669E8" w:rsidP="008669E8">
      <w:pPr>
        <w:pStyle w:val="Corpsdetexte"/>
        <w:jc w:val="both"/>
        <w:rPr>
          <w:rFonts w:ascii="Franklin Gothic Book" w:hAnsi="Franklin Gothic Book" w:cs="Times New Roman"/>
          <w:noProof w:val="0"/>
          <w:color w:val="000000"/>
        </w:rPr>
      </w:pPr>
    </w:p>
    <w:p w14:paraId="1A5EE7B8" w14:textId="77777777" w:rsidR="008669E8" w:rsidRPr="006E068F" w:rsidRDefault="008669E8" w:rsidP="008669E8">
      <w:pPr>
        <w:pStyle w:val="Corpsdetexte"/>
        <w:jc w:val="both"/>
        <w:rPr>
          <w:rFonts w:ascii="Franklin Gothic Book" w:hAnsi="Franklin Gothic Book" w:cs="Times New Roman"/>
          <w:b/>
        </w:rPr>
      </w:pPr>
    </w:p>
    <w:p w14:paraId="45EC482C" w14:textId="77777777" w:rsidR="008669E8" w:rsidRPr="006E068F" w:rsidRDefault="008669E8" w:rsidP="008669E8">
      <w:pPr>
        <w:pStyle w:val="Corpsdetexte"/>
        <w:jc w:val="both"/>
        <w:rPr>
          <w:rFonts w:ascii="Franklin Gothic Book" w:hAnsi="Franklin Gothic Book" w:cs="Times New Roman"/>
          <w:b/>
        </w:rPr>
      </w:pPr>
    </w:p>
    <w:p w14:paraId="1499A105" w14:textId="77777777" w:rsidR="008669E8" w:rsidRPr="006E068F" w:rsidRDefault="008669E8" w:rsidP="008669E8">
      <w:pPr>
        <w:pStyle w:val="Corpsdetexte"/>
        <w:spacing w:line="360" w:lineRule="auto"/>
        <w:rPr>
          <w:rFonts w:ascii="Franklin Gothic Book" w:hAnsi="Franklin Gothic Book" w:cs="Times New Roman"/>
          <w:b/>
        </w:rPr>
      </w:pPr>
      <w:r w:rsidRPr="006E068F">
        <w:rPr>
          <w:rFonts w:ascii="Franklin Gothic Book" w:hAnsi="Franklin Gothic Book" w:cs="Times New Roman"/>
          <w:b/>
        </w:rPr>
        <w:t>DATE ____________________________</w:t>
      </w:r>
    </w:p>
    <w:p w14:paraId="64C2F8E8" w14:textId="77777777" w:rsidR="008669E8" w:rsidRPr="006E068F" w:rsidRDefault="008669E8" w:rsidP="008669E8">
      <w:pPr>
        <w:pStyle w:val="Corpsdetexte"/>
        <w:spacing w:line="360" w:lineRule="auto"/>
        <w:rPr>
          <w:rFonts w:ascii="Franklin Gothic Book" w:hAnsi="Franklin Gothic Book" w:cs="Times New Roman"/>
          <w:b/>
        </w:rPr>
      </w:pPr>
      <w:r w:rsidRPr="006E068F">
        <w:rPr>
          <w:rFonts w:ascii="Franklin Gothic Book" w:hAnsi="Franklin Gothic Book" w:cs="Times New Roman"/>
          <w:b/>
        </w:rPr>
        <w:t>SIGNATURE DU REPRESENTANT HABILITE DE LA BANQUE</w:t>
      </w:r>
    </w:p>
    <w:p w14:paraId="26D3D00C" w14:textId="77777777" w:rsidR="008669E8" w:rsidRPr="006E068F" w:rsidRDefault="008669E8" w:rsidP="008669E8">
      <w:pPr>
        <w:pStyle w:val="Corpsdetexte"/>
        <w:spacing w:line="360" w:lineRule="auto"/>
        <w:rPr>
          <w:rFonts w:ascii="Franklin Gothic Book" w:hAnsi="Franklin Gothic Book" w:cs="Times New Roman"/>
          <w:b/>
        </w:rPr>
      </w:pPr>
      <w:r w:rsidRPr="006E068F">
        <w:rPr>
          <w:rFonts w:ascii="Franklin Gothic Book" w:hAnsi="Franklin Gothic Book" w:cs="Times New Roman"/>
          <w:b/>
        </w:rPr>
        <w:t>AUTHENTIFICATION</w:t>
      </w:r>
    </w:p>
    <w:p w14:paraId="26E12830" w14:textId="77777777" w:rsidR="008669E8" w:rsidRPr="006E068F" w:rsidRDefault="008669E8" w:rsidP="008669E8">
      <w:pPr>
        <w:pStyle w:val="Corpsdetexte31"/>
        <w:ind w:left="708"/>
        <w:rPr>
          <w:rFonts w:ascii="Franklin Gothic Book" w:hAnsi="Franklin Gothic Book"/>
        </w:rPr>
      </w:pPr>
    </w:p>
    <w:p w14:paraId="26CF8C63" w14:textId="77777777" w:rsidR="008669E8" w:rsidRPr="006E068F" w:rsidRDefault="008669E8" w:rsidP="008669E8">
      <w:pPr>
        <w:pStyle w:val="Corpsdetexte31"/>
        <w:ind w:left="708"/>
        <w:rPr>
          <w:rFonts w:ascii="Franklin Gothic Book" w:hAnsi="Franklin Gothic Book"/>
        </w:rPr>
      </w:pPr>
    </w:p>
    <w:p w14:paraId="0349685E" w14:textId="77777777" w:rsidR="008669E8" w:rsidRPr="006E068F" w:rsidRDefault="008669E8" w:rsidP="008669E8">
      <w:pPr>
        <w:pStyle w:val="Corpsdetexte31"/>
        <w:ind w:left="708"/>
        <w:rPr>
          <w:rFonts w:ascii="Franklin Gothic Book" w:hAnsi="Franklin Gothic Book"/>
        </w:rPr>
      </w:pPr>
    </w:p>
    <w:p w14:paraId="32358CAE" w14:textId="77777777" w:rsidR="008669E8" w:rsidRDefault="008669E8" w:rsidP="008669E8">
      <w:pPr>
        <w:pStyle w:val="Titre1"/>
        <w:keepNext/>
        <w:tabs>
          <w:tab w:val="clear" w:pos="426"/>
          <w:tab w:val="left" w:pos="0"/>
        </w:tabs>
        <w:suppressAutoHyphens/>
        <w:spacing w:before="0"/>
        <w:jc w:val="left"/>
        <w:rPr>
          <w:rFonts w:ascii="Franklin Gothic Book" w:hAnsi="Franklin Gothic Book" w:cs="Times New Roman"/>
        </w:rPr>
      </w:pPr>
    </w:p>
    <w:p w14:paraId="4B62C156" w14:textId="77777777" w:rsidR="008669E8" w:rsidRDefault="008669E8" w:rsidP="008669E8"/>
    <w:p w14:paraId="269FCDB8" w14:textId="77777777" w:rsidR="008669E8" w:rsidRDefault="008669E8" w:rsidP="008669E8"/>
    <w:p w14:paraId="5BA3DEA3" w14:textId="77777777" w:rsidR="008669E8" w:rsidRDefault="008669E8" w:rsidP="008669E8"/>
    <w:p w14:paraId="38A10867" w14:textId="77777777" w:rsidR="008669E8" w:rsidRDefault="008669E8" w:rsidP="008669E8"/>
    <w:p w14:paraId="14CC348F" w14:textId="77777777" w:rsidR="008669E8" w:rsidRDefault="008669E8" w:rsidP="008669E8"/>
    <w:p w14:paraId="7908FCF4" w14:textId="77777777" w:rsidR="008669E8" w:rsidRDefault="008669E8" w:rsidP="008669E8"/>
    <w:p w14:paraId="68DD26E2" w14:textId="77777777" w:rsidR="008669E8" w:rsidRPr="004C07FC" w:rsidRDefault="008669E8" w:rsidP="008669E8"/>
    <w:p w14:paraId="07298AE4" w14:textId="77777777" w:rsidR="008669E8" w:rsidRPr="006E068F" w:rsidRDefault="008669E8" w:rsidP="008669E8">
      <w:pPr>
        <w:rPr>
          <w:rFonts w:ascii="Franklin Gothic Book" w:hAnsi="Franklin Gothic Book"/>
        </w:rPr>
      </w:pPr>
    </w:p>
    <w:p w14:paraId="5FC1F7AF" w14:textId="77777777" w:rsidR="008669E8" w:rsidRPr="006E068F" w:rsidRDefault="008669E8" w:rsidP="008669E8">
      <w:pPr>
        <w:rPr>
          <w:rFonts w:ascii="Franklin Gothic Book" w:hAnsi="Franklin Gothic Book"/>
        </w:rPr>
      </w:pPr>
    </w:p>
    <w:p w14:paraId="2F47F0E2" w14:textId="77777777" w:rsidR="008669E8" w:rsidRPr="00D374F0" w:rsidRDefault="00D374F0" w:rsidP="008669E8">
      <w:pPr>
        <w:pStyle w:val="Titre2"/>
        <w:keepNext/>
        <w:numPr>
          <w:ilvl w:val="1"/>
          <w:numId w:val="0"/>
        </w:numPr>
        <w:tabs>
          <w:tab w:val="clear" w:pos="567"/>
          <w:tab w:val="left" w:pos="0"/>
        </w:tabs>
        <w:suppressAutoHyphens/>
        <w:spacing w:before="0"/>
        <w:jc w:val="center"/>
        <w:rPr>
          <w:rFonts w:ascii="Franklin Gothic Book" w:hAnsi="Franklin Gothic Book" w:cs="Times New Roman"/>
          <w:i/>
        </w:rPr>
      </w:pPr>
      <w:r>
        <w:rPr>
          <w:rFonts w:ascii="Franklin Gothic Book" w:hAnsi="Franklin Gothic Book" w:cs="Times New Roman"/>
          <w:sz w:val="28"/>
          <w:u w:val="single"/>
        </w:rPr>
        <w:lastRenderedPageBreak/>
        <w:t>ANNEXE 4</w:t>
      </w:r>
      <w:r w:rsidRPr="00D374F0">
        <w:rPr>
          <w:rFonts w:ascii="Franklin Gothic Book" w:hAnsi="Franklin Gothic Book" w:cs="Times New Roman"/>
          <w:sz w:val="28"/>
        </w:rPr>
        <w:t xml:space="preserve"> : </w:t>
      </w:r>
      <w:r w:rsidR="008669E8" w:rsidRPr="00D374F0">
        <w:rPr>
          <w:rFonts w:ascii="Franklin Gothic Book" w:hAnsi="Franklin Gothic Book" w:cs="Times New Roman"/>
          <w:i/>
          <w:sz w:val="28"/>
        </w:rPr>
        <w:t>MO</w:t>
      </w:r>
      <w:r w:rsidR="007512EE" w:rsidRPr="00D374F0">
        <w:rPr>
          <w:rFonts w:ascii="Franklin Gothic Book" w:hAnsi="Franklin Gothic Book" w:cs="Times New Roman"/>
          <w:i/>
          <w:sz w:val="28"/>
        </w:rPr>
        <w:t>DELE DE CAUTIONNEMENT DE SOUMISSION</w:t>
      </w:r>
    </w:p>
    <w:p w14:paraId="75F0CEB0" w14:textId="77777777" w:rsidR="008669E8" w:rsidRPr="006E068F" w:rsidRDefault="008669E8" w:rsidP="008669E8">
      <w:pPr>
        <w:jc w:val="center"/>
        <w:rPr>
          <w:rFonts w:ascii="Franklin Gothic Book" w:hAnsi="Franklin Gothic Book"/>
          <w:b/>
          <w:i/>
        </w:rPr>
      </w:pPr>
      <w:r w:rsidRPr="006E068F">
        <w:rPr>
          <w:rFonts w:ascii="Franklin Gothic Book" w:hAnsi="Franklin Gothic Book"/>
          <w:b/>
          <w:i/>
        </w:rPr>
        <w:t>(GARANTIE BANCAIRE POUR SOUMISSION)</w:t>
      </w:r>
    </w:p>
    <w:p w14:paraId="323625CE" w14:textId="77777777" w:rsidR="008669E8" w:rsidRPr="006E068F" w:rsidRDefault="008669E8" w:rsidP="008669E8">
      <w:pPr>
        <w:jc w:val="both"/>
        <w:rPr>
          <w:rFonts w:ascii="Franklin Gothic Book" w:hAnsi="Franklin Gothic Book"/>
          <w:b/>
        </w:rPr>
      </w:pPr>
    </w:p>
    <w:p w14:paraId="62553104" w14:textId="77777777" w:rsidR="008669E8" w:rsidRPr="006E068F" w:rsidRDefault="008669E8" w:rsidP="008669E8">
      <w:pPr>
        <w:jc w:val="both"/>
        <w:rPr>
          <w:rFonts w:ascii="Franklin Gothic Book" w:hAnsi="Franklin Gothic Book"/>
          <w:b/>
        </w:rPr>
      </w:pPr>
      <w:r w:rsidRPr="006E068F">
        <w:rPr>
          <w:rFonts w:ascii="Franklin Gothic Book" w:hAnsi="Franklin Gothic Book"/>
          <w:b/>
        </w:rPr>
        <w:t>(Banque)</w:t>
      </w:r>
    </w:p>
    <w:p w14:paraId="794656D8" w14:textId="77777777" w:rsidR="008669E8" w:rsidRPr="006E068F" w:rsidRDefault="008669E8" w:rsidP="008669E8">
      <w:pPr>
        <w:jc w:val="both"/>
        <w:rPr>
          <w:rFonts w:ascii="Franklin Gothic Book" w:hAnsi="Franklin Gothic Book"/>
          <w:b/>
        </w:rPr>
      </w:pPr>
      <w:r w:rsidRPr="006E068F">
        <w:rPr>
          <w:rFonts w:ascii="Franklin Gothic Book" w:hAnsi="Franklin Gothic Book"/>
          <w:b/>
        </w:rPr>
        <w:t>Référence de la caution: N°………………………………………………….</w:t>
      </w:r>
    </w:p>
    <w:p w14:paraId="1A7E87FE" w14:textId="77777777" w:rsidR="008669E8" w:rsidRPr="006E068F" w:rsidRDefault="008669E8" w:rsidP="008669E8">
      <w:pPr>
        <w:jc w:val="both"/>
        <w:rPr>
          <w:rFonts w:ascii="Franklin Gothic Book" w:hAnsi="Franklin Gothic Book"/>
          <w:b/>
        </w:rPr>
      </w:pPr>
    </w:p>
    <w:p w14:paraId="0333E7EE" w14:textId="77777777" w:rsidR="008669E8" w:rsidRPr="006E068F" w:rsidRDefault="00AA006B" w:rsidP="008669E8">
      <w:pPr>
        <w:pStyle w:val="Titre6"/>
        <w:framePr w:hSpace="0" w:wrap="auto" w:vAnchor="margin" w:xAlign="left" w:yAlign="inline"/>
        <w:numPr>
          <w:ilvl w:val="5"/>
          <w:numId w:val="0"/>
        </w:numPr>
        <w:tabs>
          <w:tab w:val="left" w:pos="0"/>
        </w:tabs>
        <w:suppressAutoHyphens/>
        <w:suppressOverlap w:val="0"/>
        <w:jc w:val="left"/>
        <w:rPr>
          <w:rFonts w:ascii="Franklin Gothic Book" w:hAnsi="Franklin Gothic Book"/>
          <w:sz w:val="24"/>
          <w:szCs w:val="24"/>
        </w:rPr>
      </w:pPr>
      <w:r>
        <w:rPr>
          <w:rFonts w:ascii="Franklin Gothic Book" w:hAnsi="Franklin Gothic Book"/>
          <w:sz w:val="24"/>
          <w:szCs w:val="24"/>
        </w:rPr>
        <w:t>A Monsieur</w:t>
      </w:r>
      <w:r w:rsidR="008669E8" w:rsidRPr="006E068F">
        <w:rPr>
          <w:rFonts w:ascii="Franklin Gothic Book" w:hAnsi="Franklin Gothic Book"/>
          <w:sz w:val="24"/>
          <w:szCs w:val="24"/>
        </w:rPr>
        <w:t xml:space="preserve"> le </w:t>
      </w:r>
      <w:r w:rsidR="00F92AA1">
        <w:rPr>
          <w:rFonts w:ascii="Franklin Gothic Book" w:hAnsi="Franklin Gothic Book"/>
          <w:sz w:val="24"/>
          <w:szCs w:val="24"/>
        </w:rPr>
        <w:t xml:space="preserve">Maire de la Commune de </w:t>
      </w:r>
      <w:r w:rsidR="00017D99">
        <w:rPr>
          <w:rFonts w:ascii="Franklin Gothic Book" w:hAnsi="Franklin Gothic Book"/>
          <w:sz w:val="24"/>
          <w:szCs w:val="24"/>
        </w:rPr>
        <w:t>DATCHEKA</w:t>
      </w:r>
    </w:p>
    <w:p w14:paraId="795541F7" w14:textId="77777777" w:rsidR="008669E8" w:rsidRDefault="008669E8" w:rsidP="008669E8">
      <w:pPr>
        <w:jc w:val="center"/>
        <w:rPr>
          <w:rFonts w:ascii="Franklin Gothic Book" w:hAnsi="Franklin Gothic Book"/>
          <w:b/>
          <w:noProof/>
        </w:rPr>
      </w:pPr>
    </w:p>
    <w:p w14:paraId="56D09CE3" w14:textId="77777777" w:rsidR="00D374F0" w:rsidRDefault="008669E8" w:rsidP="00D374F0">
      <w:pPr>
        <w:rPr>
          <w:rFonts w:ascii="Franklin Gothic Book" w:hAnsi="Franklin Gothic Book"/>
          <w:b/>
        </w:rPr>
      </w:pPr>
      <w:r>
        <w:rPr>
          <w:rFonts w:ascii="Franklin Gothic Book" w:hAnsi="Franklin Gothic Book"/>
          <w:b/>
          <w:noProof/>
        </w:rPr>
        <w:t xml:space="preserve">CAUTION BANCAIRE POUR SOUMISSION AUX TRAVAUX DE </w:t>
      </w:r>
      <w:r w:rsidR="007A7B94" w:rsidRPr="007A7B94">
        <w:rPr>
          <w:rFonts w:ascii="Franklin Gothic Book" w:hAnsi="Franklin Gothic Book"/>
          <w:b/>
        </w:rPr>
        <w:t>CONSTRUCTION D’UNE (01) MINI-ADDUCTION D’EAU POABLE EQUIPEE D’UNE POMPE A ENERGIE SOLAIRE A :  KOKORONG (LOT 1), ZOUAYE (LOT 2), GAÏ-GAÏ (LOT 3) ET A DJAMNI (LOT 4)</w:t>
      </w:r>
      <w:r w:rsidR="0000039A" w:rsidRPr="007E582E">
        <w:rPr>
          <w:rFonts w:ascii="Franklin Gothic Book" w:hAnsi="Franklin Gothic Book"/>
          <w:b/>
        </w:rPr>
        <w:t>,  DANS LA  COMMUNE DE DATCHEKA,  DEPARTEMENT DU MAYO-DANAY, REGION DE L’EXTREME-NORD</w:t>
      </w:r>
      <w:r w:rsidR="0000039A" w:rsidRPr="00334F47">
        <w:rPr>
          <w:rFonts w:ascii="Franklin Gothic Book" w:hAnsi="Franklin Gothic Book"/>
          <w:b/>
        </w:rPr>
        <w:t xml:space="preserve"> </w:t>
      </w:r>
    </w:p>
    <w:p w14:paraId="1C1FA07C" w14:textId="77777777" w:rsidR="008669E8" w:rsidRPr="006E068F" w:rsidRDefault="008669E8" w:rsidP="008669E8">
      <w:pPr>
        <w:rPr>
          <w:rFonts w:ascii="Franklin Gothic Book" w:hAnsi="Franklin Gothic Book"/>
          <w:b/>
          <w:bCs/>
          <w:iCs/>
        </w:rPr>
      </w:pPr>
    </w:p>
    <w:p w14:paraId="045C7DBB" w14:textId="77777777" w:rsidR="008669E8" w:rsidRPr="00F74EE5" w:rsidRDefault="008669E8" w:rsidP="008669E8">
      <w:pPr>
        <w:jc w:val="both"/>
        <w:rPr>
          <w:rFonts w:ascii="Franklin Gothic Book" w:hAnsi="Franklin Gothic Book"/>
          <w:color w:val="000000"/>
        </w:rPr>
      </w:pPr>
      <w:r w:rsidRPr="006E068F">
        <w:rPr>
          <w:rFonts w:ascii="Franklin Gothic Book" w:hAnsi="Franklin Gothic Book"/>
          <w:color w:val="000000"/>
        </w:rPr>
        <w:t xml:space="preserve">L’entreprise ………………………………. (Soumissionnaire) remet en date du ……………. Auprès de l’Administration une offre concernant l’exécution des travaux </w:t>
      </w:r>
      <w:r>
        <w:rPr>
          <w:rFonts w:ascii="Franklin Gothic Book" w:hAnsi="Franklin Gothic Book"/>
          <w:color w:val="000000"/>
        </w:rPr>
        <w:t xml:space="preserve">de </w:t>
      </w:r>
      <w:r w:rsidRPr="00F74EE5">
        <w:rPr>
          <w:rFonts w:ascii="Franklin Gothic Book" w:hAnsi="Franklin Gothic Book"/>
          <w:noProof/>
        </w:rPr>
        <w:t xml:space="preserve">construction </w:t>
      </w:r>
      <w:r w:rsidR="00314377">
        <w:rPr>
          <w:rFonts w:ascii="Franklin Gothic Book" w:hAnsi="Franklin Gothic Book"/>
          <w:bCs/>
          <w:color w:val="231F20"/>
        </w:rPr>
        <w:t>d’un forage</w:t>
      </w:r>
      <w:r w:rsidR="00A227E4">
        <w:rPr>
          <w:rFonts w:ascii="Franklin Gothic Book" w:hAnsi="Franklin Gothic Book"/>
          <w:bCs/>
          <w:color w:val="231F20"/>
        </w:rPr>
        <w:t xml:space="preserve"> équipé</w:t>
      </w:r>
      <w:r w:rsidR="00CA7496">
        <w:rPr>
          <w:rFonts w:ascii="Franklin Gothic Book" w:hAnsi="Franklin Gothic Book"/>
          <w:bCs/>
          <w:color w:val="231F20"/>
        </w:rPr>
        <w:t xml:space="preserve"> de </w:t>
      </w:r>
      <w:r w:rsidR="00A227E4">
        <w:rPr>
          <w:rFonts w:ascii="Franklin Gothic Book" w:hAnsi="Franklin Gothic Book"/>
          <w:bCs/>
          <w:color w:val="231F20"/>
        </w:rPr>
        <w:t xml:space="preserve">PMH </w:t>
      </w:r>
      <w:r w:rsidR="007512EE">
        <w:rPr>
          <w:rFonts w:ascii="Franklin Gothic Book" w:hAnsi="Franklin Gothic Book"/>
        </w:rPr>
        <w:t xml:space="preserve">dans la localité de </w:t>
      </w:r>
      <w:r w:rsidR="008A7EF6">
        <w:rPr>
          <w:rFonts w:ascii="Franklin Gothic Book" w:hAnsi="Franklin Gothic Book"/>
        </w:rPr>
        <w:t>TA’ALA</w:t>
      </w:r>
      <w:r w:rsidR="007512EE">
        <w:rPr>
          <w:rFonts w:ascii="Franklin Gothic Book" w:hAnsi="Franklin Gothic Book"/>
          <w:bCs/>
          <w:color w:val="231F20"/>
        </w:rPr>
        <w:t xml:space="preserve"> dans la</w:t>
      </w:r>
      <w:r w:rsidR="00CA7496">
        <w:rPr>
          <w:rFonts w:ascii="Franklin Gothic Book" w:hAnsi="Franklin Gothic Book"/>
          <w:bCs/>
          <w:color w:val="231F20"/>
        </w:rPr>
        <w:t xml:space="preserve"> commune de </w:t>
      </w:r>
      <w:r w:rsidR="00017D99">
        <w:rPr>
          <w:rFonts w:ascii="Franklin Gothic Book" w:hAnsi="Franklin Gothic Book"/>
          <w:bCs/>
          <w:color w:val="231F20"/>
        </w:rPr>
        <w:t>D</w:t>
      </w:r>
      <w:r w:rsidR="007512EE">
        <w:rPr>
          <w:rFonts w:ascii="Franklin Gothic Book" w:hAnsi="Franklin Gothic Book"/>
          <w:bCs/>
          <w:color w:val="231F20"/>
        </w:rPr>
        <w:t>atcheka</w:t>
      </w:r>
      <w:r w:rsidR="00A70698">
        <w:rPr>
          <w:rFonts w:ascii="Franklin Gothic Book" w:hAnsi="Franklin Gothic Book"/>
          <w:bCs/>
          <w:color w:val="231F20"/>
        </w:rPr>
        <w:t xml:space="preserve">, Arrondissement de </w:t>
      </w:r>
      <w:r w:rsidR="00017D99">
        <w:rPr>
          <w:rFonts w:ascii="Franklin Gothic Book" w:hAnsi="Franklin Gothic Book"/>
        </w:rPr>
        <w:t>D</w:t>
      </w:r>
      <w:r w:rsidR="007512EE">
        <w:rPr>
          <w:rFonts w:ascii="Franklin Gothic Book" w:hAnsi="Franklin Gothic Book"/>
        </w:rPr>
        <w:t>atcheka</w:t>
      </w:r>
      <w:r w:rsidRPr="005F1F43">
        <w:rPr>
          <w:rFonts w:ascii="Franklin Gothic Book" w:hAnsi="Franklin Gothic Book"/>
          <w:bCs/>
          <w:color w:val="231F20"/>
        </w:rPr>
        <w:t>,</w:t>
      </w:r>
      <w:r>
        <w:rPr>
          <w:rFonts w:ascii="Franklin Gothic Book" w:hAnsi="Franklin Gothic Book"/>
          <w:bCs/>
          <w:color w:val="231F20"/>
        </w:rPr>
        <w:t xml:space="preserve"> Département du </w:t>
      </w:r>
      <w:r w:rsidR="00225271">
        <w:rPr>
          <w:rFonts w:ascii="Franklin Gothic Book" w:hAnsi="Franklin Gothic Book"/>
          <w:bCs/>
          <w:color w:val="231F20"/>
        </w:rPr>
        <w:t>Mayo-Danay</w:t>
      </w:r>
      <w:r>
        <w:rPr>
          <w:rFonts w:ascii="Franklin Gothic Book" w:hAnsi="Franklin Gothic Book"/>
          <w:bCs/>
          <w:color w:val="231F20"/>
        </w:rPr>
        <w:t xml:space="preserve">, </w:t>
      </w:r>
      <w:r w:rsidR="007A4131">
        <w:rPr>
          <w:rFonts w:ascii="Franklin Gothic Book" w:hAnsi="Franklin Gothic Book"/>
          <w:bCs/>
          <w:color w:val="231F20"/>
        </w:rPr>
        <w:t>Région de l’Extrême-Nord</w:t>
      </w:r>
      <w:r>
        <w:rPr>
          <w:rFonts w:ascii="Franklin Gothic Book" w:hAnsi="Franklin Gothic Book"/>
          <w:color w:val="000000"/>
        </w:rPr>
        <w:t>.</w:t>
      </w:r>
    </w:p>
    <w:p w14:paraId="6B5029C0" w14:textId="77777777" w:rsidR="008669E8" w:rsidRPr="00F74EE5" w:rsidRDefault="008669E8" w:rsidP="008669E8">
      <w:pPr>
        <w:jc w:val="both"/>
        <w:rPr>
          <w:rFonts w:ascii="Franklin Gothic Book" w:hAnsi="Franklin Gothic Book"/>
          <w:color w:val="000000"/>
        </w:rPr>
      </w:pPr>
    </w:p>
    <w:p w14:paraId="7D5E9B24" w14:textId="77777777" w:rsidR="008669E8" w:rsidRPr="006E068F" w:rsidRDefault="008669E8" w:rsidP="008669E8">
      <w:pPr>
        <w:jc w:val="both"/>
        <w:rPr>
          <w:rFonts w:ascii="Franklin Gothic Book" w:hAnsi="Franklin Gothic Book"/>
          <w:color w:val="000000"/>
        </w:rPr>
      </w:pPr>
      <w:r w:rsidRPr="006E068F">
        <w:rPr>
          <w:rFonts w:ascii="Franklin Gothic Book" w:hAnsi="Franklin Gothic Book"/>
          <w:color w:val="000000"/>
        </w:rPr>
        <w:t>A cet effet, et en accord avec les conditions dans le dossier d’appel d’offres, le so</w:t>
      </w:r>
      <w:r>
        <w:rPr>
          <w:rFonts w:ascii="Franklin Gothic Book" w:hAnsi="Franklin Gothic Book"/>
          <w:color w:val="000000"/>
        </w:rPr>
        <w:t>umissionnaire doit présenter à l’Autorité Contractante</w:t>
      </w:r>
      <w:r w:rsidRPr="006E068F">
        <w:rPr>
          <w:rFonts w:ascii="Franklin Gothic Book" w:hAnsi="Franklin Gothic Book"/>
          <w:color w:val="000000"/>
        </w:rPr>
        <w:t xml:space="preserve"> une garantie de soumission s’élevant à un montant de ……………………………………  en lettres (en chiffres) francs CFA.</w:t>
      </w:r>
    </w:p>
    <w:p w14:paraId="31729F9A" w14:textId="77777777" w:rsidR="008669E8" w:rsidRPr="006E068F" w:rsidRDefault="008669E8" w:rsidP="008669E8">
      <w:pPr>
        <w:jc w:val="both"/>
        <w:rPr>
          <w:rFonts w:ascii="Franklin Gothic Book" w:hAnsi="Franklin Gothic Book"/>
          <w:color w:val="000000"/>
        </w:rPr>
      </w:pPr>
    </w:p>
    <w:p w14:paraId="1561A39A" w14:textId="77777777" w:rsidR="008669E8" w:rsidRPr="006E068F" w:rsidRDefault="008669E8" w:rsidP="008669E8">
      <w:pPr>
        <w:jc w:val="both"/>
        <w:rPr>
          <w:rFonts w:ascii="Franklin Gothic Book" w:hAnsi="Franklin Gothic Book"/>
          <w:color w:val="000000"/>
        </w:rPr>
      </w:pPr>
      <w:r w:rsidRPr="006E068F">
        <w:rPr>
          <w:rFonts w:ascii="Franklin Gothic Book" w:hAnsi="Franklin Gothic Book"/>
          <w:color w:val="000000"/>
        </w:rPr>
        <w:t>Par la présente garantie, nous soussignons,……………………………</w:t>
      </w:r>
      <w:r>
        <w:rPr>
          <w:rFonts w:ascii="Franklin Gothic Book" w:hAnsi="Franklin Gothic Book"/>
          <w:color w:val="000000"/>
        </w:rPr>
        <w:t>..(Banque) sommes vis-à-vis de l’Autorité Contractante</w:t>
      </w:r>
      <w:r w:rsidRPr="006E068F">
        <w:rPr>
          <w:rFonts w:ascii="Franklin Gothic Book" w:hAnsi="Franklin Gothic Book"/>
          <w:color w:val="000000"/>
        </w:rPr>
        <w:t xml:space="preserve"> engagé par le soumissionnaire pour la somme de………</w:t>
      </w:r>
      <w:r>
        <w:rPr>
          <w:rFonts w:ascii="Franklin Gothic Book" w:hAnsi="Franklin Gothic Book"/>
          <w:color w:val="000000"/>
        </w:rPr>
        <w:t>……………………</w:t>
      </w:r>
      <w:r w:rsidRPr="006E068F">
        <w:rPr>
          <w:rFonts w:ascii="Franklin Gothic Book" w:hAnsi="Franklin Gothic Book"/>
          <w:color w:val="000000"/>
        </w:rPr>
        <w:t>en lettres (en chiffres) francs CFA.</w:t>
      </w:r>
    </w:p>
    <w:p w14:paraId="5DCDF774" w14:textId="77777777" w:rsidR="008669E8" w:rsidRPr="006E068F" w:rsidRDefault="008669E8" w:rsidP="008669E8">
      <w:pPr>
        <w:jc w:val="both"/>
        <w:rPr>
          <w:rFonts w:ascii="Franklin Gothic Book" w:hAnsi="Franklin Gothic Book"/>
          <w:color w:val="000000"/>
        </w:rPr>
      </w:pPr>
    </w:p>
    <w:p w14:paraId="419AF2EF" w14:textId="77777777" w:rsidR="008669E8" w:rsidRPr="006E068F" w:rsidRDefault="008669E8" w:rsidP="008669E8">
      <w:pPr>
        <w:jc w:val="both"/>
        <w:rPr>
          <w:rFonts w:ascii="Franklin Gothic Book" w:hAnsi="Franklin Gothic Book"/>
          <w:color w:val="000000"/>
        </w:rPr>
      </w:pPr>
      <w:r w:rsidRPr="006E068F">
        <w:rPr>
          <w:rFonts w:ascii="Franklin Gothic Book" w:hAnsi="Franklin Gothic Book"/>
          <w:color w:val="000000"/>
        </w:rPr>
        <w:t>Par la présente, nous nous engageons irrévocablement et en renonçant à toutes discussions à verser, à la première demande écrite et sans délai, le montant de la caution sur le compte indiqué par l’administration, dès que celle-ci, à travers les personnalités autorisées, nous informant par écrit que le soumissionnaire ne respecte pas l’engagement que constitue son offre.</w:t>
      </w:r>
    </w:p>
    <w:p w14:paraId="706693D6" w14:textId="77777777" w:rsidR="008669E8" w:rsidRPr="006E068F" w:rsidRDefault="008669E8" w:rsidP="008669E8">
      <w:pPr>
        <w:jc w:val="both"/>
        <w:rPr>
          <w:rFonts w:ascii="Franklin Gothic Book" w:hAnsi="Franklin Gothic Book"/>
          <w:color w:val="000000"/>
        </w:rPr>
      </w:pPr>
    </w:p>
    <w:p w14:paraId="2A4270DB" w14:textId="77777777" w:rsidR="008669E8" w:rsidRPr="006E068F" w:rsidRDefault="008669E8" w:rsidP="008669E8">
      <w:pPr>
        <w:jc w:val="both"/>
        <w:rPr>
          <w:rFonts w:ascii="Franklin Gothic Book" w:hAnsi="Franklin Gothic Book"/>
          <w:color w:val="000000"/>
        </w:rPr>
      </w:pPr>
      <w:r w:rsidRPr="006E068F">
        <w:rPr>
          <w:rFonts w:ascii="Franklin Gothic Book" w:hAnsi="Franklin Gothic Book"/>
          <w:color w:val="000000"/>
        </w:rPr>
        <w:t xml:space="preserve">La demande de paiement de la garantie devra être signée par le </w:t>
      </w:r>
      <w:r w:rsidR="00DE7BA9">
        <w:rPr>
          <w:rFonts w:ascii="Franklin Gothic Book" w:hAnsi="Franklin Gothic Book"/>
          <w:color w:val="000000"/>
        </w:rPr>
        <w:t>Maire de la Commune</w:t>
      </w:r>
      <w:r w:rsidR="00D67ECE">
        <w:rPr>
          <w:rFonts w:ascii="Franklin Gothic Book" w:hAnsi="Franklin Gothic Book"/>
          <w:color w:val="000000"/>
        </w:rPr>
        <w:t xml:space="preserve"> de </w:t>
      </w:r>
      <w:r w:rsidR="00017D99">
        <w:rPr>
          <w:rFonts w:ascii="Franklin Gothic Book" w:hAnsi="Franklin Gothic Book"/>
        </w:rPr>
        <w:t>D</w:t>
      </w:r>
      <w:r w:rsidR="007512EE">
        <w:rPr>
          <w:rFonts w:ascii="Franklin Gothic Book" w:hAnsi="Franklin Gothic Book"/>
        </w:rPr>
        <w:t>atcheka</w:t>
      </w:r>
      <w:r>
        <w:rPr>
          <w:rFonts w:ascii="Franklin Gothic Book" w:hAnsi="Franklin Gothic Book"/>
          <w:color w:val="000000"/>
        </w:rPr>
        <w:t>.</w:t>
      </w:r>
    </w:p>
    <w:p w14:paraId="51F03BA1" w14:textId="77777777" w:rsidR="008669E8" w:rsidRDefault="008669E8" w:rsidP="008669E8">
      <w:pPr>
        <w:jc w:val="both"/>
        <w:rPr>
          <w:rFonts w:ascii="Franklin Gothic Book" w:hAnsi="Franklin Gothic Book"/>
          <w:color w:val="000000"/>
        </w:rPr>
      </w:pPr>
    </w:p>
    <w:p w14:paraId="082C6090" w14:textId="77777777" w:rsidR="008669E8" w:rsidRPr="006E068F" w:rsidRDefault="008669E8" w:rsidP="008669E8">
      <w:pPr>
        <w:jc w:val="both"/>
        <w:rPr>
          <w:rFonts w:ascii="Franklin Gothic Book" w:hAnsi="Franklin Gothic Book"/>
          <w:color w:val="000000"/>
        </w:rPr>
      </w:pPr>
      <w:r w:rsidRPr="006E068F">
        <w:rPr>
          <w:rFonts w:ascii="Franklin Gothic Book" w:hAnsi="Franklin Gothic Book"/>
          <w:color w:val="000000"/>
        </w:rPr>
        <w:t xml:space="preserve">La présente caution sera libérée au plus tard trente (30) jours après l’expiration de la présente validité des offres ou dans le cas où l’entreprise serait attributaire du contrat, après constitution de la garantie de bonne exécution. </w:t>
      </w:r>
    </w:p>
    <w:p w14:paraId="29813C52" w14:textId="77777777" w:rsidR="008669E8" w:rsidRPr="006E068F" w:rsidRDefault="008669E8" w:rsidP="008669E8">
      <w:pPr>
        <w:jc w:val="both"/>
        <w:rPr>
          <w:rFonts w:ascii="Franklin Gothic Book" w:hAnsi="Franklin Gothic Book"/>
          <w:color w:val="000000"/>
        </w:rPr>
      </w:pPr>
    </w:p>
    <w:p w14:paraId="5DF3DE9E" w14:textId="77777777" w:rsidR="008669E8" w:rsidRPr="006E068F" w:rsidRDefault="008669E8" w:rsidP="008669E8">
      <w:pPr>
        <w:jc w:val="both"/>
        <w:rPr>
          <w:rFonts w:ascii="Franklin Gothic Book" w:hAnsi="Franklin Gothic Book"/>
          <w:color w:val="000000"/>
        </w:rPr>
      </w:pPr>
      <w:r w:rsidRPr="006E068F">
        <w:rPr>
          <w:rFonts w:ascii="Franklin Gothic Book" w:hAnsi="Franklin Gothic Book"/>
          <w:color w:val="000000"/>
        </w:rPr>
        <w:t>La loi ainsi que la juridiction applicable à la garantie sont celles de la République du Cameroun.</w:t>
      </w:r>
    </w:p>
    <w:p w14:paraId="6FB04284" w14:textId="77777777" w:rsidR="008669E8" w:rsidRPr="006E068F" w:rsidRDefault="008669E8" w:rsidP="008669E8">
      <w:pPr>
        <w:ind w:left="2124" w:firstLine="708"/>
        <w:jc w:val="both"/>
        <w:rPr>
          <w:rFonts w:ascii="Franklin Gothic Book" w:hAnsi="Franklin Gothic Book"/>
          <w:color w:val="000000"/>
        </w:rPr>
      </w:pPr>
    </w:p>
    <w:p w14:paraId="57F4AA1A" w14:textId="77777777" w:rsidR="008669E8" w:rsidRPr="006E068F" w:rsidRDefault="008669E8" w:rsidP="008669E8">
      <w:pPr>
        <w:ind w:left="708"/>
        <w:jc w:val="both"/>
        <w:rPr>
          <w:rFonts w:ascii="Franklin Gothic Book" w:hAnsi="Franklin Gothic Book"/>
          <w:color w:val="000000"/>
        </w:rPr>
      </w:pPr>
    </w:p>
    <w:p w14:paraId="602E93DD" w14:textId="77777777" w:rsidR="008669E8" w:rsidRPr="006E068F" w:rsidRDefault="008669E8" w:rsidP="008669E8">
      <w:pPr>
        <w:ind w:left="708"/>
        <w:jc w:val="both"/>
        <w:rPr>
          <w:rFonts w:ascii="Franklin Gothic Book" w:hAnsi="Franklin Gothic Book"/>
        </w:rPr>
      </w:pPr>
    </w:p>
    <w:p w14:paraId="75EB7F1E" w14:textId="77777777" w:rsidR="008669E8" w:rsidRPr="006E068F" w:rsidRDefault="008669E8" w:rsidP="008669E8">
      <w:pPr>
        <w:jc w:val="both"/>
        <w:rPr>
          <w:rFonts w:ascii="Franklin Gothic Book" w:hAnsi="Franklin Gothic Book"/>
        </w:rPr>
      </w:pPr>
    </w:p>
    <w:p w14:paraId="66788913" w14:textId="77777777" w:rsidR="008669E8" w:rsidRPr="006E068F" w:rsidRDefault="008669E8" w:rsidP="008669E8">
      <w:pPr>
        <w:ind w:left="4248" w:firstLine="708"/>
        <w:jc w:val="both"/>
        <w:rPr>
          <w:rFonts w:ascii="Franklin Gothic Book" w:hAnsi="Franklin Gothic Book"/>
        </w:rPr>
      </w:pPr>
      <w:r w:rsidRPr="006E068F">
        <w:rPr>
          <w:rFonts w:ascii="Franklin Gothic Book" w:hAnsi="Franklin Gothic Book"/>
        </w:rPr>
        <w:t xml:space="preserve">    Fait à……………, le ……………………….</w:t>
      </w:r>
    </w:p>
    <w:p w14:paraId="392F7C63" w14:textId="77777777" w:rsidR="008669E8" w:rsidRPr="006E068F" w:rsidRDefault="008669E8" w:rsidP="008669E8">
      <w:pPr>
        <w:ind w:left="2832" w:firstLine="708"/>
        <w:jc w:val="both"/>
        <w:rPr>
          <w:rFonts w:ascii="Franklin Gothic Book" w:hAnsi="Franklin Gothic Book"/>
        </w:rPr>
      </w:pPr>
    </w:p>
    <w:p w14:paraId="6DC3BDAD" w14:textId="77777777" w:rsidR="008669E8" w:rsidRPr="006E068F" w:rsidRDefault="008669E8" w:rsidP="008669E8">
      <w:pPr>
        <w:ind w:left="2832" w:firstLine="708"/>
        <w:jc w:val="both"/>
        <w:rPr>
          <w:rFonts w:ascii="Franklin Gothic Book" w:hAnsi="Franklin Gothic Book"/>
        </w:rPr>
      </w:pPr>
      <w:r w:rsidRPr="006E068F">
        <w:rPr>
          <w:rFonts w:ascii="Franklin Gothic Book" w:hAnsi="Franklin Gothic Book"/>
        </w:rPr>
        <w:t xml:space="preserve">                                                Signature(s)</w:t>
      </w:r>
    </w:p>
    <w:p w14:paraId="09507C47" w14:textId="77777777" w:rsidR="008669E8" w:rsidRPr="006E068F" w:rsidRDefault="008669E8" w:rsidP="008669E8">
      <w:pPr>
        <w:ind w:left="2832" w:firstLine="708"/>
        <w:jc w:val="both"/>
        <w:rPr>
          <w:rFonts w:ascii="Franklin Gothic Book" w:hAnsi="Franklin Gothic Book"/>
        </w:rPr>
      </w:pPr>
    </w:p>
    <w:p w14:paraId="6FBC6EF4" w14:textId="77777777" w:rsidR="008669E8" w:rsidRPr="00D374F0" w:rsidRDefault="008669E8" w:rsidP="008669E8">
      <w:pPr>
        <w:rPr>
          <w:rFonts w:ascii="Franklin Gothic Book" w:hAnsi="Franklin Gothic Book"/>
          <w:b/>
          <w:sz w:val="28"/>
        </w:rPr>
      </w:pPr>
      <w:r w:rsidRPr="006E068F">
        <w:br w:type="page"/>
      </w:r>
      <w:r w:rsidR="00D374F0" w:rsidRPr="00D374F0">
        <w:rPr>
          <w:rFonts w:ascii="Franklin Gothic Book" w:hAnsi="Franklin Gothic Book"/>
          <w:b/>
          <w:i/>
          <w:sz w:val="28"/>
          <w:u w:val="single"/>
        </w:rPr>
        <w:lastRenderedPageBreak/>
        <w:t>ANNEXE 5</w:t>
      </w:r>
      <w:r w:rsidR="00D374F0" w:rsidRPr="00D374F0">
        <w:rPr>
          <w:rFonts w:ascii="Franklin Gothic Book" w:hAnsi="Franklin Gothic Book"/>
          <w:b/>
          <w:i/>
          <w:sz w:val="28"/>
        </w:rPr>
        <w:t> :</w:t>
      </w:r>
      <w:r w:rsidR="00D374F0" w:rsidRPr="00D374F0">
        <w:rPr>
          <w:rFonts w:ascii="Franklin Gothic Book" w:hAnsi="Franklin Gothic Book"/>
          <w:sz w:val="28"/>
        </w:rPr>
        <w:t xml:space="preserve"> </w:t>
      </w:r>
      <w:r w:rsidRPr="00D374F0">
        <w:rPr>
          <w:rFonts w:ascii="Franklin Gothic Book" w:hAnsi="Franklin Gothic Book"/>
          <w:b/>
          <w:i/>
          <w:sz w:val="28"/>
        </w:rPr>
        <w:t>MODELE DE CAUTIONNEMENT DEFINITIF</w:t>
      </w:r>
    </w:p>
    <w:p w14:paraId="2AF98B91" w14:textId="77777777" w:rsidR="008669E8" w:rsidRPr="006E068F" w:rsidRDefault="008669E8" w:rsidP="008669E8">
      <w:pPr>
        <w:jc w:val="center"/>
        <w:rPr>
          <w:rFonts w:ascii="Franklin Gothic Book" w:hAnsi="Franklin Gothic Book"/>
          <w:b/>
          <w:i/>
        </w:rPr>
      </w:pPr>
      <w:r w:rsidRPr="006E068F">
        <w:rPr>
          <w:rFonts w:ascii="Franklin Gothic Book" w:hAnsi="Franklin Gothic Book"/>
          <w:b/>
          <w:i/>
        </w:rPr>
        <w:t>(GARANTIE DE BONNE EXECUTION)</w:t>
      </w:r>
    </w:p>
    <w:p w14:paraId="426BF625" w14:textId="77777777" w:rsidR="008669E8" w:rsidRPr="006E068F" w:rsidRDefault="008669E8" w:rsidP="008669E8">
      <w:pPr>
        <w:jc w:val="both"/>
        <w:rPr>
          <w:rFonts w:ascii="Franklin Gothic Book" w:hAnsi="Franklin Gothic Book"/>
          <w:b/>
        </w:rPr>
      </w:pPr>
    </w:p>
    <w:p w14:paraId="42CEB352" w14:textId="77777777" w:rsidR="008669E8" w:rsidRPr="006E068F" w:rsidRDefault="008669E8" w:rsidP="008669E8">
      <w:pPr>
        <w:jc w:val="both"/>
        <w:rPr>
          <w:rFonts w:ascii="Franklin Gothic Book" w:hAnsi="Franklin Gothic Book"/>
          <w:bCs/>
        </w:rPr>
      </w:pPr>
      <w:r w:rsidRPr="006E068F">
        <w:rPr>
          <w:rFonts w:ascii="Franklin Gothic Book" w:hAnsi="Franklin Gothic Book"/>
          <w:bCs/>
        </w:rPr>
        <w:t>(Banque)</w:t>
      </w:r>
    </w:p>
    <w:p w14:paraId="0EC22E61" w14:textId="77777777" w:rsidR="008669E8" w:rsidRPr="006E068F" w:rsidRDefault="008669E8" w:rsidP="008669E8">
      <w:pPr>
        <w:jc w:val="both"/>
        <w:rPr>
          <w:rFonts w:ascii="Franklin Gothic Book" w:hAnsi="Franklin Gothic Book"/>
          <w:b/>
        </w:rPr>
      </w:pPr>
      <w:r w:rsidRPr="006E068F">
        <w:rPr>
          <w:rFonts w:ascii="Franklin Gothic Book" w:hAnsi="Franklin Gothic Book"/>
          <w:b/>
        </w:rPr>
        <w:t>Référence de la caution: N°………………………………………………………..……………..</w:t>
      </w:r>
    </w:p>
    <w:p w14:paraId="4A79EDB2" w14:textId="77777777" w:rsidR="008669E8" w:rsidRPr="006E068F" w:rsidRDefault="008669E8" w:rsidP="008669E8">
      <w:pPr>
        <w:jc w:val="both"/>
        <w:rPr>
          <w:rFonts w:ascii="Franklin Gothic Book" w:hAnsi="Franklin Gothic Book"/>
          <w:b/>
        </w:rPr>
      </w:pPr>
    </w:p>
    <w:p w14:paraId="42A090D1" w14:textId="77777777" w:rsidR="008669E8" w:rsidRDefault="008669E8" w:rsidP="008669E8">
      <w:pPr>
        <w:autoSpaceDE w:val="0"/>
        <w:autoSpaceDN w:val="0"/>
        <w:adjustRightInd w:val="0"/>
        <w:jc w:val="both"/>
        <w:rPr>
          <w:rFonts w:ascii="Franklin Gothic Book" w:hAnsi="Franklin Gothic Book"/>
          <w:b/>
        </w:rPr>
      </w:pPr>
      <w:r>
        <w:rPr>
          <w:rFonts w:ascii="Franklin Gothic Book" w:hAnsi="Franklin Gothic Book"/>
          <w:b/>
        </w:rPr>
        <w:t>A</w:t>
      </w:r>
      <w:r w:rsidR="00986372">
        <w:rPr>
          <w:rFonts w:ascii="Franklin Gothic Book" w:hAnsi="Franklin Gothic Book"/>
          <w:b/>
        </w:rPr>
        <w:t xml:space="preserve"> Monsieur le </w:t>
      </w:r>
      <w:r w:rsidR="00F92AA1">
        <w:rPr>
          <w:rFonts w:ascii="Franklin Gothic Book" w:hAnsi="Franklin Gothic Book"/>
          <w:b/>
        </w:rPr>
        <w:t xml:space="preserve">Maire de la Commune de </w:t>
      </w:r>
      <w:r w:rsidR="00017D99">
        <w:rPr>
          <w:rFonts w:ascii="Franklin Gothic Book" w:hAnsi="Franklin Gothic Book"/>
          <w:b/>
        </w:rPr>
        <w:t>DATCHEKA</w:t>
      </w:r>
    </w:p>
    <w:p w14:paraId="24E082E3" w14:textId="77777777" w:rsidR="008669E8" w:rsidRDefault="008669E8" w:rsidP="008669E8">
      <w:pPr>
        <w:autoSpaceDE w:val="0"/>
        <w:autoSpaceDN w:val="0"/>
        <w:adjustRightInd w:val="0"/>
        <w:jc w:val="both"/>
        <w:rPr>
          <w:rFonts w:ascii="Franklin Gothic Book" w:hAnsi="Franklin Gothic Book"/>
          <w:b/>
        </w:rPr>
      </w:pPr>
    </w:p>
    <w:p w14:paraId="5409F397" w14:textId="77777777" w:rsidR="00D374F0" w:rsidRDefault="008669E8" w:rsidP="00D374F0">
      <w:pPr>
        <w:rPr>
          <w:rFonts w:ascii="Franklin Gothic Book" w:hAnsi="Franklin Gothic Book"/>
          <w:b/>
        </w:rPr>
      </w:pPr>
      <w:r w:rsidRPr="006E068F">
        <w:rPr>
          <w:rFonts w:ascii="Franklin Gothic Book" w:hAnsi="Franklin Gothic Book"/>
          <w:b/>
        </w:rPr>
        <w:t>CAUTION POUR LA GARANTIE DE</w:t>
      </w:r>
      <w:r>
        <w:rPr>
          <w:rFonts w:ascii="Franklin Gothic Book" w:hAnsi="Franklin Gothic Book"/>
          <w:b/>
        </w:rPr>
        <w:t xml:space="preserve"> BONNE EXECUTION DES TRAVAUX </w:t>
      </w:r>
      <w:r w:rsidR="00D374F0">
        <w:rPr>
          <w:rFonts w:ascii="Franklin Gothic Book" w:hAnsi="Franklin Gothic Book"/>
          <w:b/>
        </w:rPr>
        <w:t>DE</w:t>
      </w:r>
      <w:r w:rsidR="00D374F0" w:rsidRPr="00334F47">
        <w:rPr>
          <w:rFonts w:ascii="Franklin Gothic Book" w:hAnsi="Franklin Gothic Book"/>
          <w:b/>
        </w:rPr>
        <w:t xml:space="preserve"> </w:t>
      </w:r>
      <w:r w:rsidR="004D2ECB" w:rsidRPr="004D2ECB">
        <w:rPr>
          <w:rFonts w:ascii="Franklin Gothic Book" w:hAnsi="Franklin Gothic Book"/>
          <w:b/>
        </w:rPr>
        <w:t>CONSTRUCTION D’UNE (01) MINI-ADDUCTION D’EAU POABLE EQUIPEE D’UNE POMPE A ENERGIE SOLAIRE A :  KOKORONG (LOT 1), ZOUAYE (LOT 2), GAÏ-GAÏ (LOT 3) ET A DJAMNI (LOT 4)</w:t>
      </w:r>
      <w:r w:rsidR="0000039A" w:rsidRPr="007E582E">
        <w:rPr>
          <w:rFonts w:ascii="Franklin Gothic Book" w:hAnsi="Franklin Gothic Book"/>
          <w:b/>
        </w:rPr>
        <w:t>,  DANS LA  COMMUNE DE DATCHEKA,  DEPARTEMENT DU MAYO-DANAY, REGION DE L’EXTREME-NORD</w:t>
      </w:r>
      <w:r w:rsidR="0000039A" w:rsidRPr="00334F47">
        <w:rPr>
          <w:rFonts w:ascii="Franklin Gothic Book" w:hAnsi="Franklin Gothic Book"/>
          <w:b/>
        </w:rPr>
        <w:t xml:space="preserve"> </w:t>
      </w:r>
    </w:p>
    <w:p w14:paraId="1CD2B961" w14:textId="77777777" w:rsidR="008669E8" w:rsidRPr="006E068F" w:rsidRDefault="008669E8" w:rsidP="008669E8">
      <w:pPr>
        <w:autoSpaceDE w:val="0"/>
        <w:autoSpaceDN w:val="0"/>
        <w:adjustRightInd w:val="0"/>
        <w:jc w:val="both"/>
        <w:rPr>
          <w:rFonts w:ascii="Franklin Gothic Book" w:hAnsi="Franklin Gothic Book"/>
          <w:b/>
        </w:rPr>
      </w:pPr>
    </w:p>
    <w:p w14:paraId="5B1E89B1" w14:textId="77777777" w:rsidR="008669E8" w:rsidRPr="006E068F" w:rsidRDefault="008669E8" w:rsidP="008669E8">
      <w:pPr>
        <w:spacing w:line="276" w:lineRule="auto"/>
        <w:jc w:val="both"/>
        <w:rPr>
          <w:rFonts w:ascii="Franklin Gothic Book" w:hAnsi="Franklin Gothic Book"/>
          <w:color w:val="000000"/>
        </w:rPr>
      </w:pPr>
      <w:r w:rsidRPr="006E068F">
        <w:rPr>
          <w:rFonts w:ascii="Franklin Gothic Book" w:hAnsi="Franklin Gothic Book"/>
          <w:color w:val="000000"/>
        </w:rPr>
        <w:t>Nous Banque …………………</w:t>
      </w:r>
      <w:r>
        <w:rPr>
          <w:rFonts w:ascii="Franklin Gothic Book" w:hAnsi="Franklin Gothic Book"/>
          <w:color w:val="000000"/>
        </w:rPr>
        <w:t>………avons été informés qu’entre l’Autorité Contractante</w:t>
      </w:r>
      <w:r w:rsidRPr="006E068F">
        <w:rPr>
          <w:rFonts w:ascii="Franklin Gothic Book" w:hAnsi="Franklin Gothic Book"/>
          <w:color w:val="000000"/>
        </w:rPr>
        <w:t xml:space="preserve"> et l’Établissement </w:t>
      </w:r>
      <w:r>
        <w:rPr>
          <w:rFonts w:ascii="Franklin Gothic Book" w:hAnsi="Franklin Gothic Book"/>
          <w:color w:val="000000"/>
        </w:rPr>
        <w:t>………………………….</w:t>
      </w:r>
      <w:r w:rsidRPr="006E068F">
        <w:rPr>
          <w:rFonts w:ascii="Franklin Gothic Book" w:hAnsi="Franklin Gothic Book"/>
          <w:color w:val="000000"/>
        </w:rPr>
        <w:t>agissant en tant qu’entrepreneur, un contrat sera conclu pour l’exécution des travaux deconstruction</w:t>
      </w:r>
      <w:r w:rsidR="00314377">
        <w:rPr>
          <w:rFonts w:ascii="Franklin Gothic Book" w:hAnsi="Franklin Gothic Book"/>
          <w:bCs/>
          <w:color w:val="231F20"/>
        </w:rPr>
        <w:t>d’un forage</w:t>
      </w:r>
      <w:r w:rsidR="00A227E4">
        <w:rPr>
          <w:rFonts w:ascii="Franklin Gothic Book" w:hAnsi="Franklin Gothic Book"/>
          <w:bCs/>
          <w:color w:val="231F20"/>
        </w:rPr>
        <w:t xml:space="preserve"> équipé</w:t>
      </w:r>
      <w:r w:rsidR="00CA7496">
        <w:rPr>
          <w:rFonts w:ascii="Franklin Gothic Book" w:hAnsi="Franklin Gothic Book"/>
          <w:bCs/>
          <w:color w:val="231F20"/>
        </w:rPr>
        <w:t xml:space="preserve"> de </w:t>
      </w:r>
      <w:r w:rsidR="00A227E4">
        <w:rPr>
          <w:rFonts w:ascii="Franklin Gothic Book" w:hAnsi="Franklin Gothic Book"/>
          <w:bCs/>
          <w:color w:val="231F20"/>
        </w:rPr>
        <w:t xml:space="preserve">PMH </w:t>
      </w:r>
      <w:r w:rsidR="007512EE">
        <w:rPr>
          <w:rFonts w:ascii="Franklin Gothic Book" w:hAnsi="Franklin Gothic Book"/>
        </w:rPr>
        <w:t xml:space="preserve">dans la localité de </w:t>
      </w:r>
      <w:r w:rsidR="008A7EF6">
        <w:rPr>
          <w:rFonts w:ascii="Franklin Gothic Book" w:hAnsi="Franklin Gothic Book"/>
        </w:rPr>
        <w:t>TA’ALA</w:t>
      </w:r>
      <w:r w:rsidR="007512EE">
        <w:rPr>
          <w:rFonts w:ascii="Franklin Gothic Book" w:hAnsi="Franklin Gothic Book"/>
          <w:bCs/>
          <w:color w:val="231F20"/>
        </w:rPr>
        <w:t xml:space="preserve"> dans la</w:t>
      </w:r>
      <w:r w:rsidR="00CA7496">
        <w:rPr>
          <w:rFonts w:ascii="Franklin Gothic Book" w:hAnsi="Franklin Gothic Book"/>
          <w:bCs/>
          <w:color w:val="231F20"/>
        </w:rPr>
        <w:t xml:space="preserve"> commune de </w:t>
      </w:r>
      <w:r w:rsidR="00017D99">
        <w:rPr>
          <w:rFonts w:ascii="Franklin Gothic Book" w:hAnsi="Franklin Gothic Book"/>
          <w:bCs/>
          <w:color w:val="231F20"/>
        </w:rPr>
        <w:t>D</w:t>
      </w:r>
      <w:r w:rsidR="007512EE">
        <w:rPr>
          <w:rFonts w:ascii="Franklin Gothic Book" w:hAnsi="Franklin Gothic Book"/>
          <w:bCs/>
          <w:color w:val="231F20"/>
        </w:rPr>
        <w:t>atcheka</w:t>
      </w:r>
      <w:r w:rsidR="00A70698">
        <w:rPr>
          <w:rFonts w:ascii="Franklin Gothic Book" w:hAnsi="Franklin Gothic Book"/>
          <w:bCs/>
          <w:color w:val="231F20"/>
        </w:rPr>
        <w:t xml:space="preserve">, Arrondissement de </w:t>
      </w:r>
      <w:r w:rsidR="00017D99">
        <w:rPr>
          <w:rFonts w:ascii="Franklin Gothic Book" w:hAnsi="Franklin Gothic Book"/>
        </w:rPr>
        <w:t>D</w:t>
      </w:r>
      <w:r w:rsidR="007512EE">
        <w:rPr>
          <w:rFonts w:ascii="Franklin Gothic Book" w:hAnsi="Franklin Gothic Book"/>
        </w:rPr>
        <w:t>atcheka</w:t>
      </w:r>
      <w:r w:rsidR="00AA006B">
        <w:rPr>
          <w:rFonts w:ascii="Franklin Gothic Book" w:hAnsi="Franklin Gothic Book"/>
        </w:rPr>
        <w:t xml:space="preserve">. </w:t>
      </w:r>
      <w:r w:rsidR="00AA006B">
        <w:rPr>
          <w:rFonts w:ascii="Franklin Gothic Book" w:hAnsi="Franklin Gothic Book"/>
          <w:color w:val="000000"/>
        </w:rPr>
        <w:t xml:space="preserve"> E</w:t>
      </w:r>
      <w:r w:rsidRPr="006E068F">
        <w:rPr>
          <w:rFonts w:ascii="Franklin Gothic Book" w:hAnsi="Franklin Gothic Book"/>
          <w:color w:val="000000"/>
        </w:rPr>
        <w:t>t</w:t>
      </w:r>
      <w:r w:rsidR="00AA006B">
        <w:rPr>
          <w:rFonts w:ascii="Franklin Gothic Book" w:hAnsi="Franklin Gothic Book"/>
          <w:color w:val="000000"/>
        </w:rPr>
        <w:t>,</w:t>
      </w:r>
      <w:r w:rsidRPr="006E068F">
        <w:rPr>
          <w:rFonts w:ascii="Franklin Gothic Book" w:hAnsi="Franklin Gothic Book"/>
          <w:color w:val="000000"/>
        </w:rPr>
        <w:t xml:space="preserve">  conformément aux dispositions de la Lettre  Commande  n° ………………….…………, l’Entre</w:t>
      </w:r>
      <w:r>
        <w:rPr>
          <w:rFonts w:ascii="Franklin Gothic Book" w:hAnsi="Franklin Gothic Book"/>
          <w:color w:val="000000"/>
        </w:rPr>
        <w:t>preneur est tenu de remettre à l’Autorité Contractante</w:t>
      </w:r>
      <w:r w:rsidRPr="006E068F">
        <w:rPr>
          <w:rFonts w:ascii="Franklin Gothic Book" w:hAnsi="Franklin Gothic Book"/>
          <w:color w:val="000000"/>
        </w:rPr>
        <w:t xml:space="preserve"> une caution bancaire de garantie de bonne exécution des travaux, couvrant les garanties, engagements et autres obligations incombant à l’entrepreneur du fait de contrat, </w:t>
      </w:r>
      <w:r w:rsidR="00314377">
        <w:rPr>
          <w:rFonts w:ascii="Franklin Gothic Book" w:hAnsi="Franklin Gothic Book"/>
          <w:color w:val="000000"/>
        </w:rPr>
        <w:t>d’un</w:t>
      </w:r>
      <w:r w:rsidRPr="006E068F">
        <w:rPr>
          <w:rFonts w:ascii="Franklin Gothic Book" w:hAnsi="Franklin Gothic Book"/>
          <w:color w:val="000000"/>
        </w:rPr>
        <w:t xml:space="preserve"> montant égal à 5%  du montant TTC du contrat, soit…………………………….…………F CFA.</w:t>
      </w:r>
    </w:p>
    <w:p w14:paraId="3D9521C5" w14:textId="77777777" w:rsidR="008669E8" w:rsidRPr="006E068F" w:rsidRDefault="008669E8" w:rsidP="008669E8">
      <w:pPr>
        <w:spacing w:line="276" w:lineRule="auto"/>
        <w:jc w:val="both"/>
        <w:rPr>
          <w:rFonts w:ascii="Franklin Gothic Book" w:hAnsi="Franklin Gothic Book"/>
          <w:color w:val="000000"/>
        </w:rPr>
      </w:pPr>
    </w:p>
    <w:p w14:paraId="1D3D4D92" w14:textId="77777777" w:rsidR="008669E8" w:rsidRPr="006E068F" w:rsidRDefault="008669E8" w:rsidP="008669E8">
      <w:pPr>
        <w:spacing w:line="276" w:lineRule="auto"/>
        <w:jc w:val="both"/>
        <w:rPr>
          <w:rFonts w:ascii="Franklin Gothic Book" w:hAnsi="Franklin Gothic Book"/>
          <w:color w:val="000000"/>
        </w:rPr>
      </w:pPr>
      <w:r w:rsidRPr="006E068F">
        <w:rPr>
          <w:rFonts w:ascii="Franklin Gothic Book" w:hAnsi="Franklin Gothic Book"/>
          <w:color w:val="000000"/>
        </w:rPr>
        <w:t>Nous, Banque …………………….. Nous engageons irrévocablement et sans bénéfice de discussion, par la pr</w:t>
      </w:r>
      <w:r>
        <w:rPr>
          <w:rFonts w:ascii="Franklin Gothic Book" w:hAnsi="Franklin Gothic Book"/>
          <w:color w:val="000000"/>
        </w:rPr>
        <w:t xml:space="preserve">ésente, à payer en faveur du </w:t>
      </w:r>
      <w:r w:rsidR="002A0CE8">
        <w:rPr>
          <w:rFonts w:ascii="Franklin Gothic Book" w:hAnsi="Franklin Gothic Book"/>
          <w:color w:val="000000"/>
        </w:rPr>
        <w:t>Maître</w:t>
      </w:r>
      <w:r>
        <w:rPr>
          <w:rFonts w:ascii="Franklin Gothic Book" w:hAnsi="Franklin Gothic Book"/>
          <w:color w:val="000000"/>
        </w:rPr>
        <w:t xml:space="preserve"> d’Ouvrage</w:t>
      </w:r>
      <w:r w:rsidRPr="006E068F">
        <w:rPr>
          <w:rFonts w:ascii="Franklin Gothic Book" w:hAnsi="Franklin Gothic Book"/>
          <w:color w:val="000000"/>
        </w:rPr>
        <w:t>, à</w:t>
      </w:r>
      <w:r>
        <w:rPr>
          <w:rFonts w:ascii="Franklin Gothic Book" w:hAnsi="Franklin Gothic Book"/>
          <w:color w:val="000000"/>
        </w:rPr>
        <w:t xml:space="preserve"> sa première</w:t>
      </w:r>
      <w:r w:rsidRPr="006E068F">
        <w:rPr>
          <w:rFonts w:ascii="Franklin Gothic Book" w:hAnsi="Franklin Gothic Book"/>
          <w:color w:val="000000"/>
        </w:rPr>
        <w:t xml:space="preserve"> et dans un délai de 8 (huit) semaines maximums, jusqu'à concurrence du montant de la présente caution, soit …………………………………… toutes les sommes qui pourraient être dues par l’entrepreneur du fait que l’entrepreneur ne remplirait pas une ou plusieurs de ses obligations prévues au contrat.</w:t>
      </w:r>
    </w:p>
    <w:p w14:paraId="53D5AD0F" w14:textId="77777777" w:rsidR="008669E8" w:rsidRPr="006E068F" w:rsidRDefault="008669E8" w:rsidP="008669E8">
      <w:pPr>
        <w:spacing w:line="276" w:lineRule="auto"/>
        <w:jc w:val="both"/>
        <w:rPr>
          <w:rFonts w:ascii="Franklin Gothic Book" w:hAnsi="Franklin Gothic Book"/>
          <w:color w:val="000000"/>
        </w:rPr>
      </w:pPr>
      <w:r w:rsidRPr="006E068F">
        <w:rPr>
          <w:rFonts w:ascii="Franklin Gothic Book" w:hAnsi="Franklin Gothic Book"/>
          <w:color w:val="000000"/>
        </w:rPr>
        <w:t>La demande de mise en jeu partielle ou totale de la</w:t>
      </w:r>
      <w:r w:rsidRPr="006E068F">
        <w:rPr>
          <w:rFonts w:ascii="Franklin Gothic Book" w:hAnsi="Franklin Gothic Book"/>
        </w:rPr>
        <w:t xml:space="preserve"> présente caution fera l’objet </w:t>
      </w:r>
      <w:r w:rsidR="00314377">
        <w:rPr>
          <w:rFonts w:ascii="Franklin Gothic Book" w:hAnsi="Franklin Gothic Book"/>
        </w:rPr>
        <w:t>d’un</w:t>
      </w:r>
      <w:r w:rsidRPr="006E068F">
        <w:rPr>
          <w:rFonts w:ascii="Franklin Gothic Book" w:hAnsi="Franklin Gothic Book"/>
        </w:rPr>
        <w:t xml:space="preserve">e lettre </w:t>
      </w:r>
      <w:r w:rsidRPr="006E068F">
        <w:rPr>
          <w:rFonts w:ascii="Franklin Gothic Book" w:hAnsi="Franklin Gothic Book"/>
          <w:color w:val="000000"/>
        </w:rPr>
        <w:t>justificative recommandée avec accusé de réception et copie à l’entrepreneur formulant clairement et complétant les raisons de sa demande.</w:t>
      </w:r>
    </w:p>
    <w:p w14:paraId="475CFC2E" w14:textId="77777777" w:rsidR="008669E8" w:rsidRPr="006E068F" w:rsidRDefault="008669E8" w:rsidP="008669E8">
      <w:pPr>
        <w:jc w:val="both"/>
        <w:rPr>
          <w:rFonts w:ascii="Franklin Gothic Book" w:hAnsi="Franklin Gothic Book"/>
          <w:color w:val="000000"/>
        </w:rPr>
      </w:pPr>
    </w:p>
    <w:p w14:paraId="5543417C" w14:textId="77777777" w:rsidR="008669E8" w:rsidRPr="006E068F" w:rsidRDefault="008669E8" w:rsidP="008669E8">
      <w:pPr>
        <w:jc w:val="both"/>
        <w:rPr>
          <w:rFonts w:ascii="Franklin Gothic Book" w:hAnsi="Franklin Gothic Book"/>
          <w:color w:val="000000"/>
        </w:rPr>
      </w:pPr>
      <w:r w:rsidRPr="006E068F">
        <w:rPr>
          <w:rFonts w:ascii="Franklin Gothic Book" w:hAnsi="Franklin Gothic Book"/>
          <w:color w:val="000000"/>
        </w:rPr>
        <w:t xml:space="preserve">Cette lettre devra être signée du </w:t>
      </w:r>
      <w:r w:rsidR="002A0CE8">
        <w:rPr>
          <w:rFonts w:ascii="Franklin Gothic Book" w:hAnsi="Franklin Gothic Book"/>
          <w:color w:val="000000"/>
        </w:rPr>
        <w:t>Maître</w:t>
      </w:r>
      <w:r>
        <w:rPr>
          <w:rFonts w:ascii="Franklin Gothic Book" w:hAnsi="Franklin Gothic Book"/>
          <w:color w:val="000000"/>
        </w:rPr>
        <w:t xml:space="preserve"> d’Ouvrage.</w:t>
      </w:r>
    </w:p>
    <w:p w14:paraId="1034048C" w14:textId="77777777" w:rsidR="008669E8" w:rsidRPr="006E068F" w:rsidRDefault="008669E8" w:rsidP="008669E8">
      <w:pPr>
        <w:jc w:val="both"/>
        <w:rPr>
          <w:rFonts w:ascii="Franklin Gothic Book" w:hAnsi="Franklin Gothic Book"/>
          <w:color w:val="000000"/>
        </w:rPr>
      </w:pPr>
      <w:r w:rsidRPr="006E068F">
        <w:rPr>
          <w:rFonts w:ascii="Franklin Gothic Book" w:hAnsi="Franklin Gothic Book"/>
          <w:color w:val="000000"/>
        </w:rPr>
        <w:t>La présente caution bancaire entrera en vigueur à la date de notification du contrat à l’Entrepreneur.</w:t>
      </w:r>
    </w:p>
    <w:p w14:paraId="369F21D0" w14:textId="77777777" w:rsidR="008669E8" w:rsidRDefault="008669E8" w:rsidP="008669E8">
      <w:pPr>
        <w:jc w:val="both"/>
        <w:rPr>
          <w:rFonts w:ascii="Franklin Gothic Book" w:hAnsi="Franklin Gothic Book"/>
          <w:color w:val="000000"/>
        </w:rPr>
      </w:pPr>
    </w:p>
    <w:p w14:paraId="11E0EFD3" w14:textId="77777777" w:rsidR="008669E8" w:rsidRPr="006E068F" w:rsidRDefault="008669E8" w:rsidP="008669E8">
      <w:pPr>
        <w:jc w:val="both"/>
        <w:rPr>
          <w:rFonts w:ascii="Franklin Gothic Book" w:hAnsi="Franklin Gothic Book"/>
          <w:color w:val="000000"/>
        </w:rPr>
      </w:pPr>
      <w:r w:rsidRPr="006E068F">
        <w:rPr>
          <w:rFonts w:ascii="Franklin Gothic Book" w:hAnsi="Franklin Gothic Book"/>
          <w:color w:val="000000"/>
        </w:rPr>
        <w:t xml:space="preserve">L’original de la présente caution sera conservé à la Commune de </w:t>
      </w:r>
      <w:r w:rsidR="00017D99">
        <w:rPr>
          <w:rFonts w:ascii="Franklin Gothic Book" w:hAnsi="Franklin Gothic Book"/>
        </w:rPr>
        <w:t>D</w:t>
      </w:r>
      <w:r w:rsidR="007512EE">
        <w:rPr>
          <w:rFonts w:ascii="Franklin Gothic Book" w:hAnsi="Franklin Gothic Book"/>
        </w:rPr>
        <w:t>atcheka</w:t>
      </w:r>
      <w:r>
        <w:rPr>
          <w:rFonts w:ascii="Franklin Gothic Book" w:hAnsi="Franklin Gothic Book"/>
          <w:color w:val="000000"/>
        </w:rPr>
        <w:t>.</w:t>
      </w:r>
    </w:p>
    <w:p w14:paraId="7D5D1B29" w14:textId="77777777" w:rsidR="008669E8" w:rsidRDefault="008669E8" w:rsidP="008669E8">
      <w:pPr>
        <w:jc w:val="both"/>
        <w:rPr>
          <w:rFonts w:ascii="Franklin Gothic Book" w:hAnsi="Franklin Gothic Book"/>
          <w:color w:val="000000"/>
        </w:rPr>
      </w:pPr>
    </w:p>
    <w:p w14:paraId="77E7E5DB" w14:textId="77777777" w:rsidR="008669E8" w:rsidRPr="006E068F" w:rsidRDefault="008669E8" w:rsidP="008669E8">
      <w:pPr>
        <w:jc w:val="both"/>
        <w:rPr>
          <w:rFonts w:ascii="Franklin Gothic Book" w:hAnsi="Franklin Gothic Book"/>
          <w:color w:val="000000"/>
        </w:rPr>
      </w:pPr>
      <w:r w:rsidRPr="006E068F">
        <w:rPr>
          <w:rFonts w:ascii="Franklin Gothic Book" w:hAnsi="Franklin Gothic Book"/>
          <w:color w:val="000000"/>
        </w:rPr>
        <w:t>Cette caution sera libérée dans un délai de 90 (</w:t>
      </w:r>
      <w:r w:rsidR="002D345F" w:rsidRPr="006E068F">
        <w:rPr>
          <w:rFonts w:ascii="Franklin Gothic Book" w:hAnsi="Franklin Gothic Book"/>
          <w:color w:val="000000"/>
        </w:rPr>
        <w:t>Quatre</w:t>
      </w:r>
      <w:r w:rsidR="002D345F">
        <w:rPr>
          <w:rFonts w:ascii="Franklin Gothic Book" w:hAnsi="Franklin Gothic Book"/>
          <w:color w:val="000000"/>
        </w:rPr>
        <w:t>-vingt-</w:t>
      </w:r>
      <w:r w:rsidR="002D345F" w:rsidRPr="006E068F">
        <w:rPr>
          <w:rFonts w:ascii="Franklin Gothic Book" w:hAnsi="Franklin Gothic Book"/>
          <w:color w:val="000000"/>
        </w:rPr>
        <w:t>dix</w:t>
      </w:r>
      <w:r w:rsidRPr="006E068F">
        <w:rPr>
          <w:rFonts w:ascii="Franklin Gothic Book" w:hAnsi="Franklin Gothic Book"/>
          <w:color w:val="000000"/>
        </w:rPr>
        <w:t>) jours à compter de la date de réception provisoire.</w:t>
      </w:r>
    </w:p>
    <w:p w14:paraId="166A0D67" w14:textId="77777777" w:rsidR="008669E8" w:rsidRPr="006E068F" w:rsidRDefault="008669E8" w:rsidP="008669E8">
      <w:pPr>
        <w:jc w:val="both"/>
        <w:rPr>
          <w:rFonts w:ascii="Franklin Gothic Book" w:hAnsi="Franklin Gothic Book"/>
          <w:color w:val="000000"/>
        </w:rPr>
      </w:pPr>
      <w:r w:rsidRPr="006E068F">
        <w:rPr>
          <w:rFonts w:ascii="Franklin Gothic Book" w:hAnsi="Franklin Gothic Book"/>
          <w:color w:val="000000"/>
        </w:rPr>
        <w:t>Après cette date, la caution deviendra sans objet et devra nous être retournée sans demande expresse de notre part.</w:t>
      </w:r>
    </w:p>
    <w:p w14:paraId="7D90F238" w14:textId="77777777" w:rsidR="008669E8" w:rsidRDefault="008669E8" w:rsidP="008669E8">
      <w:pPr>
        <w:jc w:val="both"/>
        <w:rPr>
          <w:rFonts w:ascii="Franklin Gothic Book" w:hAnsi="Franklin Gothic Book"/>
          <w:color w:val="000000"/>
        </w:rPr>
      </w:pPr>
    </w:p>
    <w:p w14:paraId="3CA94B53" w14:textId="77777777" w:rsidR="008669E8" w:rsidRPr="006E068F" w:rsidRDefault="008669E8" w:rsidP="008669E8">
      <w:pPr>
        <w:jc w:val="both"/>
        <w:rPr>
          <w:rFonts w:ascii="Franklin Gothic Book" w:hAnsi="Franklin Gothic Book"/>
          <w:color w:val="000000"/>
        </w:rPr>
      </w:pPr>
      <w:r w:rsidRPr="006E068F">
        <w:rPr>
          <w:rFonts w:ascii="Franklin Gothic Book" w:hAnsi="Franklin Gothic Book"/>
          <w:color w:val="000000"/>
        </w:rPr>
        <w:t>La loi ainsi que la juridiction applicable à la garantie sont celles du Cameroun.</w:t>
      </w:r>
    </w:p>
    <w:p w14:paraId="45BB8818" w14:textId="77777777" w:rsidR="008669E8" w:rsidRPr="006E068F" w:rsidRDefault="008669E8" w:rsidP="008669E8">
      <w:pPr>
        <w:jc w:val="both"/>
        <w:rPr>
          <w:rFonts w:ascii="Franklin Gothic Book" w:hAnsi="Franklin Gothic Book"/>
          <w:color w:val="000000"/>
          <w:sz w:val="16"/>
          <w:szCs w:val="16"/>
        </w:rPr>
      </w:pPr>
    </w:p>
    <w:p w14:paraId="4660CB7F" w14:textId="77777777" w:rsidR="008669E8" w:rsidRPr="006E068F" w:rsidRDefault="008669E8" w:rsidP="008669E8">
      <w:pPr>
        <w:jc w:val="both"/>
        <w:rPr>
          <w:rFonts w:ascii="Franklin Gothic Book" w:hAnsi="Franklin Gothic Book"/>
        </w:rPr>
      </w:pPr>
      <w:r w:rsidRPr="006E068F">
        <w:rPr>
          <w:rFonts w:ascii="Franklin Gothic Book" w:hAnsi="Franklin Gothic Book"/>
        </w:rPr>
        <w:tab/>
      </w:r>
      <w:r w:rsidRPr="006E068F">
        <w:rPr>
          <w:rFonts w:ascii="Franklin Gothic Book" w:hAnsi="Franklin Gothic Book"/>
        </w:rPr>
        <w:tab/>
      </w:r>
      <w:r w:rsidRPr="006E068F">
        <w:rPr>
          <w:rFonts w:ascii="Franklin Gothic Book" w:hAnsi="Franklin Gothic Book"/>
        </w:rPr>
        <w:tab/>
      </w:r>
      <w:r w:rsidRPr="006E068F">
        <w:rPr>
          <w:rFonts w:ascii="Franklin Gothic Book" w:hAnsi="Franklin Gothic Book"/>
        </w:rPr>
        <w:tab/>
        <w:t xml:space="preserve"> Fait à……………, le ……………………….</w:t>
      </w:r>
    </w:p>
    <w:p w14:paraId="0A6BAB9F" w14:textId="77777777" w:rsidR="008669E8" w:rsidRDefault="008669E8" w:rsidP="008669E8">
      <w:pPr>
        <w:ind w:left="2832" w:firstLine="708"/>
        <w:jc w:val="both"/>
        <w:rPr>
          <w:rFonts w:ascii="Franklin Gothic Book" w:hAnsi="Franklin Gothic Book"/>
        </w:rPr>
      </w:pPr>
    </w:p>
    <w:p w14:paraId="5FA39620" w14:textId="77777777" w:rsidR="008669E8" w:rsidRPr="006E068F" w:rsidRDefault="008669E8" w:rsidP="008669E8">
      <w:pPr>
        <w:jc w:val="both"/>
        <w:rPr>
          <w:rFonts w:ascii="Franklin Gothic Book" w:hAnsi="Franklin Gothic Book"/>
        </w:rPr>
      </w:pPr>
      <w:r w:rsidRPr="006E068F">
        <w:rPr>
          <w:rFonts w:ascii="Franklin Gothic Book" w:hAnsi="Franklin Gothic Book"/>
        </w:rPr>
        <w:t xml:space="preserve">                                                                                    Signature (s)</w:t>
      </w:r>
    </w:p>
    <w:p w14:paraId="21C33FA4" w14:textId="77777777" w:rsidR="008669E8" w:rsidRDefault="008669E8" w:rsidP="008669E8">
      <w:pPr>
        <w:pStyle w:val="Titre2"/>
        <w:keepNext/>
        <w:numPr>
          <w:ilvl w:val="1"/>
          <w:numId w:val="0"/>
        </w:numPr>
        <w:tabs>
          <w:tab w:val="clear" w:pos="567"/>
          <w:tab w:val="left" w:pos="0"/>
        </w:tabs>
        <w:suppressAutoHyphens/>
        <w:spacing w:before="0"/>
        <w:jc w:val="center"/>
        <w:rPr>
          <w:rFonts w:ascii="Franklin Gothic Book" w:hAnsi="Franklin Gothic Book" w:cs="Times New Roman"/>
          <w:b w:val="0"/>
          <w:i/>
        </w:rPr>
      </w:pPr>
    </w:p>
    <w:p w14:paraId="5A6D2D46" w14:textId="77777777" w:rsidR="008669E8" w:rsidRPr="004C07FC" w:rsidRDefault="008669E8" w:rsidP="008669E8"/>
    <w:p w14:paraId="296EC733" w14:textId="77777777" w:rsidR="008669E8" w:rsidRDefault="008669E8" w:rsidP="008669E8">
      <w:pPr>
        <w:pStyle w:val="Titre2"/>
        <w:keepNext/>
        <w:numPr>
          <w:ilvl w:val="1"/>
          <w:numId w:val="0"/>
        </w:numPr>
        <w:tabs>
          <w:tab w:val="clear" w:pos="567"/>
          <w:tab w:val="left" w:pos="0"/>
        </w:tabs>
        <w:suppressAutoHyphens/>
        <w:spacing w:before="0"/>
        <w:jc w:val="center"/>
        <w:rPr>
          <w:rFonts w:ascii="Franklin Gothic Book" w:hAnsi="Franklin Gothic Book" w:cs="Times New Roman"/>
          <w:b w:val="0"/>
          <w:i/>
        </w:rPr>
      </w:pPr>
    </w:p>
    <w:p w14:paraId="19DCB12B" w14:textId="77777777" w:rsidR="008669E8" w:rsidRDefault="008669E8" w:rsidP="008669E8">
      <w:pPr>
        <w:pStyle w:val="Titre2"/>
        <w:keepNext/>
        <w:numPr>
          <w:ilvl w:val="1"/>
          <w:numId w:val="0"/>
        </w:numPr>
        <w:tabs>
          <w:tab w:val="clear" w:pos="567"/>
          <w:tab w:val="left" w:pos="0"/>
        </w:tabs>
        <w:suppressAutoHyphens/>
        <w:spacing w:before="0"/>
        <w:jc w:val="center"/>
        <w:rPr>
          <w:rFonts w:ascii="Franklin Gothic Book" w:hAnsi="Franklin Gothic Book" w:cs="Times New Roman"/>
          <w:b w:val="0"/>
          <w:i/>
        </w:rPr>
      </w:pPr>
    </w:p>
    <w:p w14:paraId="42857698" w14:textId="77777777" w:rsidR="008669E8" w:rsidRPr="004C07FC" w:rsidRDefault="008669E8" w:rsidP="008669E8"/>
    <w:p w14:paraId="152372FF" w14:textId="77777777" w:rsidR="008669E8" w:rsidRDefault="008669E8" w:rsidP="008669E8">
      <w:pPr>
        <w:pStyle w:val="Titre2"/>
        <w:keepNext/>
        <w:numPr>
          <w:ilvl w:val="1"/>
          <w:numId w:val="0"/>
        </w:numPr>
        <w:tabs>
          <w:tab w:val="clear" w:pos="567"/>
          <w:tab w:val="left" w:pos="0"/>
        </w:tabs>
        <w:suppressAutoHyphens/>
        <w:spacing w:before="0"/>
        <w:jc w:val="center"/>
        <w:rPr>
          <w:rFonts w:ascii="Franklin Gothic Book" w:hAnsi="Franklin Gothic Book" w:cs="Times New Roman"/>
          <w:b w:val="0"/>
          <w:i/>
        </w:rPr>
      </w:pPr>
    </w:p>
    <w:p w14:paraId="0BFF68F2" w14:textId="77777777" w:rsidR="008669E8" w:rsidRPr="006E068F" w:rsidRDefault="008669E8" w:rsidP="008669E8">
      <w:pPr>
        <w:ind w:left="4956"/>
        <w:jc w:val="both"/>
        <w:rPr>
          <w:rFonts w:ascii="Franklin Gothic Book" w:hAnsi="Franklin Gothic Book"/>
          <w:color w:val="000000"/>
        </w:rPr>
      </w:pPr>
    </w:p>
    <w:p w14:paraId="6069CA41" w14:textId="77777777" w:rsidR="008669E8" w:rsidRPr="006307AA" w:rsidRDefault="00D374F0" w:rsidP="008669E8">
      <w:pPr>
        <w:pStyle w:val="Head81"/>
        <w:widowControl/>
        <w:suppressAutoHyphens w:val="0"/>
        <w:overflowPunct/>
        <w:autoSpaceDE/>
        <w:autoSpaceDN/>
        <w:adjustRightInd/>
        <w:ind w:left="284" w:right="546"/>
        <w:textAlignment w:val="auto"/>
        <w:rPr>
          <w:sz w:val="24"/>
          <w:szCs w:val="24"/>
        </w:rPr>
      </w:pPr>
      <w:r>
        <w:rPr>
          <w:rFonts w:ascii="Franklin Gothic Book" w:hAnsi="Franklin Gothic Book"/>
          <w:u w:val="single"/>
        </w:rPr>
        <w:t>ANNEXE 5</w:t>
      </w:r>
      <w:r w:rsidRPr="00D374F0">
        <w:rPr>
          <w:rFonts w:ascii="Franklin Gothic Book" w:hAnsi="Franklin Gothic Book"/>
        </w:rPr>
        <w:t xml:space="preserve"> : </w:t>
      </w:r>
      <w:r w:rsidR="008669E8" w:rsidRPr="00D374F0">
        <w:rPr>
          <w:rFonts w:ascii="Franklin Gothic Book" w:hAnsi="Franklin Gothic Book"/>
          <w:szCs w:val="24"/>
        </w:rPr>
        <w:t>MODÈLE POUR LES MOY</w:t>
      </w:r>
      <w:r w:rsidR="002D345F" w:rsidRPr="00D374F0">
        <w:rPr>
          <w:rFonts w:ascii="Franklin Gothic Book" w:hAnsi="Franklin Gothic Book"/>
          <w:szCs w:val="24"/>
        </w:rPr>
        <w:t>ENS EN PERSONNEL ET EN MATÉRIEL</w:t>
      </w:r>
    </w:p>
    <w:p w14:paraId="5580FE3F" w14:textId="77777777" w:rsidR="008669E8" w:rsidRPr="006307AA" w:rsidRDefault="008669E8" w:rsidP="008669E8">
      <w:pPr>
        <w:ind w:right="546"/>
        <w:jc w:val="both"/>
        <w:rPr>
          <w:b/>
          <w:bCs/>
        </w:rPr>
      </w:pPr>
    </w:p>
    <w:p w14:paraId="50A6A089" w14:textId="77777777" w:rsidR="008669E8" w:rsidRPr="006307AA" w:rsidRDefault="008669E8" w:rsidP="008669E8">
      <w:pPr>
        <w:spacing w:line="240" w:lineRule="atLeast"/>
        <w:ind w:right="546"/>
        <w:jc w:val="both"/>
        <w:rPr>
          <w:b/>
          <w:bCs/>
          <w:u w:val="single"/>
        </w:rPr>
      </w:pPr>
      <w:r w:rsidRPr="006307AA">
        <w:rPr>
          <w:b/>
          <w:bCs/>
        </w:rPr>
        <w:t xml:space="preserve">I. </w:t>
      </w:r>
      <w:r w:rsidRPr="006307AA">
        <w:rPr>
          <w:b/>
          <w:bCs/>
          <w:u w:val="single"/>
        </w:rPr>
        <w:t xml:space="preserve">PERSONNEL </w:t>
      </w:r>
      <w:r w:rsidRPr="006307AA">
        <w:rPr>
          <w:rStyle w:val="Appelnotedebasdep"/>
          <w:b/>
          <w:bCs/>
          <w:u w:val="single"/>
        </w:rPr>
        <w:footnoteReference w:id="1"/>
      </w:r>
    </w:p>
    <w:p w14:paraId="236985F5" w14:textId="77777777" w:rsidR="008669E8" w:rsidRPr="006307AA" w:rsidRDefault="008669E8" w:rsidP="008669E8">
      <w:pPr>
        <w:spacing w:line="240" w:lineRule="atLeast"/>
        <w:ind w:right="546"/>
        <w:jc w:val="both"/>
      </w:pPr>
    </w:p>
    <w:tbl>
      <w:tblPr>
        <w:tblW w:w="10018" w:type="dxa"/>
        <w:tblInd w:w="239" w:type="dxa"/>
        <w:tblCellMar>
          <w:left w:w="80" w:type="dxa"/>
          <w:right w:w="80" w:type="dxa"/>
        </w:tblCellMar>
        <w:tblLook w:val="0000" w:firstRow="0" w:lastRow="0" w:firstColumn="0" w:lastColumn="0" w:noHBand="0" w:noVBand="0"/>
      </w:tblPr>
      <w:tblGrid>
        <w:gridCol w:w="2316"/>
        <w:gridCol w:w="1486"/>
        <w:gridCol w:w="3061"/>
        <w:gridCol w:w="3155"/>
      </w:tblGrid>
      <w:tr w:rsidR="008669E8" w:rsidRPr="006307AA" w14:paraId="3C6AAB00" w14:textId="77777777" w:rsidTr="00BE5730">
        <w:trPr>
          <w:cantSplit/>
        </w:trPr>
        <w:tc>
          <w:tcPr>
            <w:tcW w:w="2316" w:type="dxa"/>
            <w:tcBorders>
              <w:top w:val="single" w:sz="4" w:space="0" w:color="auto"/>
              <w:left w:val="single" w:sz="4" w:space="0" w:color="auto"/>
              <w:bottom w:val="nil"/>
              <w:right w:val="single" w:sz="6" w:space="0" w:color="auto"/>
            </w:tcBorders>
          </w:tcPr>
          <w:p w14:paraId="2244C7D8" w14:textId="77777777" w:rsidR="008669E8" w:rsidRPr="006307AA" w:rsidRDefault="008669E8" w:rsidP="00BE5730">
            <w:pPr>
              <w:keepLines/>
              <w:spacing w:line="240" w:lineRule="atLeast"/>
              <w:ind w:left="45"/>
              <w:jc w:val="both"/>
            </w:pPr>
          </w:p>
        </w:tc>
        <w:tc>
          <w:tcPr>
            <w:tcW w:w="1486" w:type="dxa"/>
            <w:tcBorders>
              <w:top w:val="single" w:sz="6" w:space="0" w:color="auto"/>
              <w:left w:val="nil"/>
              <w:bottom w:val="nil"/>
              <w:right w:val="single" w:sz="6" w:space="0" w:color="auto"/>
            </w:tcBorders>
          </w:tcPr>
          <w:p w14:paraId="43B37A04" w14:textId="77777777" w:rsidR="008669E8" w:rsidRPr="006307AA" w:rsidRDefault="008669E8" w:rsidP="00BE5730">
            <w:pPr>
              <w:keepLines/>
              <w:spacing w:line="240" w:lineRule="atLeast"/>
              <w:ind w:right="546"/>
              <w:jc w:val="both"/>
              <w:rPr>
                <w:b/>
                <w:bCs/>
              </w:rPr>
            </w:pPr>
            <w:r w:rsidRPr="006307AA">
              <w:rPr>
                <w:b/>
                <w:bCs/>
              </w:rPr>
              <w:t>NOMS</w:t>
            </w:r>
          </w:p>
        </w:tc>
        <w:tc>
          <w:tcPr>
            <w:tcW w:w="3061" w:type="dxa"/>
            <w:tcBorders>
              <w:top w:val="single" w:sz="6" w:space="0" w:color="auto"/>
              <w:left w:val="single" w:sz="6" w:space="0" w:color="auto"/>
              <w:bottom w:val="nil"/>
              <w:right w:val="single" w:sz="6" w:space="0" w:color="auto"/>
            </w:tcBorders>
          </w:tcPr>
          <w:p w14:paraId="575CCF68" w14:textId="77777777" w:rsidR="008669E8" w:rsidRPr="006307AA" w:rsidRDefault="008669E8" w:rsidP="00BE5730">
            <w:pPr>
              <w:keepLines/>
              <w:spacing w:line="240" w:lineRule="atLeast"/>
              <w:ind w:right="-4"/>
              <w:jc w:val="both"/>
              <w:rPr>
                <w:b/>
                <w:bCs/>
              </w:rPr>
            </w:pPr>
            <w:r w:rsidRPr="006307AA">
              <w:rPr>
                <w:b/>
                <w:bCs/>
              </w:rPr>
              <w:t>QUALIFICATION</w:t>
            </w:r>
          </w:p>
        </w:tc>
        <w:tc>
          <w:tcPr>
            <w:tcW w:w="3155" w:type="dxa"/>
            <w:tcBorders>
              <w:top w:val="single" w:sz="6" w:space="0" w:color="auto"/>
              <w:left w:val="nil"/>
              <w:bottom w:val="nil"/>
              <w:right w:val="single" w:sz="6" w:space="0" w:color="auto"/>
            </w:tcBorders>
          </w:tcPr>
          <w:p w14:paraId="1E8DAE76" w14:textId="77777777" w:rsidR="008669E8" w:rsidRPr="006307AA" w:rsidRDefault="008669E8" w:rsidP="00BE5730">
            <w:pPr>
              <w:keepLines/>
              <w:spacing w:line="240" w:lineRule="atLeast"/>
              <w:ind w:right="546"/>
              <w:jc w:val="both"/>
              <w:rPr>
                <w:b/>
                <w:bCs/>
              </w:rPr>
            </w:pPr>
            <w:r w:rsidRPr="006307AA">
              <w:rPr>
                <w:b/>
                <w:bCs/>
              </w:rPr>
              <w:t>FONCTION SUR</w:t>
            </w:r>
          </w:p>
        </w:tc>
      </w:tr>
      <w:tr w:rsidR="008669E8" w:rsidRPr="006307AA" w14:paraId="6332B22D" w14:textId="77777777" w:rsidTr="00BE5730">
        <w:trPr>
          <w:cantSplit/>
        </w:trPr>
        <w:tc>
          <w:tcPr>
            <w:tcW w:w="2316" w:type="dxa"/>
            <w:tcBorders>
              <w:top w:val="nil"/>
              <w:left w:val="single" w:sz="4" w:space="0" w:color="auto"/>
              <w:bottom w:val="nil"/>
              <w:right w:val="single" w:sz="6" w:space="0" w:color="auto"/>
            </w:tcBorders>
          </w:tcPr>
          <w:p w14:paraId="632EF970" w14:textId="77777777" w:rsidR="008669E8" w:rsidRPr="006307AA" w:rsidRDefault="008669E8" w:rsidP="00BE5730">
            <w:pPr>
              <w:keepLines/>
              <w:spacing w:line="240" w:lineRule="atLeast"/>
              <w:ind w:left="45"/>
              <w:jc w:val="both"/>
            </w:pPr>
            <w:r>
              <w:t>N°</w:t>
            </w:r>
          </w:p>
        </w:tc>
        <w:tc>
          <w:tcPr>
            <w:tcW w:w="1486" w:type="dxa"/>
            <w:tcBorders>
              <w:top w:val="nil"/>
              <w:left w:val="nil"/>
              <w:bottom w:val="nil"/>
              <w:right w:val="single" w:sz="6" w:space="0" w:color="auto"/>
            </w:tcBorders>
          </w:tcPr>
          <w:p w14:paraId="1C2420BF" w14:textId="77777777" w:rsidR="008669E8" w:rsidRPr="006307AA" w:rsidRDefault="008669E8" w:rsidP="00BE5730">
            <w:pPr>
              <w:keepLines/>
              <w:spacing w:line="240" w:lineRule="atLeast"/>
              <w:ind w:right="546"/>
              <w:rPr>
                <w:b/>
                <w:bCs/>
              </w:rPr>
            </w:pPr>
          </w:p>
        </w:tc>
        <w:tc>
          <w:tcPr>
            <w:tcW w:w="3061" w:type="dxa"/>
            <w:tcBorders>
              <w:top w:val="nil"/>
              <w:left w:val="single" w:sz="6" w:space="0" w:color="auto"/>
              <w:bottom w:val="nil"/>
              <w:right w:val="single" w:sz="6" w:space="0" w:color="auto"/>
            </w:tcBorders>
          </w:tcPr>
          <w:p w14:paraId="3108F7CF" w14:textId="77777777" w:rsidR="008669E8" w:rsidRPr="006307AA" w:rsidRDefault="008669E8" w:rsidP="00BE5730">
            <w:pPr>
              <w:keepLines/>
              <w:spacing w:line="240" w:lineRule="atLeast"/>
              <w:ind w:right="-4"/>
              <w:jc w:val="both"/>
              <w:rPr>
                <w:b/>
                <w:bCs/>
              </w:rPr>
            </w:pPr>
            <w:r w:rsidRPr="006307AA">
              <w:rPr>
                <w:b/>
                <w:bCs/>
              </w:rPr>
              <w:t>(diplôme formation</w:t>
            </w:r>
          </w:p>
        </w:tc>
        <w:tc>
          <w:tcPr>
            <w:tcW w:w="3155" w:type="dxa"/>
            <w:tcBorders>
              <w:top w:val="nil"/>
              <w:left w:val="nil"/>
              <w:bottom w:val="nil"/>
              <w:right w:val="single" w:sz="6" w:space="0" w:color="auto"/>
            </w:tcBorders>
          </w:tcPr>
          <w:p w14:paraId="4017916C" w14:textId="77777777" w:rsidR="008669E8" w:rsidRPr="006307AA" w:rsidRDefault="008669E8" w:rsidP="00BE5730">
            <w:pPr>
              <w:keepLines/>
              <w:spacing w:line="240" w:lineRule="atLeast"/>
              <w:ind w:right="546"/>
              <w:jc w:val="both"/>
              <w:rPr>
                <w:b/>
                <w:bCs/>
              </w:rPr>
            </w:pPr>
            <w:r w:rsidRPr="006307AA">
              <w:rPr>
                <w:b/>
                <w:bCs/>
              </w:rPr>
              <w:t>CHANTIER</w:t>
            </w:r>
          </w:p>
        </w:tc>
      </w:tr>
      <w:tr w:rsidR="008669E8" w:rsidRPr="006307AA" w14:paraId="5028E175" w14:textId="77777777" w:rsidTr="00BE5730">
        <w:trPr>
          <w:cantSplit/>
        </w:trPr>
        <w:tc>
          <w:tcPr>
            <w:tcW w:w="2316" w:type="dxa"/>
            <w:tcBorders>
              <w:top w:val="nil"/>
              <w:left w:val="single" w:sz="4" w:space="0" w:color="auto"/>
              <w:bottom w:val="single" w:sz="6" w:space="0" w:color="auto"/>
              <w:right w:val="single" w:sz="6" w:space="0" w:color="auto"/>
            </w:tcBorders>
          </w:tcPr>
          <w:p w14:paraId="2AEA4F4D" w14:textId="77777777" w:rsidR="008669E8" w:rsidRPr="006307AA" w:rsidRDefault="008669E8" w:rsidP="00BE5730">
            <w:pPr>
              <w:keepLines/>
              <w:spacing w:line="240" w:lineRule="atLeast"/>
              <w:ind w:left="45"/>
              <w:jc w:val="both"/>
            </w:pPr>
          </w:p>
        </w:tc>
        <w:tc>
          <w:tcPr>
            <w:tcW w:w="1486" w:type="dxa"/>
            <w:tcBorders>
              <w:top w:val="nil"/>
              <w:left w:val="nil"/>
              <w:bottom w:val="single" w:sz="6" w:space="0" w:color="auto"/>
              <w:right w:val="single" w:sz="6" w:space="0" w:color="auto"/>
            </w:tcBorders>
          </w:tcPr>
          <w:p w14:paraId="79F10679" w14:textId="77777777" w:rsidR="008669E8" w:rsidRPr="006307AA" w:rsidRDefault="008669E8" w:rsidP="00BE5730">
            <w:pPr>
              <w:keepLines/>
              <w:spacing w:line="240" w:lineRule="atLeast"/>
              <w:ind w:right="546"/>
              <w:rPr>
                <w:b/>
                <w:bCs/>
              </w:rPr>
            </w:pPr>
          </w:p>
        </w:tc>
        <w:tc>
          <w:tcPr>
            <w:tcW w:w="3061" w:type="dxa"/>
            <w:tcBorders>
              <w:top w:val="nil"/>
              <w:left w:val="single" w:sz="6" w:space="0" w:color="auto"/>
              <w:bottom w:val="single" w:sz="6" w:space="0" w:color="auto"/>
              <w:right w:val="single" w:sz="6" w:space="0" w:color="auto"/>
            </w:tcBorders>
          </w:tcPr>
          <w:p w14:paraId="2E92576E" w14:textId="77777777" w:rsidR="008669E8" w:rsidRPr="006307AA" w:rsidRDefault="008669E8" w:rsidP="00BE5730">
            <w:pPr>
              <w:keepLines/>
              <w:spacing w:line="240" w:lineRule="atLeast"/>
              <w:ind w:right="-4"/>
              <w:jc w:val="both"/>
              <w:rPr>
                <w:b/>
                <w:bCs/>
              </w:rPr>
            </w:pPr>
            <w:r w:rsidRPr="006307AA">
              <w:rPr>
                <w:b/>
                <w:bCs/>
              </w:rPr>
              <w:t>expérience)</w:t>
            </w:r>
          </w:p>
        </w:tc>
        <w:tc>
          <w:tcPr>
            <w:tcW w:w="3155" w:type="dxa"/>
            <w:tcBorders>
              <w:top w:val="nil"/>
              <w:left w:val="nil"/>
              <w:bottom w:val="single" w:sz="6" w:space="0" w:color="auto"/>
              <w:right w:val="single" w:sz="6" w:space="0" w:color="auto"/>
            </w:tcBorders>
          </w:tcPr>
          <w:p w14:paraId="3F30DA06" w14:textId="77777777" w:rsidR="008669E8" w:rsidRPr="006307AA" w:rsidRDefault="008669E8" w:rsidP="00BE5730">
            <w:pPr>
              <w:keepLines/>
              <w:spacing w:line="240" w:lineRule="atLeast"/>
              <w:ind w:right="546"/>
              <w:rPr>
                <w:b/>
                <w:bCs/>
              </w:rPr>
            </w:pPr>
          </w:p>
        </w:tc>
      </w:tr>
      <w:tr w:rsidR="008669E8" w:rsidRPr="006307AA" w14:paraId="6920CD2E" w14:textId="77777777" w:rsidTr="00BE5730">
        <w:trPr>
          <w:cantSplit/>
        </w:trPr>
        <w:tc>
          <w:tcPr>
            <w:tcW w:w="2316" w:type="dxa"/>
            <w:tcBorders>
              <w:top w:val="single" w:sz="6" w:space="0" w:color="auto"/>
              <w:left w:val="single" w:sz="6" w:space="0" w:color="auto"/>
              <w:bottom w:val="nil"/>
              <w:right w:val="nil"/>
            </w:tcBorders>
          </w:tcPr>
          <w:p w14:paraId="4B5E3812" w14:textId="77777777" w:rsidR="008669E8" w:rsidRPr="006307AA" w:rsidRDefault="008669E8" w:rsidP="00BE5730">
            <w:pPr>
              <w:keepLines/>
              <w:spacing w:line="240" w:lineRule="atLeast"/>
              <w:ind w:left="45"/>
              <w:jc w:val="both"/>
              <w:rPr>
                <w:b/>
                <w:bCs/>
                <w:u w:val="single"/>
              </w:rPr>
            </w:pPr>
          </w:p>
        </w:tc>
        <w:tc>
          <w:tcPr>
            <w:tcW w:w="1486" w:type="dxa"/>
            <w:tcBorders>
              <w:top w:val="single" w:sz="6" w:space="0" w:color="auto"/>
              <w:left w:val="single" w:sz="6" w:space="0" w:color="auto"/>
              <w:bottom w:val="nil"/>
              <w:right w:val="single" w:sz="6" w:space="0" w:color="auto"/>
            </w:tcBorders>
          </w:tcPr>
          <w:p w14:paraId="7899D9F6" w14:textId="77777777" w:rsidR="008669E8" w:rsidRPr="006307AA" w:rsidRDefault="008669E8" w:rsidP="00BE5730">
            <w:pPr>
              <w:keepLines/>
              <w:spacing w:line="240" w:lineRule="atLeast"/>
              <w:ind w:right="546"/>
              <w:jc w:val="both"/>
              <w:rPr>
                <w:b/>
                <w:bCs/>
                <w:u w:val="single"/>
              </w:rPr>
            </w:pPr>
          </w:p>
        </w:tc>
        <w:tc>
          <w:tcPr>
            <w:tcW w:w="3061" w:type="dxa"/>
            <w:tcBorders>
              <w:top w:val="single" w:sz="6" w:space="0" w:color="auto"/>
              <w:left w:val="single" w:sz="6" w:space="0" w:color="auto"/>
              <w:bottom w:val="nil"/>
              <w:right w:val="single" w:sz="6" w:space="0" w:color="auto"/>
            </w:tcBorders>
          </w:tcPr>
          <w:p w14:paraId="414BA0E3" w14:textId="77777777" w:rsidR="008669E8" w:rsidRPr="006307AA" w:rsidRDefault="008669E8" w:rsidP="00BE5730">
            <w:pPr>
              <w:keepLines/>
              <w:spacing w:line="240" w:lineRule="atLeast"/>
              <w:ind w:right="-4"/>
              <w:jc w:val="both"/>
              <w:rPr>
                <w:b/>
                <w:bCs/>
                <w:u w:val="single"/>
              </w:rPr>
            </w:pPr>
          </w:p>
        </w:tc>
        <w:tc>
          <w:tcPr>
            <w:tcW w:w="3155" w:type="dxa"/>
            <w:tcBorders>
              <w:top w:val="single" w:sz="6" w:space="0" w:color="auto"/>
              <w:left w:val="nil"/>
              <w:bottom w:val="nil"/>
              <w:right w:val="single" w:sz="6" w:space="0" w:color="auto"/>
            </w:tcBorders>
          </w:tcPr>
          <w:p w14:paraId="0D67FB4F" w14:textId="77777777" w:rsidR="008669E8" w:rsidRPr="006307AA" w:rsidRDefault="008669E8" w:rsidP="00BE5730">
            <w:pPr>
              <w:keepLines/>
              <w:spacing w:line="240" w:lineRule="atLeast"/>
              <w:ind w:right="546"/>
              <w:jc w:val="both"/>
              <w:rPr>
                <w:b/>
                <w:bCs/>
                <w:u w:val="single"/>
              </w:rPr>
            </w:pPr>
          </w:p>
        </w:tc>
      </w:tr>
      <w:tr w:rsidR="008669E8" w:rsidRPr="006307AA" w14:paraId="04E237B0" w14:textId="77777777" w:rsidTr="00BE5730">
        <w:trPr>
          <w:cantSplit/>
          <w:trHeight w:val="616"/>
        </w:trPr>
        <w:tc>
          <w:tcPr>
            <w:tcW w:w="2316" w:type="dxa"/>
            <w:tcBorders>
              <w:top w:val="nil"/>
              <w:left w:val="single" w:sz="6" w:space="0" w:color="auto"/>
              <w:bottom w:val="nil"/>
              <w:right w:val="nil"/>
            </w:tcBorders>
          </w:tcPr>
          <w:p w14:paraId="2A6C427E" w14:textId="77777777" w:rsidR="008669E8" w:rsidRPr="006307AA" w:rsidRDefault="008669E8" w:rsidP="00BE5730">
            <w:pPr>
              <w:keepLines/>
              <w:spacing w:line="240" w:lineRule="atLeast"/>
              <w:ind w:left="45"/>
              <w:jc w:val="both"/>
            </w:pPr>
            <w:r w:rsidRPr="006307AA">
              <w:t>A.Cadre direction</w:t>
            </w:r>
          </w:p>
        </w:tc>
        <w:tc>
          <w:tcPr>
            <w:tcW w:w="1486" w:type="dxa"/>
            <w:tcBorders>
              <w:top w:val="nil"/>
              <w:left w:val="single" w:sz="6" w:space="0" w:color="auto"/>
              <w:bottom w:val="nil"/>
              <w:right w:val="single" w:sz="6" w:space="0" w:color="auto"/>
            </w:tcBorders>
          </w:tcPr>
          <w:p w14:paraId="163F9B04" w14:textId="77777777" w:rsidR="008669E8" w:rsidRPr="006307AA" w:rsidRDefault="008669E8" w:rsidP="00BE5730">
            <w:pPr>
              <w:keepLines/>
              <w:spacing w:line="240" w:lineRule="atLeast"/>
              <w:ind w:right="546"/>
              <w:jc w:val="both"/>
            </w:pPr>
          </w:p>
        </w:tc>
        <w:tc>
          <w:tcPr>
            <w:tcW w:w="3061" w:type="dxa"/>
            <w:tcBorders>
              <w:top w:val="nil"/>
              <w:left w:val="single" w:sz="6" w:space="0" w:color="auto"/>
              <w:bottom w:val="nil"/>
              <w:right w:val="single" w:sz="6" w:space="0" w:color="auto"/>
            </w:tcBorders>
          </w:tcPr>
          <w:p w14:paraId="212AA79F" w14:textId="77777777" w:rsidR="008669E8" w:rsidRPr="006307AA" w:rsidRDefault="008669E8" w:rsidP="00BE5730">
            <w:pPr>
              <w:keepLines/>
              <w:spacing w:line="240" w:lineRule="atLeast"/>
              <w:ind w:right="-4"/>
            </w:pPr>
            <w:r>
              <w:t>Ingénieur du génie rural, hydraulicien ou géophysicien</w:t>
            </w:r>
          </w:p>
        </w:tc>
        <w:tc>
          <w:tcPr>
            <w:tcW w:w="3155" w:type="dxa"/>
            <w:tcBorders>
              <w:top w:val="nil"/>
              <w:left w:val="nil"/>
              <w:bottom w:val="nil"/>
              <w:right w:val="single" w:sz="6" w:space="0" w:color="auto"/>
            </w:tcBorders>
          </w:tcPr>
          <w:p w14:paraId="7C6D36F4" w14:textId="77777777" w:rsidR="008669E8" w:rsidRPr="006307AA" w:rsidRDefault="008669E8" w:rsidP="00BE5730">
            <w:pPr>
              <w:keepLines/>
              <w:spacing w:line="240" w:lineRule="atLeast"/>
              <w:ind w:right="546"/>
              <w:jc w:val="both"/>
            </w:pPr>
            <w:r>
              <w:t xml:space="preserve">  Supervision des travaux</w:t>
            </w:r>
          </w:p>
        </w:tc>
      </w:tr>
      <w:tr w:rsidR="008669E8" w:rsidRPr="006307AA" w14:paraId="11BBA14E" w14:textId="77777777" w:rsidTr="00BE5730">
        <w:trPr>
          <w:cantSplit/>
        </w:trPr>
        <w:tc>
          <w:tcPr>
            <w:tcW w:w="2316" w:type="dxa"/>
            <w:tcBorders>
              <w:top w:val="nil"/>
              <w:left w:val="single" w:sz="6" w:space="0" w:color="auto"/>
              <w:bottom w:val="nil"/>
              <w:right w:val="nil"/>
            </w:tcBorders>
          </w:tcPr>
          <w:p w14:paraId="757F16F4" w14:textId="77777777" w:rsidR="008669E8" w:rsidRPr="006307AA" w:rsidRDefault="008669E8" w:rsidP="00BE5730">
            <w:pPr>
              <w:keepLines/>
              <w:spacing w:line="240" w:lineRule="atLeast"/>
              <w:ind w:left="45"/>
              <w:jc w:val="both"/>
            </w:pPr>
            <w:r w:rsidRPr="006307AA">
              <w:t>de chantier</w:t>
            </w:r>
          </w:p>
        </w:tc>
        <w:tc>
          <w:tcPr>
            <w:tcW w:w="1486" w:type="dxa"/>
            <w:tcBorders>
              <w:top w:val="nil"/>
              <w:left w:val="single" w:sz="6" w:space="0" w:color="auto"/>
              <w:bottom w:val="nil"/>
              <w:right w:val="single" w:sz="6" w:space="0" w:color="auto"/>
            </w:tcBorders>
          </w:tcPr>
          <w:p w14:paraId="27A07B70" w14:textId="77777777" w:rsidR="008669E8" w:rsidRPr="006307AA" w:rsidRDefault="008669E8" w:rsidP="00BE5730">
            <w:pPr>
              <w:keepLines/>
              <w:spacing w:line="240" w:lineRule="atLeast"/>
              <w:ind w:right="546"/>
              <w:jc w:val="both"/>
            </w:pPr>
          </w:p>
        </w:tc>
        <w:tc>
          <w:tcPr>
            <w:tcW w:w="3061" w:type="dxa"/>
            <w:tcBorders>
              <w:top w:val="nil"/>
              <w:left w:val="single" w:sz="6" w:space="0" w:color="auto"/>
              <w:bottom w:val="nil"/>
              <w:right w:val="single" w:sz="6" w:space="0" w:color="auto"/>
            </w:tcBorders>
          </w:tcPr>
          <w:p w14:paraId="52AC47A3" w14:textId="77777777" w:rsidR="008669E8" w:rsidRPr="006307AA" w:rsidRDefault="008669E8" w:rsidP="00BE5730">
            <w:pPr>
              <w:keepLines/>
              <w:spacing w:line="240" w:lineRule="atLeast"/>
              <w:ind w:right="-4"/>
              <w:jc w:val="both"/>
            </w:pPr>
          </w:p>
        </w:tc>
        <w:tc>
          <w:tcPr>
            <w:tcW w:w="3155" w:type="dxa"/>
            <w:tcBorders>
              <w:top w:val="nil"/>
              <w:left w:val="nil"/>
              <w:bottom w:val="nil"/>
              <w:right w:val="single" w:sz="6" w:space="0" w:color="auto"/>
            </w:tcBorders>
          </w:tcPr>
          <w:p w14:paraId="36450AC9" w14:textId="77777777" w:rsidR="008669E8" w:rsidRPr="006307AA" w:rsidRDefault="008669E8" w:rsidP="00BE5730">
            <w:pPr>
              <w:keepLines/>
              <w:spacing w:line="240" w:lineRule="atLeast"/>
              <w:ind w:right="546"/>
              <w:jc w:val="both"/>
            </w:pPr>
          </w:p>
        </w:tc>
      </w:tr>
      <w:tr w:rsidR="008669E8" w:rsidRPr="006307AA" w14:paraId="7DA65CA1" w14:textId="77777777" w:rsidTr="00BE5730">
        <w:trPr>
          <w:cantSplit/>
          <w:trHeight w:val="80"/>
        </w:trPr>
        <w:tc>
          <w:tcPr>
            <w:tcW w:w="2316" w:type="dxa"/>
            <w:tcBorders>
              <w:top w:val="nil"/>
              <w:left w:val="single" w:sz="6" w:space="0" w:color="auto"/>
              <w:bottom w:val="single" w:sz="6" w:space="0" w:color="auto"/>
              <w:right w:val="nil"/>
            </w:tcBorders>
          </w:tcPr>
          <w:p w14:paraId="6627F078" w14:textId="77777777" w:rsidR="008669E8" w:rsidRPr="006307AA" w:rsidRDefault="008669E8" w:rsidP="00BE5730">
            <w:pPr>
              <w:keepLines/>
              <w:spacing w:line="240" w:lineRule="atLeast"/>
              <w:ind w:left="45"/>
              <w:jc w:val="both"/>
            </w:pPr>
          </w:p>
        </w:tc>
        <w:tc>
          <w:tcPr>
            <w:tcW w:w="1486" w:type="dxa"/>
            <w:tcBorders>
              <w:top w:val="nil"/>
              <w:left w:val="single" w:sz="6" w:space="0" w:color="auto"/>
              <w:bottom w:val="single" w:sz="6" w:space="0" w:color="auto"/>
              <w:right w:val="single" w:sz="6" w:space="0" w:color="auto"/>
            </w:tcBorders>
          </w:tcPr>
          <w:p w14:paraId="25412235" w14:textId="77777777" w:rsidR="008669E8" w:rsidRPr="006307AA" w:rsidRDefault="008669E8" w:rsidP="00BE5730">
            <w:pPr>
              <w:keepLines/>
              <w:spacing w:line="240" w:lineRule="atLeast"/>
              <w:ind w:right="546"/>
              <w:jc w:val="both"/>
            </w:pPr>
          </w:p>
        </w:tc>
        <w:tc>
          <w:tcPr>
            <w:tcW w:w="3061" w:type="dxa"/>
            <w:tcBorders>
              <w:top w:val="nil"/>
              <w:left w:val="single" w:sz="6" w:space="0" w:color="auto"/>
              <w:bottom w:val="single" w:sz="6" w:space="0" w:color="auto"/>
              <w:right w:val="single" w:sz="6" w:space="0" w:color="auto"/>
            </w:tcBorders>
          </w:tcPr>
          <w:p w14:paraId="4ECA1356" w14:textId="77777777" w:rsidR="008669E8" w:rsidRPr="006307AA" w:rsidRDefault="008669E8" w:rsidP="00BE5730">
            <w:pPr>
              <w:keepLines/>
              <w:spacing w:line="240" w:lineRule="atLeast"/>
              <w:ind w:right="-4"/>
              <w:jc w:val="both"/>
            </w:pPr>
          </w:p>
        </w:tc>
        <w:tc>
          <w:tcPr>
            <w:tcW w:w="3155" w:type="dxa"/>
            <w:tcBorders>
              <w:top w:val="nil"/>
              <w:left w:val="nil"/>
              <w:bottom w:val="single" w:sz="6" w:space="0" w:color="auto"/>
              <w:right w:val="single" w:sz="6" w:space="0" w:color="auto"/>
            </w:tcBorders>
          </w:tcPr>
          <w:p w14:paraId="39549A0B" w14:textId="77777777" w:rsidR="008669E8" w:rsidRPr="006307AA" w:rsidRDefault="008669E8" w:rsidP="00BE5730">
            <w:pPr>
              <w:keepLines/>
              <w:spacing w:line="240" w:lineRule="atLeast"/>
              <w:ind w:right="546"/>
              <w:jc w:val="both"/>
            </w:pPr>
          </w:p>
        </w:tc>
      </w:tr>
      <w:tr w:rsidR="008669E8" w:rsidRPr="006307AA" w14:paraId="0A0743B2" w14:textId="77777777" w:rsidTr="00BE5730">
        <w:trPr>
          <w:cantSplit/>
        </w:trPr>
        <w:tc>
          <w:tcPr>
            <w:tcW w:w="2316" w:type="dxa"/>
            <w:tcBorders>
              <w:top w:val="single" w:sz="6" w:space="0" w:color="auto"/>
              <w:left w:val="single" w:sz="6" w:space="0" w:color="auto"/>
              <w:bottom w:val="nil"/>
              <w:right w:val="nil"/>
            </w:tcBorders>
          </w:tcPr>
          <w:p w14:paraId="723C7503" w14:textId="77777777" w:rsidR="008669E8" w:rsidRPr="006307AA" w:rsidRDefault="008669E8" w:rsidP="00BE5730">
            <w:pPr>
              <w:keepLines/>
              <w:spacing w:line="240" w:lineRule="atLeast"/>
              <w:ind w:left="45"/>
              <w:jc w:val="both"/>
            </w:pPr>
          </w:p>
        </w:tc>
        <w:tc>
          <w:tcPr>
            <w:tcW w:w="1486" w:type="dxa"/>
            <w:tcBorders>
              <w:top w:val="single" w:sz="6" w:space="0" w:color="auto"/>
              <w:left w:val="single" w:sz="6" w:space="0" w:color="auto"/>
              <w:bottom w:val="nil"/>
              <w:right w:val="single" w:sz="6" w:space="0" w:color="auto"/>
            </w:tcBorders>
          </w:tcPr>
          <w:p w14:paraId="1461DCEB" w14:textId="77777777" w:rsidR="008669E8" w:rsidRPr="006307AA" w:rsidRDefault="008669E8" w:rsidP="00BE5730">
            <w:pPr>
              <w:keepLines/>
              <w:spacing w:line="240" w:lineRule="atLeast"/>
              <w:ind w:right="546"/>
              <w:jc w:val="both"/>
            </w:pPr>
          </w:p>
        </w:tc>
        <w:tc>
          <w:tcPr>
            <w:tcW w:w="3061" w:type="dxa"/>
            <w:tcBorders>
              <w:top w:val="single" w:sz="6" w:space="0" w:color="auto"/>
              <w:left w:val="single" w:sz="6" w:space="0" w:color="auto"/>
              <w:bottom w:val="nil"/>
              <w:right w:val="single" w:sz="6" w:space="0" w:color="auto"/>
            </w:tcBorders>
          </w:tcPr>
          <w:p w14:paraId="0964DB59" w14:textId="77777777" w:rsidR="008669E8" w:rsidRPr="006307AA" w:rsidRDefault="008669E8" w:rsidP="00BE5730">
            <w:pPr>
              <w:keepLines/>
              <w:spacing w:line="240" w:lineRule="atLeast"/>
              <w:ind w:right="-4"/>
              <w:jc w:val="both"/>
            </w:pPr>
          </w:p>
        </w:tc>
        <w:tc>
          <w:tcPr>
            <w:tcW w:w="3155" w:type="dxa"/>
            <w:tcBorders>
              <w:top w:val="single" w:sz="6" w:space="0" w:color="auto"/>
              <w:left w:val="nil"/>
              <w:bottom w:val="nil"/>
              <w:right w:val="single" w:sz="6" w:space="0" w:color="auto"/>
            </w:tcBorders>
          </w:tcPr>
          <w:p w14:paraId="7D3F8CBE" w14:textId="77777777" w:rsidR="008669E8" w:rsidRPr="006307AA" w:rsidRDefault="008669E8" w:rsidP="00BE5730">
            <w:pPr>
              <w:keepLines/>
              <w:spacing w:line="240" w:lineRule="atLeast"/>
              <w:ind w:right="546"/>
              <w:jc w:val="both"/>
            </w:pPr>
          </w:p>
        </w:tc>
      </w:tr>
      <w:tr w:rsidR="008669E8" w:rsidRPr="006307AA" w14:paraId="095022F7" w14:textId="77777777" w:rsidTr="00BE5730">
        <w:trPr>
          <w:cantSplit/>
        </w:trPr>
        <w:tc>
          <w:tcPr>
            <w:tcW w:w="2316" w:type="dxa"/>
            <w:tcBorders>
              <w:top w:val="nil"/>
              <w:left w:val="single" w:sz="6" w:space="0" w:color="auto"/>
              <w:bottom w:val="nil"/>
              <w:right w:val="nil"/>
            </w:tcBorders>
          </w:tcPr>
          <w:p w14:paraId="53BCC214" w14:textId="77777777" w:rsidR="008669E8" w:rsidRPr="006307AA" w:rsidRDefault="008669E8" w:rsidP="00BE5730">
            <w:pPr>
              <w:keepLines/>
              <w:spacing w:line="240" w:lineRule="atLeast"/>
              <w:ind w:left="45"/>
              <w:jc w:val="both"/>
            </w:pPr>
            <w:r w:rsidRPr="006307AA">
              <w:t>B.Encadrement</w:t>
            </w:r>
          </w:p>
        </w:tc>
        <w:tc>
          <w:tcPr>
            <w:tcW w:w="1486" w:type="dxa"/>
            <w:tcBorders>
              <w:top w:val="nil"/>
              <w:left w:val="single" w:sz="6" w:space="0" w:color="auto"/>
              <w:bottom w:val="nil"/>
              <w:right w:val="single" w:sz="6" w:space="0" w:color="auto"/>
            </w:tcBorders>
          </w:tcPr>
          <w:p w14:paraId="0B6E5EDF" w14:textId="77777777" w:rsidR="008669E8" w:rsidRPr="006307AA" w:rsidRDefault="008669E8" w:rsidP="00BE5730">
            <w:pPr>
              <w:keepLines/>
              <w:spacing w:line="240" w:lineRule="atLeast"/>
              <w:ind w:right="546"/>
              <w:jc w:val="both"/>
            </w:pPr>
          </w:p>
        </w:tc>
        <w:tc>
          <w:tcPr>
            <w:tcW w:w="3061" w:type="dxa"/>
            <w:tcBorders>
              <w:top w:val="nil"/>
              <w:left w:val="single" w:sz="6" w:space="0" w:color="auto"/>
              <w:bottom w:val="nil"/>
              <w:right w:val="single" w:sz="6" w:space="0" w:color="auto"/>
            </w:tcBorders>
          </w:tcPr>
          <w:p w14:paraId="243A502E" w14:textId="77777777" w:rsidR="008669E8" w:rsidRPr="006307AA" w:rsidRDefault="008669E8" w:rsidP="00BE5730">
            <w:pPr>
              <w:keepLines/>
              <w:spacing w:line="240" w:lineRule="atLeast"/>
              <w:ind w:right="-4"/>
              <w:jc w:val="both"/>
            </w:pPr>
            <w:r>
              <w:t>Technicien supérieur du Génie Rural</w:t>
            </w:r>
          </w:p>
        </w:tc>
        <w:tc>
          <w:tcPr>
            <w:tcW w:w="3155" w:type="dxa"/>
            <w:tcBorders>
              <w:top w:val="nil"/>
              <w:left w:val="nil"/>
              <w:bottom w:val="nil"/>
              <w:right w:val="single" w:sz="6" w:space="0" w:color="auto"/>
            </w:tcBorders>
          </w:tcPr>
          <w:p w14:paraId="6C22ACE8" w14:textId="77777777" w:rsidR="008669E8" w:rsidRPr="006307AA" w:rsidRDefault="008669E8" w:rsidP="00BE5730">
            <w:pPr>
              <w:keepLines/>
              <w:spacing w:line="240" w:lineRule="atLeast"/>
              <w:ind w:right="546"/>
              <w:jc w:val="both"/>
            </w:pPr>
            <w:r>
              <w:t>Chef chantier</w:t>
            </w:r>
          </w:p>
        </w:tc>
      </w:tr>
      <w:tr w:rsidR="008669E8" w:rsidRPr="006307AA" w14:paraId="55889608" w14:textId="77777777" w:rsidTr="00BE5730">
        <w:trPr>
          <w:cantSplit/>
        </w:trPr>
        <w:tc>
          <w:tcPr>
            <w:tcW w:w="2316" w:type="dxa"/>
            <w:tcBorders>
              <w:top w:val="nil"/>
              <w:left w:val="single" w:sz="6" w:space="0" w:color="auto"/>
              <w:bottom w:val="single" w:sz="6" w:space="0" w:color="auto"/>
              <w:right w:val="nil"/>
            </w:tcBorders>
          </w:tcPr>
          <w:p w14:paraId="625A19BF" w14:textId="77777777" w:rsidR="008669E8" w:rsidRPr="006307AA" w:rsidRDefault="008669E8" w:rsidP="00BE5730">
            <w:pPr>
              <w:keepLines/>
              <w:spacing w:line="240" w:lineRule="atLeast"/>
              <w:ind w:left="45"/>
              <w:jc w:val="both"/>
            </w:pPr>
          </w:p>
        </w:tc>
        <w:tc>
          <w:tcPr>
            <w:tcW w:w="1486" w:type="dxa"/>
            <w:tcBorders>
              <w:top w:val="nil"/>
              <w:left w:val="single" w:sz="6" w:space="0" w:color="auto"/>
              <w:bottom w:val="single" w:sz="6" w:space="0" w:color="auto"/>
              <w:right w:val="single" w:sz="6" w:space="0" w:color="auto"/>
            </w:tcBorders>
          </w:tcPr>
          <w:p w14:paraId="359AA12F" w14:textId="77777777" w:rsidR="008669E8" w:rsidRPr="006307AA" w:rsidRDefault="008669E8" w:rsidP="00BE5730">
            <w:pPr>
              <w:keepLines/>
              <w:spacing w:line="240" w:lineRule="atLeast"/>
              <w:ind w:right="546"/>
              <w:jc w:val="both"/>
            </w:pPr>
          </w:p>
        </w:tc>
        <w:tc>
          <w:tcPr>
            <w:tcW w:w="3061" w:type="dxa"/>
            <w:tcBorders>
              <w:top w:val="nil"/>
              <w:left w:val="single" w:sz="6" w:space="0" w:color="auto"/>
              <w:bottom w:val="single" w:sz="6" w:space="0" w:color="auto"/>
              <w:right w:val="single" w:sz="6" w:space="0" w:color="auto"/>
            </w:tcBorders>
          </w:tcPr>
          <w:p w14:paraId="08265807" w14:textId="77777777" w:rsidR="008669E8" w:rsidRPr="006307AA" w:rsidRDefault="008669E8" w:rsidP="00BE5730">
            <w:pPr>
              <w:keepLines/>
              <w:spacing w:line="240" w:lineRule="atLeast"/>
              <w:ind w:right="-4"/>
              <w:jc w:val="both"/>
            </w:pPr>
          </w:p>
        </w:tc>
        <w:tc>
          <w:tcPr>
            <w:tcW w:w="3155" w:type="dxa"/>
            <w:tcBorders>
              <w:top w:val="nil"/>
              <w:left w:val="nil"/>
              <w:bottom w:val="single" w:sz="6" w:space="0" w:color="auto"/>
              <w:right w:val="single" w:sz="6" w:space="0" w:color="auto"/>
            </w:tcBorders>
          </w:tcPr>
          <w:p w14:paraId="420BB0C0" w14:textId="77777777" w:rsidR="008669E8" w:rsidRPr="006307AA" w:rsidRDefault="008669E8" w:rsidP="00BE5730">
            <w:pPr>
              <w:keepLines/>
              <w:spacing w:line="240" w:lineRule="atLeast"/>
              <w:ind w:right="546"/>
              <w:jc w:val="both"/>
            </w:pPr>
          </w:p>
        </w:tc>
      </w:tr>
    </w:tbl>
    <w:p w14:paraId="73F09A67" w14:textId="77777777" w:rsidR="008669E8" w:rsidRPr="006307AA" w:rsidRDefault="008669E8" w:rsidP="008669E8">
      <w:pPr>
        <w:keepLines/>
        <w:spacing w:line="240" w:lineRule="atLeast"/>
        <w:ind w:right="546"/>
        <w:jc w:val="both"/>
      </w:pPr>
    </w:p>
    <w:tbl>
      <w:tblPr>
        <w:tblW w:w="0" w:type="auto"/>
        <w:jc w:val="center"/>
        <w:tblCellMar>
          <w:left w:w="80" w:type="dxa"/>
          <w:right w:w="80" w:type="dxa"/>
        </w:tblCellMar>
        <w:tblLook w:val="0000" w:firstRow="0" w:lastRow="0" w:firstColumn="0" w:lastColumn="0" w:noHBand="0" w:noVBand="0"/>
      </w:tblPr>
      <w:tblGrid>
        <w:gridCol w:w="2494"/>
        <w:gridCol w:w="2040"/>
      </w:tblGrid>
      <w:tr w:rsidR="008669E8" w:rsidRPr="006307AA" w14:paraId="070283A8" w14:textId="77777777" w:rsidTr="00BE5730">
        <w:trPr>
          <w:cantSplit/>
          <w:jc w:val="center"/>
        </w:trPr>
        <w:tc>
          <w:tcPr>
            <w:tcW w:w="2494" w:type="dxa"/>
            <w:tcBorders>
              <w:top w:val="nil"/>
              <w:left w:val="nil"/>
              <w:bottom w:val="nil"/>
              <w:right w:val="nil"/>
            </w:tcBorders>
          </w:tcPr>
          <w:p w14:paraId="70605807" w14:textId="77777777" w:rsidR="008669E8" w:rsidRPr="006307AA" w:rsidRDefault="008669E8" w:rsidP="00BE5730">
            <w:pPr>
              <w:pStyle w:val="Pieddepage"/>
              <w:keepLines/>
              <w:spacing w:line="240" w:lineRule="atLeast"/>
              <w:ind w:right="-86"/>
            </w:pPr>
          </w:p>
        </w:tc>
        <w:tc>
          <w:tcPr>
            <w:tcW w:w="2040" w:type="dxa"/>
            <w:tcBorders>
              <w:top w:val="single" w:sz="6" w:space="0" w:color="auto"/>
              <w:left w:val="single" w:sz="6" w:space="0" w:color="auto"/>
              <w:bottom w:val="nil"/>
              <w:right w:val="single" w:sz="6" w:space="0" w:color="auto"/>
            </w:tcBorders>
          </w:tcPr>
          <w:p w14:paraId="3B1DF310" w14:textId="77777777" w:rsidR="008669E8" w:rsidRPr="006307AA" w:rsidRDefault="008669E8" w:rsidP="00BE5730">
            <w:pPr>
              <w:keepLines/>
              <w:spacing w:line="240" w:lineRule="atLeast"/>
              <w:ind w:right="546"/>
              <w:jc w:val="both"/>
              <w:rPr>
                <w:b/>
                <w:bCs/>
              </w:rPr>
            </w:pPr>
            <w:r w:rsidRPr="006307AA">
              <w:rPr>
                <w:b/>
                <w:bCs/>
              </w:rPr>
              <w:t>NOMBRE</w:t>
            </w:r>
          </w:p>
        </w:tc>
      </w:tr>
      <w:tr w:rsidR="008669E8" w:rsidRPr="006307AA" w14:paraId="3E24CCC0" w14:textId="77777777" w:rsidTr="00BE5730">
        <w:trPr>
          <w:cantSplit/>
          <w:jc w:val="center"/>
        </w:trPr>
        <w:tc>
          <w:tcPr>
            <w:tcW w:w="2494" w:type="dxa"/>
            <w:tcBorders>
              <w:top w:val="single" w:sz="6" w:space="0" w:color="auto"/>
              <w:left w:val="single" w:sz="6" w:space="0" w:color="auto"/>
              <w:bottom w:val="nil"/>
              <w:right w:val="nil"/>
            </w:tcBorders>
          </w:tcPr>
          <w:p w14:paraId="06818B84" w14:textId="77777777" w:rsidR="008669E8" w:rsidRPr="006307AA" w:rsidRDefault="008669E8" w:rsidP="00BE5730">
            <w:pPr>
              <w:keepLines/>
              <w:spacing w:line="240" w:lineRule="atLeast"/>
              <w:ind w:right="-86"/>
              <w:jc w:val="both"/>
            </w:pPr>
          </w:p>
        </w:tc>
        <w:tc>
          <w:tcPr>
            <w:tcW w:w="2040" w:type="dxa"/>
            <w:tcBorders>
              <w:top w:val="single" w:sz="6" w:space="0" w:color="auto"/>
              <w:left w:val="single" w:sz="6" w:space="0" w:color="auto"/>
              <w:bottom w:val="nil"/>
              <w:right w:val="single" w:sz="6" w:space="0" w:color="auto"/>
            </w:tcBorders>
          </w:tcPr>
          <w:p w14:paraId="32D2055F" w14:textId="77777777" w:rsidR="008669E8" w:rsidRPr="006307AA" w:rsidRDefault="008669E8" w:rsidP="00BE5730">
            <w:pPr>
              <w:keepLines/>
              <w:spacing w:line="240" w:lineRule="atLeast"/>
              <w:ind w:right="546"/>
              <w:jc w:val="both"/>
            </w:pPr>
          </w:p>
        </w:tc>
      </w:tr>
      <w:tr w:rsidR="008669E8" w:rsidRPr="006307AA" w14:paraId="35FED860" w14:textId="77777777" w:rsidTr="00BE5730">
        <w:trPr>
          <w:cantSplit/>
          <w:jc w:val="center"/>
        </w:trPr>
        <w:tc>
          <w:tcPr>
            <w:tcW w:w="2494" w:type="dxa"/>
            <w:tcBorders>
              <w:top w:val="nil"/>
              <w:left w:val="single" w:sz="6" w:space="0" w:color="auto"/>
              <w:bottom w:val="nil"/>
              <w:right w:val="nil"/>
            </w:tcBorders>
          </w:tcPr>
          <w:p w14:paraId="24CFC748" w14:textId="77777777" w:rsidR="008669E8" w:rsidRPr="006307AA" w:rsidRDefault="008669E8" w:rsidP="00BE5730">
            <w:pPr>
              <w:keepLines/>
              <w:spacing w:line="240" w:lineRule="atLeast"/>
              <w:ind w:right="-86"/>
              <w:jc w:val="both"/>
            </w:pPr>
            <w:r w:rsidRPr="006307AA">
              <w:t>C. Maçons</w:t>
            </w:r>
          </w:p>
        </w:tc>
        <w:tc>
          <w:tcPr>
            <w:tcW w:w="2040" w:type="dxa"/>
            <w:tcBorders>
              <w:top w:val="nil"/>
              <w:left w:val="single" w:sz="6" w:space="0" w:color="auto"/>
              <w:bottom w:val="nil"/>
              <w:right w:val="single" w:sz="6" w:space="0" w:color="auto"/>
            </w:tcBorders>
          </w:tcPr>
          <w:p w14:paraId="521CCD5A" w14:textId="77777777" w:rsidR="008669E8" w:rsidRPr="006307AA" w:rsidRDefault="008669E8" w:rsidP="00BE5730">
            <w:pPr>
              <w:keepLines/>
              <w:spacing w:line="240" w:lineRule="atLeast"/>
              <w:ind w:right="546"/>
              <w:jc w:val="both"/>
            </w:pPr>
          </w:p>
        </w:tc>
      </w:tr>
      <w:tr w:rsidR="008669E8" w:rsidRPr="006307AA" w14:paraId="75624933" w14:textId="77777777" w:rsidTr="00BE5730">
        <w:trPr>
          <w:cantSplit/>
          <w:trHeight w:val="80"/>
          <w:jc w:val="center"/>
        </w:trPr>
        <w:tc>
          <w:tcPr>
            <w:tcW w:w="2494" w:type="dxa"/>
            <w:tcBorders>
              <w:top w:val="nil"/>
              <w:left w:val="single" w:sz="6" w:space="0" w:color="auto"/>
              <w:bottom w:val="single" w:sz="6" w:space="0" w:color="auto"/>
              <w:right w:val="nil"/>
            </w:tcBorders>
          </w:tcPr>
          <w:p w14:paraId="0CBFBD2F" w14:textId="77777777" w:rsidR="008669E8" w:rsidRPr="006307AA" w:rsidRDefault="008669E8" w:rsidP="00BE5730">
            <w:pPr>
              <w:keepLines/>
              <w:spacing w:line="240" w:lineRule="atLeast"/>
              <w:ind w:right="-86"/>
              <w:jc w:val="both"/>
            </w:pPr>
          </w:p>
        </w:tc>
        <w:tc>
          <w:tcPr>
            <w:tcW w:w="2040" w:type="dxa"/>
            <w:tcBorders>
              <w:top w:val="nil"/>
              <w:left w:val="single" w:sz="6" w:space="0" w:color="auto"/>
              <w:bottom w:val="single" w:sz="6" w:space="0" w:color="auto"/>
              <w:right w:val="single" w:sz="6" w:space="0" w:color="auto"/>
            </w:tcBorders>
          </w:tcPr>
          <w:p w14:paraId="32C9738A" w14:textId="77777777" w:rsidR="008669E8" w:rsidRPr="006307AA" w:rsidRDefault="008669E8" w:rsidP="00BE5730">
            <w:pPr>
              <w:keepLines/>
              <w:spacing w:line="240" w:lineRule="atLeast"/>
              <w:ind w:right="546"/>
              <w:jc w:val="both"/>
            </w:pPr>
          </w:p>
        </w:tc>
      </w:tr>
      <w:tr w:rsidR="008669E8" w:rsidRPr="0039248E" w14:paraId="34150EB9" w14:textId="77777777" w:rsidTr="00BE5730">
        <w:trPr>
          <w:cantSplit/>
          <w:jc w:val="center"/>
        </w:trPr>
        <w:tc>
          <w:tcPr>
            <w:tcW w:w="2494" w:type="dxa"/>
            <w:tcBorders>
              <w:top w:val="nil"/>
              <w:left w:val="single" w:sz="6" w:space="0" w:color="auto"/>
              <w:bottom w:val="nil"/>
              <w:right w:val="nil"/>
            </w:tcBorders>
          </w:tcPr>
          <w:p w14:paraId="569F2216" w14:textId="77777777" w:rsidR="008669E8" w:rsidRPr="0039248E" w:rsidRDefault="008669E8" w:rsidP="00BE5730">
            <w:pPr>
              <w:keepLines/>
              <w:spacing w:line="240" w:lineRule="atLeast"/>
              <w:ind w:right="-86"/>
              <w:jc w:val="both"/>
              <w:rPr>
                <w:sz w:val="26"/>
                <w:szCs w:val="26"/>
              </w:rPr>
            </w:pPr>
          </w:p>
        </w:tc>
        <w:tc>
          <w:tcPr>
            <w:tcW w:w="2040" w:type="dxa"/>
            <w:tcBorders>
              <w:top w:val="nil"/>
              <w:left w:val="single" w:sz="6" w:space="0" w:color="auto"/>
              <w:bottom w:val="nil"/>
              <w:right w:val="single" w:sz="6" w:space="0" w:color="auto"/>
            </w:tcBorders>
          </w:tcPr>
          <w:p w14:paraId="31EB89DF" w14:textId="77777777" w:rsidR="008669E8" w:rsidRPr="0039248E" w:rsidRDefault="008669E8" w:rsidP="00BE5730">
            <w:pPr>
              <w:keepLines/>
              <w:spacing w:line="240" w:lineRule="atLeast"/>
              <w:ind w:right="546"/>
              <w:jc w:val="both"/>
              <w:rPr>
                <w:sz w:val="26"/>
                <w:szCs w:val="26"/>
              </w:rPr>
            </w:pPr>
          </w:p>
        </w:tc>
      </w:tr>
      <w:tr w:rsidR="008669E8" w:rsidRPr="006307AA" w14:paraId="77571A09" w14:textId="77777777" w:rsidTr="00BE5730">
        <w:trPr>
          <w:cantSplit/>
          <w:jc w:val="center"/>
        </w:trPr>
        <w:tc>
          <w:tcPr>
            <w:tcW w:w="2494" w:type="dxa"/>
            <w:tcBorders>
              <w:top w:val="nil"/>
              <w:left w:val="single" w:sz="6" w:space="0" w:color="auto"/>
              <w:bottom w:val="nil"/>
              <w:right w:val="nil"/>
            </w:tcBorders>
          </w:tcPr>
          <w:p w14:paraId="26E29976" w14:textId="77777777" w:rsidR="008669E8" w:rsidRPr="006307AA" w:rsidRDefault="008669E8" w:rsidP="00BE5730">
            <w:pPr>
              <w:keepLines/>
              <w:spacing w:line="240" w:lineRule="atLeast"/>
              <w:ind w:right="-86"/>
              <w:jc w:val="both"/>
            </w:pPr>
            <w:r>
              <w:t xml:space="preserve">D. Ouvriers </w:t>
            </w:r>
            <w:r w:rsidRPr="006307AA">
              <w:t>spécialisés</w:t>
            </w:r>
          </w:p>
        </w:tc>
        <w:tc>
          <w:tcPr>
            <w:tcW w:w="2040" w:type="dxa"/>
            <w:tcBorders>
              <w:top w:val="nil"/>
              <w:left w:val="single" w:sz="6" w:space="0" w:color="auto"/>
              <w:bottom w:val="nil"/>
              <w:right w:val="single" w:sz="6" w:space="0" w:color="auto"/>
            </w:tcBorders>
          </w:tcPr>
          <w:p w14:paraId="5E261DEE" w14:textId="77777777" w:rsidR="008669E8" w:rsidRPr="006307AA" w:rsidRDefault="008669E8" w:rsidP="00BE5730">
            <w:pPr>
              <w:keepLines/>
              <w:spacing w:line="240" w:lineRule="atLeast"/>
              <w:ind w:right="546"/>
              <w:jc w:val="both"/>
            </w:pPr>
          </w:p>
        </w:tc>
      </w:tr>
      <w:tr w:rsidR="008669E8" w:rsidRPr="006307AA" w14:paraId="7068E892" w14:textId="77777777" w:rsidTr="00BE5730">
        <w:trPr>
          <w:cantSplit/>
          <w:jc w:val="center"/>
        </w:trPr>
        <w:tc>
          <w:tcPr>
            <w:tcW w:w="2494" w:type="dxa"/>
            <w:tcBorders>
              <w:top w:val="nil"/>
              <w:left w:val="single" w:sz="6" w:space="0" w:color="auto"/>
              <w:bottom w:val="single" w:sz="6" w:space="0" w:color="auto"/>
              <w:right w:val="nil"/>
            </w:tcBorders>
          </w:tcPr>
          <w:p w14:paraId="638EBEA8" w14:textId="77777777" w:rsidR="008669E8" w:rsidRPr="006307AA" w:rsidRDefault="008669E8" w:rsidP="00BE5730">
            <w:pPr>
              <w:keepLines/>
              <w:spacing w:line="240" w:lineRule="atLeast"/>
              <w:ind w:right="-86"/>
              <w:jc w:val="both"/>
            </w:pPr>
          </w:p>
        </w:tc>
        <w:tc>
          <w:tcPr>
            <w:tcW w:w="2040" w:type="dxa"/>
            <w:tcBorders>
              <w:top w:val="nil"/>
              <w:left w:val="single" w:sz="6" w:space="0" w:color="auto"/>
              <w:bottom w:val="single" w:sz="6" w:space="0" w:color="auto"/>
              <w:right w:val="single" w:sz="6" w:space="0" w:color="auto"/>
            </w:tcBorders>
          </w:tcPr>
          <w:p w14:paraId="763528BE" w14:textId="77777777" w:rsidR="008669E8" w:rsidRPr="006307AA" w:rsidRDefault="008669E8" w:rsidP="00BE5730">
            <w:pPr>
              <w:keepLines/>
              <w:spacing w:line="240" w:lineRule="atLeast"/>
              <w:ind w:right="546"/>
              <w:jc w:val="both"/>
            </w:pPr>
          </w:p>
        </w:tc>
      </w:tr>
    </w:tbl>
    <w:p w14:paraId="03AF2A72" w14:textId="77777777" w:rsidR="008669E8" w:rsidRPr="006307AA" w:rsidRDefault="008669E8" w:rsidP="008669E8">
      <w:pPr>
        <w:spacing w:line="240" w:lineRule="atLeast"/>
        <w:ind w:right="546"/>
        <w:jc w:val="both"/>
      </w:pPr>
    </w:p>
    <w:p w14:paraId="71FBFF33" w14:textId="77777777" w:rsidR="008669E8" w:rsidRPr="006307AA" w:rsidRDefault="008669E8" w:rsidP="008669E8">
      <w:pPr>
        <w:spacing w:line="240" w:lineRule="atLeast"/>
        <w:ind w:right="546"/>
        <w:jc w:val="both"/>
        <w:rPr>
          <w:b/>
          <w:bCs/>
          <w:u w:val="single"/>
        </w:rPr>
      </w:pPr>
      <w:r w:rsidRPr="006307AA">
        <w:rPr>
          <w:b/>
          <w:bCs/>
        </w:rPr>
        <w:t xml:space="preserve">II. </w:t>
      </w:r>
      <w:r w:rsidRPr="006307AA">
        <w:rPr>
          <w:b/>
          <w:bCs/>
          <w:u w:val="single"/>
        </w:rPr>
        <w:t>ÉQUIPEMENTS</w:t>
      </w:r>
    </w:p>
    <w:p w14:paraId="6B7A32AC" w14:textId="77777777" w:rsidR="008669E8" w:rsidRPr="006307AA" w:rsidRDefault="008669E8" w:rsidP="008669E8">
      <w:pPr>
        <w:spacing w:line="240" w:lineRule="atLeast"/>
        <w:ind w:right="546"/>
        <w:jc w:val="both"/>
        <w:rPr>
          <w:b/>
          <w:bCs/>
          <w:u w:val="single"/>
        </w:rPr>
      </w:pPr>
    </w:p>
    <w:p w14:paraId="49F6E718" w14:textId="77777777" w:rsidR="008669E8" w:rsidRPr="006307AA" w:rsidRDefault="008669E8" w:rsidP="008669E8">
      <w:pPr>
        <w:pStyle w:val="En-tte"/>
        <w:tabs>
          <w:tab w:val="clear" w:pos="4536"/>
          <w:tab w:val="clear" w:pos="9072"/>
        </w:tabs>
        <w:spacing w:line="240" w:lineRule="atLeast"/>
        <w:ind w:right="546"/>
        <w:jc w:val="both"/>
      </w:pPr>
      <w:r w:rsidRPr="006307AA">
        <w:t>II-1 Équipements et Matériel pour l’exécution des travaux</w:t>
      </w:r>
    </w:p>
    <w:p w14:paraId="200C723E" w14:textId="77777777" w:rsidR="008669E8" w:rsidRPr="006307AA" w:rsidRDefault="008669E8" w:rsidP="008669E8">
      <w:pPr>
        <w:spacing w:line="240" w:lineRule="atLeast"/>
        <w:ind w:right="546"/>
        <w:jc w:val="both"/>
      </w:pPr>
    </w:p>
    <w:tbl>
      <w:tblPr>
        <w:tblW w:w="9122" w:type="dxa"/>
        <w:tblInd w:w="855" w:type="dxa"/>
        <w:tblLayout w:type="fixed"/>
        <w:tblCellMar>
          <w:left w:w="80" w:type="dxa"/>
          <w:right w:w="80" w:type="dxa"/>
        </w:tblCellMar>
        <w:tblLook w:val="0000" w:firstRow="0" w:lastRow="0" w:firstColumn="0" w:lastColumn="0" w:noHBand="0" w:noVBand="0"/>
      </w:tblPr>
      <w:tblGrid>
        <w:gridCol w:w="2512"/>
        <w:gridCol w:w="1391"/>
        <w:gridCol w:w="1418"/>
        <w:gridCol w:w="1984"/>
        <w:gridCol w:w="1817"/>
      </w:tblGrid>
      <w:tr w:rsidR="008669E8" w:rsidRPr="006307AA" w14:paraId="557FD3CD" w14:textId="77777777" w:rsidTr="00BE5730">
        <w:trPr>
          <w:cantSplit/>
        </w:trPr>
        <w:tc>
          <w:tcPr>
            <w:tcW w:w="2512" w:type="dxa"/>
            <w:tcBorders>
              <w:top w:val="single" w:sz="6" w:space="0" w:color="auto"/>
              <w:left w:val="single" w:sz="6" w:space="0" w:color="auto"/>
              <w:bottom w:val="single" w:sz="6" w:space="0" w:color="auto"/>
              <w:right w:val="single" w:sz="6" w:space="0" w:color="auto"/>
            </w:tcBorders>
          </w:tcPr>
          <w:p w14:paraId="188764EE" w14:textId="77777777" w:rsidR="008669E8" w:rsidRPr="00D92DFF" w:rsidRDefault="008669E8" w:rsidP="00BE5730">
            <w:pPr>
              <w:keepLines/>
              <w:spacing w:line="240" w:lineRule="atLeast"/>
              <w:rPr>
                <w:b/>
                <w:bCs/>
              </w:rPr>
            </w:pPr>
            <w:r w:rsidRPr="00D92DFF">
              <w:rPr>
                <w:b/>
                <w:bCs/>
                <w:sz w:val="22"/>
                <w:szCs w:val="22"/>
              </w:rPr>
              <w:t>DÉSIGNATION</w:t>
            </w:r>
          </w:p>
        </w:tc>
        <w:tc>
          <w:tcPr>
            <w:tcW w:w="1391" w:type="dxa"/>
            <w:tcBorders>
              <w:top w:val="single" w:sz="6" w:space="0" w:color="auto"/>
              <w:left w:val="single" w:sz="6" w:space="0" w:color="auto"/>
              <w:bottom w:val="single" w:sz="6" w:space="0" w:color="auto"/>
              <w:right w:val="single" w:sz="6" w:space="0" w:color="auto"/>
            </w:tcBorders>
          </w:tcPr>
          <w:p w14:paraId="1D37BEFA" w14:textId="77777777" w:rsidR="008669E8" w:rsidRPr="00D92DFF" w:rsidRDefault="008669E8" w:rsidP="00BE5730">
            <w:pPr>
              <w:keepLines/>
              <w:spacing w:line="240" w:lineRule="atLeast"/>
              <w:ind w:right="62"/>
              <w:jc w:val="both"/>
              <w:rPr>
                <w:b/>
                <w:bCs/>
              </w:rPr>
            </w:pPr>
            <w:r w:rsidRPr="00D92DFF">
              <w:rPr>
                <w:b/>
                <w:bCs/>
                <w:sz w:val="22"/>
                <w:szCs w:val="22"/>
              </w:rPr>
              <w:t>NOMBRE</w:t>
            </w:r>
          </w:p>
        </w:tc>
        <w:tc>
          <w:tcPr>
            <w:tcW w:w="1418" w:type="dxa"/>
            <w:tcBorders>
              <w:top w:val="single" w:sz="6" w:space="0" w:color="auto"/>
              <w:left w:val="single" w:sz="6" w:space="0" w:color="auto"/>
              <w:bottom w:val="single" w:sz="6" w:space="0" w:color="auto"/>
              <w:right w:val="single" w:sz="6" w:space="0" w:color="auto"/>
            </w:tcBorders>
          </w:tcPr>
          <w:p w14:paraId="7EA63F5A" w14:textId="77777777" w:rsidR="008669E8" w:rsidRPr="00D92DFF" w:rsidRDefault="008669E8" w:rsidP="00BE5730">
            <w:pPr>
              <w:keepLines/>
              <w:spacing w:line="240" w:lineRule="atLeast"/>
              <w:jc w:val="both"/>
              <w:rPr>
                <w:b/>
                <w:bCs/>
              </w:rPr>
            </w:pPr>
            <w:r w:rsidRPr="00D92DFF">
              <w:rPr>
                <w:b/>
                <w:bCs/>
                <w:sz w:val="22"/>
                <w:szCs w:val="22"/>
              </w:rPr>
              <w:t>AGE- ÉTAT</w:t>
            </w:r>
          </w:p>
        </w:tc>
        <w:tc>
          <w:tcPr>
            <w:tcW w:w="1984" w:type="dxa"/>
            <w:tcBorders>
              <w:top w:val="single" w:sz="6" w:space="0" w:color="auto"/>
              <w:left w:val="single" w:sz="6" w:space="0" w:color="auto"/>
              <w:bottom w:val="single" w:sz="6" w:space="0" w:color="auto"/>
              <w:right w:val="single" w:sz="6" w:space="0" w:color="auto"/>
            </w:tcBorders>
          </w:tcPr>
          <w:p w14:paraId="4AD96B49" w14:textId="77777777" w:rsidR="008669E8" w:rsidRPr="00D92DFF" w:rsidRDefault="008669E8" w:rsidP="00BE5730">
            <w:pPr>
              <w:keepLines/>
              <w:spacing w:line="240" w:lineRule="atLeast"/>
              <w:jc w:val="both"/>
              <w:rPr>
                <w:b/>
                <w:bCs/>
              </w:rPr>
            </w:pPr>
            <w:r w:rsidRPr="00D92DFF">
              <w:rPr>
                <w:b/>
                <w:bCs/>
                <w:sz w:val="22"/>
                <w:szCs w:val="22"/>
              </w:rPr>
              <w:t>PROVENANCE</w:t>
            </w:r>
          </w:p>
        </w:tc>
        <w:tc>
          <w:tcPr>
            <w:tcW w:w="1817" w:type="dxa"/>
            <w:tcBorders>
              <w:top w:val="single" w:sz="6" w:space="0" w:color="auto"/>
              <w:left w:val="single" w:sz="6" w:space="0" w:color="auto"/>
              <w:bottom w:val="single" w:sz="6" w:space="0" w:color="auto"/>
              <w:right w:val="single" w:sz="6" w:space="0" w:color="auto"/>
            </w:tcBorders>
          </w:tcPr>
          <w:p w14:paraId="11F5B8A6" w14:textId="77777777" w:rsidR="008669E8" w:rsidRPr="00D92DFF" w:rsidRDefault="008669E8" w:rsidP="00BE5730">
            <w:pPr>
              <w:keepLines/>
              <w:spacing w:line="240" w:lineRule="atLeast"/>
              <w:ind w:right="-10"/>
              <w:jc w:val="both"/>
              <w:rPr>
                <w:b/>
                <w:bCs/>
              </w:rPr>
            </w:pPr>
            <w:r w:rsidRPr="00D92DFF">
              <w:rPr>
                <w:b/>
                <w:bCs/>
                <w:sz w:val="22"/>
                <w:szCs w:val="22"/>
              </w:rPr>
              <w:t>STATUT</w:t>
            </w:r>
            <w:r w:rsidRPr="00D92DFF">
              <w:rPr>
                <w:rStyle w:val="Appelnotedebasdep"/>
                <w:b/>
                <w:bCs/>
                <w:sz w:val="22"/>
                <w:szCs w:val="22"/>
              </w:rPr>
              <w:footnoteReference w:id="2"/>
            </w:r>
          </w:p>
          <w:p w14:paraId="1AB965B7" w14:textId="77777777" w:rsidR="008669E8" w:rsidRPr="00D92DFF" w:rsidRDefault="008669E8" w:rsidP="00BE5730">
            <w:pPr>
              <w:keepLines/>
              <w:spacing w:line="240" w:lineRule="atLeast"/>
              <w:ind w:right="-10"/>
              <w:rPr>
                <w:b/>
                <w:bCs/>
              </w:rPr>
            </w:pPr>
          </w:p>
        </w:tc>
      </w:tr>
      <w:tr w:rsidR="008669E8" w:rsidRPr="006307AA" w14:paraId="2ABB9795" w14:textId="77777777" w:rsidTr="00BE5730">
        <w:trPr>
          <w:cantSplit/>
        </w:trPr>
        <w:tc>
          <w:tcPr>
            <w:tcW w:w="2512" w:type="dxa"/>
            <w:tcBorders>
              <w:top w:val="single" w:sz="6" w:space="0" w:color="auto"/>
              <w:left w:val="single" w:sz="6" w:space="0" w:color="auto"/>
              <w:bottom w:val="single" w:sz="6" w:space="0" w:color="auto"/>
              <w:right w:val="single" w:sz="6" w:space="0" w:color="auto"/>
            </w:tcBorders>
          </w:tcPr>
          <w:p w14:paraId="23ED53C3" w14:textId="77777777" w:rsidR="008669E8" w:rsidRPr="00D92DFF" w:rsidRDefault="008669E8" w:rsidP="00BE5730">
            <w:pPr>
              <w:keepLines/>
              <w:spacing w:line="240" w:lineRule="atLeast"/>
            </w:pPr>
          </w:p>
        </w:tc>
        <w:tc>
          <w:tcPr>
            <w:tcW w:w="1391" w:type="dxa"/>
            <w:tcBorders>
              <w:top w:val="single" w:sz="6" w:space="0" w:color="auto"/>
              <w:left w:val="single" w:sz="6" w:space="0" w:color="auto"/>
              <w:bottom w:val="single" w:sz="6" w:space="0" w:color="auto"/>
              <w:right w:val="single" w:sz="6" w:space="0" w:color="auto"/>
            </w:tcBorders>
          </w:tcPr>
          <w:p w14:paraId="62B33615" w14:textId="77777777" w:rsidR="008669E8" w:rsidRPr="00D92DFF" w:rsidRDefault="008669E8" w:rsidP="00BE5730">
            <w:pPr>
              <w:keepLines/>
              <w:spacing w:line="240" w:lineRule="atLeast"/>
              <w:ind w:right="62"/>
              <w:jc w:val="both"/>
            </w:pPr>
          </w:p>
        </w:tc>
        <w:tc>
          <w:tcPr>
            <w:tcW w:w="1418" w:type="dxa"/>
            <w:tcBorders>
              <w:top w:val="single" w:sz="6" w:space="0" w:color="auto"/>
              <w:left w:val="single" w:sz="6" w:space="0" w:color="auto"/>
              <w:bottom w:val="single" w:sz="6" w:space="0" w:color="auto"/>
              <w:right w:val="single" w:sz="6" w:space="0" w:color="auto"/>
            </w:tcBorders>
          </w:tcPr>
          <w:p w14:paraId="102EA018" w14:textId="77777777" w:rsidR="008669E8" w:rsidRPr="00D92DFF" w:rsidRDefault="008669E8" w:rsidP="00BE5730">
            <w:pPr>
              <w:keepLines/>
              <w:spacing w:line="240" w:lineRule="atLeast"/>
              <w:jc w:val="both"/>
            </w:pPr>
          </w:p>
        </w:tc>
        <w:tc>
          <w:tcPr>
            <w:tcW w:w="1984" w:type="dxa"/>
            <w:tcBorders>
              <w:top w:val="single" w:sz="6" w:space="0" w:color="auto"/>
              <w:left w:val="single" w:sz="6" w:space="0" w:color="auto"/>
              <w:bottom w:val="single" w:sz="6" w:space="0" w:color="auto"/>
              <w:right w:val="single" w:sz="6" w:space="0" w:color="auto"/>
            </w:tcBorders>
          </w:tcPr>
          <w:p w14:paraId="67C071BD" w14:textId="77777777" w:rsidR="008669E8" w:rsidRPr="00D92DFF" w:rsidRDefault="008669E8" w:rsidP="00BE5730">
            <w:pPr>
              <w:keepLines/>
              <w:spacing w:line="240" w:lineRule="atLeast"/>
              <w:jc w:val="both"/>
            </w:pPr>
          </w:p>
        </w:tc>
        <w:tc>
          <w:tcPr>
            <w:tcW w:w="1817" w:type="dxa"/>
            <w:tcBorders>
              <w:top w:val="single" w:sz="6" w:space="0" w:color="auto"/>
              <w:left w:val="single" w:sz="6" w:space="0" w:color="auto"/>
              <w:bottom w:val="single" w:sz="6" w:space="0" w:color="auto"/>
              <w:right w:val="single" w:sz="6" w:space="0" w:color="auto"/>
            </w:tcBorders>
          </w:tcPr>
          <w:p w14:paraId="5CD84244" w14:textId="77777777" w:rsidR="008669E8" w:rsidRPr="00D92DFF" w:rsidRDefault="008669E8" w:rsidP="00BE5730">
            <w:pPr>
              <w:keepLines/>
              <w:spacing w:line="240" w:lineRule="atLeast"/>
              <w:ind w:right="-10"/>
              <w:jc w:val="both"/>
            </w:pPr>
          </w:p>
          <w:p w14:paraId="6F73060A" w14:textId="77777777" w:rsidR="008669E8" w:rsidRPr="00D92DFF" w:rsidRDefault="008669E8" w:rsidP="00BE5730">
            <w:pPr>
              <w:keepLines/>
              <w:spacing w:line="240" w:lineRule="atLeast"/>
              <w:ind w:right="-10"/>
              <w:jc w:val="both"/>
            </w:pPr>
          </w:p>
        </w:tc>
      </w:tr>
      <w:tr w:rsidR="008669E8" w:rsidRPr="006307AA" w14:paraId="65360AD8" w14:textId="77777777" w:rsidTr="00BE5730">
        <w:trPr>
          <w:cantSplit/>
        </w:trPr>
        <w:tc>
          <w:tcPr>
            <w:tcW w:w="2512" w:type="dxa"/>
            <w:tcBorders>
              <w:top w:val="single" w:sz="6" w:space="0" w:color="auto"/>
              <w:left w:val="single" w:sz="6" w:space="0" w:color="auto"/>
              <w:bottom w:val="single" w:sz="6" w:space="0" w:color="auto"/>
              <w:right w:val="single" w:sz="6" w:space="0" w:color="auto"/>
            </w:tcBorders>
          </w:tcPr>
          <w:p w14:paraId="79B302F8" w14:textId="77777777" w:rsidR="008669E8" w:rsidRPr="00D92DFF" w:rsidRDefault="008669E8" w:rsidP="00BE5730">
            <w:pPr>
              <w:keepLines/>
              <w:spacing w:line="240" w:lineRule="atLeast"/>
            </w:pPr>
          </w:p>
        </w:tc>
        <w:tc>
          <w:tcPr>
            <w:tcW w:w="1391" w:type="dxa"/>
            <w:tcBorders>
              <w:top w:val="single" w:sz="6" w:space="0" w:color="auto"/>
              <w:left w:val="single" w:sz="6" w:space="0" w:color="auto"/>
              <w:bottom w:val="single" w:sz="6" w:space="0" w:color="auto"/>
              <w:right w:val="single" w:sz="6" w:space="0" w:color="auto"/>
            </w:tcBorders>
          </w:tcPr>
          <w:p w14:paraId="6385EE1C" w14:textId="77777777" w:rsidR="008669E8" w:rsidRPr="00D92DFF" w:rsidRDefault="008669E8" w:rsidP="00BE5730">
            <w:pPr>
              <w:keepLines/>
              <w:spacing w:line="240" w:lineRule="atLeast"/>
              <w:ind w:right="62"/>
              <w:jc w:val="both"/>
            </w:pPr>
          </w:p>
        </w:tc>
        <w:tc>
          <w:tcPr>
            <w:tcW w:w="1418" w:type="dxa"/>
            <w:tcBorders>
              <w:top w:val="single" w:sz="6" w:space="0" w:color="auto"/>
              <w:left w:val="single" w:sz="6" w:space="0" w:color="auto"/>
              <w:bottom w:val="single" w:sz="6" w:space="0" w:color="auto"/>
              <w:right w:val="single" w:sz="6" w:space="0" w:color="auto"/>
            </w:tcBorders>
          </w:tcPr>
          <w:p w14:paraId="240C987E" w14:textId="77777777" w:rsidR="008669E8" w:rsidRPr="00D92DFF" w:rsidRDefault="008669E8" w:rsidP="00BE5730">
            <w:pPr>
              <w:keepLines/>
              <w:spacing w:line="240" w:lineRule="atLeast"/>
              <w:jc w:val="both"/>
            </w:pPr>
          </w:p>
        </w:tc>
        <w:tc>
          <w:tcPr>
            <w:tcW w:w="1984" w:type="dxa"/>
            <w:tcBorders>
              <w:top w:val="single" w:sz="6" w:space="0" w:color="auto"/>
              <w:left w:val="single" w:sz="6" w:space="0" w:color="auto"/>
              <w:bottom w:val="single" w:sz="6" w:space="0" w:color="auto"/>
              <w:right w:val="single" w:sz="6" w:space="0" w:color="auto"/>
            </w:tcBorders>
          </w:tcPr>
          <w:p w14:paraId="1242D7F8" w14:textId="77777777" w:rsidR="008669E8" w:rsidRPr="00D92DFF" w:rsidRDefault="008669E8" w:rsidP="00BE5730">
            <w:pPr>
              <w:keepLines/>
              <w:spacing w:line="240" w:lineRule="atLeast"/>
              <w:jc w:val="both"/>
            </w:pPr>
          </w:p>
        </w:tc>
        <w:tc>
          <w:tcPr>
            <w:tcW w:w="1817" w:type="dxa"/>
            <w:tcBorders>
              <w:top w:val="single" w:sz="6" w:space="0" w:color="auto"/>
              <w:left w:val="single" w:sz="6" w:space="0" w:color="auto"/>
              <w:bottom w:val="single" w:sz="6" w:space="0" w:color="auto"/>
              <w:right w:val="single" w:sz="6" w:space="0" w:color="auto"/>
            </w:tcBorders>
          </w:tcPr>
          <w:p w14:paraId="2963EF6E" w14:textId="77777777" w:rsidR="008669E8" w:rsidRPr="00D92DFF" w:rsidRDefault="008669E8" w:rsidP="00BE5730">
            <w:pPr>
              <w:keepLines/>
              <w:spacing w:line="240" w:lineRule="atLeast"/>
              <w:ind w:right="-10"/>
              <w:jc w:val="both"/>
            </w:pPr>
          </w:p>
          <w:p w14:paraId="79E51A7C" w14:textId="77777777" w:rsidR="008669E8" w:rsidRPr="00D92DFF" w:rsidRDefault="008669E8" w:rsidP="00BE5730">
            <w:pPr>
              <w:keepLines/>
              <w:spacing w:line="240" w:lineRule="atLeast"/>
              <w:ind w:right="-10"/>
              <w:jc w:val="both"/>
            </w:pPr>
          </w:p>
        </w:tc>
      </w:tr>
    </w:tbl>
    <w:p w14:paraId="654AEDCA" w14:textId="77777777" w:rsidR="008669E8" w:rsidRPr="006307AA" w:rsidRDefault="008669E8" w:rsidP="008669E8">
      <w:pPr>
        <w:spacing w:line="240" w:lineRule="atLeast"/>
        <w:ind w:right="546"/>
        <w:jc w:val="both"/>
      </w:pPr>
    </w:p>
    <w:p w14:paraId="069138C0" w14:textId="77777777" w:rsidR="008669E8" w:rsidRPr="006307AA" w:rsidRDefault="008669E8" w:rsidP="008669E8">
      <w:pPr>
        <w:pStyle w:val="En-tte"/>
        <w:tabs>
          <w:tab w:val="clear" w:pos="4536"/>
          <w:tab w:val="clear" w:pos="9072"/>
        </w:tabs>
        <w:spacing w:line="240" w:lineRule="atLeast"/>
        <w:ind w:right="546"/>
        <w:jc w:val="both"/>
      </w:pPr>
      <w:r>
        <w:t>II-2 Petit matériel</w:t>
      </w:r>
      <w:r w:rsidRPr="006307AA">
        <w:t xml:space="preserve"> et outillages de chantier</w:t>
      </w:r>
    </w:p>
    <w:p w14:paraId="0C3AD37A" w14:textId="77777777" w:rsidR="008669E8" w:rsidRPr="006307AA" w:rsidRDefault="008669E8" w:rsidP="008669E8">
      <w:pPr>
        <w:spacing w:line="240" w:lineRule="atLeast"/>
        <w:ind w:right="546"/>
        <w:jc w:val="both"/>
      </w:pPr>
    </w:p>
    <w:tbl>
      <w:tblPr>
        <w:tblW w:w="0" w:type="auto"/>
        <w:jc w:val="center"/>
        <w:tblCellMar>
          <w:left w:w="80" w:type="dxa"/>
          <w:right w:w="80" w:type="dxa"/>
        </w:tblCellMar>
        <w:tblLook w:val="0000" w:firstRow="0" w:lastRow="0" w:firstColumn="0" w:lastColumn="0" w:noHBand="0" w:noVBand="0"/>
      </w:tblPr>
      <w:tblGrid>
        <w:gridCol w:w="1814"/>
        <w:gridCol w:w="1814"/>
        <w:gridCol w:w="1814"/>
        <w:gridCol w:w="1814"/>
      </w:tblGrid>
      <w:tr w:rsidR="008669E8" w:rsidRPr="006307AA" w14:paraId="4CDE16E5" w14:textId="77777777" w:rsidTr="00BE5730">
        <w:trPr>
          <w:cantSplit/>
          <w:jc w:val="center"/>
        </w:trPr>
        <w:tc>
          <w:tcPr>
            <w:tcW w:w="1814" w:type="dxa"/>
            <w:tcBorders>
              <w:top w:val="single" w:sz="6" w:space="0" w:color="auto"/>
              <w:left w:val="single" w:sz="6" w:space="0" w:color="auto"/>
              <w:bottom w:val="single" w:sz="6" w:space="0" w:color="auto"/>
              <w:right w:val="single" w:sz="6" w:space="0" w:color="auto"/>
            </w:tcBorders>
          </w:tcPr>
          <w:p w14:paraId="47CFABDD" w14:textId="77777777" w:rsidR="008669E8" w:rsidRPr="00D92DFF" w:rsidRDefault="008669E8" w:rsidP="00BE5730">
            <w:pPr>
              <w:keepLines/>
              <w:spacing w:line="240" w:lineRule="atLeast"/>
              <w:rPr>
                <w:b/>
                <w:bCs/>
              </w:rPr>
            </w:pPr>
            <w:r w:rsidRPr="00D92DFF">
              <w:rPr>
                <w:b/>
                <w:bCs/>
                <w:sz w:val="22"/>
                <w:szCs w:val="22"/>
              </w:rPr>
              <w:t>DÉSIGNATION</w:t>
            </w:r>
          </w:p>
        </w:tc>
        <w:tc>
          <w:tcPr>
            <w:tcW w:w="1814" w:type="dxa"/>
            <w:tcBorders>
              <w:top w:val="single" w:sz="6" w:space="0" w:color="auto"/>
              <w:left w:val="single" w:sz="6" w:space="0" w:color="auto"/>
              <w:bottom w:val="single" w:sz="6" w:space="0" w:color="auto"/>
              <w:right w:val="single" w:sz="6" w:space="0" w:color="auto"/>
            </w:tcBorders>
          </w:tcPr>
          <w:p w14:paraId="05010E23" w14:textId="77777777" w:rsidR="008669E8" w:rsidRPr="00D92DFF" w:rsidRDefault="008669E8" w:rsidP="00BE5730">
            <w:pPr>
              <w:keepLines/>
              <w:spacing w:line="240" w:lineRule="atLeast"/>
              <w:rPr>
                <w:b/>
                <w:bCs/>
              </w:rPr>
            </w:pPr>
            <w:r w:rsidRPr="00D92DFF">
              <w:rPr>
                <w:b/>
                <w:bCs/>
                <w:sz w:val="22"/>
                <w:szCs w:val="22"/>
              </w:rPr>
              <w:t>NOMBRE</w:t>
            </w:r>
          </w:p>
        </w:tc>
        <w:tc>
          <w:tcPr>
            <w:tcW w:w="1814" w:type="dxa"/>
            <w:tcBorders>
              <w:top w:val="single" w:sz="6" w:space="0" w:color="auto"/>
              <w:left w:val="single" w:sz="6" w:space="0" w:color="auto"/>
              <w:bottom w:val="single" w:sz="6" w:space="0" w:color="auto"/>
              <w:right w:val="single" w:sz="6" w:space="0" w:color="auto"/>
            </w:tcBorders>
          </w:tcPr>
          <w:p w14:paraId="148807D2" w14:textId="77777777" w:rsidR="008669E8" w:rsidRPr="00D92DFF" w:rsidRDefault="008669E8" w:rsidP="00BE5730">
            <w:pPr>
              <w:keepLines/>
              <w:spacing w:line="240" w:lineRule="atLeast"/>
              <w:rPr>
                <w:b/>
                <w:bCs/>
              </w:rPr>
            </w:pPr>
            <w:r w:rsidRPr="00D92DFF">
              <w:rPr>
                <w:b/>
                <w:bCs/>
                <w:sz w:val="22"/>
                <w:szCs w:val="22"/>
              </w:rPr>
              <w:t>AGE - ÉTAT</w:t>
            </w:r>
          </w:p>
        </w:tc>
        <w:tc>
          <w:tcPr>
            <w:tcW w:w="1814" w:type="dxa"/>
            <w:tcBorders>
              <w:top w:val="single" w:sz="6" w:space="0" w:color="auto"/>
              <w:left w:val="single" w:sz="6" w:space="0" w:color="auto"/>
              <w:bottom w:val="single" w:sz="6" w:space="0" w:color="auto"/>
              <w:right w:val="single" w:sz="6" w:space="0" w:color="auto"/>
            </w:tcBorders>
          </w:tcPr>
          <w:p w14:paraId="41A0B21F" w14:textId="77777777" w:rsidR="008669E8" w:rsidRPr="00D92DFF" w:rsidRDefault="008669E8" w:rsidP="00BE5730">
            <w:pPr>
              <w:keepLines/>
              <w:spacing w:line="240" w:lineRule="atLeast"/>
              <w:rPr>
                <w:b/>
                <w:bCs/>
              </w:rPr>
            </w:pPr>
            <w:r w:rsidRPr="00D92DFF">
              <w:rPr>
                <w:b/>
                <w:bCs/>
                <w:sz w:val="22"/>
                <w:szCs w:val="22"/>
              </w:rPr>
              <w:t>PROVENANCE</w:t>
            </w:r>
          </w:p>
        </w:tc>
      </w:tr>
      <w:tr w:rsidR="008669E8" w:rsidRPr="006307AA" w14:paraId="5A5E6B97" w14:textId="77777777" w:rsidTr="00BE5730">
        <w:trPr>
          <w:cantSplit/>
          <w:jc w:val="center"/>
        </w:trPr>
        <w:tc>
          <w:tcPr>
            <w:tcW w:w="1814" w:type="dxa"/>
            <w:tcBorders>
              <w:top w:val="single" w:sz="6" w:space="0" w:color="auto"/>
              <w:left w:val="single" w:sz="6" w:space="0" w:color="auto"/>
              <w:bottom w:val="single" w:sz="6" w:space="0" w:color="auto"/>
              <w:right w:val="single" w:sz="6" w:space="0" w:color="auto"/>
            </w:tcBorders>
          </w:tcPr>
          <w:p w14:paraId="7F211B8A" w14:textId="77777777" w:rsidR="008669E8" w:rsidRPr="00D92DFF" w:rsidRDefault="008669E8" w:rsidP="00BE5730">
            <w:pPr>
              <w:keepLines/>
              <w:spacing w:line="240" w:lineRule="atLeast"/>
              <w:rPr>
                <w:b/>
                <w:bCs/>
              </w:rPr>
            </w:pPr>
          </w:p>
        </w:tc>
        <w:tc>
          <w:tcPr>
            <w:tcW w:w="1814" w:type="dxa"/>
            <w:tcBorders>
              <w:top w:val="single" w:sz="6" w:space="0" w:color="auto"/>
              <w:left w:val="single" w:sz="6" w:space="0" w:color="auto"/>
              <w:bottom w:val="single" w:sz="6" w:space="0" w:color="auto"/>
              <w:right w:val="single" w:sz="6" w:space="0" w:color="auto"/>
            </w:tcBorders>
          </w:tcPr>
          <w:p w14:paraId="342A80DC" w14:textId="77777777" w:rsidR="008669E8" w:rsidRPr="00D92DFF" w:rsidRDefault="008669E8" w:rsidP="00BE5730">
            <w:pPr>
              <w:keepLines/>
              <w:spacing w:line="240" w:lineRule="atLeast"/>
              <w:rPr>
                <w:b/>
                <w:bCs/>
              </w:rPr>
            </w:pPr>
          </w:p>
        </w:tc>
        <w:tc>
          <w:tcPr>
            <w:tcW w:w="1814" w:type="dxa"/>
            <w:tcBorders>
              <w:top w:val="single" w:sz="6" w:space="0" w:color="auto"/>
              <w:left w:val="single" w:sz="6" w:space="0" w:color="auto"/>
              <w:bottom w:val="single" w:sz="6" w:space="0" w:color="auto"/>
              <w:right w:val="single" w:sz="6" w:space="0" w:color="auto"/>
            </w:tcBorders>
          </w:tcPr>
          <w:p w14:paraId="5D9E37FC" w14:textId="77777777" w:rsidR="008669E8" w:rsidRPr="00D92DFF" w:rsidRDefault="008669E8" w:rsidP="00BE5730">
            <w:pPr>
              <w:keepLines/>
              <w:spacing w:line="240" w:lineRule="atLeast"/>
              <w:rPr>
                <w:b/>
                <w:bCs/>
              </w:rPr>
            </w:pPr>
          </w:p>
        </w:tc>
        <w:tc>
          <w:tcPr>
            <w:tcW w:w="1814" w:type="dxa"/>
            <w:tcBorders>
              <w:top w:val="single" w:sz="6" w:space="0" w:color="auto"/>
              <w:left w:val="single" w:sz="6" w:space="0" w:color="auto"/>
              <w:bottom w:val="single" w:sz="6" w:space="0" w:color="auto"/>
              <w:right w:val="single" w:sz="6" w:space="0" w:color="auto"/>
            </w:tcBorders>
          </w:tcPr>
          <w:p w14:paraId="19D6A401" w14:textId="77777777" w:rsidR="008669E8" w:rsidRPr="00D92DFF" w:rsidRDefault="008669E8" w:rsidP="00BE5730">
            <w:pPr>
              <w:keepLines/>
              <w:spacing w:line="240" w:lineRule="atLeast"/>
              <w:rPr>
                <w:b/>
                <w:bCs/>
              </w:rPr>
            </w:pPr>
          </w:p>
        </w:tc>
      </w:tr>
      <w:tr w:rsidR="008669E8" w:rsidRPr="006307AA" w14:paraId="10DE1BC0" w14:textId="77777777" w:rsidTr="00BE5730">
        <w:trPr>
          <w:cantSplit/>
          <w:jc w:val="center"/>
        </w:trPr>
        <w:tc>
          <w:tcPr>
            <w:tcW w:w="1814" w:type="dxa"/>
            <w:tcBorders>
              <w:top w:val="single" w:sz="6" w:space="0" w:color="auto"/>
              <w:left w:val="single" w:sz="6" w:space="0" w:color="auto"/>
              <w:bottom w:val="single" w:sz="6" w:space="0" w:color="auto"/>
              <w:right w:val="single" w:sz="6" w:space="0" w:color="auto"/>
            </w:tcBorders>
          </w:tcPr>
          <w:p w14:paraId="735266A7" w14:textId="77777777" w:rsidR="008669E8" w:rsidRPr="00D92DFF" w:rsidRDefault="008669E8" w:rsidP="00BE5730">
            <w:pPr>
              <w:keepLines/>
              <w:spacing w:line="240" w:lineRule="atLeast"/>
              <w:rPr>
                <w:b/>
                <w:bCs/>
              </w:rPr>
            </w:pPr>
          </w:p>
        </w:tc>
        <w:tc>
          <w:tcPr>
            <w:tcW w:w="1814" w:type="dxa"/>
            <w:tcBorders>
              <w:top w:val="single" w:sz="6" w:space="0" w:color="auto"/>
              <w:left w:val="single" w:sz="6" w:space="0" w:color="auto"/>
              <w:bottom w:val="single" w:sz="6" w:space="0" w:color="auto"/>
              <w:right w:val="single" w:sz="6" w:space="0" w:color="auto"/>
            </w:tcBorders>
          </w:tcPr>
          <w:p w14:paraId="3B391CF7" w14:textId="77777777" w:rsidR="008669E8" w:rsidRPr="00D92DFF" w:rsidRDefault="008669E8" w:rsidP="00BE5730">
            <w:pPr>
              <w:keepLines/>
              <w:spacing w:line="240" w:lineRule="atLeast"/>
              <w:rPr>
                <w:b/>
                <w:bCs/>
              </w:rPr>
            </w:pPr>
          </w:p>
        </w:tc>
        <w:tc>
          <w:tcPr>
            <w:tcW w:w="1814" w:type="dxa"/>
            <w:tcBorders>
              <w:top w:val="single" w:sz="6" w:space="0" w:color="auto"/>
              <w:left w:val="single" w:sz="6" w:space="0" w:color="auto"/>
              <w:bottom w:val="single" w:sz="6" w:space="0" w:color="auto"/>
              <w:right w:val="single" w:sz="6" w:space="0" w:color="auto"/>
            </w:tcBorders>
          </w:tcPr>
          <w:p w14:paraId="1918F2CB" w14:textId="77777777" w:rsidR="008669E8" w:rsidRPr="00D92DFF" w:rsidRDefault="008669E8" w:rsidP="00BE5730">
            <w:pPr>
              <w:keepLines/>
              <w:spacing w:line="240" w:lineRule="atLeast"/>
              <w:rPr>
                <w:b/>
                <w:bCs/>
              </w:rPr>
            </w:pPr>
          </w:p>
        </w:tc>
        <w:tc>
          <w:tcPr>
            <w:tcW w:w="1814" w:type="dxa"/>
            <w:tcBorders>
              <w:top w:val="single" w:sz="6" w:space="0" w:color="auto"/>
              <w:left w:val="single" w:sz="6" w:space="0" w:color="auto"/>
              <w:bottom w:val="single" w:sz="6" w:space="0" w:color="auto"/>
              <w:right w:val="single" w:sz="6" w:space="0" w:color="auto"/>
            </w:tcBorders>
          </w:tcPr>
          <w:p w14:paraId="6D271F06" w14:textId="77777777" w:rsidR="008669E8" w:rsidRPr="00D92DFF" w:rsidRDefault="008669E8" w:rsidP="00BE5730">
            <w:pPr>
              <w:keepLines/>
              <w:spacing w:line="240" w:lineRule="atLeast"/>
              <w:rPr>
                <w:b/>
                <w:bCs/>
              </w:rPr>
            </w:pPr>
          </w:p>
        </w:tc>
      </w:tr>
    </w:tbl>
    <w:p w14:paraId="33DB3DE3" w14:textId="77777777" w:rsidR="008669E8" w:rsidRPr="006307AA" w:rsidRDefault="008669E8" w:rsidP="008669E8">
      <w:pPr>
        <w:spacing w:line="240" w:lineRule="atLeast"/>
        <w:ind w:right="546"/>
        <w:jc w:val="both"/>
        <w:rPr>
          <w:b/>
        </w:rPr>
      </w:pPr>
    </w:p>
    <w:p w14:paraId="7CE1FC96" w14:textId="77777777" w:rsidR="008669E8" w:rsidRPr="00997E3F" w:rsidRDefault="008669E8" w:rsidP="008669E8">
      <w:pPr>
        <w:pStyle w:val="Titre2"/>
        <w:ind w:left="567"/>
        <w:jc w:val="center"/>
        <w:rPr>
          <w:rFonts w:ascii="Times New Roman" w:hAnsi="Times New Roman"/>
        </w:rPr>
      </w:pPr>
      <w:r>
        <w:rPr>
          <w:rFonts w:ascii="Times New Roman" w:hAnsi="Times New Roman"/>
          <w:b w:val="0"/>
        </w:rPr>
        <w:br w:type="page"/>
      </w:r>
      <w:r w:rsidR="00D374F0">
        <w:rPr>
          <w:rFonts w:ascii="Franklin Gothic Book" w:hAnsi="Franklin Gothic Book" w:cs="Times New Roman"/>
          <w:sz w:val="28"/>
          <w:u w:val="single"/>
        </w:rPr>
        <w:lastRenderedPageBreak/>
        <w:t>ANNEXE 6</w:t>
      </w:r>
      <w:r w:rsidR="00D374F0" w:rsidRPr="00D374F0">
        <w:rPr>
          <w:rFonts w:ascii="Franklin Gothic Book" w:hAnsi="Franklin Gothic Book" w:cs="Times New Roman"/>
          <w:sz w:val="28"/>
        </w:rPr>
        <w:t> :</w:t>
      </w:r>
      <w:r w:rsidR="00D374F0">
        <w:rPr>
          <w:rFonts w:ascii="Franklin Gothic Book" w:hAnsi="Franklin Gothic Book" w:cs="Times New Roman"/>
          <w:sz w:val="28"/>
        </w:rPr>
        <w:t xml:space="preserve"> </w:t>
      </w:r>
      <w:r w:rsidR="00D374F0" w:rsidRPr="00D374F0">
        <w:rPr>
          <w:rFonts w:ascii="Franklin Gothic Book" w:hAnsi="Franklin Gothic Book"/>
          <w:sz w:val="28"/>
        </w:rPr>
        <w:t xml:space="preserve">MODEL DE </w:t>
      </w:r>
      <w:r w:rsidRPr="00D374F0">
        <w:rPr>
          <w:rFonts w:ascii="Franklin Gothic Book" w:hAnsi="Franklin Gothic Book"/>
          <w:sz w:val="28"/>
        </w:rPr>
        <w:t>PLANNING DES TRAVAUX</w:t>
      </w:r>
    </w:p>
    <w:p w14:paraId="04A3FF81" w14:textId="77777777" w:rsidR="008669E8" w:rsidRPr="004909E2" w:rsidRDefault="008669E8" w:rsidP="008669E8">
      <w:pPr>
        <w:jc w:val="both"/>
      </w:pPr>
    </w:p>
    <w:tbl>
      <w:tblPr>
        <w:tblW w:w="9558"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565"/>
        <w:gridCol w:w="470"/>
        <w:gridCol w:w="470"/>
        <w:gridCol w:w="612"/>
        <w:gridCol w:w="534"/>
        <w:gridCol w:w="534"/>
        <w:gridCol w:w="534"/>
        <w:gridCol w:w="534"/>
        <w:gridCol w:w="534"/>
        <w:gridCol w:w="534"/>
        <w:gridCol w:w="590"/>
        <w:gridCol w:w="590"/>
        <w:gridCol w:w="534"/>
      </w:tblGrid>
      <w:tr w:rsidR="008669E8" w:rsidRPr="006307AA" w14:paraId="3F4488C6" w14:textId="77777777" w:rsidTr="00BE5730">
        <w:tc>
          <w:tcPr>
            <w:tcW w:w="523" w:type="dxa"/>
            <w:tcBorders>
              <w:top w:val="single" w:sz="4" w:space="0" w:color="auto"/>
              <w:left w:val="single" w:sz="4" w:space="0" w:color="auto"/>
              <w:bottom w:val="nil"/>
              <w:right w:val="single" w:sz="4" w:space="0" w:color="auto"/>
            </w:tcBorders>
          </w:tcPr>
          <w:p w14:paraId="228DB8D4" w14:textId="77777777" w:rsidR="008669E8" w:rsidRPr="006307AA" w:rsidRDefault="008669E8" w:rsidP="00BE5730">
            <w:pPr>
              <w:spacing w:line="240" w:lineRule="atLeast"/>
              <w:jc w:val="both"/>
            </w:pPr>
            <w:r w:rsidRPr="006307AA">
              <w:t>N°</w:t>
            </w:r>
          </w:p>
        </w:tc>
        <w:tc>
          <w:tcPr>
            <w:tcW w:w="2565" w:type="dxa"/>
            <w:tcBorders>
              <w:top w:val="single" w:sz="4" w:space="0" w:color="auto"/>
              <w:left w:val="single" w:sz="4" w:space="0" w:color="auto"/>
              <w:bottom w:val="nil"/>
              <w:right w:val="single" w:sz="4" w:space="0" w:color="auto"/>
            </w:tcBorders>
          </w:tcPr>
          <w:p w14:paraId="31F86300" w14:textId="77777777" w:rsidR="008669E8" w:rsidRPr="006307AA" w:rsidRDefault="008669E8" w:rsidP="00BE5730">
            <w:pPr>
              <w:spacing w:line="240" w:lineRule="atLeast"/>
              <w:jc w:val="right"/>
            </w:pPr>
            <w:r w:rsidRPr="006307AA">
              <w:t>Désignation des travaux</w:t>
            </w:r>
          </w:p>
        </w:tc>
        <w:tc>
          <w:tcPr>
            <w:tcW w:w="470" w:type="dxa"/>
            <w:tcBorders>
              <w:top w:val="single" w:sz="4" w:space="0" w:color="auto"/>
              <w:left w:val="single" w:sz="4" w:space="0" w:color="auto"/>
              <w:bottom w:val="single" w:sz="4" w:space="0" w:color="auto"/>
              <w:right w:val="nil"/>
            </w:tcBorders>
          </w:tcPr>
          <w:p w14:paraId="20FAC381" w14:textId="77777777" w:rsidR="008669E8" w:rsidRPr="006307AA" w:rsidRDefault="008669E8" w:rsidP="00BE5730">
            <w:pPr>
              <w:spacing w:line="240" w:lineRule="atLeast"/>
            </w:pPr>
          </w:p>
        </w:tc>
        <w:tc>
          <w:tcPr>
            <w:tcW w:w="1082" w:type="dxa"/>
            <w:gridSpan w:val="2"/>
            <w:tcBorders>
              <w:top w:val="single" w:sz="4" w:space="0" w:color="auto"/>
              <w:left w:val="nil"/>
              <w:bottom w:val="single" w:sz="4" w:space="0" w:color="auto"/>
              <w:right w:val="nil"/>
            </w:tcBorders>
          </w:tcPr>
          <w:p w14:paraId="4F2AF0CC" w14:textId="77777777" w:rsidR="008669E8" w:rsidRPr="006307AA" w:rsidRDefault="008669E8" w:rsidP="00BE5730">
            <w:pPr>
              <w:spacing w:line="240" w:lineRule="atLeast"/>
              <w:jc w:val="both"/>
            </w:pPr>
            <w:r w:rsidRPr="006307AA">
              <w:t>Mois 1</w:t>
            </w:r>
          </w:p>
        </w:tc>
        <w:tc>
          <w:tcPr>
            <w:tcW w:w="534" w:type="dxa"/>
            <w:tcBorders>
              <w:top w:val="single" w:sz="4" w:space="0" w:color="auto"/>
              <w:left w:val="nil"/>
              <w:bottom w:val="single" w:sz="4" w:space="0" w:color="auto"/>
              <w:right w:val="single" w:sz="4" w:space="0" w:color="auto"/>
            </w:tcBorders>
          </w:tcPr>
          <w:p w14:paraId="3D64A025"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nil"/>
            </w:tcBorders>
          </w:tcPr>
          <w:p w14:paraId="586083B5" w14:textId="77777777" w:rsidR="008669E8" w:rsidRPr="006307AA" w:rsidRDefault="008669E8" w:rsidP="00BE5730">
            <w:pPr>
              <w:spacing w:line="240" w:lineRule="atLeast"/>
            </w:pPr>
          </w:p>
        </w:tc>
        <w:tc>
          <w:tcPr>
            <w:tcW w:w="1068" w:type="dxa"/>
            <w:gridSpan w:val="2"/>
            <w:tcBorders>
              <w:top w:val="single" w:sz="4" w:space="0" w:color="auto"/>
              <w:left w:val="nil"/>
              <w:bottom w:val="single" w:sz="4" w:space="0" w:color="auto"/>
              <w:right w:val="nil"/>
            </w:tcBorders>
          </w:tcPr>
          <w:p w14:paraId="09A98F8C" w14:textId="77777777" w:rsidR="008669E8" w:rsidRPr="006307AA" w:rsidRDefault="008669E8" w:rsidP="00BE5730">
            <w:pPr>
              <w:spacing w:line="240" w:lineRule="atLeast"/>
              <w:jc w:val="both"/>
            </w:pPr>
            <w:r w:rsidRPr="006307AA">
              <w:t>Mois 2</w:t>
            </w:r>
          </w:p>
        </w:tc>
        <w:tc>
          <w:tcPr>
            <w:tcW w:w="534" w:type="dxa"/>
            <w:tcBorders>
              <w:top w:val="single" w:sz="4" w:space="0" w:color="auto"/>
              <w:left w:val="nil"/>
              <w:bottom w:val="single" w:sz="4" w:space="0" w:color="auto"/>
              <w:right w:val="single" w:sz="4" w:space="0" w:color="auto"/>
            </w:tcBorders>
          </w:tcPr>
          <w:p w14:paraId="48F4AAB3"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nil"/>
            </w:tcBorders>
          </w:tcPr>
          <w:p w14:paraId="6D4581BF" w14:textId="77777777" w:rsidR="008669E8" w:rsidRPr="006307AA" w:rsidRDefault="008669E8" w:rsidP="00BE5730">
            <w:pPr>
              <w:spacing w:line="240" w:lineRule="atLeast"/>
              <w:jc w:val="right"/>
            </w:pPr>
          </w:p>
        </w:tc>
        <w:tc>
          <w:tcPr>
            <w:tcW w:w="1180" w:type="dxa"/>
            <w:gridSpan w:val="2"/>
            <w:tcBorders>
              <w:top w:val="single" w:sz="4" w:space="0" w:color="auto"/>
              <w:left w:val="nil"/>
              <w:bottom w:val="single" w:sz="4" w:space="0" w:color="auto"/>
              <w:right w:val="nil"/>
            </w:tcBorders>
          </w:tcPr>
          <w:p w14:paraId="1E8F6BBC" w14:textId="77777777" w:rsidR="008669E8" w:rsidRPr="006307AA" w:rsidRDefault="008669E8" w:rsidP="00BE5730">
            <w:pPr>
              <w:spacing w:line="240" w:lineRule="atLeast"/>
              <w:jc w:val="both"/>
            </w:pPr>
            <w:r w:rsidRPr="006307AA">
              <w:t>Mois n</w:t>
            </w:r>
          </w:p>
        </w:tc>
        <w:tc>
          <w:tcPr>
            <w:tcW w:w="534" w:type="dxa"/>
            <w:tcBorders>
              <w:top w:val="single" w:sz="4" w:space="0" w:color="auto"/>
              <w:left w:val="nil"/>
              <w:bottom w:val="single" w:sz="4" w:space="0" w:color="auto"/>
              <w:right w:val="single" w:sz="4" w:space="0" w:color="auto"/>
            </w:tcBorders>
          </w:tcPr>
          <w:p w14:paraId="7F24BBC6" w14:textId="77777777" w:rsidR="008669E8" w:rsidRPr="006307AA" w:rsidRDefault="008669E8" w:rsidP="00BE5730">
            <w:pPr>
              <w:pStyle w:val="xl78"/>
              <w:spacing w:before="0" w:beforeAutospacing="0" w:after="0" w:afterAutospacing="0" w:line="240" w:lineRule="atLeast"/>
              <w:rPr>
                <w:rFonts w:ascii="Times New Roman" w:hAnsi="Times New Roman" w:cs="Times New Roman" w:hint="default"/>
              </w:rPr>
            </w:pPr>
          </w:p>
        </w:tc>
      </w:tr>
      <w:tr w:rsidR="008669E8" w:rsidRPr="006307AA" w14:paraId="473D41FC" w14:textId="77777777" w:rsidTr="00BE5730">
        <w:tc>
          <w:tcPr>
            <w:tcW w:w="523" w:type="dxa"/>
            <w:tcBorders>
              <w:top w:val="nil"/>
              <w:left w:val="single" w:sz="4" w:space="0" w:color="auto"/>
              <w:bottom w:val="single" w:sz="4" w:space="0" w:color="auto"/>
              <w:right w:val="single" w:sz="4" w:space="0" w:color="auto"/>
            </w:tcBorders>
          </w:tcPr>
          <w:p w14:paraId="433FF8DC" w14:textId="77777777" w:rsidR="008669E8" w:rsidRPr="006307AA" w:rsidRDefault="008669E8" w:rsidP="00BE5730">
            <w:pPr>
              <w:spacing w:line="240" w:lineRule="atLeast"/>
            </w:pPr>
          </w:p>
        </w:tc>
        <w:tc>
          <w:tcPr>
            <w:tcW w:w="2565" w:type="dxa"/>
            <w:tcBorders>
              <w:top w:val="nil"/>
              <w:left w:val="single" w:sz="4" w:space="0" w:color="auto"/>
              <w:bottom w:val="single" w:sz="4" w:space="0" w:color="auto"/>
              <w:right w:val="single" w:sz="4" w:space="0" w:color="auto"/>
            </w:tcBorders>
          </w:tcPr>
          <w:p w14:paraId="083ADD1A" w14:textId="77777777" w:rsidR="008669E8" w:rsidRPr="006307AA" w:rsidRDefault="008669E8" w:rsidP="00BE5730">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5540E55E" w14:textId="77777777" w:rsidR="008669E8" w:rsidRPr="006307AA" w:rsidRDefault="008669E8" w:rsidP="00BE5730">
            <w:pPr>
              <w:spacing w:line="240" w:lineRule="atLeast"/>
              <w:jc w:val="both"/>
            </w:pPr>
            <w:r w:rsidRPr="006307AA">
              <w:t>S1</w:t>
            </w:r>
          </w:p>
        </w:tc>
        <w:tc>
          <w:tcPr>
            <w:tcW w:w="470" w:type="dxa"/>
            <w:tcBorders>
              <w:top w:val="single" w:sz="4" w:space="0" w:color="auto"/>
              <w:left w:val="single" w:sz="4" w:space="0" w:color="auto"/>
              <w:bottom w:val="single" w:sz="4" w:space="0" w:color="auto"/>
              <w:right w:val="single" w:sz="4" w:space="0" w:color="auto"/>
            </w:tcBorders>
          </w:tcPr>
          <w:p w14:paraId="35AC2675" w14:textId="77777777" w:rsidR="008669E8" w:rsidRPr="006307AA" w:rsidRDefault="008669E8" w:rsidP="00BE5730">
            <w:pPr>
              <w:spacing w:line="240" w:lineRule="atLeast"/>
              <w:jc w:val="both"/>
            </w:pPr>
            <w:r w:rsidRPr="006307AA">
              <w:t>S2</w:t>
            </w:r>
          </w:p>
        </w:tc>
        <w:tc>
          <w:tcPr>
            <w:tcW w:w="612" w:type="dxa"/>
            <w:tcBorders>
              <w:top w:val="single" w:sz="4" w:space="0" w:color="auto"/>
              <w:left w:val="single" w:sz="4" w:space="0" w:color="auto"/>
              <w:bottom w:val="single" w:sz="4" w:space="0" w:color="auto"/>
              <w:right w:val="single" w:sz="4" w:space="0" w:color="auto"/>
            </w:tcBorders>
          </w:tcPr>
          <w:p w14:paraId="284C3225" w14:textId="77777777" w:rsidR="008669E8" w:rsidRPr="006307AA" w:rsidRDefault="008669E8" w:rsidP="00BE5730">
            <w:pPr>
              <w:spacing w:line="240" w:lineRule="atLeast"/>
              <w:jc w:val="both"/>
            </w:pPr>
            <w:r w:rsidRPr="006307AA">
              <w:t>S3</w:t>
            </w:r>
          </w:p>
        </w:tc>
        <w:tc>
          <w:tcPr>
            <w:tcW w:w="534" w:type="dxa"/>
            <w:tcBorders>
              <w:top w:val="single" w:sz="4" w:space="0" w:color="auto"/>
              <w:left w:val="single" w:sz="4" w:space="0" w:color="auto"/>
              <w:bottom w:val="single" w:sz="4" w:space="0" w:color="auto"/>
              <w:right w:val="single" w:sz="4" w:space="0" w:color="auto"/>
            </w:tcBorders>
          </w:tcPr>
          <w:p w14:paraId="0E2C6E8A" w14:textId="77777777" w:rsidR="008669E8" w:rsidRPr="006307AA" w:rsidRDefault="008669E8" w:rsidP="00BE5730">
            <w:pPr>
              <w:spacing w:line="240" w:lineRule="atLeast"/>
              <w:jc w:val="both"/>
            </w:pPr>
            <w:r w:rsidRPr="006307AA">
              <w:t>S4</w:t>
            </w:r>
          </w:p>
        </w:tc>
        <w:tc>
          <w:tcPr>
            <w:tcW w:w="534" w:type="dxa"/>
            <w:tcBorders>
              <w:top w:val="single" w:sz="4" w:space="0" w:color="auto"/>
              <w:left w:val="single" w:sz="4" w:space="0" w:color="auto"/>
              <w:bottom w:val="single" w:sz="4" w:space="0" w:color="auto"/>
              <w:right w:val="single" w:sz="4" w:space="0" w:color="auto"/>
            </w:tcBorders>
          </w:tcPr>
          <w:p w14:paraId="59996758" w14:textId="77777777" w:rsidR="008669E8" w:rsidRPr="006307AA" w:rsidRDefault="008669E8" w:rsidP="00BE5730">
            <w:pPr>
              <w:spacing w:line="240" w:lineRule="atLeast"/>
              <w:jc w:val="both"/>
            </w:pPr>
            <w:r w:rsidRPr="006307AA">
              <w:t>S5</w:t>
            </w:r>
          </w:p>
        </w:tc>
        <w:tc>
          <w:tcPr>
            <w:tcW w:w="534" w:type="dxa"/>
            <w:tcBorders>
              <w:top w:val="single" w:sz="4" w:space="0" w:color="auto"/>
              <w:left w:val="single" w:sz="4" w:space="0" w:color="auto"/>
              <w:bottom w:val="single" w:sz="4" w:space="0" w:color="auto"/>
              <w:right w:val="single" w:sz="4" w:space="0" w:color="auto"/>
            </w:tcBorders>
          </w:tcPr>
          <w:p w14:paraId="6D1E722F" w14:textId="77777777" w:rsidR="008669E8" w:rsidRPr="006307AA" w:rsidRDefault="008669E8" w:rsidP="00BE5730">
            <w:pPr>
              <w:spacing w:line="240" w:lineRule="atLeast"/>
              <w:jc w:val="both"/>
            </w:pPr>
            <w:r w:rsidRPr="006307AA">
              <w:t>S6</w:t>
            </w:r>
          </w:p>
        </w:tc>
        <w:tc>
          <w:tcPr>
            <w:tcW w:w="534" w:type="dxa"/>
            <w:tcBorders>
              <w:top w:val="single" w:sz="4" w:space="0" w:color="auto"/>
              <w:left w:val="single" w:sz="4" w:space="0" w:color="auto"/>
              <w:bottom w:val="single" w:sz="4" w:space="0" w:color="auto"/>
              <w:right w:val="single" w:sz="4" w:space="0" w:color="auto"/>
            </w:tcBorders>
          </w:tcPr>
          <w:p w14:paraId="440F5F66" w14:textId="77777777" w:rsidR="008669E8" w:rsidRPr="006307AA" w:rsidRDefault="008669E8" w:rsidP="00BE5730">
            <w:pPr>
              <w:spacing w:line="240" w:lineRule="atLeast"/>
              <w:jc w:val="both"/>
            </w:pPr>
            <w:r w:rsidRPr="006307AA">
              <w:t>S7</w:t>
            </w:r>
          </w:p>
        </w:tc>
        <w:tc>
          <w:tcPr>
            <w:tcW w:w="534" w:type="dxa"/>
            <w:tcBorders>
              <w:top w:val="single" w:sz="4" w:space="0" w:color="auto"/>
              <w:left w:val="single" w:sz="4" w:space="0" w:color="auto"/>
              <w:bottom w:val="single" w:sz="4" w:space="0" w:color="auto"/>
              <w:right w:val="single" w:sz="4" w:space="0" w:color="auto"/>
            </w:tcBorders>
          </w:tcPr>
          <w:p w14:paraId="1CCB9C4E" w14:textId="77777777" w:rsidR="008669E8" w:rsidRPr="006307AA" w:rsidRDefault="008669E8" w:rsidP="00BE5730">
            <w:pPr>
              <w:spacing w:line="240" w:lineRule="atLeast"/>
              <w:jc w:val="both"/>
            </w:pPr>
            <w:r w:rsidRPr="006307AA">
              <w:t>S8</w:t>
            </w:r>
          </w:p>
        </w:tc>
        <w:tc>
          <w:tcPr>
            <w:tcW w:w="534" w:type="dxa"/>
            <w:tcBorders>
              <w:top w:val="single" w:sz="4" w:space="0" w:color="auto"/>
              <w:left w:val="single" w:sz="4" w:space="0" w:color="auto"/>
              <w:bottom w:val="single" w:sz="4" w:space="0" w:color="auto"/>
              <w:right w:val="single" w:sz="4" w:space="0" w:color="auto"/>
            </w:tcBorders>
          </w:tcPr>
          <w:p w14:paraId="4A38246B" w14:textId="77777777" w:rsidR="008669E8" w:rsidRPr="006307AA" w:rsidRDefault="008669E8" w:rsidP="00BE5730">
            <w:pPr>
              <w:spacing w:line="240" w:lineRule="atLeast"/>
              <w:jc w:val="both"/>
            </w:pPr>
            <w:r w:rsidRPr="006307AA">
              <w:t>S9</w:t>
            </w:r>
          </w:p>
        </w:tc>
        <w:tc>
          <w:tcPr>
            <w:tcW w:w="590" w:type="dxa"/>
            <w:tcBorders>
              <w:top w:val="single" w:sz="4" w:space="0" w:color="auto"/>
              <w:left w:val="single" w:sz="4" w:space="0" w:color="auto"/>
              <w:bottom w:val="single" w:sz="4" w:space="0" w:color="auto"/>
              <w:right w:val="single" w:sz="4" w:space="0" w:color="auto"/>
            </w:tcBorders>
          </w:tcPr>
          <w:p w14:paraId="66D9ECAB" w14:textId="77777777" w:rsidR="008669E8" w:rsidRPr="006307AA" w:rsidRDefault="008669E8" w:rsidP="00BE5730">
            <w:pPr>
              <w:spacing w:line="240" w:lineRule="atLeast"/>
              <w:jc w:val="both"/>
            </w:pPr>
            <w:r w:rsidRPr="006307AA">
              <w:t>S10</w:t>
            </w:r>
          </w:p>
        </w:tc>
        <w:tc>
          <w:tcPr>
            <w:tcW w:w="590" w:type="dxa"/>
            <w:tcBorders>
              <w:top w:val="single" w:sz="4" w:space="0" w:color="auto"/>
              <w:left w:val="single" w:sz="4" w:space="0" w:color="auto"/>
              <w:bottom w:val="single" w:sz="4" w:space="0" w:color="auto"/>
              <w:right w:val="single" w:sz="4" w:space="0" w:color="auto"/>
            </w:tcBorders>
          </w:tcPr>
          <w:p w14:paraId="5159471E" w14:textId="77777777" w:rsidR="008669E8" w:rsidRPr="006307AA" w:rsidRDefault="008669E8" w:rsidP="00BE5730">
            <w:pPr>
              <w:spacing w:line="240" w:lineRule="atLeast"/>
              <w:jc w:val="both"/>
            </w:pPr>
            <w:r w:rsidRPr="006307AA">
              <w:t>S11</w:t>
            </w:r>
          </w:p>
        </w:tc>
        <w:tc>
          <w:tcPr>
            <w:tcW w:w="534" w:type="dxa"/>
            <w:tcBorders>
              <w:top w:val="single" w:sz="4" w:space="0" w:color="auto"/>
              <w:left w:val="single" w:sz="4" w:space="0" w:color="auto"/>
              <w:bottom w:val="single" w:sz="4" w:space="0" w:color="auto"/>
              <w:right w:val="single" w:sz="4" w:space="0" w:color="auto"/>
            </w:tcBorders>
          </w:tcPr>
          <w:p w14:paraId="690A326C" w14:textId="77777777" w:rsidR="008669E8" w:rsidRPr="006307AA" w:rsidRDefault="008669E8" w:rsidP="00BE5730">
            <w:pPr>
              <w:spacing w:line="240" w:lineRule="atLeast"/>
              <w:jc w:val="both"/>
            </w:pPr>
            <w:r w:rsidRPr="006307AA">
              <w:t>Sn</w:t>
            </w:r>
          </w:p>
        </w:tc>
      </w:tr>
      <w:tr w:rsidR="008669E8" w:rsidRPr="006307AA" w14:paraId="298B7A3A" w14:textId="77777777" w:rsidTr="00BE5730">
        <w:tc>
          <w:tcPr>
            <w:tcW w:w="523" w:type="dxa"/>
            <w:tcBorders>
              <w:top w:val="single" w:sz="4" w:space="0" w:color="auto"/>
              <w:left w:val="single" w:sz="4" w:space="0" w:color="auto"/>
              <w:bottom w:val="single" w:sz="4" w:space="0" w:color="auto"/>
              <w:right w:val="single" w:sz="4" w:space="0" w:color="auto"/>
            </w:tcBorders>
          </w:tcPr>
          <w:p w14:paraId="141937D7" w14:textId="77777777" w:rsidR="008669E8" w:rsidRPr="006307AA" w:rsidRDefault="008669E8" w:rsidP="00BE5730">
            <w:pPr>
              <w:spacing w:line="240" w:lineRule="atLeast"/>
              <w:jc w:val="both"/>
            </w:pPr>
            <w:r w:rsidRPr="006307AA">
              <w:t>1</w:t>
            </w:r>
          </w:p>
        </w:tc>
        <w:tc>
          <w:tcPr>
            <w:tcW w:w="2565" w:type="dxa"/>
            <w:tcBorders>
              <w:top w:val="single" w:sz="4" w:space="0" w:color="auto"/>
              <w:left w:val="single" w:sz="4" w:space="0" w:color="auto"/>
              <w:bottom w:val="single" w:sz="4" w:space="0" w:color="auto"/>
              <w:right w:val="single" w:sz="4" w:space="0" w:color="auto"/>
            </w:tcBorders>
          </w:tcPr>
          <w:p w14:paraId="267FFE09" w14:textId="77777777" w:rsidR="008669E8" w:rsidRPr="006307AA" w:rsidRDefault="008669E8" w:rsidP="00BE5730">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17416B53" w14:textId="77777777" w:rsidR="008669E8" w:rsidRPr="006307AA" w:rsidRDefault="008669E8" w:rsidP="00BE5730">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43BF10A4" w14:textId="77777777" w:rsidR="008669E8" w:rsidRPr="006307AA" w:rsidRDefault="008669E8" w:rsidP="00BE5730">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13EE33FB"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44CD3D7"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267A6AB"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5D718D24"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8407F8F"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D6A8DDC"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4BD0DC88"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26A91C4F"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40AFC071"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1767C4E" w14:textId="77777777" w:rsidR="008669E8" w:rsidRPr="006307AA" w:rsidRDefault="008669E8" w:rsidP="00BE5730">
            <w:pPr>
              <w:spacing w:line="240" w:lineRule="atLeast"/>
            </w:pPr>
          </w:p>
        </w:tc>
      </w:tr>
      <w:tr w:rsidR="008669E8" w:rsidRPr="006307AA" w14:paraId="11E1F97F" w14:textId="77777777" w:rsidTr="00BE5730">
        <w:tc>
          <w:tcPr>
            <w:tcW w:w="523" w:type="dxa"/>
            <w:tcBorders>
              <w:top w:val="single" w:sz="4" w:space="0" w:color="auto"/>
              <w:left w:val="single" w:sz="4" w:space="0" w:color="auto"/>
              <w:bottom w:val="single" w:sz="4" w:space="0" w:color="auto"/>
              <w:right w:val="single" w:sz="4" w:space="0" w:color="auto"/>
            </w:tcBorders>
          </w:tcPr>
          <w:p w14:paraId="66DCDE42" w14:textId="77777777" w:rsidR="008669E8" w:rsidRPr="006307AA" w:rsidRDefault="008669E8" w:rsidP="00BE5730">
            <w:pPr>
              <w:spacing w:line="240" w:lineRule="atLeast"/>
              <w:jc w:val="both"/>
            </w:pPr>
          </w:p>
        </w:tc>
        <w:tc>
          <w:tcPr>
            <w:tcW w:w="2565" w:type="dxa"/>
            <w:tcBorders>
              <w:top w:val="single" w:sz="4" w:space="0" w:color="auto"/>
              <w:left w:val="single" w:sz="4" w:space="0" w:color="auto"/>
              <w:bottom w:val="single" w:sz="4" w:space="0" w:color="auto"/>
              <w:right w:val="single" w:sz="4" w:space="0" w:color="auto"/>
            </w:tcBorders>
          </w:tcPr>
          <w:p w14:paraId="424765FD" w14:textId="77777777" w:rsidR="008669E8" w:rsidRPr="006307AA" w:rsidRDefault="008669E8" w:rsidP="00BE5730">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482076D9" w14:textId="77777777" w:rsidR="008669E8" w:rsidRPr="006307AA" w:rsidRDefault="008669E8" w:rsidP="00BE5730">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207C37CE" w14:textId="77777777" w:rsidR="008669E8" w:rsidRPr="006307AA" w:rsidRDefault="008669E8" w:rsidP="00BE5730">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58758C90"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09E4907"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43646DC8"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ED45C22"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3DF7352"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E57EB14"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DE23363"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59DA1DA0"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1FAF79F7"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9E6AF5B" w14:textId="77777777" w:rsidR="008669E8" w:rsidRPr="006307AA" w:rsidRDefault="008669E8" w:rsidP="00BE5730">
            <w:pPr>
              <w:spacing w:line="240" w:lineRule="atLeast"/>
            </w:pPr>
          </w:p>
        </w:tc>
      </w:tr>
      <w:tr w:rsidR="008669E8" w:rsidRPr="006307AA" w14:paraId="73B1176F" w14:textId="77777777" w:rsidTr="00BE5730">
        <w:tc>
          <w:tcPr>
            <w:tcW w:w="523" w:type="dxa"/>
            <w:tcBorders>
              <w:top w:val="single" w:sz="4" w:space="0" w:color="auto"/>
              <w:left w:val="single" w:sz="4" w:space="0" w:color="auto"/>
              <w:bottom w:val="single" w:sz="4" w:space="0" w:color="auto"/>
              <w:right w:val="single" w:sz="4" w:space="0" w:color="auto"/>
            </w:tcBorders>
          </w:tcPr>
          <w:p w14:paraId="252D42E6" w14:textId="77777777" w:rsidR="008669E8" w:rsidRPr="006307AA" w:rsidRDefault="008669E8" w:rsidP="00BE5730">
            <w:pPr>
              <w:spacing w:line="240" w:lineRule="atLeast"/>
              <w:jc w:val="both"/>
            </w:pPr>
            <w:r w:rsidRPr="006307AA">
              <w:t>2</w:t>
            </w:r>
          </w:p>
        </w:tc>
        <w:tc>
          <w:tcPr>
            <w:tcW w:w="2565" w:type="dxa"/>
            <w:tcBorders>
              <w:top w:val="single" w:sz="4" w:space="0" w:color="auto"/>
              <w:left w:val="single" w:sz="4" w:space="0" w:color="auto"/>
              <w:bottom w:val="single" w:sz="4" w:space="0" w:color="auto"/>
              <w:right w:val="single" w:sz="4" w:space="0" w:color="auto"/>
            </w:tcBorders>
          </w:tcPr>
          <w:p w14:paraId="546C2927" w14:textId="77777777" w:rsidR="008669E8" w:rsidRPr="006307AA" w:rsidRDefault="008669E8" w:rsidP="00BE5730">
            <w:pPr>
              <w:rPr>
                <w:bCs/>
                <w:highlight w:val="yellow"/>
              </w:rPr>
            </w:pPr>
          </w:p>
        </w:tc>
        <w:tc>
          <w:tcPr>
            <w:tcW w:w="470" w:type="dxa"/>
            <w:tcBorders>
              <w:top w:val="single" w:sz="4" w:space="0" w:color="auto"/>
              <w:left w:val="single" w:sz="4" w:space="0" w:color="auto"/>
              <w:bottom w:val="single" w:sz="4" w:space="0" w:color="auto"/>
              <w:right w:val="single" w:sz="4" w:space="0" w:color="auto"/>
            </w:tcBorders>
          </w:tcPr>
          <w:p w14:paraId="54738E77" w14:textId="77777777" w:rsidR="008669E8" w:rsidRPr="006307AA" w:rsidRDefault="008669E8" w:rsidP="00BE5730">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702D4824" w14:textId="77777777" w:rsidR="008669E8" w:rsidRPr="006307AA" w:rsidRDefault="008669E8" w:rsidP="00BE5730">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14356FE9"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1130799"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2175D23"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455CD86A"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5E7260A"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5FAB04B4"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EE05AA3"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4001F29C"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25C52AE2"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80ADC46" w14:textId="77777777" w:rsidR="008669E8" w:rsidRPr="006307AA" w:rsidRDefault="008669E8" w:rsidP="00BE5730">
            <w:pPr>
              <w:spacing w:line="240" w:lineRule="atLeast"/>
            </w:pPr>
          </w:p>
        </w:tc>
      </w:tr>
      <w:tr w:rsidR="008669E8" w:rsidRPr="006307AA" w14:paraId="1EF3933A" w14:textId="77777777" w:rsidTr="00BE5730">
        <w:tc>
          <w:tcPr>
            <w:tcW w:w="523" w:type="dxa"/>
            <w:tcBorders>
              <w:top w:val="single" w:sz="4" w:space="0" w:color="auto"/>
              <w:left w:val="single" w:sz="4" w:space="0" w:color="auto"/>
              <w:bottom w:val="single" w:sz="4" w:space="0" w:color="auto"/>
              <w:right w:val="single" w:sz="4" w:space="0" w:color="auto"/>
            </w:tcBorders>
          </w:tcPr>
          <w:p w14:paraId="6BDCEB64" w14:textId="77777777" w:rsidR="008669E8" w:rsidRPr="006307AA" w:rsidRDefault="008669E8" w:rsidP="00BE5730">
            <w:pPr>
              <w:spacing w:line="240" w:lineRule="atLeast"/>
              <w:jc w:val="both"/>
            </w:pPr>
          </w:p>
        </w:tc>
        <w:tc>
          <w:tcPr>
            <w:tcW w:w="2565" w:type="dxa"/>
            <w:tcBorders>
              <w:top w:val="single" w:sz="4" w:space="0" w:color="auto"/>
              <w:left w:val="single" w:sz="4" w:space="0" w:color="auto"/>
              <w:bottom w:val="single" w:sz="4" w:space="0" w:color="auto"/>
              <w:right w:val="single" w:sz="4" w:space="0" w:color="auto"/>
            </w:tcBorders>
          </w:tcPr>
          <w:p w14:paraId="153F5517" w14:textId="77777777" w:rsidR="008669E8" w:rsidRPr="006307AA" w:rsidRDefault="008669E8" w:rsidP="00BE5730">
            <w:pPr>
              <w:spacing w:line="240" w:lineRule="atLeast"/>
              <w:rPr>
                <w:highlight w:val="yellow"/>
              </w:rPr>
            </w:pPr>
          </w:p>
        </w:tc>
        <w:tc>
          <w:tcPr>
            <w:tcW w:w="470" w:type="dxa"/>
            <w:tcBorders>
              <w:top w:val="single" w:sz="4" w:space="0" w:color="auto"/>
              <w:left w:val="single" w:sz="4" w:space="0" w:color="auto"/>
              <w:bottom w:val="single" w:sz="4" w:space="0" w:color="auto"/>
              <w:right w:val="single" w:sz="4" w:space="0" w:color="auto"/>
            </w:tcBorders>
          </w:tcPr>
          <w:p w14:paraId="39B00D47" w14:textId="77777777" w:rsidR="008669E8" w:rsidRPr="006307AA" w:rsidRDefault="008669E8" w:rsidP="00BE5730">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31FA1FEE" w14:textId="77777777" w:rsidR="008669E8" w:rsidRPr="006307AA" w:rsidRDefault="008669E8" w:rsidP="00BE5730">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63A7BDB5"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525B733"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2F1EF54"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6772E27"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5325054"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640A645"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937735F"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7F51AFDE"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7BD4C5DD"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CB7B6FB" w14:textId="77777777" w:rsidR="008669E8" w:rsidRPr="006307AA" w:rsidRDefault="008669E8" w:rsidP="00BE5730">
            <w:pPr>
              <w:spacing w:line="240" w:lineRule="atLeast"/>
            </w:pPr>
          </w:p>
        </w:tc>
      </w:tr>
      <w:tr w:rsidR="008669E8" w:rsidRPr="006307AA" w14:paraId="392F7A2C" w14:textId="77777777" w:rsidTr="00BE5730">
        <w:tc>
          <w:tcPr>
            <w:tcW w:w="523" w:type="dxa"/>
            <w:tcBorders>
              <w:top w:val="single" w:sz="4" w:space="0" w:color="auto"/>
              <w:left w:val="single" w:sz="4" w:space="0" w:color="auto"/>
              <w:bottom w:val="single" w:sz="4" w:space="0" w:color="auto"/>
              <w:right w:val="single" w:sz="4" w:space="0" w:color="auto"/>
            </w:tcBorders>
          </w:tcPr>
          <w:p w14:paraId="0163DBF6" w14:textId="77777777" w:rsidR="008669E8" w:rsidRPr="006307AA" w:rsidRDefault="008669E8" w:rsidP="00BE5730">
            <w:pPr>
              <w:spacing w:line="240" w:lineRule="atLeast"/>
              <w:jc w:val="both"/>
            </w:pPr>
            <w:r w:rsidRPr="006307AA">
              <w:t>3</w:t>
            </w:r>
          </w:p>
        </w:tc>
        <w:tc>
          <w:tcPr>
            <w:tcW w:w="2565" w:type="dxa"/>
            <w:tcBorders>
              <w:top w:val="single" w:sz="4" w:space="0" w:color="auto"/>
              <w:left w:val="single" w:sz="4" w:space="0" w:color="auto"/>
              <w:bottom w:val="single" w:sz="4" w:space="0" w:color="auto"/>
              <w:right w:val="single" w:sz="4" w:space="0" w:color="auto"/>
            </w:tcBorders>
          </w:tcPr>
          <w:p w14:paraId="6EFA0F35" w14:textId="77777777" w:rsidR="008669E8" w:rsidRPr="006307AA" w:rsidRDefault="008669E8" w:rsidP="00BE5730">
            <w:pPr>
              <w:spacing w:line="240" w:lineRule="atLeast"/>
              <w:rPr>
                <w:highlight w:val="yellow"/>
              </w:rPr>
            </w:pPr>
          </w:p>
        </w:tc>
        <w:tc>
          <w:tcPr>
            <w:tcW w:w="470" w:type="dxa"/>
            <w:tcBorders>
              <w:top w:val="single" w:sz="4" w:space="0" w:color="auto"/>
              <w:left w:val="single" w:sz="4" w:space="0" w:color="auto"/>
              <w:bottom w:val="single" w:sz="4" w:space="0" w:color="auto"/>
              <w:right w:val="single" w:sz="4" w:space="0" w:color="auto"/>
            </w:tcBorders>
          </w:tcPr>
          <w:p w14:paraId="0A264FDB" w14:textId="77777777" w:rsidR="008669E8" w:rsidRPr="006307AA" w:rsidRDefault="008669E8" w:rsidP="00BE5730">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7AD23D47" w14:textId="77777777" w:rsidR="008669E8" w:rsidRPr="006307AA" w:rsidRDefault="008669E8" w:rsidP="00BE5730">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6E85B9E3"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B39254A"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A584A0B"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81D70BF"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C7B26D5"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B8D6BE1"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B7080EA"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160E5352"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3E9F411D"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E91C495" w14:textId="77777777" w:rsidR="008669E8" w:rsidRPr="006307AA" w:rsidRDefault="008669E8" w:rsidP="00BE5730">
            <w:pPr>
              <w:spacing w:line="240" w:lineRule="atLeast"/>
            </w:pPr>
          </w:p>
        </w:tc>
      </w:tr>
      <w:tr w:rsidR="008669E8" w:rsidRPr="006307AA" w14:paraId="49103122" w14:textId="77777777" w:rsidTr="00BE5730">
        <w:tc>
          <w:tcPr>
            <w:tcW w:w="523" w:type="dxa"/>
            <w:tcBorders>
              <w:top w:val="single" w:sz="4" w:space="0" w:color="auto"/>
              <w:left w:val="single" w:sz="4" w:space="0" w:color="auto"/>
              <w:bottom w:val="single" w:sz="4" w:space="0" w:color="auto"/>
              <w:right w:val="single" w:sz="4" w:space="0" w:color="auto"/>
            </w:tcBorders>
          </w:tcPr>
          <w:p w14:paraId="6D6EAF24" w14:textId="77777777" w:rsidR="008669E8" w:rsidRPr="006307AA" w:rsidRDefault="008669E8" w:rsidP="00BE5730">
            <w:pPr>
              <w:spacing w:line="240" w:lineRule="atLeast"/>
              <w:jc w:val="both"/>
            </w:pPr>
          </w:p>
        </w:tc>
        <w:tc>
          <w:tcPr>
            <w:tcW w:w="2565" w:type="dxa"/>
            <w:tcBorders>
              <w:top w:val="single" w:sz="4" w:space="0" w:color="auto"/>
              <w:left w:val="single" w:sz="4" w:space="0" w:color="auto"/>
              <w:bottom w:val="single" w:sz="4" w:space="0" w:color="auto"/>
              <w:right w:val="single" w:sz="4" w:space="0" w:color="auto"/>
            </w:tcBorders>
          </w:tcPr>
          <w:p w14:paraId="4A41EB05" w14:textId="77777777" w:rsidR="008669E8" w:rsidRPr="006307AA" w:rsidRDefault="008669E8" w:rsidP="00BE5730">
            <w:pPr>
              <w:spacing w:line="240" w:lineRule="atLeast"/>
              <w:rPr>
                <w:highlight w:val="yellow"/>
              </w:rPr>
            </w:pPr>
          </w:p>
        </w:tc>
        <w:tc>
          <w:tcPr>
            <w:tcW w:w="470" w:type="dxa"/>
            <w:tcBorders>
              <w:top w:val="single" w:sz="4" w:space="0" w:color="auto"/>
              <w:left w:val="single" w:sz="4" w:space="0" w:color="auto"/>
              <w:bottom w:val="single" w:sz="4" w:space="0" w:color="auto"/>
              <w:right w:val="single" w:sz="4" w:space="0" w:color="auto"/>
            </w:tcBorders>
          </w:tcPr>
          <w:p w14:paraId="5DE1EADE" w14:textId="77777777" w:rsidR="008669E8" w:rsidRPr="006307AA" w:rsidRDefault="008669E8" w:rsidP="00BE5730">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3EFC2E80" w14:textId="77777777" w:rsidR="008669E8" w:rsidRPr="006307AA" w:rsidRDefault="008669E8" w:rsidP="00BE5730">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6B90B4E5"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978B193"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6411BF6"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5ADA71C0"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94AB43C"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1F12157"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A98BB47"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0055873C"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6C31C69C"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4C9D4941" w14:textId="77777777" w:rsidR="008669E8" w:rsidRPr="006307AA" w:rsidRDefault="008669E8" w:rsidP="00BE5730">
            <w:pPr>
              <w:spacing w:line="240" w:lineRule="atLeast"/>
            </w:pPr>
          </w:p>
        </w:tc>
      </w:tr>
      <w:tr w:rsidR="008669E8" w:rsidRPr="006307AA" w14:paraId="16FECA9A" w14:textId="77777777" w:rsidTr="00BE5730">
        <w:tc>
          <w:tcPr>
            <w:tcW w:w="523" w:type="dxa"/>
            <w:tcBorders>
              <w:top w:val="single" w:sz="4" w:space="0" w:color="auto"/>
              <w:left w:val="single" w:sz="4" w:space="0" w:color="auto"/>
              <w:bottom w:val="single" w:sz="4" w:space="0" w:color="auto"/>
              <w:right w:val="single" w:sz="4" w:space="0" w:color="auto"/>
            </w:tcBorders>
          </w:tcPr>
          <w:p w14:paraId="0D39BC1F" w14:textId="77777777" w:rsidR="008669E8" w:rsidRPr="006307AA" w:rsidRDefault="008669E8" w:rsidP="00BE5730">
            <w:pPr>
              <w:spacing w:line="240" w:lineRule="atLeast"/>
              <w:jc w:val="both"/>
            </w:pPr>
            <w:r w:rsidRPr="006307AA">
              <w:t>4</w:t>
            </w:r>
          </w:p>
        </w:tc>
        <w:tc>
          <w:tcPr>
            <w:tcW w:w="2565" w:type="dxa"/>
            <w:tcBorders>
              <w:top w:val="single" w:sz="4" w:space="0" w:color="auto"/>
              <w:left w:val="single" w:sz="4" w:space="0" w:color="auto"/>
              <w:bottom w:val="single" w:sz="4" w:space="0" w:color="auto"/>
              <w:right w:val="single" w:sz="4" w:space="0" w:color="auto"/>
            </w:tcBorders>
          </w:tcPr>
          <w:p w14:paraId="7AF2B1C6" w14:textId="77777777" w:rsidR="008669E8" w:rsidRPr="006307AA" w:rsidRDefault="008669E8" w:rsidP="00BE5730">
            <w:pPr>
              <w:rPr>
                <w:bCs/>
              </w:rPr>
            </w:pPr>
          </w:p>
        </w:tc>
        <w:tc>
          <w:tcPr>
            <w:tcW w:w="470" w:type="dxa"/>
            <w:tcBorders>
              <w:top w:val="single" w:sz="4" w:space="0" w:color="auto"/>
              <w:left w:val="single" w:sz="4" w:space="0" w:color="auto"/>
              <w:bottom w:val="single" w:sz="4" w:space="0" w:color="auto"/>
              <w:right w:val="single" w:sz="4" w:space="0" w:color="auto"/>
            </w:tcBorders>
          </w:tcPr>
          <w:p w14:paraId="4B9AE1D4" w14:textId="77777777" w:rsidR="008669E8" w:rsidRPr="006307AA" w:rsidRDefault="008669E8" w:rsidP="00BE5730">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0FD6673F" w14:textId="77777777" w:rsidR="008669E8" w:rsidRPr="006307AA" w:rsidRDefault="008669E8" w:rsidP="00BE5730">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2F439E93"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50273A34"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BF0BDB4"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DAA4994"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8D58C87"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37D081C"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5EACF7C1"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2CA9A24C"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02C408C4"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59101CC" w14:textId="77777777" w:rsidR="008669E8" w:rsidRPr="006307AA" w:rsidRDefault="008669E8" w:rsidP="00BE5730">
            <w:pPr>
              <w:spacing w:line="240" w:lineRule="atLeast"/>
            </w:pPr>
          </w:p>
        </w:tc>
      </w:tr>
      <w:tr w:rsidR="008669E8" w:rsidRPr="006307AA" w14:paraId="4BAD3565" w14:textId="77777777" w:rsidTr="00BE5730">
        <w:tc>
          <w:tcPr>
            <w:tcW w:w="523" w:type="dxa"/>
            <w:tcBorders>
              <w:top w:val="single" w:sz="4" w:space="0" w:color="auto"/>
              <w:left w:val="single" w:sz="4" w:space="0" w:color="auto"/>
              <w:bottom w:val="single" w:sz="4" w:space="0" w:color="auto"/>
              <w:right w:val="single" w:sz="4" w:space="0" w:color="auto"/>
            </w:tcBorders>
          </w:tcPr>
          <w:p w14:paraId="47AF381B" w14:textId="77777777" w:rsidR="008669E8" w:rsidRPr="006307AA" w:rsidRDefault="008669E8" w:rsidP="00BE5730">
            <w:pPr>
              <w:spacing w:line="240" w:lineRule="atLeast"/>
              <w:jc w:val="both"/>
            </w:pPr>
          </w:p>
        </w:tc>
        <w:tc>
          <w:tcPr>
            <w:tcW w:w="2565" w:type="dxa"/>
            <w:tcBorders>
              <w:top w:val="single" w:sz="4" w:space="0" w:color="auto"/>
              <w:left w:val="single" w:sz="4" w:space="0" w:color="auto"/>
              <w:bottom w:val="single" w:sz="4" w:space="0" w:color="auto"/>
              <w:right w:val="single" w:sz="4" w:space="0" w:color="auto"/>
            </w:tcBorders>
          </w:tcPr>
          <w:p w14:paraId="28084C8F" w14:textId="77777777" w:rsidR="008669E8" w:rsidRPr="006307AA" w:rsidRDefault="008669E8" w:rsidP="00BE5730">
            <w:pPr>
              <w:jc w:val="both"/>
              <w:rPr>
                <w:bCs/>
              </w:rPr>
            </w:pPr>
          </w:p>
        </w:tc>
        <w:tc>
          <w:tcPr>
            <w:tcW w:w="470" w:type="dxa"/>
            <w:tcBorders>
              <w:top w:val="single" w:sz="4" w:space="0" w:color="auto"/>
              <w:left w:val="single" w:sz="4" w:space="0" w:color="auto"/>
              <w:bottom w:val="single" w:sz="4" w:space="0" w:color="auto"/>
              <w:right w:val="single" w:sz="4" w:space="0" w:color="auto"/>
            </w:tcBorders>
          </w:tcPr>
          <w:p w14:paraId="616DE13D" w14:textId="77777777" w:rsidR="008669E8" w:rsidRPr="006307AA" w:rsidRDefault="008669E8" w:rsidP="00BE5730">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4F66D273" w14:textId="77777777" w:rsidR="008669E8" w:rsidRPr="006307AA" w:rsidRDefault="008669E8" w:rsidP="00BE5730">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36A47832"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5EA3D7A6"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4E94F211"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43174C32"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FD2E1B8"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82A3B98"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573CF17C"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580915E3"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6F997842"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DA77129" w14:textId="77777777" w:rsidR="008669E8" w:rsidRPr="006307AA" w:rsidRDefault="008669E8" w:rsidP="00BE5730">
            <w:pPr>
              <w:spacing w:line="240" w:lineRule="atLeast"/>
            </w:pPr>
          </w:p>
        </w:tc>
      </w:tr>
      <w:tr w:rsidR="008669E8" w:rsidRPr="006307AA" w14:paraId="61BF1468" w14:textId="77777777" w:rsidTr="00BE5730">
        <w:tc>
          <w:tcPr>
            <w:tcW w:w="523" w:type="dxa"/>
            <w:tcBorders>
              <w:top w:val="single" w:sz="4" w:space="0" w:color="auto"/>
              <w:left w:val="single" w:sz="4" w:space="0" w:color="auto"/>
              <w:bottom w:val="single" w:sz="4" w:space="0" w:color="auto"/>
              <w:right w:val="single" w:sz="4" w:space="0" w:color="auto"/>
            </w:tcBorders>
          </w:tcPr>
          <w:p w14:paraId="4EE63523" w14:textId="77777777" w:rsidR="008669E8" w:rsidRPr="006307AA" w:rsidRDefault="008669E8" w:rsidP="00BE5730">
            <w:pPr>
              <w:spacing w:line="240" w:lineRule="atLeast"/>
              <w:jc w:val="both"/>
            </w:pPr>
            <w:r w:rsidRPr="006307AA">
              <w:t>5</w:t>
            </w:r>
          </w:p>
        </w:tc>
        <w:tc>
          <w:tcPr>
            <w:tcW w:w="2565" w:type="dxa"/>
            <w:tcBorders>
              <w:top w:val="single" w:sz="4" w:space="0" w:color="auto"/>
              <w:left w:val="single" w:sz="4" w:space="0" w:color="auto"/>
              <w:bottom w:val="single" w:sz="4" w:space="0" w:color="auto"/>
              <w:right w:val="single" w:sz="4" w:space="0" w:color="auto"/>
            </w:tcBorders>
          </w:tcPr>
          <w:p w14:paraId="70916A8F" w14:textId="77777777" w:rsidR="008669E8" w:rsidRPr="006307AA" w:rsidRDefault="008669E8" w:rsidP="00BE5730">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15B1F0E7" w14:textId="77777777" w:rsidR="008669E8" w:rsidRPr="006307AA" w:rsidRDefault="008669E8" w:rsidP="00BE5730">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6673989F" w14:textId="77777777" w:rsidR="008669E8" w:rsidRPr="006307AA" w:rsidRDefault="008669E8" w:rsidP="00BE5730">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7BB2E945"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9ABF048"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42DC981"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B98416B"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B125A8C"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4A287AEF"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E010702"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58768595"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55EF8543"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0D836E7" w14:textId="77777777" w:rsidR="008669E8" w:rsidRPr="006307AA" w:rsidRDefault="008669E8" w:rsidP="00BE5730">
            <w:pPr>
              <w:spacing w:line="240" w:lineRule="atLeast"/>
            </w:pPr>
          </w:p>
        </w:tc>
      </w:tr>
      <w:tr w:rsidR="008669E8" w:rsidRPr="006307AA" w14:paraId="06976063" w14:textId="77777777" w:rsidTr="00BE5730">
        <w:tc>
          <w:tcPr>
            <w:tcW w:w="523" w:type="dxa"/>
            <w:tcBorders>
              <w:top w:val="single" w:sz="4" w:space="0" w:color="auto"/>
              <w:left w:val="single" w:sz="4" w:space="0" w:color="auto"/>
              <w:bottom w:val="single" w:sz="4" w:space="0" w:color="auto"/>
              <w:right w:val="single" w:sz="4" w:space="0" w:color="auto"/>
            </w:tcBorders>
          </w:tcPr>
          <w:p w14:paraId="7A7EC779" w14:textId="77777777" w:rsidR="008669E8" w:rsidRPr="006307AA" w:rsidRDefault="008669E8" w:rsidP="00BE5730">
            <w:pPr>
              <w:spacing w:line="240" w:lineRule="atLeast"/>
              <w:jc w:val="both"/>
            </w:pPr>
          </w:p>
        </w:tc>
        <w:tc>
          <w:tcPr>
            <w:tcW w:w="2565" w:type="dxa"/>
            <w:tcBorders>
              <w:top w:val="single" w:sz="4" w:space="0" w:color="auto"/>
              <w:left w:val="single" w:sz="4" w:space="0" w:color="auto"/>
              <w:bottom w:val="single" w:sz="4" w:space="0" w:color="auto"/>
              <w:right w:val="single" w:sz="4" w:space="0" w:color="auto"/>
            </w:tcBorders>
          </w:tcPr>
          <w:p w14:paraId="6CB76A29" w14:textId="77777777" w:rsidR="008669E8" w:rsidRPr="006307AA" w:rsidRDefault="008669E8" w:rsidP="00BE5730">
            <w:pPr>
              <w:jc w:val="both"/>
              <w:rPr>
                <w:bCs/>
              </w:rPr>
            </w:pPr>
          </w:p>
        </w:tc>
        <w:tc>
          <w:tcPr>
            <w:tcW w:w="470" w:type="dxa"/>
            <w:tcBorders>
              <w:top w:val="single" w:sz="4" w:space="0" w:color="auto"/>
              <w:left w:val="single" w:sz="4" w:space="0" w:color="auto"/>
              <w:bottom w:val="single" w:sz="4" w:space="0" w:color="auto"/>
              <w:right w:val="single" w:sz="4" w:space="0" w:color="auto"/>
            </w:tcBorders>
          </w:tcPr>
          <w:p w14:paraId="537094D0" w14:textId="77777777" w:rsidR="008669E8" w:rsidRPr="006307AA" w:rsidRDefault="008669E8" w:rsidP="00BE5730">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2109DB63" w14:textId="77777777" w:rsidR="008669E8" w:rsidRPr="006307AA" w:rsidRDefault="008669E8" w:rsidP="00BE5730">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1232270E"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910FF81"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C26D347"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48841559"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E33C6E9"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362885F"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6169967"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4C07C5AE"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61378611"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A1F1C8F" w14:textId="77777777" w:rsidR="008669E8" w:rsidRPr="006307AA" w:rsidRDefault="008669E8" w:rsidP="00BE5730">
            <w:pPr>
              <w:spacing w:line="240" w:lineRule="atLeast"/>
            </w:pPr>
          </w:p>
        </w:tc>
      </w:tr>
      <w:tr w:rsidR="008669E8" w:rsidRPr="006307AA" w14:paraId="1BD9D4AC" w14:textId="77777777" w:rsidTr="00BE5730">
        <w:tc>
          <w:tcPr>
            <w:tcW w:w="523" w:type="dxa"/>
            <w:tcBorders>
              <w:top w:val="single" w:sz="4" w:space="0" w:color="auto"/>
              <w:left w:val="single" w:sz="4" w:space="0" w:color="auto"/>
              <w:bottom w:val="single" w:sz="4" w:space="0" w:color="auto"/>
              <w:right w:val="single" w:sz="4" w:space="0" w:color="auto"/>
            </w:tcBorders>
          </w:tcPr>
          <w:p w14:paraId="78595F8C" w14:textId="77777777" w:rsidR="008669E8" w:rsidRPr="006307AA" w:rsidRDefault="008669E8" w:rsidP="00BE5730">
            <w:pPr>
              <w:spacing w:line="240" w:lineRule="atLeast"/>
              <w:jc w:val="both"/>
            </w:pPr>
            <w:r w:rsidRPr="006307AA">
              <w:t>6</w:t>
            </w:r>
          </w:p>
        </w:tc>
        <w:tc>
          <w:tcPr>
            <w:tcW w:w="2565" w:type="dxa"/>
            <w:tcBorders>
              <w:top w:val="single" w:sz="4" w:space="0" w:color="auto"/>
              <w:left w:val="single" w:sz="4" w:space="0" w:color="auto"/>
              <w:bottom w:val="single" w:sz="4" w:space="0" w:color="auto"/>
              <w:right w:val="single" w:sz="4" w:space="0" w:color="auto"/>
            </w:tcBorders>
          </w:tcPr>
          <w:p w14:paraId="17B376CC" w14:textId="77777777" w:rsidR="008669E8" w:rsidRPr="006307AA" w:rsidRDefault="008669E8" w:rsidP="00BE5730">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5AE12A2D" w14:textId="77777777" w:rsidR="008669E8" w:rsidRPr="006307AA" w:rsidRDefault="008669E8" w:rsidP="00BE5730">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0B1BF7C9" w14:textId="77777777" w:rsidR="008669E8" w:rsidRPr="006307AA" w:rsidRDefault="008669E8" w:rsidP="00BE5730">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4AFDA206"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F3DAF5F"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C7DBEA1"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F070EB6"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4CCC4F6E"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55101DC7"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6534DEE"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24E1A038"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7ECC4860"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E018860" w14:textId="77777777" w:rsidR="008669E8" w:rsidRPr="006307AA" w:rsidRDefault="008669E8" w:rsidP="00BE5730">
            <w:pPr>
              <w:spacing w:line="240" w:lineRule="atLeast"/>
            </w:pPr>
          </w:p>
        </w:tc>
      </w:tr>
      <w:tr w:rsidR="008669E8" w:rsidRPr="006307AA" w14:paraId="0D072809" w14:textId="77777777" w:rsidTr="00BE5730">
        <w:tc>
          <w:tcPr>
            <w:tcW w:w="523" w:type="dxa"/>
            <w:tcBorders>
              <w:top w:val="single" w:sz="4" w:space="0" w:color="auto"/>
              <w:left w:val="single" w:sz="4" w:space="0" w:color="auto"/>
              <w:bottom w:val="single" w:sz="4" w:space="0" w:color="auto"/>
              <w:right w:val="single" w:sz="4" w:space="0" w:color="auto"/>
            </w:tcBorders>
          </w:tcPr>
          <w:p w14:paraId="0EC07F76" w14:textId="77777777" w:rsidR="008669E8" w:rsidRPr="006307AA" w:rsidRDefault="008669E8" w:rsidP="00BE5730">
            <w:pPr>
              <w:spacing w:line="240" w:lineRule="atLeast"/>
              <w:jc w:val="both"/>
            </w:pPr>
          </w:p>
        </w:tc>
        <w:tc>
          <w:tcPr>
            <w:tcW w:w="2565" w:type="dxa"/>
            <w:tcBorders>
              <w:top w:val="single" w:sz="4" w:space="0" w:color="auto"/>
              <w:left w:val="single" w:sz="4" w:space="0" w:color="auto"/>
              <w:bottom w:val="single" w:sz="4" w:space="0" w:color="auto"/>
              <w:right w:val="single" w:sz="4" w:space="0" w:color="auto"/>
            </w:tcBorders>
          </w:tcPr>
          <w:p w14:paraId="09E69575" w14:textId="77777777" w:rsidR="008669E8" w:rsidRPr="006307AA" w:rsidRDefault="008669E8" w:rsidP="00BE5730">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6E0056D5" w14:textId="77777777" w:rsidR="008669E8" w:rsidRPr="006307AA" w:rsidRDefault="008669E8" w:rsidP="00BE5730">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1E102576" w14:textId="77777777" w:rsidR="008669E8" w:rsidRPr="006307AA" w:rsidRDefault="008669E8" w:rsidP="00BE5730">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6C79F1E9"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D4273E1"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9643883"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4D8AECA"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7B653DF"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8BC7FB5"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27C1998"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4DEECA10"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5CCAAC97"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664C0275" w14:textId="77777777" w:rsidR="008669E8" w:rsidRPr="006307AA" w:rsidRDefault="008669E8" w:rsidP="00BE5730">
            <w:pPr>
              <w:spacing w:line="240" w:lineRule="atLeast"/>
            </w:pPr>
          </w:p>
        </w:tc>
      </w:tr>
      <w:tr w:rsidR="008669E8" w:rsidRPr="006307AA" w14:paraId="57254643" w14:textId="77777777" w:rsidTr="00BE5730">
        <w:tc>
          <w:tcPr>
            <w:tcW w:w="523" w:type="dxa"/>
            <w:tcBorders>
              <w:top w:val="single" w:sz="4" w:space="0" w:color="auto"/>
              <w:left w:val="single" w:sz="4" w:space="0" w:color="auto"/>
              <w:bottom w:val="single" w:sz="4" w:space="0" w:color="auto"/>
              <w:right w:val="single" w:sz="4" w:space="0" w:color="auto"/>
            </w:tcBorders>
          </w:tcPr>
          <w:p w14:paraId="66979977" w14:textId="77777777" w:rsidR="008669E8" w:rsidRPr="006307AA" w:rsidRDefault="008669E8" w:rsidP="00BE5730">
            <w:pPr>
              <w:spacing w:line="240" w:lineRule="atLeast"/>
              <w:jc w:val="both"/>
            </w:pPr>
            <w:r w:rsidRPr="006307AA">
              <w:t>etc</w:t>
            </w:r>
          </w:p>
        </w:tc>
        <w:tc>
          <w:tcPr>
            <w:tcW w:w="2565" w:type="dxa"/>
            <w:tcBorders>
              <w:top w:val="single" w:sz="4" w:space="0" w:color="auto"/>
              <w:left w:val="single" w:sz="4" w:space="0" w:color="auto"/>
              <w:bottom w:val="single" w:sz="4" w:space="0" w:color="auto"/>
              <w:right w:val="single" w:sz="4" w:space="0" w:color="auto"/>
            </w:tcBorders>
          </w:tcPr>
          <w:p w14:paraId="60E74CE9" w14:textId="77777777" w:rsidR="008669E8" w:rsidRPr="006307AA" w:rsidRDefault="008669E8" w:rsidP="00BE5730">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247E68F4" w14:textId="77777777" w:rsidR="008669E8" w:rsidRPr="006307AA" w:rsidRDefault="008669E8" w:rsidP="00BE5730">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208D181B" w14:textId="77777777" w:rsidR="008669E8" w:rsidRPr="006307AA" w:rsidRDefault="008669E8" w:rsidP="00BE5730">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5FE297E0"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2E964F0"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ED208A2"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AA1E03A"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2F2405CF"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13FFB00B"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5311414E"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580326B9"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0BF17BCD"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4A270CDD" w14:textId="77777777" w:rsidR="008669E8" w:rsidRPr="006307AA" w:rsidRDefault="008669E8" w:rsidP="00BE5730">
            <w:pPr>
              <w:spacing w:line="240" w:lineRule="atLeast"/>
            </w:pPr>
          </w:p>
        </w:tc>
      </w:tr>
      <w:tr w:rsidR="008669E8" w:rsidRPr="006307AA" w14:paraId="2981EA03" w14:textId="77777777" w:rsidTr="00BE5730">
        <w:tc>
          <w:tcPr>
            <w:tcW w:w="523" w:type="dxa"/>
            <w:tcBorders>
              <w:top w:val="single" w:sz="4" w:space="0" w:color="auto"/>
              <w:left w:val="single" w:sz="4" w:space="0" w:color="auto"/>
              <w:bottom w:val="single" w:sz="4" w:space="0" w:color="auto"/>
              <w:right w:val="single" w:sz="4" w:space="0" w:color="auto"/>
            </w:tcBorders>
          </w:tcPr>
          <w:p w14:paraId="4C055939" w14:textId="77777777" w:rsidR="008669E8" w:rsidRPr="006307AA" w:rsidRDefault="008669E8" w:rsidP="00BE5730">
            <w:pPr>
              <w:spacing w:line="240" w:lineRule="atLeast"/>
            </w:pPr>
          </w:p>
        </w:tc>
        <w:tc>
          <w:tcPr>
            <w:tcW w:w="2565" w:type="dxa"/>
            <w:tcBorders>
              <w:top w:val="single" w:sz="4" w:space="0" w:color="auto"/>
              <w:left w:val="single" w:sz="4" w:space="0" w:color="auto"/>
              <w:bottom w:val="single" w:sz="4" w:space="0" w:color="auto"/>
              <w:right w:val="single" w:sz="4" w:space="0" w:color="auto"/>
            </w:tcBorders>
          </w:tcPr>
          <w:p w14:paraId="043CB43B" w14:textId="77777777" w:rsidR="008669E8" w:rsidRPr="006307AA" w:rsidRDefault="008669E8" w:rsidP="00BE5730">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27DAEAB7" w14:textId="77777777" w:rsidR="008669E8" w:rsidRPr="006307AA" w:rsidRDefault="008669E8" w:rsidP="00BE5730">
            <w:pPr>
              <w:spacing w:line="240" w:lineRule="atLeast"/>
            </w:pPr>
          </w:p>
        </w:tc>
        <w:tc>
          <w:tcPr>
            <w:tcW w:w="470" w:type="dxa"/>
            <w:tcBorders>
              <w:top w:val="single" w:sz="4" w:space="0" w:color="auto"/>
              <w:left w:val="single" w:sz="4" w:space="0" w:color="auto"/>
              <w:bottom w:val="single" w:sz="4" w:space="0" w:color="auto"/>
              <w:right w:val="single" w:sz="4" w:space="0" w:color="auto"/>
            </w:tcBorders>
          </w:tcPr>
          <w:p w14:paraId="146B3990" w14:textId="77777777" w:rsidR="008669E8" w:rsidRPr="006307AA" w:rsidRDefault="008669E8" w:rsidP="00BE5730">
            <w:pPr>
              <w:spacing w:line="240" w:lineRule="atLeast"/>
            </w:pPr>
          </w:p>
        </w:tc>
        <w:tc>
          <w:tcPr>
            <w:tcW w:w="612" w:type="dxa"/>
            <w:tcBorders>
              <w:top w:val="single" w:sz="4" w:space="0" w:color="auto"/>
              <w:left w:val="single" w:sz="4" w:space="0" w:color="auto"/>
              <w:bottom w:val="single" w:sz="4" w:space="0" w:color="auto"/>
              <w:right w:val="single" w:sz="4" w:space="0" w:color="auto"/>
            </w:tcBorders>
          </w:tcPr>
          <w:p w14:paraId="708BFCEF"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457362CC"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76A1FD41"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3F7D9BF4"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50D4A480"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8B79992"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68B2C11"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24263A3B" w14:textId="77777777" w:rsidR="008669E8" w:rsidRPr="006307AA" w:rsidRDefault="008669E8" w:rsidP="00BE5730">
            <w:pPr>
              <w:spacing w:line="240" w:lineRule="atLeast"/>
            </w:pPr>
          </w:p>
        </w:tc>
        <w:tc>
          <w:tcPr>
            <w:tcW w:w="590" w:type="dxa"/>
            <w:tcBorders>
              <w:top w:val="single" w:sz="4" w:space="0" w:color="auto"/>
              <w:left w:val="single" w:sz="4" w:space="0" w:color="auto"/>
              <w:bottom w:val="single" w:sz="4" w:space="0" w:color="auto"/>
              <w:right w:val="single" w:sz="4" w:space="0" w:color="auto"/>
            </w:tcBorders>
          </w:tcPr>
          <w:p w14:paraId="6994A9CB" w14:textId="77777777" w:rsidR="008669E8" w:rsidRPr="006307AA" w:rsidRDefault="008669E8" w:rsidP="00BE5730">
            <w:pPr>
              <w:spacing w:line="240" w:lineRule="atLeast"/>
            </w:pPr>
          </w:p>
        </w:tc>
        <w:tc>
          <w:tcPr>
            <w:tcW w:w="534" w:type="dxa"/>
            <w:tcBorders>
              <w:top w:val="single" w:sz="4" w:space="0" w:color="auto"/>
              <w:left w:val="single" w:sz="4" w:space="0" w:color="auto"/>
              <w:bottom w:val="single" w:sz="4" w:space="0" w:color="auto"/>
              <w:right w:val="single" w:sz="4" w:space="0" w:color="auto"/>
            </w:tcBorders>
          </w:tcPr>
          <w:p w14:paraId="0742D213" w14:textId="77777777" w:rsidR="008669E8" w:rsidRPr="006307AA" w:rsidRDefault="008669E8" w:rsidP="00BE5730">
            <w:pPr>
              <w:spacing w:line="240" w:lineRule="atLeast"/>
            </w:pPr>
          </w:p>
        </w:tc>
      </w:tr>
    </w:tbl>
    <w:p w14:paraId="77FB3706" w14:textId="77777777" w:rsidR="008669E8" w:rsidRDefault="008669E8" w:rsidP="008669E8">
      <w:pPr>
        <w:ind w:firstLine="567"/>
        <w:jc w:val="both"/>
        <w:rPr>
          <w:b/>
        </w:rPr>
      </w:pPr>
    </w:p>
    <w:p w14:paraId="7B7ADB62" w14:textId="77777777" w:rsidR="008669E8" w:rsidRPr="009A7B12" w:rsidRDefault="008669E8" w:rsidP="008669E8">
      <w:pPr>
        <w:pStyle w:val="Corpsdetexte"/>
        <w:ind w:left="567"/>
        <w:jc w:val="both"/>
        <w:rPr>
          <w:rFonts w:ascii="Times New Roman" w:hAnsi="Times New Roman"/>
        </w:rPr>
      </w:pPr>
      <w:r w:rsidRPr="006307AA">
        <w:rPr>
          <w:rFonts w:ascii="Times New Roman" w:hAnsi="Times New Roman"/>
        </w:rPr>
        <w:t xml:space="preserve">NB : Le planning prévisionnel joint à l’offre devra indiquer clairement et de manière cohérente l’ordonnancement des différentes tâches. </w:t>
      </w:r>
    </w:p>
    <w:p w14:paraId="333F48B2" w14:textId="77777777" w:rsidR="008669E8" w:rsidRPr="009A7B12" w:rsidRDefault="008669E8" w:rsidP="008669E8">
      <w:pPr>
        <w:ind w:left="567"/>
        <w:jc w:val="both"/>
      </w:pPr>
      <w:r w:rsidRPr="009A7B12">
        <w:t>NB : le planning des approvisionnements se basera aussi sur ce modèle et se présentera par semaine</w:t>
      </w:r>
    </w:p>
    <w:p w14:paraId="1DD4A584" w14:textId="77777777" w:rsidR="008669E8" w:rsidRPr="009A7B12" w:rsidRDefault="008669E8" w:rsidP="008669E8">
      <w:pPr>
        <w:pStyle w:val="En-tte"/>
        <w:tabs>
          <w:tab w:val="clear" w:pos="4536"/>
          <w:tab w:val="clear" w:pos="9072"/>
        </w:tabs>
      </w:pPr>
      <w:r w:rsidRPr="009A7B12">
        <w:tab/>
        <w:t>Fait à ………………………., le …………………………</w:t>
      </w:r>
    </w:p>
    <w:p w14:paraId="01DE6C0F" w14:textId="77777777" w:rsidR="008669E8" w:rsidRPr="009A7B12" w:rsidRDefault="008669E8" w:rsidP="008669E8">
      <w:pPr>
        <w:jc w:val="both"/>
      </w:pPr>
      <w:r w:rsidRPr="009A7B12">
        <w:t>Le soumissionnaire</w:t>
      </w:r>
    </w:p>
    <w:p w14:paraId="4CE42A47" w14:textId="77777777" w:rsidR="008669E8" w:rsidRPr="009A7B12" w:rsidRDefault="008669E8" w:rsidP="008669E8">
      <w:pPr>
        <w:ind w:firstLine="567"/>
        <w:jc w:val="both"/>
      </w:pPr>
      <w:r w:rsidRPr="009A7B12">
        <w:t>(Nom, prénom, signature et cachet)</w:t>
      </w:r>
    </w:p>
    <w:p w14:paraId="6836D3CA" w14:textId="77777777" w:rsidR="008669E8" w:rsidRPr="006E068F" w:rsidRDefault="008669E8" w:rsidP="008669E8">
      <w:pPr>
        <w:jc w:val="center"/>
        <w:rPr>
          <w:rFonts w:ascii="Franklin Gothic Book" w:hAnsi="Franklin Gothic Book"/>
          <w:b/>
          <w:bCs/>
          <w:noProof/>
          <w:sz w:val="28"/>
          <w:szCs w:val="28"/>
        </w:rPr>
      </w:pPr>
    </w:p>
    <w:p w14:paraId="1A67CFBE" w14:textId="77777777" w:rsidR="008669E8" w:rsidRPr="006E068F" w:rsidRDefault="008669E8" w:rsidP="008669E8">
      <w:pPr>
        <w:jc w:val="center"/>
        <w:rPr>
          <w:rFonts w:ascii="Franklin Gothic Book" w:hAnsi="Franklin Gothic Book"/>
          <w:bCs/>
          <w:iCs/>
          <w:noProof/>
          <w:sz w:val="36"/>
          <w:szCs w:val="36"/>
        </w:rPr>
      </w:pPr>
    </w:p>
    <w:p w14:paraId="1B9959F5" w14:textId="77777777" w:rsidR="008669E8" w:rsidRDefault="008669E8" w:rsidP="008669E8">
      <w:pPr>
        <w:jc w:val="center"/>
        <w:rPr>
          <w:rFonts w:ascii="Franklin Gothic Book" w:hAnsi="Franklin Gothic Book"/>
          <w:bCs/>
          <w:iCs/>
          <w:noProof/>
          <w:sz w:val="36"/>
          <w:szCs w:val="36"/>
        </w:rPr>
      </w:pPr>
    </w:p>
    <w:p w14:paraId="651CCCBD" w14:textId="77777777" w:rsidR="0086186B" w:rsidRDefault="0086186B" w:rsidP="008669E8">
      <w:pPr>
        <w:jc w:val="center"/>
        <w:rPr>
          <w:rFonts w:ascii="Franklin Gothic Book" w:hAnsi="Franklin Gothic Book"/>
          <w:bCs/>
          <w:iCs/>
          <w:noProof/>
          <w:sz w:val="36"/>
          <w:szCs w:val="36"/>
        </w:rPr>
      </w:pPr>
    </w:p>
    <w:p w14:paraId="1CE76C78" w14:textId="77777777" w:rsidR="0086186B" w:rsidRDefault="0086186B" w:rsidP="008669E8">
      <w:pPr>
        <w:jc w:val="center"/>
        <w:rPr>
          <w:rFonts w:ascii="Franklin Gothic Book" w:hAnsi="Franklin Gothic Book"/>
          <w:bCs/>
          <w:iCs/>
          <w:noProof/>
          <w:sz w:val="36"/>
          <w:szCs w:val="36"/>
        </w:rPr>
      </w:pPr>
    </w:p>
    <w:p w14:paraId="7538EA18" w14:textId="77777777" w:rsidR="0086186B" w:rsidRDefault="0086186B" w:rsidP="008669E8">
      <w:pPr>
        <w:jc w:val="center"/>
        <w:rPr>
          <w:rFonts w:ascii="Franklin Gothic Book" w:hAnsi="Franklin Gothic Book"/>
          <w:bCs/>
          <w:iCs/>
          <w:noProof/>
          <w:sz w:val="36"/>
          <w:szCs w:val="36"/>
        </w:rPr>
      </w:pPr>
    </w:p>
    <w:p w14:paraId="237984E5" w14:textId="77777777" w:rsidR="0086186B" w:rsidRDefault="0086186B" w:rsidP="008669E8">
      <w:pPr>
        <w:jc w:val="center"/>
        <w:rPr>
          <w:rFonts w:ascii="Franklin Gothic Book" w:hAnsi="Franklin Gothic Book"/>
          <w:bCs/>
          <w:iCs/>
          <w:noProof/>
          <w:sz w:val="36"/>
          <w:szCs w:val="36"/>
        </w:rPr>
      </w:pPr>
    </w:p>
    <w:p w14:paraId="07EC0782" w14:textId="77777777" w:rsidR="0086186B" w:rsidRDefault="0086186B" w:rsidP="008669E8">
      <w:pPr>
        <w:jc w:val="center"/>
        <w:rPr>
          <w:rFonts w:ascii="Franklin Gothic Book" w:hAnsi="Franklin Gothic Book"/>
          <w:bCs/>
          <w:iCs/>
          <w:noProof/>
          <w:sz w:val="36"/>
          <w:szCs w:val="36"/>
        </w:rPr>
      </w:pPr>
    </w:p>
    <w:p w14:paraId="04E8B031" w14:textId="77777777" w:rsidR="0086186B" w:rsidRDefault="0086186B" w:rsidP="008669E8">
      <w:pPr>
        <w:jc w:val="center"/>
        <w:rPr>
          <w:rFonts w:ascii="Franklin Gothic Book" w:hAnsi="Franklin Gothic Book"/>
          <w:bCs/>
          <w:iCs/>
          <w:noProof/>
          <w:sz w:val="36"/>
          <w:szCs w:val="36"/>
        </w:rPr>
      </w:pPr>
    </w:p>
    <w:p w14:paraId="6DBBF07C" w14:textId="77777777" w:rsidR="0086186B" w:rsidRDefault="0086186B" w:rsidP="008669E8">
      <w:pPr>
        <w:jc w:val="center"/>
        <w:rPr>
          <w:rFonts w:ascii="Franklin Gothic Book" w:hAnsi="Franklin Gothic Book"/>
          <w:bCs/>
          <w:iCs/>
          <w:noProof/>
          <w:sz w:val="36"/>
          <w:szCs w:val="36"/>
        </w:rPr>
      </w:pPr>
    </w:p>
    <w:p w14:paraId="5E05B716" w14:textId="77777777" w:rsidR="0086186B" w:rsidRDefault="0086186B" w:rsidP="008669E8">
      <w:pPr>
        <w:jc w:val="center"/>
        <w:rPr>
          <w:rFonts w:ascii="Franklin Gothic Book" w:hAnsi="Franklin Gothic Book"/>
          <w:bCs/>
          <w:iCs/>
          <w:noProof/>
          <w:sz w:val="36"/>
          <w:szCs w:val="36"/>
        </w:rPr>
      </w:pPr>
    </w:p>
    <w:p w14:paraId="1C4DB284" w14:textId="77777777" w:rsidR="0086186B" w:rsidRDefault="0086186B" w:rsidP="008669E8">
      <w:pPr>
        <w:jc w:val="center"/>
        <w:rPr>
          <w:rFonts w:ascii="Franklin Gothic Book" w:hAnsi="Franklin Gothic Book"/>
          <w:bCs/>
          <w:iCs/>
          <w:noProof/>
          <w:sz w:val="36"/>
          <w:szCs w:val="36"/>
        </w:rPr>
      </w:pPr>
    </w:p>
    <w:p w14:paraId="6BC63E87" w14:textId="77777777" w:rsidR="0086186B" w:rsidRDefault="0086186B" w:rsidP="008669E8">
      <w:pPr>
        <w:jc w:val="center"/>
        <w:rPr>
          <w:rFonts w:ascii="Franklin Gothic Book" w:hAnsi="Franklin Gothic Book"/>
          <w:bCs/>
          <w:iCs/>
          <w:noProof/>
          <w:sz w:val="36"/>
          <w:szCs w:val="36"/>
        </w:rPr>
      </w:pPr>
    </w:p>
    <w:p w14:paraId="2F59B34F" w14:textId="77777777" w:rsidR="0086186B" w:rsidRDefault="0086186B" w:rsidP="008669E8">
      <w:pPr>
        <w:jc w:val="center"/>
        <w:rPr>
          <w:rFonts w:ascii="Franklin Gothic Book" w:hAnsi="Franklin Gothic Book"/>
          <w:bCs/>
          <w:iCs/>
          <w:noProof/>
          <w:sz w:val="36"/>
          <w:szCs w:val="36"/>
        </w:rPr>
      </w:pPr>
    </w:p>
    <w:p w14:paraId="1F40B7B1" w14:textId="77777777" w:rsidR="0086186B" w:rsidRDefault="0086186B" w:rsidP="008669E8">
      <w:pPr>
        <w:jc w:val="center"/>
        <w:rPr>
          <w:rFonts w:ascii="Franklin Gothic Book" w:hAnsi="Franklin Gothic Book"/>
          <w:bCs/>
          <w:iCs/>
          <w:noProof/>
          <w:sz w:val="36"/>
          <w:szCs w:val="36"/>
        </w:rPr>
      </w:pPr>
    </w:p>
    <w:p w14:paraId="10D3BA8D" w14:textId="77777777" w:rsidR="0086186B" w:rsidRDefault="0086186B" w:rsidP="008669E8">
      <w:pPr>
        <w:jc w:val="center"/>
        <w:rPr>
          <w:rFonts w:ascii="Franklin Gothic Book" w:hAnsi="Franklin Gothic Book"/>
          <w:bCs/>
          <w:iCs/>
          <w:noProof/>
          <w:sz w:val="36"/>
          <w:szCs w:val="36"/>
        </w:rPr>
      </w:pPr>
    </w:p>
    <w:p w14:paraId="25A85E02" w14:textId="77777777" w:rsidR="0086186B" w:rsidRDefault="0086186B" w:rsidP="008669E8">
      <w:pPr>
        <w:jc w:val="center"/>
        <w:rPr>
          <w:rFonts w:ascii="Franklin Gothic Book" w:hAnsi="Franklin Gothic Book"/>
          <w:bCs/>
          <w:iCs/>
          <w:noProof/>
          <w:sz w:val="36"/>
          <w:szCs w:val="36"/>
        </w:rPr>
      </w:pPr>
    </w:p>
    <w:p w14:paraId="472B41B3" w14:textId="77777777" w:rsidR="0086186B" w:rsidRDefault="0086186B" w:rsidP="008669E8">
      <w:pPr>
        <w:jc w:val="center"/>
        <w:rPr>
          <w:rFonts w:ascii="Franklin Gothic Book" w:hAnsi="Franklin Gothic Book"/>
          <w:bCs/>
          <w:iCs/>
          <w:noProof/>
          <w:sz w:val="36"/>
          <w:szCs w:val="36"/>
        </w:rPr>
      </w:pPr>
    </w:p>
    <w:p w14:paraId="61845B19" w14:textId="77777777" w:rsidR="0086186B" w:rsidRDefault="0086186B" w:rsidP="008669E8">
      <w:pPr>
        <w:jc w:val="center"/>
        <w:rPr>
          <w:rFonts w:ascii="Franklin Gothic Book" w:hAnsi="Franklin Gothic Book"/>
          <w:bCs/>
          <w:iCs/>
          <w:noProof/>
          <w:sz w:val="36"/>
          <w:szCs w:val="36"/>
        </w:rPr>
      </w:pPr>
    </w:p>
    <w:p w14:paraId="2DA7BD94" w14:textId="77777777" w:rsidR="0086186B" w:rsidRDefault="0086186B" w:rsidP="008669E8">
      <w:pPr>
        <w:jc w:val="center"/>
        <w:rPr>
          <w:rFonts w:ascii="Franklin Gothic Book" w:hAnsi="Franklin Gothic Book"/>
          <w:bCs/>
          <w:iCs/>
          <w:noProof/>
          <w:sz w:val="36"/>
          <w:szCs w:val="36"/>
        </w:rPr>
      </w:pPr>
    </w:p>
    <w:p w14:paraId="17209509" w14:textId="77777777" w:rsidR="0086186B" w:rsidRPr="00D374F0" w:rsidRDefault="00D374F0" w:rsidP="00D374F0">
      <w:pPr>
        <w:rPr>
          <w:rFonts w:ascii="Franklin Gothic Book" w:hAnsi="Franklin Gothic Book"/>
          <w:b/>
          <w:bCs/>
          <w:sz w:val="28"/>
        </w:rPr>
      </w:pPr>
      <w:r w:rsidRPr="00D374F0">
        <w:rPr>
          <w:rFonts w:ascii="Franklin Gothic Book" w:hAnsi="Franklin Gothic Book"/>
          <w:b/>
          <w:sz w:val="28"/>
          <w:u w:val="single"/>
        </w:rPr>
        <w:t>ANNEXE 7</w:t>
      </w:r>
      <w:r w:rsidRPr="00D374F0">
        <w:rPr>
          <w:rFonts w:ascii="Franklin Gothic Book" w:hAnsi="Franklin Gothic Book"/>
          <w:sz w:val="28"/>
        </w:rPr>
        <w:t xml:space="preserve"> : </w:t>
      </w:r>
      <w:r>
        <w:rPr>
          <w:b/>
          <w:bCs/>
        </w:rPr>
        <w:t xml:space="preserve"> </w:t>
      </w:r>
      <w:r w:rsidR="0086186B" w:rsidRPr="00D374F0">
        <w:rPr>
          <w:b/>
          <w:bCs/>
        </w:rPr>
        <w:t xml:space="preserve"> </w:t>
      </w:r>
      <w:r w:rsidR="0086186B" w:rsidRPr="00D374F0">
        <w:rPr>
          <w:rFonts w:ascii="Franklin Gothic Book" w:hAnsi="Franklin Gothic Book"/>
          <w:b/>
          <w:bCs/>
          <w:sz w:val="28"/>
        </w:rPr>
        <w:t>MODELE DE TABLEAU DE DECOMP</w:t>
      </w:r>
      <w:r w:rsidRPr="00D374F0">
        <w:rPr>
          <w:rFonts w:ascii="Franklin Gothic Book" w:hAnsi="Franklin Gothic Book"/>
          <w:b/>
          <w:bCs/>
          <w:sz w:val="28"/>
        </w:rPr>
        <w:t xml:space="preserve">OSITION DU PLAN DE CHARGE </w:t>
      </w:r>
      <w:r w:rsidRPr="00D374F0">
        <w:rPr>
          <w:rFonts w:ascii="Franklin Gothic Book" w:hAnsi="Franklin Gothic Book"/>
          <w:b/>
          <w:bCs/>
          <w:sz w:val="28"/>
        </w:rPr>
        <w:br/>
        <w:t>(2023 et 2024</w:t>
      </w:r>
      <w:r w:rsidR="0086186B" w:rsidRPr="00D374F0">
        <w:rPr>
          <w:rFonts w:ascii="Franklin Gothic Book" w:hAnsi="Franklin Gothic Book"/>
          <w:b/>
          <w:bCs/>
          <w:sz w:val="28"/>
        </w:rPr>
        <w:t>)</w:t>
      </w:r>
    </w:p>
    <w:p w14:paraId="58022B92" w14:textId="77777777" w:rsidR="0086186B" w:rsidRDefault="0086186B" w:rsidP="0086186B">
      <w:pPr>
        <w:tabs>
          <w:tab w:val="left" w:pos="993"/>
        </w:tabs>
        <w:ind w:left="720"/>
        <w:rPr>
          <w:b/>
          <w:bCs/>
          <w:i/>
          <w:iCs/>
        </w:rPr>
      </w:pPr>
    </w:p>
    <w:p w14:paraId="664E6DCF" w14:textId="77777777" w:rsidR="0086186B" w:rsidRDefault="0086186B" w:rsidP="0086186B">
      <w:pPr>
        <w:tabs>
          <w:tab w:val="left" w:pos="993"/>
        </w:tabs>
        <w:ind w:left="720"/>
        <w:rPr>
          <w:i/>
          <w:iCs/>
        </w:rPr>
      </w:pPr>
      <w:r>
        <w:t>ANNEE ……… (Ce tableau doit être rempli par année)</w:t>
      </w: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9"/>
        <w:gridCol w:w="1811"/>
        <w:gridCol w:w="1620"/>
        <w:gridCol w:w="740"/>
        <w:gridCol w:w="1600"/>
        <w:gridCol w:w="1473"/>
        <w:gridCol w:w="1227"/>
      </w:tblGrid>
      <w:tr w:rsidR="0086186B" w14:paraId="488B4600" w14:textId="77777777" w:rsidTr="00514E40">
        <w:tc>
          <w:tcPr>
            <w:tcW w:w="1609" w:type="dxa"/>
            <w:tcBorders>
              <w:top w:val="single" w:sz="4" w:space="0" w:color="auto"/>
              <w:left w:val="single" w:sz="4" w:space="0" w:color="auto"/>
              <w:bottom w:val="single" w:sz="4" w:space="0" w:color="auto"/>
              <w:right w:val="single" w:sz="4" w:space="0" w:color="auto"/>
            </w:tcBorders>
            <w:vAlign w:val="center"/>
          </w:tcPr>
          <w:p w14:paraId="69D77C02" w14:textId="77777777" w:rsidR="0086186B" w:rsidRDefault="0086186B" w:rsidP="00514E40">
            <w:pPr>
              <w:tabs>
                <w:tab w:val="left" w:pos="993"/>
              </w:tabs>
              <w:rPr>
                <w:i/>
                <w:iCs/>
              </w:rPr>
            </w:pPr>
            <w:r>
              <w:rPr>
                <w:i/>
                <w:iCs/>
              </w:rPr>
              <w:t>Opérations</w:t>
            </w:r>
          </w:p>
        </w:tc>
        <w:tc>
          <w:tcPr>
            <w:tcW w:w="1811" w:type="dxa"/>
            <w:tcBorders>
              <w:top w:val="single" w:sz="4" w:space="0" w:color="auto"/>
              <w:left w:val="single" w:sz="4" w:space="0" w:color="auto"/>
              <w:bottom w:val="single" w:sz="4" w:space="0" w:color="auto"/>
              <w:right w:val="single" w:sz="4" w:space="0" w:color="auto"/>
            </w:tcBorders>
            <w:vAlign w:val="center"/>
          </w:tcPr>
          <w:p w14:paraId="0ABD4274" w14:textId="77777777" w:rsidR="0086186B" w:rsidRDefault="0086186B" w:rsidP="00514E40">
            <w:pPr>
              <w:tabs>
                <w:tab w:val="left" w:pos="993"/>
              </w:tabs>
              <w:rPr>
                <w:i/>
                <w:iCs/>
              </w:rPr>
            </w:pPr>
            <w:r>
              <w:rPr>
                <w:i/>
                <w:iCs/>
              </w:rPr>
              <w:t>Maître d’ouvrage  (adresse et téléphone)</w:t>
            </w:r>
          </w:p>
        </w:tc>
        <w:tc>
          <w:tcPr>
            <w:tcW w:w="1620" w:type="dxa"/>
            <w:tcBorders>
              <w:top w:val="single" w:sz="4" w:space="0" w:color="auto"/>
              <w:left w:val="single" w:sz="4" w:space="0" w:color="auto"/>
              <w:bottom w:val="single" w:sz="4" w:space="0" w:color="auto"/>
              <w:right w:val="single" w:sz="4" w:space="0" w:color="auto"/>
            </w:tcBorders>
            <w:vAlign w:val="center"/>
          </w:tcPr>
          <w:p w14:paraId="19AB1AEF" w14:textId="77777777" w:rsidR="0086186B" w:rsidRDefault="0086186B" w:rsidP="00514E40">
            <w:pPr>
              <w:tabs>
                <w:tab w:val="left" w:pos="993"/>
              </w:tabs>
              <w:rPr>
                <w:i/>
                <w:iCs/>
              </w:rPr>
            </w:pPr>
            <w:r>
              <w:rPr>
                <w:i/>
                <w:iCs/>
              </w:rPr>
              <w:t>Maître d’œuvre (adresse et téléphone)</w:t>
            </w:r>
          </w:p>
        </w:tc>
        <w:tc>
          <w:tcPr>
            <w:tcW w:w="740" w:type="dxa"/>
            <w:tcBorders>
              <w:top w:val="single" w:sz="4" w:space="0" w:color="auto"/>
              <w:left w:val="single" w:sz="4" w:space="0" w:color="auto"/>
              <w:bottom w:val="single" w:sz="4" w:space="0" w:color="auto"/>
              <w:right w:val="single" w:sz="4" w:space="0" w:color="auto"/>
            </w:tcBorders>
            <w:vAlign w:val="center"/>
          </w:tcPr>
          <w:p w14:paraId="5434FE8B" w14:textId="77777777" w:rsidR="0086186B" w:rsidRDefault="0086186B" w:rsidP="00514E40">
            <w:pPr>
              <w:tabs>
                <w:tab w:val="left" w:pos="993"/>
              </w:tabs>
              <w:rPr>
                <w:i/>
                <w:iCs/>
              </w:rPr>
            </w:pPr>
            <w:r>
              <w:rPr>
                <w:i/>
                <w:iCs/>
              </w:rPr>
              <w:t>Durée (j)</w:t>
            </w:r>
          </w:p>
        </w:tc>
        <w:tc>
          <w:tcPr>
            <w:tcW w:w="1600" w:type="dxa"/>
            <w:tcBorders>
              <w:top w:val="single" w:sz="4" w:space="0" w:color="auto"/>
              <w:left w:val="single" w:sz="4" w:space="0" w:color="auto"/>
              <w:bottom w:val="single" w:sz="4" w:space="0" w:color="auto"/>
              <w:right w:val="single" w:sz="4" w:space="0" w:color="auto"/>
            </w:tcBorders>
            <w:vAlign w:val="center"/>
          </w:tcPr>
          <w:p w14:paraId="1015EB6C" w14:textId="77777777" w:rsidR="0086186B" w:rsidRDefault="0086186B" w:rsidP="00514E40">
            <w:pPr>
              <w:tabs>
                <w:tab w:val="left" w:pos="993"/>
              </w:tabs>
              <w:rPr>
                <w:i/>
                <w:iCs/>
              </w:rPr>
            </w:pPr>
            <w:r>
              <w:rPr>
                <w:i/>
                <w:iCs/>
              </w:rPr>
              <w:t>Date de démarrage</w:t>
            </w:r>
          </w:p>
        </w:tc>
        <w:tc>
          <w:tcPr>
            <w:tcW w:w="1473" w:type="dxa"/>
            <w:tcBorders>
              <w:top w:val="single" w:sz="4" w:space="0" w:color="auto"/>
              <w:left w:val="single" w:sz="4" w:space="0" w:color="auto"/>
              <w:bottom w:val="single" w:sz="4" w:space="0" w:color="auto"/>
              <w:right w:val="single" w:sz="4" w:space="0" w:color="auto"/>
            </w:tcBorders>
            <w:vAlign w:val="center"/>
          </w:tcPr>
          <w:p w14:paraId="33F5484E" w14:textId="77777777" w:rsidR="0086186B" w:rsidRDefault="0086186B" w:rsidP="00514E40">
            <w:pPr>
              <w:tabs>
                <w:tab w:val="left" w:pos="993"/>
              </w:tabs>
              <w:rPr>
                <w:i/>
                <w:iCs/>
              </w:rPr>
            </w:pPr>
            <w:r>
              <w:rPr>
                <w:i/>
                <w:iCs/>
              </w:rPr>
              <w:t>Date d’achèvement</w:t>
            </w:r>
          </w:p>
        </w:tc>
        <w:tc>
          <w:tcPr>
            <w:tcW w:w="1227" w:type="dxa"/>
            <w:tcBorders>
              <w:top w:val="single" w:sz="4" w:space="0" w:color="auto"/>
              <w:left w:val="single" w:sz="4" w:space="0" w:color="auto"/>
              <w:bottom w:val="single" w:sz="4" w:space="0" w:color="auto"/>
              <w:right w:val="single" w:sz="4" w:space="0" w:color="auto"/>
            </w:tcBorders>
            <w:vAlign w:val="center"/>
          </w:tcPr>
          <w:p w14:paraId="63E3A968" w14:textId="77777777" w:rsidR="0086186B" w:rsidRDefault="0086186B" w:rsidP="00514E40">
            <w:pPr>
              <w:tabs>
                <w:tab w:val="left" w:pos="993"/>
              </w:tabs>
              <w:rPr>
                <w:i/>
                <w:iCs/>
              </w:rPr>
            </w:pPr>
            <w:r>
              <w:rPr>
                <w:i/>
                <w:iCs/>
              </w:rPr>
              <w:t>Montants des  travaux</w:t>
            </w:r>
          </w:p>
          <w:p w14:paraId="2FE6E927" w14:textId="77777777" w:rsidR="0086186B" w:rsidRDefault="0086186B" w:rsidP="00514E40">
            <w:pPr>
              <w:tabs>
                <w:tab w:val="left" w:pos="993"/>
              </w:tabs>
              <w:rPr>
                <w:i/>
                <w:iCs/>
              </w:rPr>
            </w:pPr>
            <w:r>
              <w:rPr>
                <w:i/>
                <w:iCs/>
              </w:rPr>
              <w:t>(fcfa)</w:t>
            </w:r>
          </w:p>
        </w:tc>
      </w:tr>
      <w:tr w:rsidR="0086186B" w14:paraId="02686894" w14:textId="77777777" w:rsidTr="00514E40">
        <w:tc>
          <w:tcPr>
            <w:tcW w:w="1609" w:type="dxa"/>
            <w:tcBorders>
              <w:top w:val="single" w:sz="4" w:space="0" w:color="auto"/>
              <w:left w:val="single" w:sz="4" w:space="0" w:color="auto"/>
              <w:bottom w:val="single" w:sz="4" w:space="0" w:color="auto"/>
              <w:right w:val="single" w:sz="4" w:space="0" w:color="auto"/>
            </w:tcBorders>
            <w:vAlign w:val="center"/>
          </w:tcPr>
          <w:p w14:paraId="220936C2" w14:textId="77777777" w:rsidR="0086186B" w:rsidRDefault="0086186B" w:rsidP="00514E40">
            <w:pPr>
              <w:tabs>
                <w:tab w:val="left" w:pos="993"/>
              </w:tabs>
              <w:rPr>
                <w:i/>
                <w:iCs/>
              </w:rPr>
            </w:pPr>
            <w:r>
              <w:rPr>
                <w:i/>
                <w:iCs/>
              </w:rPr>
              <w:t>1</w:t>
            </w:r>
          </w:p>
        </w:tc>
        <w:tc>
          <w:tcPr>
            <w:tcW w:w="1811" w:type="dxa"/>
            <w:tcBorders>
              <w:top w:val="single" w:sz="4" w:space="0" w:color="auto"/>
              <w:left w:val="single" w:sz="4" w:space="0" w:color="auto"/>
              <w:bottom w:val="single" w:sz="4" w:space="0" w:color="auto"/>
              <w:right w:val="single" w:sz="4" w:space="0" w:color="auto"/>
            </w:tcBorders>
            <w:vAlign w:val="center"/>
          </w:tcPr>
          <w:p w14:paraId="56867243" w14:textId="77777777" w:rsidR="0086186B" w:rsidRDefault="0086186B" w:rsidP="00514E40">
            <w:pPr>
              <w:tabs>
                <w:tab w:val="left" w:pos="993"/>
              </w:tabs>
              <w:rPr>
                <w:i/>
                <w:iCs/>
              </w:rPr>
            </w:pPr>
          </w:p>
        </w:tc>
        <w:tc>
          <w:tcPr>
            <w:tcW w:w="1620" w:type="dxa"/>
            <w:tcBorders>
              <w:top w:val="single" w:sz="4" w:space="0" w:color="auto"/>
              <w:left w:val="single" w:sz="4" w:space="0" w:color="auto"/>
              <w:bottom w:val="single" w:sz="4" w:space="0" w:color="auto"/>
              <w:right w:val="single" w:sz="4" w:space="0" w:color="auto"/>
            </w:tcBorders>
            <w:vAlign w:val="center"/>
          </w:tcPr>
          <w:p w14:paraId="7EDA609C" w14:textId="77777777" w:rsidR="0086186B" w:rsidRDefault="0086186B" w:rsidP="00514E40">
            <w:pPr>
              <w:tabs>
                <w:tab w:val="left" w:pos="993"/>
              </w:tabs>
              <w:rPr>
                <w:i/>
                <w:iCs/>
              </w:rPr>
            </w:pPr>
          </w:p>
        </w:tc>
        <w:tc>
          <w:tcPr>
            <w:tcW w:w="740" w:type="dxa"/>
            <w:tcBorders>
              <w:top w:val="single" w:sz="4" w:space="0" w:color="auto"/>
              <w:left w:val="single" w:sz="4" w:space="0" w:color="auto"/>
              <w:bottom w:val="single" w:sz="4" w:space="0" w:color="auto"/>
              <w:right w:val="single" w:sz="4" w:space="0" w:color="auto"/>
            </w:tcBorders>
            <w:vAlign w:val="center"/>
          </w:tcPr>
          <w:p w14:paraId="1AB92C92" w14:textId="77777777" w:rsidR="0086186B" w:rsidRDefault="0086186B" w:rsidP="00514E40">
            <w:pPr>
              <w:tabs>
                <w:tab w:val="left" w:pos="993"/>
              </w:tabs>
              <w:rPr>
                <w:i/>
                <w:iCs/>
              </w:rPr>
            </w:pPr>
          </w:p>
        </w:tc>
        <w:tc>
          <w:tcPr>
            <w:tcW w:w="1600" w:type="dxa"/>
            <w:tcBorders>
              <w:top w:val="single" w:sz="4" w:space="0" w:color="auto"/>
              <w:left w:val="single" w:sz="4" w:space="0" w:color="auto"/>
              <w:bottom w:val="single" w:sz="4" w:space="0" w:color="auto"/>
              <w:right w:val="single" w:sz="4" w:space="0" w:color="auto"/>
            </w:tcBorders>
            <w:vAlign w:val="center"/>
          </w:tcPr>
          <w:p w14:paraId="4CEFA618" w14:textId="77777777" w:rsidR="0086186B" w:rsidRDefault="0086186B" w:rsidP="00514E40">
            <w:pPr>
              <w:tabs>
                <w:tab w:val="left" w:pos="993"/>
              </w:tabs>
              <w:rPr>
                <w:i/>
                <w:iCs/>
              </w:rPr>
            </w:pPr>
          </w:p>
        </w:tc>
        <w:tc>
          <w:tcPr>
            <w:tcW w:w="1473" w:type="dxa"/>
            <w:tcBorders>
              <w:top w:val="single" w:sz="4" w:space="0" w:color="auto"/>
              <w:left w:val="single" w:sz="4" w:space="0" w:color="auto"/>
              <w:bottom w:val="single" w:sz="4" w:space="0" w:color="auto"/>
              <w:right w:val="single" w:sz="4" w:space="0" w:color="auto"/>
            </w:tcBorders>
            <w:vAlign w:val="center"/>
          </w:tcPr>
          <w:p w14:paraId="20C3C462" w14:textId="77777777" w:rsidR="0086186B" w:rsidRDefault="0086186B" w:rsidP="00514E40">
            <w:pPr>
              <w:tabs>
                <w:tab w:val="left" w:pos="993"/>
              </w:tabs>
              <w:rPr>
                <w:i/>
                <w:iCs/>
              </w:rPr>
            </w:pPr>
          </w:p>
        </w:tc>
        <w:tc>
          <w:tcPr>
            <w:tcW w:w="1227" w:type="dxa"/>
            <w:tcBorders>
              <w:top w:val="single" w:sz="4" w:space="0" w:color="auto"/>
              <w:left w:val="single" w:sz="4" w:space="0" w:color="auto"/>
              <w:bottom w:val="single" w:sz="4" w:space="0" w:color="auto"/>
              <w:right w:val="single" w:sz="4" w:space="0" w:color="auto"/>
            </w:tcBorders>
            <w:vAlign w:val="center"/>
          </w:tcPr>
          <w:p w14:paraId="11519907" w14:textId="77777777" w:rsidR="0086186B" w:rsidRDefault="0086186B" w:rsidP="00514E40">
            <w:pPr>
              <w:tabs>
                <w:tab w:val="left" w:pos="993"/>
              </w:tabs>
              <w:rPr>
                <w:i/>
                <w:iCs/>
              </w:rPr>
            </w:pPr>
          </w:p>
        </w:tc>
      </w:tr>
      <w:tr w:rsidR="0086186B" w14:paraId="0326A6E1" w14:textId="77777777" w:rsidTr="00514E40">
        <w:tc>
          <w:tcPr>
            <w:tcW w:w="1609" w:type="dxa"/>
            <w:tcBorders>
              <w:top w:val="single" w:sz="4" w:space="0" w:color="auto"/>
              <w:left w:val="single" w:sz="4" w:space="0" w:color="auto"/>
              <w:bottom w:val="single" w:sz="4" w:space="0" w:color="auto"/>
              <w:right w:val="single" w:sz="4" w:space="0" w:color="auto"/>
            </w:tcBorders>
            <w:vAlign w:val="center"/>
          </w:tcPr>
          <w:p w14:paraId="7A80B0BB" w14:textId="77777777" w:rsidR="0086186B" w:rsidRDefault="0086186B" w:rsidP="00514E40">
            <w:pPr>
              <w:tabs>
                <w:tab w:val="left" w:pos="993"/>
              </w:tabs>
              <w:rPr>
                <w:i/>
                <w:iCs/>
              </w:rPr>
            </w:pPr>
            <w:r>
              <w:rPr>
                <w:i/>
                <w:iCs/>
              </w:rPr>
              <w:t>2</w:t>
            </w:r>
          </w:p>
        </w:tc>
        <w:tc>
          <w:tcPr>
            <w:tcW w:w="1811" w:type="dxa"/>
            <w:tcBorders>
              <w:top w:val="single" w:sz="4" w:space="0" w:color="auto"/>
              <w:left w:val="single" w:sz="4" w:space="0" w:color="auto"/>
              <w:bottom w:val="single" w:sz="4" w:space="0" w:color="auto"/>
              <w:right w:val="single" w:sz="4" w:space="0" w:color="auto"/>
            </w:tcBorders>
            <w:vAlign w:val="center"/>
          </w:tcPr>
          <w:p w14:paraId="3608F444" w14:textId="77777777" w:rsidR="0086186B" w:rsidRDefault="0086186B" w:rsidP="00514E40">
            <w:pPr>
              <w:tabs>
                <w:tab w:val="left" w:pos="993"/>
              </w:tabs>
              <w:rPr>
                <w:i/>
                <w:iCs/>
              </w:rPr>
            </w:pPr>
          </w:p>
        </w:tc>
        <w:tc>
          <w:tcPr>
            <w:tcW w:w="1620" w:type="dxa"/>
            <w:tcBorders>
              <w:top w:val="single" w:sz="4" w:space="0" w:color="auto"/>
              <w:left w:val="single" w:sz="4" w:space="0" w:color="auto"/>
              <w:bottom w:val="single" w:sz="4" w:space="0" w:color="auto"/>
              <w:right w:val="single" w:sz="4" w:space="0" w:color="auto"/>
            </w:tcBorders>
            <w:vAlign w:val="center"/>
          </w:tcPr>
          <w:p w14:paraId="108FA8B3" w14:textId="77777777" w:rsidR="0086186B" w:rsidRDefault="0086186B" w:rsidP="00514E40">
            <w:pPr>
              <w:tabs>
                <w:tab w:val="left" w:pos="993"/>
              </w:tabs>
              <w:rPr>
                <w:i/>
                <w:iCs/>
              </w:rPr>
            </w:pPr>
          </w:p>
        </w:tc>
        <w:tc>
          <w:tcPr>
            <w:tcW w:w="740" w:type="dxa"/>
            <w:tcBorders>
              <w:top w:val="single" w:sz="4" w:space="0" w:color="auto"/>
              <w:left w:val="single" w:sz="4" w:space="0" w:color="auto"/>
              <w:bottom w:val="single" w:sz="4" w:space="0" w:color="auto"/>
              <w:right w:val="single" w:sz="4" w:space="0" w:color="auto"/>
            </w:tcBorders>
            <w:vAlign w:val="center"/>
          </w:tcPr>
          <w:p w14:paraId="7247A641" w14:textId="77777777" w:rsidR="0086186B" w:rsidRDefault="0086186B" w:rsidP="00514E40">
            <w:pPr>
              <w:tabs>
                <w:tab w:val="left" w:pos="993"/>
              </w:tabs>
              <w:rPr>
                <w:i/>
                <w:iCs/>
              </w:rPr>
            </w:pPr>
          </w:p>
        </w:tc>
        <w:tc>
          <w:tcPr>
            <w:tcW w:w="1600" w:type="dxa"/>
            <w:tcBorders>
              <w:top w:val="single" w:sz="4" w:space="0" w:color="auto"/>
              <w:left w:val="single" w:sz="4" w:space="0" w:color="auto"/>
              <w:bottom w:val="single" w:sz="4" w:space="0" w:color="auto"/>
              <w:right w:val="single" w:sz="4" w:space="0" w:color="auto"/>
            </w:tcBorders>
            <w:vAlign w:val="center"/>
          </w:tcPr>
          <w:p w14:paraId="41C1F38A" w14:textId="77777777" w:rsidR="0086186B" w:rsidRDefault="0086186B" w:rsidP="00514E40">
            <w:pPr>
              <w:tabs>
                <w:tab w:val="left" w:pos="993"/>
              </w:tabs>
              <w:rPr>
                <w:i/>
                <w:iCs/>
              </w:rPr>
            </w:pPr>
          </w:p>
        </w:tc>
        <w:tc>
          <w:tcPr>
            <w:tcW w:w="1473" w:type="dxa"/>
            <w:tcBorders>
              <w:top w:val="single" w:sz="4" w:space="0" w:color="auto"/>
              <w:left w:val="single" w:sz="4" w:space="0" w:color="auto"/>
              <w:bottom w:val="single" w:sz="4" w:space="0" w:color="auto"/>
              <w:right w:val="single" w:sz="4" w:space="0" w:color="auto"/>
            </w:tcBorders>
            <w:vAlign w:val="center"/>
          </w:tcPr>
          <w:p w14:paraId="48A8CC93" w14:textId="77777777" w:rsidR="0086186B" w:rsidRDefault="0086186B" w:rsidP="00514E40">
            <w:pPr>
              <w:tabs>
                <w:tab w:val="left" w:pos="993"/>
              </w:tabs>
              <w:rPr>
                <w:i/>
                <w:iCs/>
              </w:rPr>
            </w:pPr>
          </w:p>
        </w:tc>
        <w:tc>
          <w:tcPr>
            <w:tcW w:w="1227" w:type="dxa"/>
            <w:tcBorders>
              <w:top w:val="single" w:sz="4" w:space="0" w:color="auto"/>
              <w:left w:val="single" w:sz="4" w:space="0" w:color="auto"/>
              <w:bottom w:val="single" w:sz="4" w:space="0" w:color="auto"/>
              <w:right w:val="single" w:sz="4" w:space="0" w:color="auto"/>
            </w:tcBorders>
            <w:vAlign w:val="center"/>
          </w:tcPr>
          <w:p w14:paraId="0EBCFC45" w14:textId="77777777" w:rsidR="0086186B" w:rsidRDefault="0086186B" w:rsidP="00514E40">
            <w:pPr>
              <w:tabs>
                <w:tab w:val="left" w:pos="993"/>
              </w:tabs>
              <w:rPr>
                <w:i/>
                <w:iCs/>
              </w:rPr>
            </w:pPr>
          </w:p>
        </w:tc>
      </w:tr>
      <w:tr w:rsidR="0086186B" w14:paraId="371EE232" w14:textId="77777777" w:rsidTr="00514E40">
        <w:tc>
          <w:tcPr>
            <w:tcW w:w="1609" w:type="dxa"/>
            <w:tcBorders>
              <w:top w:val="single" w:sz="4" w:space="0" w:color="auto"/>
              <w:left w:val="single" w:sz="4" w:space="0" w:color="auto"/>
              <w:bottom w:val="single" w:sz="4" w:space="0" w:color="auto"/>
              <w:right w:val="single" w:sz="4" w:space="0" w:color="auto"/>
            </w:tcBorders>
            <w:vAlign w:val="center"/>
          </w:tcPr>
          <w:p w14:paraId="7CDCC7F9" w14:textId="77777777" w:rsidR="0086186B" w:rsidRDefault="0086186B" w:rsidP="00514E40">
            <w:pPr>
              <w:tabs>
                <w:tab w:val="left" w:pos="993"/>
              </w:tabs>
              <w:rPr>
                <w:i/>
                <w:iCs/>
              </w:rPr>
            </w:pPr>
            <w:r>
              <w:rPr>
                <w:i/>
                <w:iCs/>
              </w:rPr>
              <w:t>3</w:t>
            </w:r>
          </w:p>
        </w:tc>
        <w:tc>
          <w:tcPr>
            <w:tcW w:w="1811" w:type="dxa"/>
            <w:tcBorders>
              <w:top w:val="single" w:sz="4" w:space="0" w:color="auto"/>
              <w:left w:val="single" w:sz="4" w:space="0" w:color="auto"/>
              <w:bottom w:val="single" w:sz="4" w:space="0" w:color="auto"/>
              <w:right w:val="single" w:sz="4" w:space="0" w:color="auto"/>
            </w:tcBorders>
            <w:vAlign w:val="center"/>
          </w:tcPr>
          <w:p w14:paraId="3CF08B2E" w14:textId="77777777" w:rsidR="0086186B" w:rsidRDefault="0086186B" w:rsidP="00514E40">
            <w:pPr>
              <w:tabs>
                <w:tab w:val="left" w:pos="993"/>
              </w:tabs>
              <w:rPr>
                <w:i/>
                <w:iCs/>
              </w:rPr>
            </w:pPr>
          </w:p>
        </w:tc>
        <w:tc>
          <w:tcPr>
            <w:tcW w:w="1620" w:type="dxa"/>
            <w:tcBorders>
              <w:top w:val="single" w:sz="4" w:space="0" w:color="auto"/>
              <w:left w:val="single" w:sz="4" w:space="0" w:color="auto"/>
              <w:bottom w:val="single" w:sz="4" w:space="0" w:color="auto"/>
              <w:right w:val="single" w:sz="4" w:space="0" w:color="auto"/>
            </w:tcBorders>
            <w:vAlign w:val="center"/>
          </w:tcPr>
          <w:p w14:paraId="73182785" w14:textId="77777777" w:rsidR="0086186B" w:rsidRDefault="0086186B" w:rsidP="00514E40">
            <w:pPr>
              <w:tabs>
                <w:tab w:val="left" w:pos="993"/>
              </w:tabs>
              <w:rPr>
                <w:i/>
                <w:iCs/>
              </w:rPr>
            </w:pPr>
          </w:p>
        </w:tc>
        <w:tc>
          <w:tcPr>
            <w:tcW w:w="740" w:type="dxa"/>
            <w:tcBorders>
              <w:top w:val="single" w:sz="4" w:space="0" w:color="auto"/>
              <w:left w:val="single" w:sz="4" w:space="0" w:color="auto"/>
              <w:bottom w:val="single" w:sz="4" w:space="0" w:color="auto"/>
              <w:right w:val="single" w:sz="4" w:space="0" w:color="auto"/>
            </w:tcBorders>
            <w:vAlign w:val="center"/>
          </w:tcPr>
          <w:p w14:paraId="00B101EC" w14:textId="77777777" w:rsidR="0086186B" w:rsidRDefault="0086186B" w:rsidP="00514E40">
            <w:pPr>
              <w:tabs>
                <w:tab w:val="left" w:pos="993"/>
              </w:tabs>
              <w:rPr>
                <w:i/>
                <w:iCs/>
              </w:rPr>
            </w:pPr>
          </w:p>
        </w:tc>
        <w:tc>
          <w:tcPr>
            <w:tcW w:w="1600" w:type="dxa"/>
            <w:tcBorders>
              <w:top w:val="single" w:sz="4" w:space="0" w:color="auto"/>
              <w:left w:val="single" w:sz="4" w:space="0" w:color="auto"/>
              <w:bottom w:val="single" w:sz="4" w:space="0" w:color="auto"/>
              <w:right w:val="single" w:sz="4" w:space="0" w:color="auto"/>
            </w:tcBorders>
            <w:vAlign w:val="center"/>
          </w:tcPr>
          <w:p w14:paraId="21A35DBA" w14:textId="77777777" w:rsidR="0086186B" w:rsidRDefault="0086186B" w:rsidP="00514E40">
            <w:pPr>
              <w:tabs>
                <w:tab w:val="left" w:pos="993"/>
              </w:tabs>
              <w:rPr>
                <w:i/>
                <w:iCs/>
              </w:rPr>
            </w:pPr>
          </w:p>
        </w:tc>
        <w:tc>
          <w:tcPr>
            <w:tcW w:w="1473" w:type="dxa"/>
            <w:tcBorders>
              <w:top w:val="single" w:sz="4" w:space="0" w:color="auto"/>
              <w:left w:val="single" w:sz="4" w:space="0" w:color="auto"/>
              <w:bottom w:val="single" w:sz="4" w:space="0" w:color="auto"/>
              <w:right w:val="single" w:sz="4" w:space="0" w:color="auto"/>
            </w:tcBorders>
            <w:vAlign w:val="center"/>
          </w:tcPr>
          <w:p w14:paraId="134F7BBF" w14:textId="77777777" w:rsidR="0086186B" w:rsidRDefault="0086186B" w:rsidP="00514E40">
            <w:pPr>
              <w:tabs>
                <w:tab w:val="left" w:pos="993"/>
              </w:tabs>
              <w:rPr>
                <w:i/>
                <w:iCs/>
              </w:rPr>
            </w:pPr>
          </w:p>
        </w:tc>
        <w:tc>
          <w:tcPr>
            <w:tcW w:w="1227" w:type="dxa"/>
            <w:tcBorders>
              <w:top w:val="single" w:sz="4" w:space="0" w:color="auto"/>
              <w:left w:val="single" w:sz="4" w:space="0" w:color="auto"/>
              <w:bottom w:val="single" w:sz="4" w:space="0" w:color="auto"/>
              <w:right w:val="single" w:sz="4" w:space="0" w:color="auto"/>
            </w:tcBorders>
            <w:vAlign w:val="center"/>
          </w:tcPr>
          <w:p w14:paraId="6B4AFED3" w14:textId="77777777" w:rsidR="0086186B" w:rsidRDefault="0086186B" w:rsidP="00514E40">
            <w:pPr>
              <w:tabs>
                <w:tab w:val="left" w:pos="993"/>
              </w:tabs>
              <w:rPr>
                <w:i/>
                <w:iCs/>
              </w:rPr>
            </w:pPr>
          </w:p>
        </w:tc>
      </w:tr>
      <w:tr w:rsidR="0086186B" w14:paraId="38397D17" w14:textId="77777777" w:rsidTr="00514E40">
        <w:tc>
          <w:tcPr>
            <w:tcW w:w="1609" w:type="dxa"/>
            <w:tcBorders>
              <w:top w:val="single" w:sz="4" w:space="0" w:color="auto"/>
              <w:left w:val="single" w:sz="4" w:space="0" w:color="auto"/>
              <w:bottom w:val="single" w:sz="4" w:space="0" w:color="auto"/>
              <w:right w:val="single" w:sz="4" w:space="0" w:color="auto"/>
            </w:tcBorders>
            <w:vAlign w:val="center"/>
          </w:tcPr>
          <w:p w14:paraId="36D86BDC" w14:textId="77777777" w:rsidR="0086186B" w:rsidRDefault="0086186B" w:rsidP="00514E40">
            <w:pPr>
              <w:tabs>
                <w:tab w:val="left" w:pos="993"/>
              </w:tabs>
              <w:rPr>
                <w:i/>
                <w:iCs/>
              </w:rPr>
            </w:pPr>
            <w:r>
              <w:rPr>
                <w:i/>
                <w:iCs/>
              </w:rPr>
              <w:t>………………</w:t>
            </w:r>
          </w:p>
        </w:tc>
        <w:tc>
          <w:tcPr>
            <w:tcW w:w="1811" w:type="dxa"/>
            <w:tcBorders>
              <w:top w:val="single" w:sz="4" w:space="0" w:color="auto"/>
              <w:left w:val="single" w:sz="4" w:space="0" w:color="auto"/>
              <w:bottom w:val="single" w:sz="4" w:space="0" w:color="auto"/>
              <w:right w:val="single" w:sz="4" w:space="0" w:color="auto"/>
            </w:tcBorders>
            <w:vAlign w:val="center"/>
          </w:tcPr>
          <w:p w14:paraId="27AEACA4" w14:textId="77777777" w:rsidR="0086186B" w:rsidRDefault="0086186B" w:rsidP="00514E40">
            <w:pPr>
              <w:tabs>
                <w:tab w:val="left" w:pos="993"/>
              </w:tabs>
              <w:rPr>
                <w:i/>
                <w:iCs/>
              </w:rPr>
            </w:pPr>
          </w:p>
        </w:tc>
        <w:tc>
          <w:tcPr>
            <w:tcW w:w="1620" w:type="dxa"/>
            <w:tcBorders>
              <w:top w:val="single" w:sz="4" w:space="0" w:color="auto"/>
              <w:left w:val="single" w:sz="4" w:space="0" w:color="auto"/>
              <w:bottom w:val="single" w:sz="4" w:space="0" w:color="auto"/>
              <w:right w:val="single" w:sz="4" w:space="0" w:color="auto"/>
            </w:tcBorders>
            <w:vAlign w:val="center"/>
          </w:tcPr>
          <w:p w14:paraId="7321E19F" w14:textId="77777777" w:rsidR="0086186B" w:rsidRDefault="0086186B" w:rsidP="00514E40">
            <w:pPr>
              <w:tabs>
                <w:tab w:val="left" w:pos="993"/>
              </w:tabs>
              <w:rPr>
                <w:i/>
                <w:iCs/>
              </w:rPr>
            </w:pPr>
          </w:p>
        </w:tc>
        <w:tc>
          <w:tcPr>
            <w:tcW w:w="740" w:type="dxa"/>
            <w:tcBorders>
              <w:top w:val="single" w:sz="4" w:space="0" w:color="auto"/>
              <w:left w:val="single" w:sz="4" w:space="0" w:color="auto"/>
              <w:bottom w:val="single" w:sz="4" w:space="0" w:color="auto"/>
              <w:right w:val="single" w:sz="4" w:space="0" w:color="auto"/>
            </w:tcBorders>
            <w:vAlign w:val="center"/>
          </w:tcPr>
          <w:p w14:paraId="75D98CFD" w14:textId="77777777" w:rsidR="0086186B" w:rsidRDefault="0086186B" w:rsidP="00514E40">
            <w:pPr>
              <w:tabs>
                <w:tab w:val="left" w:pos="993"/>
              </w:tabs>
              <w:rPr>
                <w:i/>
                <w:iCs/>
              </w:rPr>
            </w:pPr>
          </w:p>
        </w:tc>
        <w:tc>
          <w:tcPr>
            <w:tcW w:w="1600" w:type="dxa"/>
            <w:tcBorders>
              <w:top w:val="single" w:sz="4" w:space="0" w:color="auto"/>
              <w:left w:val="single" w:sz="4" w:space="0" w:color="auto"/>
              <w:bottom w:val="single" w:sz="4" w:space="0" w:color="auto"/>
              <w:right w:val="single" w:sz="4" w:space="0" w:color="auto"/>
            </w:tcBorders>
            <w:vAlign w:val="center"/>
          </w:tcPr>
          <w:p w14:paraId="3602CC68" w14:textId="77777777" w:rsidR="0086186B" w:rsidRDefault="0086186B" w:rsidP="00514E40">
            <w:pPr>
              <w:tabs>
                <w:tab w:val="left" w:pos="993"/>
              </w:tabs>
              <w:rPr>
                <w:i/>
                <w:iCs/>
              </w:rPr>
            </w:pPr>
          </w:p>
        </w:tc>
        <w:tc>
          <w:tcPr>
            <w:tcW w:w="1473" w:type="dxa"/>
            <w:tcBorders>
              <w:top w:val="single" w:sz="4" w:space="0" w:color="auto"/>
              <w:left w:val="single" w:sz="4" w:space="0" w:color="auto"/>
              <w:bottom w:val="single" w:sz="4" w:space="0" w:color="auto"/>
              <w:right w:val="single" w:sz="4" w:space="0" w:color="auto"/>
            </w:tcBorders>
            <w:vAlign w:val="center"/>
          </w:tcPr>
          <w:p w14:paraId="24688D6C" w14:textId="77777777" w:rsidR="0086186B" w:rsidRDefault="0086186B" w:rsidP="00514E40">
            <w:pPr>
              <w:tabs>
                <w:tab w:val="left" w:pos="993"/>
              </w:tabs>
              <w:rPr>
                <w:i/>
                <w:iCs/>
              </w:rPr>
            </w:pPr>
          </w:p>
        </w:tc>
        <w:tc>
          <w:tcPr>
            <w:tcW w:w="1227" w:type="dxa"/>
            <w:tcBorders>
              <w:top w:val="single" w:sz="4" w:space="0" w:color="auto"/>
              <w:left w:val="single" w:sz="4" w:space="0" w:color="auto"/>
              <w:bottom w:val="single" w:sz="4" w:space="0" w:color="auto"/>
              <w:right w:val="single" w:sz="4" w:space="0" w:color="auto"/>
            </w:tcBorders>
            <w:vAlign w:val="center"/>
          </w:tcPr>
          <w:p w14:paraId="5A062154" w14:textId="77777777" w:rsidR="0086186B" w:rsidRDefault="0086186B" w:rsidP="00514E40">
            <w:pPr>
              <w:tabs>
                <w:tab w:val="left" w:pos="993"/>
              </w:tabs>
              <w:rPr>
                <w:i/>
                <w:iCs/>
              </w:rPr>
            </w:pPr>
          </w:p>
        </w:tc>
      </w:tr>
      <w:tr w:rsidR="0086186B" w14:paraId="4444D433" w14:textId="77777777" w:rsidTr="00514E40">
        <w:tc>
          <w:tcPr>
            <w:tcW w:w="1609" w:type="dxa"/>
            <w:tcBorders>
              <w:top w:val="single" w:sz="4" w:space="0" w:color="auto"/>
              <w:left w:val="single" w:sz="4" w:space="0" w:color="auto"/>
              <w:bottom w:val="single" w:sz="4" w:space="0" w:color="auto"/>
              <w:right w:val="single" w:sz="4" w:space="0" w:color="auto"/>
            </w:tcBorders>
            <w:vAlign w:val="center"/>
          </w:tcPr>
          <w:p w14:paraId="1080B293" w14:textId="77777777" w:rsidR="0086186B" w:rsidRDefault="0086186B" w:rsidP="00514E40">
            <w:pPr>
              <w:tabs>
                <w:tab w:val="left" w:pos="993"/>
              </w:tabs>
              <w:rPr>
                <w:i/>
                <w:iCs/>
              </w:rPr>
            </w:pPr>
            <w:r>
              <w:rPr>
                <w:i/>
                <w:iCs/>
              </w:rPr>
              <w:t>………………</w:t>
            </w:r>
          </w:p>
        </w:tc>
        <w:tc>
          <w:tcPr>
            <w:tcW w:w="1811" w:type="dxa"/>
            <w:tcBorders>
              <w:top w:val="single" w:sz="4" w:space="0" w:color="auto"/>
              <w:left w:val="single" w:sz="4" w:space="0" w:color="auto"/>
              <w:bottom w:val="single" w:sz="4" w:space="0" w:color="auto"/>
              <w:right w:val="single" w:sz="4" w:space="0" w:color="auto"/>
            </w:tcBorders>
            <w:vAlign w:val="center"/>
          </w:tcPr>
          <w:p w14:paraId="344F755D" w14:textId="77777777" w:rsidR="0086186B" w:rsidRDefault="0086186B" w:rsidP="00514E40">
            <w:pPr>
              <w:tabs>
                <w:tab w:val="left" w:pos="993"/>
              </w:tabs>
              <w:rPr>
                <w:i/>
                <w:iCs/>
              </w:rPr>
            </w:pPr>
          </w:p>
        </w:tc>
        <w:tc>
          <w:tcPr>
            <w:tcW w:w="1620" w:type="dxa"/>
            <w:tcBorders>
              <w:top w:val="single" w:sz="4" w:space="0" w:color="auto"/>
              <w:left w:val="single" w:sz="4" w:space="0" w:color="auto"/>
              <w:bottom w:val="single" w:sz="4" w:space="0" w:color="auto"/>
              <w:right w:val="single" w:sz="4" w:space="0" w:color="auto"/>
            </w:tcBorders>
            <w:vAlign w:val="center"/>
          </w:tcPr>
          <w:p w14:paraId="675640F5" w14:textId="77777777" w:rsidR="0086186B" w:rsidRDefault="0086186B" w:rsidP="00514E40">
            <w:pPr>
              <w:tabs>
                <w:tab w:val="left" w:pos="993"/>
              </w:tabs>
              <w:rPr>
                <w:i/>
                <w:iCs/>
              </w:rPr>
            </w:pPr>
          </w:p>
        </w:tc>
        <w:tc>
          <w:tcPr>
            <w:tcW w:w="740" w:type="dxa"/>
            <w:tcBorders>
              <w:top w:val="single" w:sz="4" w:space="0" w:color="auto"/>
              <w:left w:val="single" w:sz="4" w:space="0" w:color="auto"/>
              <w:bottom w:val="single" w:sz="4" w:space="0" w:color="auto"/>
              <w:right w:val="single" w:sz="4" w:space="0" w:color="auto"/>
            </w:tcBorders>
            <w:vAlign w:val="center"/>
          </w:tcPr>
          <w:p w14:paraId="7306DE7A" w14:textId="77777777" w:rsidR="0086186B" w:rsidRDefault="0086186B" w:rsidP="00514E40">
            <w:pPr>
              <w:tabs>
                <w:tab w:val="left" w:pos="993"/>
              </w:tabs>
              <w:rPr>
                <w:i/>
                <w:iCs/>
              </w:rPr>
            </w:pPr>
          </w:p>
        </w:tc>
        <w:tc>
          <w:tcPr>
            <w:tcW w:w="1600" w:type="dxa"/>
            <w:tcBorders>
              <w:top w:val="single" w:sz="4" w:space="0" w:color="auto"/>
              <w:left w:val="single" w:sz="4" w:space="0" w:color="auto"/>
              <w:bottom w:val="single" w:sz="4" w:space="0" w:color="auto"/>
              <w:right w:val="single" w:sz="4" w:space="0" w:color="auto"/>
            </w:tcBorders>
            <w:vAlign w:val="center"/>
          </w:tcPr>
          <w:p w14:paraId="6991E89A" w14:textId="77777777" w:rsidR="0086186B" w:rsidRDefault="0086186B" w:rsidP="00514E40">
            <w:pPr>
              <w:tabs>
                <w:tab w:val="left" w:pos="993"/>
              </w:tabs>
              <w:rPr>
                <w:i/>
                <w:iCs/>
              </w:rPr>
            </w:pPr>
          </w:p>
        </w:tc>
        <w:tc>
          <w:tcPr>
            <w:tcW w:w="1473" w:type="dxa"/>
            <w:tcBorders>
              <w:top w:val="single" w:sz="4" w:space="0" w:color="auto"/>
              <w:left w:val="single" w:sz="4" w:space="0" w:color="auto"/>
              <w:bottom w:val="single" w:sz="4" w:space="0" w:color="auto"/>
              <w:right w:val="single" w:sz="4" w:space="0" w:color="auto"/>
            </w:tcBorders>
            <w:vAlign w:val="center"/>
          </w:tcPr>
          <w:p w14:paraId="1D954692" w14:textId="77777777" w:rsidR="0086186B" w:rsidRDefault="0086186B" w:rsidP="00514E40">
            <w:pPr>
              <w:tabs>
                <w:tab w:val="left" w:pos="993"/>
              </w:tabs>
              <w:rPr>
                <w:i/>
                <w:iCs/>
              </w:rPr>
            </w:pPr>
          </w:p>
        </w:tc>
        <w:tc>
          <w:tcPr>
            <w:tcW w:w="1227" w:type="dxa"/>
            <w:tcBorders>
              <w:top w:val="single" w:sz="4" w:space="0" w:color="auto"/>
              <w:left w:val="single" w:sz="4" w:space="0" w:color="auto"/>
              <w:bottom w:val="single" w:sz="4" w:space="0" w:color="auto"/>
              <w:right w:val="single" w:sz="4" w:space="0" w:color="auto"/>
            </w:tcBorders>
            <w:vAlign w:val="center"/>
          </w:tcPr>
          <w:p w14:paraId="02C114BA" w14:textId="77777777" w:rsidR="0086186B" w:rsidRDefault="0086186B" w:rsidP="00514E40">
            <w:pPr>
              <w:tabs>
                <w:tab w:val="left" w:pos="993"/>
              </w:tabs>
              <w:rPr>
                <w:i/>
                <w:iCs/>
              </w:rPr>
            </w:pPr>
          </w:p>
        </w:tc>
      </w:tr>
      <w:tr w:rsidR="0086186B" w14:paraId="260C7613" w14:textId="77777777" w:rsidTr="00514E40">
        <w:tc>
          <w:tcPr>
            <w:tcW w:w="1609" w:type="dxa"/>
            <w:tcBorders>
              <w:top w:val="single" w:sz="4" w:space="0" w:color="auto"/>
              <w:left w:val="single" w:sz="4" w:space="0" w:color="auto"/>
              <w:bottom w:val="single" w:sz="4" w:space="0" w:color="auto"/>
              <w:right w:val="nil"/>
            </w:tcBorders>
            <w:vAlign w:val="center"/>
          </w:tcPr>
          <w:p w14:paraId="1F8D7DF3" w14:textId="77777777" w:rsidR="0086186B" w:rsidRDefault="0086186B" w:rsidP="00514E40">
            <w:pPr>
              <w:tabs>
                <w:tab w:val="left" w:pos="993"/>
              </w:tabs>
              <w:rPr>
                <w:i/>
                <w:iCs/>
              </w:rPr>
            </w:pPr>
          </w:p>
        </w:tc>
        <w:tc>
          <w:tcPr>
            <w:tcW w:w="1811" w:type="dxa"/>
            <w:tcBorders>
              <w:top w:val="single" w:sz="4" w:space="0" w:color="auto"/>
              <w:left w:val="nil"/>
              <w:bottom w:val="single" w:sz="4" w:space="0" w:color="auto"/>
              <w:right w:val="nil"/>
            </w:tcBorders>
            <w:vAlign w:val="center"/>
          </w:tcPr>
          <w:p w14:paraId="1225A075" w14:textId="77777777" w:rsidR="0086186B" w:rsidRDefault="0086186B" w:rsidP="00514E40">
            <w:pPr>
              <w:tabs>
                <w:tab w:val="left" w:pos="993"/>
              </w:tabs>
              <w:rPr>
                <w:i/>
                <w:iCs/>
              </w:rPr>
            </w:pPr>
          </w:p>
        </w:tc>
        <w:tc>
          <w:tcPr>
            <w:tcW w:w="1620" w:type="dxa"/>
            <w:tcBorders>
              <w:top w:val="single" w:sz="4" w:space="0" w:color="auto"/>
              <w:left w:val="nil"/>
              <w:bottom w:val="single" w:sz="4" w:space="0" w:color="auto"/>
              <w:right w:val="nil"/>
            </w:tcBorders>
            <w:vAlign w:val="center"/>
          </w:tcPr>
          <w:p w14:paraId="48895F6D" w14:textId="77777777" w:rsidR="0086186B" w:rsidRDefault="0086186B" w:rsidP="00514E40">
            <w:pPr>
              <w:tabs>
                <w:tab w:val="left" w:pos="993"/>
              </w:tabs>
              <w:rPr>
                <w:i/>
                <w:iCs/>
              </w:rPr>
            </w:pPr>
          </w:p>
        </w:tc>
        <w:tc>
          <w:tcPr>
            <w:tcW w:w="740" w:type="dxa"/>
            <w:tcBorders>
              <w:top w:val="single" w:sz="4" w:space="0" w:color="auto"/>
              <w:left w:val="nil"/>
              <w:bottom w:val="single" w:sz="4" w:space="0" w:color="auto"/>
              <w:right w:val="nil"/>
            </w:tcBorders>
            <w:vAlign w:val="center"/>
          </w:tcPr>
          <w:p w14:paraId="591EB7E8" w14:textId="77777777" w:rsidR="0086186B" w:rsidRDefault="0086186B" w:rsidP="00514E40">
            <w:pPr>
              <w:tabs>
                <w:tab w:val="left" w:pos="993"/>
              </w:tabs>
              <w:rPr>
                <w:i/>
                <w:iCs/>
              </w:rPr>
            </w:pPr>
          </w:p>
        </w:tc>
        <w:tc>
          <w:tcPr>
            <w:tcW w:w="1600" w:type="dxa"/>
            <w:tcBorders>
              <w:top w:val="single" w:sz="4" w:space="0" w:color="auto"/>
              <w:left w:val="nil"/>
              <w:bottom w:val="single" w:sz="4" w:space="0" w:color="auto"/>
              <w:right w:val="nil"/>
            </w:tcBorders>
            <w:vAlign w:val="center"/>
          </w:tcPr>
          <w:p w14:paraId="0A821AEC" w14:textId="77777777" w:rsidR="0086186B" w:rsidRDefault="0086186B" w:rsidP="00514E40">
            <w:pPr>
              <w:tabs>
                <w:tab w:val="left" w:pos="993"/>
              </w:tabs>
              <w:rPr>
                <w:i/>
                <w:iCs/>
              </w:rPr>
            </w:pPr>
          </w:p>
        </w:tc>
        <w:tc>
          <w:tcPr>
            <w:tcW w:w="1473" w:type="dxa"/>
            <w:tcBorders>
              <w:top w:val="single" w:sz="4" w:space="0" w:color="auto"/>
              <w:left w:val="nil"/>
              <w:bottom w:val="single" w:sz="4" w:space="0" w:color="auto"/>
              <w:right w:val="single" w:sz="4" w:space="0" w:color="auto"/>
            </w:tcBorders>
            <w:vAlign w:val="center"/>
          </w:tcPr>
          <w:p w14:paraId="3C4F88D5" w14:textId="77777777" w:rsidR="0086186B" w:rsidRDefault="0086186B" w:rsidP="00514E40">
            <w:pPr>
              <w:tabs>
                <w:tab w:val="left" w:pos="993"/>
              </w:tabs>
              <w:rPr>
                <w:i/>
                <w:iCs/>
              </w:rPr>
            </w:pPr>
            <w:r>
              <w:rPr>
                <w:i/>
                <w:iCs/>
              </w:rPr>
              <w:t>TOTAL ANNUEL</w:t>
            </w:r>
          </w:p>
        </w:tc>
        <w:tc>
          <w:tcPr>
            <w:tcW w:w="1227" w:type="dxa"/>
            <w:tcBorders>
              <w:top w:val="single" w:sz="4" w:space="0" w:color="auto"/>
              <w:left w:val="single" w:sz="4" w:space="0" w:color="auto"/>
              <w:bottom w:val="single" w:sz="4" w:space="0" w:color="auto"/>
              <w:right w:val="single" w:sz="4" w:space="0" w:color="auto"/>
            </w:tcBorders>
            <w:vAlign w:val="center"/>
          </w:tcPr>
          <w:p w14:paraId="52411697" w14:textId="77777777" w:rsidR="0086186B" w:rsidRDefault="0086186B" w:rsidP="00514E40">
            <w:pPr>
              <w:tabs>
                <w:tab w:val="left" w:pos="993"/>
              </w:tabs>
              <w:rPr>
                <w:i/>
                <w:iCs/>
              </w:rPr>
            </w:pPr>
          </w:p>
        </w:tc>
      </w:tr>
    </w:tbl>
    <w:p w14:paraId="471A7ADD" w14:textId="77777777" w:rsidR="0086186B" w:rsidRDefault="0086186B" w:rsidP="0086186B">
      <w:pPr>
        <w:tabs>
          <w:tab w:val="left" w:pos="284"/>
        </w:tabs>
      </w:pPr>
    </w:p>
    <w:p w14:paraId="5DE84075" w14:textId="77777777" w:rsidR="0086186B" w:rsidRDefault="0086186B" w:rsidP="0086186B"/>
    <w:p w14:paraId="31FDAFFB" w14:textId="77777777" w:rsidR="0086186B" w:rsidRDefault="0086186B" w:rsidP="0086186B"/>
    <w:p w14:paraId="6C55041A" w14:textId="77777777" w:rsidR="0086186B" w:rsidRDefault="0086186B" w:rsidP="0086186B"/>
    <w:p w14:paraId="148B4412" w14:textId="77777777" w:rsidR="0086186B" w:rsidRDefault="0086186B" w:rsidP="0086186B"/>
    <w:p w14:paraId="3DBF2C4C" w14:textId="77777777" w:rsidR="0086186B" w:rsidRDefault="0086186B" w:rsidP="0086186B"/>
    <w:p w14:paraId="6A133D91" w14:textId="77777777" w:rsidR="0086186B" w:rsidRDefault="0086186B" w:rsidP="0086186B">
      <w:r>
        <w:tab/>
      </w:r>
      <w:r>
        <w:tab/>
      </w:r>
      <w:r>
        <w:tab/>
      </w:r>
      <w:r>
        <w:tab/>
      </w:r>
      <w:r>
        <w:tab/>
      </w:r>
      <w:r>
        <w:tab/>
        <w:t>Fait à........................ le...........................</w:t>
      </w:r>
    </w:p>
    <w:p w14:paraId="7F2DDB55" w14:textId="77777777" w:rsidR="0086186B" w:rsidRDefault="0086186B" w:rsidP="0086186B"/>
    <w:p w14:paraId="1D444F28" w14:textId="77777777" w:rsidR="0086186B" w:rsidRDefault="0086186B" w:rsidP="0086186B">
      <w:r>
        <w:tab/>
      </w:r>
      <w:r>
        <w:tab/>
      </w:r>
      <w:r>
        <w:tab/>
      </w:r>
      <w:r>
        <w:tab/>
      </w:r>
      <w:r>
        <w:tab/>
      </w:r>
      <w:r>
        <w:tab/>
        <w:t>le Soumissionnaire,</w:t>
      </w:r>
    </w:p>
    <w:p w14:paraId="609D6DFF" w14:textId="77777777" w:rsidR="0086186B" w:rsidRDefault="0086186B" w:rsidP="0086186B"/>
    <w:p w14:paraId="1291BFE2" w14:textId="77777777" w:rsidR="0086186B" w:rsidRDefault="0086186B" w:rsidP="0086186B"/>
    <w:p w14:paraId="7C7AF852" w14:textId="77777777" w:rsidR="0086186B" w:rsidRDefault="0086186B" w:rsidP="0086186B">
      <w:pPr>
        <w:rPr>
          <w:b/>
          <w:bCs/>
        </w:rPr>
      </w:pPr>
      <w:r>
        <w:rPr>
          <w:b/>
          <w:bCs/>
        </w:rPr>
        <w:t>NB: Joindre les contrats ou lettres – commandes  en cours ou futurs</w:t>
      </w:r>
    </w:p>
    <w:p w14:paraId="14955CF9" w14:textId="77777777" w:rsidR="0086186B" w:rsidRDefault="0086186B" w:rsidP="008669E8">
      <w:pPr>
        <w:jc w:val="center"/>
        <w:rPr>
          <w:rFonts w:ascii="Franklin Gothic Book" w:hAnsi="Franklin Gothic Book"/>
          <w:bCs/>
          <w:iCs/>
          <w:noProof/>
          <w:sz w:val="36"/>
          <w:szCs w:val="36"/>
        </w:rPr>
      </w:pPr>
    </w:p>
    <w:p w14:paraId="411C879C" w14:textId="77777777" w:rsidR="0086186B" w:rsidRDefault="0086186B" w:rsidP="008669E8">
      <w:pPr>
        <w:jc w:val="center"/>
        <w:rPr>
          <w:rFonts w:ascii="Franklin Gothic Book" w:hAnsi="Franklin Gothic Book"/>
          <w:bCs/>
          <w:iCs/>
          <w:noProof/>
          <w:sz w:val="36"/>
          <w:szCs w:val="36"/>
        </w:rPr>
      </w:pPr>
    </w:p>
    <w:p w14:paraId="7E8B4CA0" w14:textId="77777777" w:rsidR="0086186B" w:rsidRDefault="0086186B" w:rsidP="008669E8">
      <w:pPr>
        <w:jc w:val="center"/>
        <w:rPr>
          <w:rFonts w:ascii="Franklin Gothic Book" w:hAnsi="Franklin Gothic Book"/>
          <w:bCs/>
          <w:iCs/>
          <w:noProof/>
          <w:sz w:val="36"/>
          <w:szCs w:val="36"/>
        </w:rPr>
      </w:pPr>
    </w:p>
    <w:p w14:paraId="410797FA" w14:textId="77777777" w:rsidR="0086186B" w:rsidRDefault="0086186B" w:rsidP="008669E8">
      <w:pPr>
        <w:jc w:val="center"/>
        <w:rPr>
          <w:rFonts w:ascii="Franklin Gothic Book" w:hAnsi="Franklin Gothic Book"/>
          <w:bCs/>
          <w:iCs/>
          <w:noProof/>
          <w:sz w:val="36"/>
          <w:szCs w:val="36"/>
        </w:rPr>
      </w:pPr>
    </w:p>
    <w:p w14:paraId="5B5E236A" w14:textId="77777777" w:rsidR="0086186B" w:rsidRDefault="0086186B" w:rsidP="008669E8">
      <w:pPr>
        <w:jc w:val="center"/>
        <w:rPr>
          <w:rFonts w:ascii="Franklin Gothic Book" w:hAnsi="Franklin Gothic Book"/>
          <w:bCs/>
          <w:iCs/>
          <w:noProof/>
          <w:sz w:val="36"/>
          <w:szCs w:val="36"/>
        </w:rPr>
      </w:pPr>
    </w:p>
    <w:p w14:paraId="4581924B" w14:textId="77777777" w:rsidR="0086186B" w:rsidRDefault="0086186B" w:rsidP="008669E8">
      <w:pPr>
        <w:jc w:val="center"/>
        <w:rPr>
          <w:rFonts w:ascii="Franklin Gothic Book" w:hAnsi="Franklin Gothic Book"/>
          <w:bCs/>
          <w:iCs/>
          <w:noProof/>
          <w:sz w:val="36"/>
          <w:szCs w:val="36"/>
        </w:rPr>
      </w:pPr>
    </w:p>
    <w:p w14:paraId="16D61998" w14:textId="77777777" w:rsidR="0086186B" w:rsidRDefault="0086186B" w:rsidP="008669E8">
      <w:pPr>
        <w:jc w:val="center"/>
        <w:rPr>
          <w:rFonts w:ascii="Franklin Gothic Book" w:hAnsi="Franklin Gothic Book"/>
          <w:bCs/>
          <w:iCs/>
          <w:noProof/>
          <w:sz w:val="36"/>
          <w:szCs w:val="36"/>
        </w:rPr>
      </w:pPr>
    </w:p>
    <w:p w14:paraId="2EA0A799" w14:textId="77777777" w:rsidR="0086186B" w:rsidRDefault="0086186B" w:rsidP="008669E8">
      <w:pPr>
        <w:jc w:val="center"/>
        <w:rPr>
          <w:rFonts w:ascii="Franklin Gothic Book" w:hAnsi="Franklin Gothic Book"/>
          <w:bCs/>
          <w:iCs/>
          <w:noProof/>
          <w:sz w:val="36"/>
          <w:szCs w:val="36"/>
        </w:rPr>
      </w:pPr>
    </w:p>
    <w:p w14:paraId="644A6814" w14:textId="77777777" w:rsidR="0086186B" w:rsidRDefault="0086186B" w:rsidP="008669E8">
      <w:pPr>
        <w:jc w:val="center"/>
        <w:rPr>
          <w:rFonts w:ascii="Franklin Gothic Book" w:hAnsi="Franklin Gothic Book"/>
          <w:bCs/>
          <w:iCs/>
          <w:noProof/>
          <w:sz w:val="36"/>
          <w:szCs w:val="36"/>
        </w:rPr>
      </w:pPr>
    </w:p>
    <w:p w14:paraId="1587BCC2" w14:textId="77777777" w:rsidR="0086186B" w:rsidRDefault="0086186B" w:rsidP="008669E8">
      <w:pPr>
        <w:jc w:val="center"/>
        <w:rPr>
          <w:rFonts w:ascii="Franklin Gothic Book" w:hAnsi="Franklin Gothic Book"/>
          <w:bCs/>
          <w:iCs/>
          <w:noProof/>
          <w:sz w:val="36"/>
          <w:szCs w:val="36"/>
        </w:rPr>
      </w:pPr>
    </w:p>
    <w:p w14:paraId="13610AC3" w14:textId="77777777" w:rsidR="0086186B" w:rsidRDefault="0086186B" w:rsidP="008669E8">
      <w:pPr>
        <w:jc w:val="center"/>
        <w:rPr>
          <w:rFonts w:ascii="Franklin Gothic Book" w:hAnsi="Franklin Gothic Book"/>
          <w:bCs/>
          <w:iCs/>
          <w:noProof/>
          <w:sz w:val="36"/>
          <w:szCs w:val="36"/>
        </w:rPr>
      </w:pPr>
    </w:p>
    <w:p w14:paraId="0CE69BBB" w14:textId="77777777" w:rsidR="0086186B" w:rsidRDefault="0086186B" w:rsidP="008669E8">
      <w:pPr>
        <w:jc w:val="center"/>
        <w:rPr>
          <w:rFonts w:ascii="Franklin Gothic Book" w:hAnsi="Franklin Gothic Book"/>
          <w:bCs/>
          <w:iCs/>
          <w:noProof/>
          <w:sz w:val="36"/>
          <w:szCs w:val="36"/>
        </w:rPr>
      </w:pPr>
    </w:p>
    <w:p w14:paraId="05F113F4" w14:textId="77777777" w:rsidR="0086186B" w:rsidRDefault="0086186B" w:rsidP="008669E8">
      <w:pPr>
        <w:jc w:val="center"/>
        <w:rPr>
          <w:rFonts w:ascii="Franklin Gothic Book" w:hAnsi="Franklin Gothic Book"/>
          <w:bCs/>
          <w:iCs/>
          <w:noProof/>
          <w:sz w:val="36"/>
          <w:szCs w:val="36"/>
        </w:rPr>
      </w:pPr>
    </w:p>
    <w:p w14:paraId="0C9721E7" w14:textId="77777777" w:rsidR="0086186B" w:rsidRDefault="0086186B" w:rsidP="008669E8">
      <w:pPr>
        <w:jc w:val="center"/>
        <w:rPr>
          <w:rFonts w:ascii="Franklin Gothic Book" w:hAnsi="Franklin Gothic Book"/>
          <w:bCs/>
          <w:iCs/>
          <w:noProof/>
          <w:sz w:val="36"/>
          <w:szCs w:val="36"/>
        </w:rPr>
      </w:pPr>
    </w:p>
    <w:p w14:paraId="1CFC5F7B" w14:textId="77777777" w:rsidR="0086186B" w:rsidRDefault="0086186B" w:rsidP="008669E8">
      <w:pPr>
        <w:jc w:val="center"/>
        <w:rPr>
          <w:rFonts w:ascii="Franklin Gothic Book" w:hAnsi="Franklin Gothic Book"/>
          <w:bCs/>
          <w:iCs/>
          <w:noProof/>
          <w:sz w:val="36"/>
          <w:szCs w:val="36"/>
        </w:rPr>
      </w:pPr>
    </w:p>
    <w:p w14:paraId="18E7ACE1" w14:textId="77777777" w:rsidR="008669E8" w:rsidRDefault="008669E8" w:rsidP="0086186B">
      <w:pPr>
        <w:rPr>
          <w:rFonts w:ascii="Franklin Gothic Book" w:hAnsi="Franklin Gothic Book"/>
          <w:bCs/>
          <w:iCs/>
          <w:noProof/>
          <w:sz w:val="36"/>
          <w:szCs w:val="36"/>
        </w:rPr>
      </w:pPr>
    </w:p>
    <w:p w14:paraId="0ADFFA40" w14:textId="77777777" w:rsidR="008669E8" w:rsidRDefault="008669E8" w:rsidP="008669E8">
      <w:pPr>
        <w:rPr>
          <w:rFonts w:ascii="Franklin Gothic Book" w:hAnsi="Franklin Gothic Book"/>
          <w:b/>
          <w:bCs/>
          <w:iCs/>
          <w:noProof/>
          <w:sz w:val="28"/>
          <w:szCs w:val="28"/>
        </w:rPr>
      </w:pPr>
    </w:p>
    <w:p w14:paraId="4D9019CE" w14:textId="77777777" w:rsidR="008669E8" w:rsidRPr="00D374F0" w:rsidRDefault="00D374F0" w:rsidP="008669E8">
      <w:pPr>
        <w:jc w:val="center"/>
        <w:rPr>
          <w:rFonts w:ascii="Franklin Gothic Book" w:hAnsi="Franklin Gothic Book"/>
          <w:b/>
          <w:bCs/>
          <w:iCs/>
          <w:noProof/>
          <w:sz w:val="28"/>
          <w:szCs w:val="28"/>
        </w:rPr>
      </w:pPr>
      <w:r w:rsidRPr="00D374F0">
        <w:rPr>
          <w:rFonts w:ascii="Franklin Gothic Book" w:hAnsi="Franklin Gothic Book"/>
          <w:b/>
          <w:sz w:val="28"/>
          <w:u w:val="single"/>
        </w:rPr>
        <w:t>ANNEXE 8</w:t>
      </w:r>
      <w:r w:rsidRPr="00D374F0">
        <w:rPr>
          <w:rFonts w:ascii="Franklin Gothic Book" w:hAnsi="Franklin Gothic Book"/>
          <w:b/>
          <w:sz w:val="28"/>
        </w:rPr>
        <w:t> : </w:t>
      </w:r>
      <w:r w:rsidR="008669E8" w:rsidRPr="00D374F0">
        <w:rPr>
          <w:rFonts w:ascii="Franklin Gothic Book" w:hAnsi="Franklin Gothic Book"/>
          <w:b/>
          <w:bCs/>
          <w:iCs/>
          <w:noProof/>
          <w:sz w:val="28"/>
          <w:szCs w:val="28"/>
        </w:rPr>
        <w:t>GRILLE DE NOTATION (G.E)</w:t>
      </w:r>
    </w:p>
    <w:p w14:paraId="2C3AC24A" w14:textId="77777777" w:rsidR="008669E8" w:rsidRDefault="008669E8" w:rsidP="008669E8">
      <w:pPr>
        <w:jc w:val="center"/>
        <w:rPr>
          <w:rFonts w:ascii="Franklin Gothic Book" w:hAnsi="Franklin Gothic Book"/>
          <w:bCs/>
          <w:iCs/>
          <w:noProof/>
        </w:rPr>
      </w:pPr>
    </w:p>
    <w:tbl>
      <w:tblPr>
        <w:tblW w:w="1031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
        <w:gridCol w:w="2126"/>
        <w:gridCol w:w="3827"/>
        <w:gridCol w:w="992"/>
        <w:gridCol w:w="964"/>
        <w:gridCol w:w="1665"/>
      </w:tblGrid>
      <w:tr w:rsidR="00876C25" w:rsidRPr="00013DDD" w14:paraId="03A111E4" w14:textId="77777777" w:rsidTr="005C5CC2">
        <w:tc>
          <w:tcPr>
            <w:tcW w:w="739" w:type="dxa"/>
            <w:vAlign w:val="center"/>
          </w:tcPr>
          <w:p w14:paraId="653C4B2D" w14:textId="77777777" w:rsidR="00876C25" w:rsidRPr="00013DDD" w:rsidRDefault="00876C25" w:rsidP="002D522D">
            <w:pPr>
              <w:jc w:val="center"/>
              <w:rPr>
                <w:rFonts w:ascii="Franklin Gothic Book" w:hAnsi="Franklin Gothic Book"/>
                <w:b/>
                <w:bCs/>
                <w:iCs/>
                <w:noProof/>
              </w:rPr>
            </w:pPr>
            <w:r w:rsidRPr="00013DDD">
              <w:rPr>
                <w:rFonts w:ascii="Franklin Gothic Book" w:hAnsi="Franklin Gothic Book"/>
                <w:b/>
                <w:bCs/>
                <w:iCs/>
                <w:noProof/>
                <w:sz w:val="22"/>
                <w:szCs w:val="22"/>
              </w:rPr>
              <w:t>N°</w:t>
            </w:r>
          </w:p>
          <w:p w14:paraId="551CE353" w14:textId="77777777" w:rsidR="00876C25" w:rsidRPr="00013DDD" w:rsidRDefault="00876C25" w:rsidP="002D522D">
            <w:pPr>
              <w:jc w:val="center"/>
              <w:rPr>
                <w:rFonts w:ascii="Franklin Gothic Book" w:hAnsi="Franklin Gothic Book"/>
                <w:b/>
                <w:bCs/>
                <w:iCs/>
                <w:noProof/>
              </w:rPr>
            </w:pPr>
            <w:r w:rsidRPr="00013DDD">
              <w:rPr>
                <w:rFonts w:ascii="Franklin Gothic Book" w:hAnsi="Franklin Gothic Book"/>
                <w:b/>
                <w:bCs/>
                <w:iCs/>
                <w:noProof/>
                <w:sz w:val="22"/>
                <w:szCs w:val="22"/>
              </w:rPr>
              <w:t>ordre</w:t>
            </w:r>
          </w:p>
        </w:tc>
        <w:tc>
          <w:tcPr>
            <w:tcW w:w="2126" w:type="dxa"/>
            <w:vAlign w:val="center"/>
          </w:tcPr>
          <w:p w14:paraId="5049C928" w14:textId="77777777" w:rsidR="00876C25" w:rsidRPr="00013DDD" w:rsidRDefault="00876C25" w:rsidP="002D522D">
            <w:pPr>
              <w:jc w:val="center"/>
              <w:rPr>
                <w:rFonts w:ascii="Franklin Gothic Book" w:hAnsi="Franklin Gothic Book"/>
                <w:b/>
                <w:bCs/>
                <w:iCs/>
                <w:noProof/>
              </w:rPr>
            </w:pPr>
            <w:r w:rsidRPr="00013DDD">
              <w:rPr>
                <w:rFonts w:ascii="Franklin Gothic Book" w:hAnsi="Franklin Gothic Book"/>
                <w:b/>
                <w:bCs/>
                <w:iCs/>
                <w:noProof/>
                <w:sz w:val="22"/>
                <w:szCs w:val="22"/>
              </w:rPr>
              <w:t>Critères</w:t>
            </w:r>
          </w:p>
        </w:tc>
        <w:tc>
          <w:tcPr>
            <w:tcW w:w="3827" w:type="dxa"/>
            <w:vAlign w:val="center"/>
          </w:tcPr>
          <w:p w14:paraId="39B6F3D9" w14:textId="77777777" w:rsidR="00876C25" w:rsidRPr="00013DDD" w:rsidRDefault="00876C25" w:rsidP="002D522D">
            <w:pPr>
              <w:jc w:val="center"/>
              <w:rPr>
                <w:rFonts w:ascii="Franklin Gothic Book" w:hAnsi="Franklin Gothic Book"/>
                <w:b/>
                <w:bCs/>
                <w:iCs/>
                <w:noProof/>
              </w:rPr>
            </w:pPr>
            <w:r w:rsidRPr="00013DDD">
              <w:rPr>
                <w:rFonts w:ascii="Franklin Gothic Book" w:hAnsi="Franklin Gothic Book"/>
                <w:b/>
                <w:bCs/>
                <w:iCs/>
                <w:noProof/>
                <w:sz w:val="22"/>
                <w:szCs w:val="22"/>
              </w:rPr>
              <w:t>Sous-critères d’évaluation</w:t>
            </w:r>
          </w:p>
        </w:tc>
        <w:tc>
          <w:tcPr>
            <w:tcW w:w="992" w:type="dxa"/>
            <w:vAlign w:val="center"/>
          </w:tcPr>
          <w:p w14:paraId="3AB5B063" w14:textId="77777777" w:rsidR="00876C25" w:rsidRPr="00013DDD" w:rsidRDefault="00876C25" w:rsidP="002D522D">
            <w:pPr>
              <w:jc w:val="center"/>
              <w:rPr>
                <w:rFonts w:ascii="Franklin Gothic Book" w:hAnsi="Franklin Gothic Book"/>
                <w:b/>
                <w:bCs/>
                <w:iCs/>
                <w:noProof/>
              </w:rPr>
            </w:pPr>
            <w:r w:rsidRPr="00013DDD">
              <w:rPr>
                <w:rFonts w:ascii="Franklin Gothic Book" w:hAnsi="Franklin Gothic Book"/>
                <w:b/>
                <w:bCs/>
                <w:iCs/>
                <w:noProof/>
                <w:sz w:val="22"/>
                <w:szCs w:val="22"/>
              </w:rPr>
              <w:t>OUI</w:t>
            </w:r>
          </w:p>
        </w:tc>
        <w:tc>
          <w:tcPr>
            <w:tcW w:w="964" w:type="dxa"/>
            <w:vAlign w:val="center"/>
          </w:tcPr>
          <w:p w14:paraId="673C96A9" w14:textId="77777777" w:rsidR="00876C25" w:rsidRPr="00013DDD" w:rsidRDefault="00876C25" w:rsidP="002D522D">
            <w:pPr>
              <w:jc w:val="center"/>
              <w:rPr>
                <w:rFonts w:ascii="Franklin Gothic Book" w:hAnsi="Franklin Gothic Book"/>
                <w:b/>
                <w:bCs/>
                <w:iCs/>
                <w:noProof/>
              </w:rPr>
            </w:pPr>
            <w:r w:rsidRPr="00013DDD">
              <w:rPr>
                <w:rFonts w:ascii="Franklin Gothic Book" w:hAnsi="Franklin Gothic Book"/>
                <w:b/>
                <w:bCs/>
                <w:iCs/>
                <w:noProof/>
                <w:sz w:val="22"/>
                <w:szCs w:val="22"/>
              </w:rPr>
              <w:t>NON</w:t>
            </w:r>
          </w:p>
        </w:tc>
        <w:tc>
          <w:tcPr>
            <w:tcW w:w="1665" w:type="dxa"/>
            <w:vAlign w:val="center"/>
          </w:tcPr>
          <w:p w14:paraId="1A6CC34A" w14:textId="77777777" w:rsidR="00876C25" w:rsidRPr="00013DDD" w:rsidRDefault="00876C25" w:rsidP="002D522D">
            <w:pPr>
              <w:jc w:val="center"/>
              <w:rPr>
                <w:rFonts w:ascii="Franklin Gothic Book" w:hAnsi="Franklin Gothic Book"/>
                <w:b/>
                <w:bCs/>
                <w:iCs/>
                <w:noProof/>
              </w:rPr>
            </w:pPr>
            <w:r w:rsidRPr="00013DDD">
              <w:rPr>
                <w:rFonts w:ascii="Franklin Gothic Book" w:hAnsi="Franklin Gothic Book"/>
                <w:b/>
                <w:bCs/>
                <w:iCs/>
                <w:noProof/>
                <w:sz w:val="22"/>
                <w:szCs w:val="22"/>
              </w:rPr>
              <w:t>commentaires</w:t>
            </w:r>
          </w:p>
          <w:p w14:paraId="598CA4F4" w14:textId="77777777" w:rsidR="00876C25" w:rsidRPr="00013DDD" w:rsidRDefault="00876C25" w:rsidP="002D522D">
            <w:pPr>
              <w:jc w:val="center"/>
              <w:rPr>
                <w:rFonts w:ascii="Franklin Gothic Book" w:hAnsi="Franklin Gothic Book"/>
                <w:b/>
                <w:bCs/>
                <w:iCs/>
                <w:noProof/>
              </w:rPr>
            </w:pPr>
            <w:r w:rsidRPr="00013DDD">
              <w:rPr>
                <w:rFonts w:ascii="Franklin Gothic Book" w:hAnsi="Franklin Gothic Book"/>
                <w:b/>
                <w:bCs/>
                <w:iCs/>
                <w:noProof/>
                <w:sz w:val="22"/>
                <w:szCs w:val="22"/>
              </w:rPr>
              <w:t>Observations</w:t>
            </w:r>
          </w:p>
        </w:tc>
      </w:tr>
      <w:tr w:rsidR="00876C25" w:rsidRPr="00013DDD" w14:paraId="3608F595" w14:textId="77777777" w:rsidTr="005C5CC2">
        <w:tc>
          <w:tcPr>
            <w:tcW w:w="739" w:type="dxa"/>
            <w:vAlign w:val="center"/>
          </w:tcPr>
          <w:p w14:paraId="553804DC" w14:textId="77777777" w:rsidR="00876C25" w:rsidRPr="00013DDD" w:rsidRDefault="00876C25" w:rsidP="002D522D">
            <w:pPr>
              <w:jc w:val="center"/>
              <w:rPr>
                <w:rFonts w:ascii="Franklin Gothic Book" w:hAnsi="Franklin Gothic Book"/>
                <w:bCs/>
                <w:iCs/>
                <w:noProof/>
              </w:rPr>
            </w:pPr>
            <w:r w:rsidRPr="00013DDD">
              <w:rPr>
                <w:rFonts w:ascii="Franklin Gothic Book" w:hAnsi="Franklin Gothic Book"/>
                <w:bCs/>
                <w:iCs/>
                <w:noProof/>
                <w:sz w:val="22"/>
                <w:szCs w:val="22"/>
              </w:rPr>
              <w:t>1</w:t>
            </w:r>
          </w:p>
        </w:tc>
        <w:tc>
          <w:tcPr>
            <w:tcW w:w="2126" w:type="dxa"/>
            <w:vMerge w:val="restart"/>
            <w:vAlign w:val="center"/>
          </w:tcPr>
          <w:p w14:paraId="611F4C21" w14:textId="77777777" w:rsidR="00876C25" w:rsidRPr="00013DDD" w:rsidRDefault="00876C25" w:rsidP="002D522D">
            <w:pPr>
              <w:jc w:val="center"/>
              <w:rPr>
                <w:rFonts w:ascii="Franklin Gothic Book" w:hAnsi="Franklin Gothic Book"/>
                <w:b/>
                <w:bCs/>
                <w:iCs/>
                <w:noProof/>
              </w:rPr>
            </w:pPr>
            <w:r w:rsidRPr="00013DDD">
              <w:rPr>
                <w:rFonts w:ascii="Franklin Gothic Book" w:hAnsi="Franklin Gothic Book"/>
                <w:b/>
                <w:bCs/>
                <w:iCs/>
                <w:noProof/>
                <w:sz w:val="22"/>
                <w:szCs w:val="22"/>
              </w:rPr>
              <w:t>I-PRESENTATION GENERALE DES OFFRES</w:t>
            </w:r>
          </w:p>
        </w:tc>
        <w:tc>
          <w:tcPr>
            <w:tcW w:w="3827" w:type="dxa"/>
            <w:vAlign w:val="center"/>
          </w:tcPr>
          <w:p w14:paraId="08B87086" w14:textId="77777777" w:rsidR="00876C25" w:rsidRPr="00013DDD" w:rsidRDefault="00876C25" w:rsidP="002D522D">
            <w:pPr>
              <w:spacing w:line="360" w:lineRule="auto"/>
              <w:rPr>
                <w:rFonts w:ascii="Franklin Gothic Book" w:hAnsi="Franklin Gothic Book"/>
                <w:bCs/>
                <w:iCs/>
                <w:noProof/>
              </w:rPr>
            </w:pPr>
            <w:r w:rsidRPr="00013DDD">
              <w:rPr>
                <w:rFonts w:ascii="Franklin Gothic Book" w:hAnsi="Franklin Gothic Book"/>
                <w:bCs/>
                <w:iCs/>
                <w:noProof/>
                <w:sz w:val="22"/>
                <w:szCs w:val="22"/>
              </w:rPr>
              <w:t>I.1-Bonne reliure</w:t>
            </w:r>
          </w:p>
        </w:tc>
        <w:tc>
          <w:tcPr>
            <w:tcW w:w="992" w:type="dxa"/>
          </w:tcPr>
          <w:p w14:paraId="26C172B0" w14:textId="77777777" w:rsidR="00876C25" w:rsidRPr="00013DDD" w:rsidRDefault="00876C25" w:rsidP="002D522D">
            <w:pPr>
              <w:jc w:val="both"/>
              <w:rPr>
                <w:rFonts w:ascii="Franklin Gothic Book" w:hAnsi="Franklin Gothic Book"/>
                <w:bCs/>
                <w:iCs/>
                <w:noProof/>
              </w:rPr>
            </w:pPr>
          </w:p>
        </w:tc>
        <w:tc>
          <w:tcPr>
            <w:tcW w:w="964" w:type="dxa"/>
          </w:tcPr>
          <w:p w14:paraId="665991A4" w14:textId="77777777" w:rsidR="00876C25" w:rsidRPr="00013DDD" w:rsidRDefault="00876C25" w:rsidP="002D522D">
            <w:pPr>
              <w:jc w:val="both"/>
              <w:rPr>
                <w:rFonts w:ascii="Franklin Gothic Book" w:hAnsi="Franklin Gothic Book"/>
                <w:bCs/>
                <w:iCs/>
                <w:noProof/>
              </w:rPr>
            </w:pPr>
          </w:p>
        </w:tc>
        <w:tc>
          <w:tcPr>
            <w:tcW w:w="1665" w:type="dxa"/>
          </w:tcPr>
          <w:p w14:paraId="15353A44" w14:textId="77777777" w:rsidR="00876C25" w:rsidRPr="00013DDD" w:rsidRDefault="00876C25" w:rsidP="002D522D">
            <w:pPr>
              <w:jc w:val="both"/>
              <w:rPr>
                <w:rFonts w:ascii="Franklin Gothic Book" w:hAnsi="Franklin Gothic Book"/>
                <w:bCs/>
                <w:iCs/>
                <w:noProof/>
              </w:rPr>
            </w:pPr>
          </w:p>
        </w:tc>
      </w:tr>
      <w:tr w:rsidR="00876C25" w:rsidRPr="00013DDD" w14:paraId="113C7312" w14:textId="77777777" w:rsidTr="005C5CC2">
        <w:tc>
          <w:tcPr>
            <w:tcW w:w="739" w:type="dxa"/>
            <w:vAlign w:val="center"/>
          </w:tcPr>
          <w:p w14:paraId="10C2156C" w14:textId="77777777" w:rsidR="00876C25" w:rsidRPr="00013DDD" w:rsidRDefault="00876C25" w:rsidP="002D522D">
            <w:pPr>
              <w:jc w:val="center"/>
              <w:rPr>
                <w:rFonts w:ascii="Franklin Gothic Book" w:hAnsi="Franklin Gothic Book"/>
                <w:bCs/>
                <w:iCs/>
                <w:noProof/>
              </w:rPr>
            </w:pPr>
            <w:r w:rsidRPr="00013DDD">
              <w:rPr>
                <w:rFonts w:ascii="Franklin Gothic Book" w:hAnsi="Franklin Gothic Book"/>
                <w:bCs/>
                <w:iCs/>
                <w:noProof/>
                <w:sz w:val="22"/>
                <w:szCs w:val="22"/>
              </w:rPr>
              <w:t>2</w:t>
            </w:r>
          </w:p>
        </w:tc>
        <w:tc>
          <w:tcPr>
            <w:tcW w:w="2126" w:type="dxa"/>
            <w:vMerge/>
            <w:vAlign w:val="center"/>
          </w:tcPr>
          <w:p w14:paraId="00BC7DDF" w14:textId="77777777" w:rsidR="00876C25" w:rsidRPr="00013DDD" w:rsidRDefault="00876C25" w:rsidP="002D522D">
            <w:pPr>
              <w:jc w:val="center"/>
              <w:rPr>
                <w:rFonts w:ascii="Franklin Gothic Book" w:hAnsi="Franklin Gothic Book"/>
                <w:bCs/>
                <w:iCs/>
                <w:noProof/>
              </w:rPr>
            </w:pPr>
          </w:p>
        </w:tc>
        <w:tc>
          <w:tcPr>
            <w:tcW w:w="3827" w:type="dxa"/>
            <w:vAlign w:val="center"/>
          </w:tcPr>
          <w:p w14:paraId="5A3578E0" w14:textId="77777777" w:rsidR="00876C25" w:rsidRPr="00013DDD" w:rsidRDefault="00876C25" w:rsidP="002D522D">
            <w:pPr>
              <w:spacing w:line="360" w:lineRule="auto"/>
              <w:rPr>
                <w:rFonts w:ascii="Franklin Gothic Book" w:hAnsi="Franklin Gothic Book"/>
                <w:bCs/>
                <w:iCs/>
                <w:noProof/>
              </w:rPr>
            </w:pPr>
            <w:r w:rsidRPr="00013DDD">
              <w:rPr>
                <w:rFonts w:ascii="Franklin Gothic Book" w:hAnsi="Franklin Gothic Book"/>
                <w:bCs/>
                <w:iCs/>
                <w:noProof/>
                <w:sz w:val="22"/>
                <w:szCs w:val="22"/>
              </w:rPr>
              <w:t>I.2-Clarté des documents, utilisation des intercalaires de couleur</w:t>
            </w:r>
          </w:p>
        </w:tc>
        <w:tc>
          <w:tcPr>
            <w:tcW w:w="992" w:type="dxa"/>
          </w:tcPr>
          <w:p w14:paraId="506B114D" w14:textId="77777777" w:rsidR="00876C25" w:rsidRPr="00013DDD" w:rsidRDefault="00876C25" w:rsidP="002D522D">
            <w:pPr>
              <w:jc w:val="both"/>
              <w:rPr>
                <w:rFonts w:ascii="Franklin Gothic Book" w:hAnsi="Franklin Gothic Book"/>
                <w:bCs/>
                <w:iCs/>
                <w:noProof/>
              </w:rPr>
            </w:pPr>
          </w:p>
        </w:tc>
        <w:tc>
          <w:tcPr>
            <w:tcW w:w="964" w:type="dxa"/>
          </w:tcPr>
          <w:p w14:paraId="368399CE" w14:textId="77777777" w:rsidR="00876C25" w:rsidRPr="00013DDD" w:rsidRDefault="00876C25" w:rsidP="002D522D">
            <w:pPr>
              <w:jc w:val="both"/>
              <w:rPr>
                <w:rFonts w:ascii="Franklin Gothic Book" w:hAnsi="Franklin Gothic Book"/>
                <w:bCs/>
                <w:iCs/>
                <w:noProof/>
              </w:rPr>
            </w:pPr>
          </w:p>
        </w:tc>
        <w:tc>
          <w:tcPr>
            <w:tcW w:w="1665" w:type="dxa"/>
          </w:tcPr>
          <w:p w14:paraId="71B03DB6" w14:textId="77777777" w:rsidR="00876C25" w:rsidRPr="00013DDD" w:rsidRDefault="00876C25" w:rsidP="002D522D">
            <w:pPr>
              <w:jc w:val="both"/>
              <w:rPr>
                <w:rFonts w:ascii="Franklin Gothic Book" w:hAnsi="Franklin Gothic Book"/>
                <w:bCs/>
                <w:iCs/>
                <w:noProof/>
              </w:rPr>
            </w:pPr>
          </w:p>
        </w:tc>
      </w:tr>
      <w:tr w:rsidR="00876C25" w:rsidRPr="00013DDD" w14:paraId="59642371" w14:textId="77777777" w:rsidTr="005C5CC2">
        <w:trPr>
          <w:trHeight w:val="684"/>
        </w:trPr>
        <w:tc>
          <w:tcPr>
            <w:tcW w:w="739" w:type="dxa"/>
            <w:vAlign w:val="center"/>
          </w:tcPr>
          <w:p w14:paraId="57172812" w14:textId="77777777" w:rsidR="00876C25" w:rsidRPr="00013DDD" w:rsidRDefault="00876C25" w:rsidP="002D522D">
            <w:pPr>
              <w:jc w:val="center"/>
              <w:rPr>
                <w:rFonts w:ascii="Franklin Gothic Book" w:hAnsi="Franklin Gothic Book"/>
                <w:bCs/>
                <w:iCs/>
                <w:noProof/>
              </w:rPr>
            </w:pPr>
            <w:r w:rsidRPr="00013DDD">
              <w:rPr>
                <w:rFonts w:ascii="Franklin Gothic Book" w:hAnsi="Franklin Gothic Book"/>
                <w:bCs/>
                <w:iCs/>
                <w:noProof/>
                <w:sz w:val="22"/>
                <w:szCs w:val="22"/>
              </w:rPr>
              <w:t>3</w:t>
            </w:r>
          </w:p>
        </w:tc>
        <w:tc>
          <w:tcPr>
            <w:tcW w:w="2126" w:type="dxa"/>
            <w:vMerge/>
            <w:vAlign w:val="center"/>
          </w:tcPr>
          <w:p w14:paraId="2E690CA9" w14:textId="77777777" w:rsidR="00876C25" w:rsidRPr="00013DDD" w:rsidRDefault="00876C25" w:rsidP="002D522D">
            <w:pPr>
              <w:jc w:val="center"/>
              <w:rPr>
                <w:rFonts w:ascii="Franklin Gothic Book" w:hAnsi="Franklin Gothic Book"/>
                <w:bCs/>
                <w:iCs/>
                <w:noProof/>
              </w:rPr>
            </w:pPr>
          </w:p>
        </w:tc>
        <w:tc>
          <w:tcPr>
            <w:tcW w:w="3827" w:type="dxa"/>
          </w:tcPr>
          <w:p w14:paraId="0F178C3C" w14:textId="77777777" w:rsidR="00876C25" w:rsidRPr="00013DDD" w:rsidRDefault="00876C25" w:rsidP="002D522D">
            <w:pPr>
              <w:jc w:val="both"/>
              <w:rPr>
                <w:rFonts w:ascii="Franklin Gothic Book" w:hAnsi="Franklin Gothic Book"/>
                <w:bCs/>
                <w:iCs/>
                <w:noProof/>
              </w:rPr>
            </w:pPr>
            <w:r w:rsidRPr="00013DDD">
              <w:rPr>
                <w:rFonts w:ascii="Franklin Gothic Book" w:hAnsi="Franklin Gothic Book"/>
                <w:bCs/>
                <w:iCs/>
                <w:noProof/>
                <w:sz w:val="22"/>
                <w:szCs w:val="22"/>
              </w:rPr>
              <w:t>I.3-Respect de l’ordre prescrit dans le marché</w:t>
            </w:r>
          </w:p>
        </w:tc>
        <w:tc>
          <w:tcPr>
            <w:tcW w:w="992" w:type="dxa"/>
          </w:tcPr>
          <w:p w14:paraId="156B8F4C" w14:textId="77777777" w:rsidR="00876C25" w:rsidRPr="00013DDD" w:rsidRDefault="00876C25" w:rsidP="002D522D">
            <w:pPr>
              <w:jc w:val="both"/>
              <w:rPr>
                <w:rFonts w:ascii="Franklin Gothic Book" w:hAnsi="Franklin Gothic Book"/>
                <w:bCs/>
                <w:iCs/>
                <w:noProof/>
              </w:rPr>
            </w:pPr>
          </w:p>
        </w:tc>
        <w:tc>
          <w:tcPr>
            <w:tcW w:w="964" w:type="dxa"/>
          </w:tcPr>
          <w:p w14:paraId="5A65249C" w14:textId="77777777" w:rsidR="00876C25" w:rsidRPr="00013DDD" w:rsidRDefault="00876C25" w:rsidP="002D522D">
            <w:pPr>
              <w:jc w:val="both"/>
              <w:rPr>
                <w:rFonts w:ascii="Franklin Gothic Book" w:hAnsi="Franklin Gothic Book"/>
                <w:bCs/>
                <w:iCs/>
                <w:noProof/>
              </w:rPr>
            </w:pPr>
          </w:p>
        </w:tc>
        <w:tc>
          <w:tcPr>
            <w:tcW w:w="1665" w:type="dxa"/>
          </w:tcPr>
          <w:p w14:paraId="753A51E1" w14:textId="77777777" w:rsidR="00876C25" w:rsidRPr="00013DDD" w:rsidRDefault="00876C25" w:rsidP="002D522D">
            <w:pPr>
              <w:jc w:val="both"/>
              <w:rPr>
                <w:rFonts w:ascii="Franklin Gothic Book" w:hAnsi="Franklin Gothic Book"/>
                <w:bCs/>
                <w:iCs/>
                <w:noProof/>
              </w:rPr>
            </w:pPr>
          </w:p>
        </w:tc>
      </w:tr>
      <w:tr w:rsidR="00876C25" w:rsidRPr="00013DDD" w14:paraId="532A809B" w14:textId="77777777" w:rsidTr="005C5CC2">
        <w:trPr>
          <w:trHeight w:val="681"/>
        </w:trPr>
        <w:tc>
          <w:tcPr>
            <w:tcW w:w="739" w:type="dxa"/>
            <w:vAlign w:val="center"/>
          </w:tcPr>
          <w:p w14:paraId="71B085E2" w14:textId="77777777" w:rsidR="00876C25" w:rsidRPr="00013DDD" w:rsidRDefault="00876C25" w:rsidP="002D522D">
            <w:pPr>
              <w:jc w:val="center"/>
              <w:rPr>
                <w:rFonts w:ascii="Franklin Gothic Book" w:hAnsi="Franklin Gothic Book"/>
                <w:bCs/>
                <w:iCs/>
                <w:noProof/>
              </w:rPr>
            </w:pPr>
            <w:r w:rsidRPr="00013DDD">
              <w:rPr>
                <w:rFonts w:ascii="Franklin Gothic Book" w:hAnsi="Franklin Gothic Book"/>
                <w:bCs/>
                <w:iCs/>
                <w:noProof/>
                <w:sz w:val="22"/>
                <w:szCs w:val="22"/>
              </w:rPr>
              <w:t>4</w:t>
            </w:r>
          </w:p>
        </w:tc>
        <w:tc>
          <w:tcPr>
            <w:tcW w:w="2126" w:type="dxa"/>
            <w:vMerge/>
            <w:vAlign w:val="center"/>
          </w:tcPr>
          <w:p w14:paraId="1C0D1528" w14:textId="77777777" w:rsidR="00876C25" w:rsidRPr="00013DDD" w:rsidRDefault="00876C25" w:rsidP="002D522D">
            <w:pPr>
              <w:jc w:val="center"/>
              <w:rPr>
                <w:rFonts w:ascii="Franklin Gothic Book" w:hAnsi="Franklin Gothic Book"/>
                <w:bCs/>
                <w:iCs/>
                <w:noProof/>
              </w:rPr>
            </w:pPr>
          </w:p>
        </w:tc>
        <w:tc>
          <w:tcPr>
            <w:tcW w:w="3827" w:type="dxa"/>
          </w:tcPr>
          <w:p w14:paraId="3CF1624B" w14:textId="77777777" w:rsidR="00876C25" w:rsidRPr="00013DDD" w:rsidRDefault="00876C25" w:rsidP="002D522D">
            <w:pPr>
              <w:jc w:val="both"/>
              <w:rPr>
                <w:rFonts w:ascii="Franklin Gothic Book" w:hAnsi="Franklin Gothic Book"/>
                <w:bCs/>
                <w:iCs/>
                <w:noProof/>
              </w:rPr>
            </w:pPr>
            <w:r w:rsidRPr="00013DDD">
              <w:rPr>
                <w:rFonts w:ascii="Franklin Gothic Book" w:hAnsi="Franklin Gothic Book"/>
                <w:bCs/>
                <w:iCs/>
                <w:noProof/>
                <w:sz w:val="22"/>
                <w:szCs w:val="22"/>
              </w:rPr>
              <w:t>I.4-CCTP paraphé page par page et signé à la fin</w:t>
            </w:r>
          </w:p>
        </w:tc>
        <w:tc>
          <w:tcPr>
            <w:tcW w:w="992" w:type="dxa"/>
          </w:tcPr>
          <w:p w14:paraId="1354AB05" w14:textId="77777777" w:rsidR="00876C25" w:rsidRPr="00013DDD" w:rsidRDefault="00876C25" w:rsidP="002D522D">
            <w:pPr>
              <w:jc w:val="both"/>
              <w:rPr>
                <w:rFonts w:ascii="Franklin Gothic Book" w:hAnsi="Franklin Gothic Book"/>
                <w:bCs/>
                <w:iCs/>
                <w:noProof/>
              </w:rPr>
            </w:pPr>
          </w:p>
        </w:tc>
        <w:tc>
          <w:tcPr>
            <w:tcW w:w="964" w:type="dxa"/>
          </w:tcPr>
          <w:p w14:paraId="32319524" w14:textId="77777777" w:rsidR="00876C25" w:rsidRPr="00013DDD" w:rsidRDefault="00876C25" w:rsidP="002D522D">
            <w:pPr>
              <w:jc w:val="both"/>
              <w:rPr>
                <w:rFonts w:ascii="Franklin Gothic Book" w:hAnsi="Franklin Gothic Book"/>
                <w:bCs/>
                <w:iCs/>
                <w:noProof/>
              </w:rPr>
            </w:pPr>
          </w:p>
        </w:tc>
        <w:tc>
          <w:tcPr>
            <w:tcW w:w="1665" w:type="dxa"/>
          </w:tcPr>
          <w:p w14:paraId="33335401" w14:textId="77777777" w:rsidR="00876C25" w:rsidRPr="00013DDD" w:rsidRDefault="00876C25" w:rsidP="002D522D">
            <w:pPr>
              <w:jc w:val="both"/>
              <w:rPr>
                <w:rFonts w:ascii="Franklin Gothic Book" w:hAnsi="Franklin Gothic Book"/>
                <w:bCs/>
                <w:iCs/>
                <w:noProof/>
              </w:rPr>
            </w:pPr>
          </w:p>
        </w:tc>
      </w:tr>
      <w:tr w:rsidR="00876C25" w:rsidRPr="00013DDD" w14:paraId="148F0F42" w14:textId="77777777" w:rsidTr="005C5CC2">
        <w:trPr>
          <w:trHeight w:val="388"/>
        </w:trPr>
        <w:tc>
          <w:tcPr>
            <w:tcW w:w="739" w:type="dxa"/>
            <w:vAlign w:val="center"/>
          </w:tcPr>
          <w:p w14:paraId="209496C6" w14:textId="77777777" w:rsidR="00876C25" w:rsidRPr="00013DDD" w:rsidRDefault="00876C25" w:rsidP="002D522D">
            <w:pPr>
              <w:jc w:val="center"/>
              <w:rPr>
                <w:rFonts w:ascii="Franklin Gothic Book" w:hAnsi="Franklin Gothic Book"/>
                <w:bCs/>
                <w:iCs/>
                <w:noProof/>
                <w:sz w:val="22"/>
                <w:szCs w:val="22"/>
              </w:rPr>
            </w:pPr>
          </w:p>
        </w:tc>
        <w:tc>
          <w:tcPr>
            <w:tcW w:w="2126" w:type="dxa"/>
            <w:vAlign w:val="center"/>
          </w:tcPr>
          <w:p w14:paraId="7F68E2F2" w14:textId="77777777" w:rsidR="00876C25" w:rsidRPr="00013DDD" w:rsidRDefault="00876C25" w:rsidP="002D522D">
            <w:pPr>
              <w:jc w:val="center"/>
              <w:rPr>
                <w:rFonts w:ascii="Franklin Gothic Book" w:hAnsi="Franklin Gothic Book"/>
                <w:b/>
                <w:bCs/>
                <w:iCs/>
                <w:noProof/>
                <w:sz w:val="22"/>
                <w:szCs w:val="22"/>
              </w:rPr>
            </w:pPr>
          </w:p>
        </w:tc>
        <w:tc>
          <w:tcPr>
            <w:tcW w:w="3827" w:type="dxa"/>
          </w:tcPr>
          <w:p w14:paraId="75D766E1" w14:textId="77777777" w:rsidR="00876C25" w:rsidRPr="00013DDD" w:rsidRDefault="00876C25" w:rsidP="002D522D">
            <w:pPr>
              <w:jc w:val="both"/>
              <w:rPr>
                <w:rFonts w:ascii="Franklin Gothic Book" w:hAnsi="Franklin Gothic Book"/>
                <w:b/>
                <w:bCs/>
                <w:iCs/>
                <w:noProof/>
                <w:sz w:val="22"/>
                <w:szCs w:val="22"/>
              </w:rPr>
            </w:pPr>
            <w:r w:rsidRPr="00013DDD">
              <w:rPr>
                <w:rFonts w:ascii="Franklin Gothic Book" w:hAnsi="Franklin Gothic Book"/>
                <w:b/>
                <w:bCs/>
                <w:iCs/>
                <w:noProof/>
                <w:sz w:val="22"/>
                <w:szCs w:val="22"/>
              </w:rPr>
              <w:t>Total I (sur 4)</w:t>
            </w:r>
          </w:p>
        </w:tc>
        <w:tc>
          <w:tcPr>
            <w:tcW w:w="992" w:type="dxa"/>
          </w:tcPr>
          <w:p w14:paraId="6392C770" w14:textId="77777777" w:rsidR="00876C25" w:rsidRPr="00013DDD" w:rsidRDefault="00876C25" w:rsidP="002D522D">
            <w:pPr>
              <w:jc w:val="both"/>
              <w:rPr>
                <w:rFonts w:ascii="Franklin Gothic Book" w:hAnsi="Franklin Gothic Book"/>
                <w:bCs/>
                <w:iCs/>
                <w:noProof/>
              </w:rPr>
            </w:pPr>
          </w:p>
        </w:tc>
        <w:tc>
          <w:tcPr>
            <w:tcW w:w="964" w:type="dxa"/>
          </w:tcPr>
          <w:p w14:paraId="10F9FDB7" w14:textId="77777777" w:rsidR="00876C25" w:rsidRPr="00013DDD" w:rsidRDefault="00876C25" w:rsidP="002D522D">
            <w:pPr>
              <w:jc w:val="both"/>
              <w:rPr>
                <w:rFonts w:ascii="Franklin Gothic Book" w:hAnsi="Franklin Gothic Book"/>
                <w:bCs/>
                <w:iCs/>
                <w:noProof/>
              </w:rPr>
            </w:pPr>
          </w:p>
        </w:tc>
        <w:tc>
          <w:tcPr>
            <w:tcW w:w="1665" w:type="dxa"/>
          </w:tcPr>
          <w:p w14:paraId="618709C7" w14:textId="77777777" w:rsidR="00876C25" w:rsidRPr="00013DDD" w:rsidRDefault="00876C25" w:rsidP="002D522D">
            <w:pPr>
              <w:jc w:val="both"/>
              <w:rPr>
                <w:rFonts w:ascii="Franklin Gothic Book" w:hAnsi="Franklin Gothic Book"/>
                <w:bCs/>
                <w:iCs/>
                <w:noProof/>
              </w:rPr>
            </w:pPr>
          </w:p>
        </w:tc>
      </w:tr>
      <w:tr w:rsidR="00876C25" w:rsidRPr="00013DDD" w14:paraId="75F7682C" w14:textId="77777777" w:rsidTr="005C5CC2">
        <w:trPr>
          <w:trHeight w:val="1413"/>
        </w:trPr>
        <w:tc>
          <w:tcPr>
            <w:tcW w:w="739" w:type="dxa"/>
            <w:vAlign w:val="center"/>
          </w:tcPr>
          <w:p w14:paraId="4F490309" w14:textId="77777777" w:rsidR="00876C25" w:rsidRPr="00013DDD" w:rsidRDefault="00876C25" w:rsidP="002D522D">
            <w:pPr>
              <w:jc w:val="center"/>
              <w:rPr>
                <w:rFonts w:ascii="Franklin Gothic Book" w:hAnsi="Franklin Gothic Book"/>
                <w:bCs/>
                <w:iCs/>
                <w:noProof/>
              </w:rPr>
            </w:pPr>
            <w:r w:rsidRPr="00013DDD">
              <w:rPr>
                <w:rFonts w:ascii="Franklin Gothic Book" w:hAnsi="Franklin Gothic Book"/>
                <w:bCs/>
                <w:iCs/>
                <w:noProof/>
                <w:sz w:val="22"/>
                <w:szCs w:val="22"/>
              </w:rPr>
              <w:t>5</w:t>
            </w:r>
          </w:p>
        </w:tc>
        <w:tc>
          <w:tcPr>
            <w:tcW w:w="2126" w:type="dxa"/>
            <w:vMerge w:val="restart"/>
            <w:vAlign w:val="center"/>
          </w:tcPr>
          <w:p w14:paraId="3F06429E" w14:textId="77777777" w:rsidR="00876C25" w:rsidRPr="00013DDD" w:rsidRDefault="00876C25" w:rsidP="002D522D">
            <w:pPr>
              <w:jc w:val="center"/>
              <w:rPr>
                <w:rFonts w:ascii="Franklin Gothic Book" w:hAnsi="Franklin Gothic Book"/>
                <w:b/>
                <w:bCs/>
                <w:iCs/>
                <w:noProof/>
              </w:rPr>
            </w:pPr>
            <w:r w:rsidRPr="00013DDD">
              <w:rPr>
                <w:rFonts w:ascii="Franklin Gothic Book" w:hAnsi="Franklin Gothic Book"/>
                <w:b/>
                <w:bCs/>
                <w:iCs/>
                <w:noProof/>
                <w:sz w:val="22"/>
                <w:szCs w:val="22"/>
              </w:rPr>
              <w:t>II-REFERENCES TECHNIQUE ET FINANCIERES DES TROIS DERNIERES ANNEES</w:t>
            </w:r>
          </w:p>
        </w:tc>
        <w:tc>
          <w:tcPr>
            <w:tcW w:w="3827" w:type="dxa"/>
          </w:tcPr>
          <w:p w14:paraId="6E3672C6" w14:textId="77777777" w:rsidR="00876C25" w:rsidRPr="00013DDD" w:rsidRDefault="00876C25" w:rsidP="002D522D">
            <w:pPr>
              <w:jc w:val="both"/>
              <w:rPr>
                <w:rFonts w:ascii="Franklin Gothic Book" w:hAnsi="Franklin Gothic Book"/>
                <w:bCs/>
                <w:iCs/>
                <w:noProof/>
              </w:rPr>
            </w:pPr>
            <w:r w:rsidRPr="00013DDD">
              <w:rPr>
                <w:rFonts w:ascii="Franklin Gothic Book" w:hAnsi="Franklin Gothic Book"/>
                <w:bCs/>
                <w:iCs/>
                <w:noProof/>
                <w:sz w:val="22"/>
                <w:szCs w:val="22"/>
              </w:rPr>
              <w:t>II-1 Au moins trois (03) marchés similaires durant les trois dernières années de montant supérieur ou égal au montant de la soumission proposée</w:t>
            </w:r>
          </w:p>
        </w:tc>
        <w:tc>
          <w:tcPr>
            <w:tcW w:w="992" w:type="dxa"/>
          </w:tcPr>
          <w:p w14:paraId="39DE0BCB" w14:textId="77777777" w:rsidR="00876C25" w:rsidRPr="00013DDD" w:rsidRDefault="00876C25" w:rsidP="002D522D">
            <w:pPr>
              <w:jc w:val="both"/>
              <w:rPr>
                <w:rFonts w:ascii="Franklin Gothic Book" w:hAnsi="Franklin Gothic Book"/>
                <w:bCs/>
                <w:iCs/>
                <w:noProof/>
              </w:rPr>
            </w:pPr>
          </w:p>
        </w:tc>
        <w:tc>
          <w:tcPr>
            <w:tcW w:w="964" w:type="dxa"/>
          </w:tcPr>
          <w:p w14:paraId="167739F3" w14:textId="77777777" w:rsidR="00876C25" w:rsidRPr="00013DDD" w:rsidRDefault="00876C25" w:rsidP="002D522D">
            <w:pPr>
              <w:jc w:val="both"/>
              <w:rPr>
                <w:rFonts w:ascii="Franklin Gothic Book" w:hAnsi="Franklin Gothic Book"/>
                <w:bCs/>
                <w:iCs/>
                <w:noProof/>
              </w:rPr>
            </w:pPr>
          </w:p>
        </w:tc>
        <w:tc>
          <w:tcPr>
            <w:tcW w:w="1665" w:type="dxa"/>
          </w:tcPr>
          <w:p w14:paraId="76F6D286" w14:textId="77777777" w:rsidR="00876C25" w:rsidRPr="00013DDD" w:rsidRDefault="00876C25" w:rsidP="002D522D">
            <w:pPr>
              <w:jc w:val="both"/>
              <w:rPr>
                <w:rFonts w:ascii="Franklin Gothic Book" w:hAnsi="Franklin Gothic Book"/>
                <w:bCs/>
                <w:iCs/>
                <w:noProof/>
              </w:rPr>
            </w:pPr>
          </w:p>
        </w:tc>
      </w:tr>
      <w:tr w:rsidR="00876C25" w:rsidRPr="00013DDD" w14:paraId="1F957979" w14:textId="77777777" w:rsidTr="005C5CC2">
        <w:trPr>
          <w:trHeight w:val="696"/>
        </w:trPr>
        <w:tc>
          <w:tcPr>
            <w:tcW w:w="739" w:type="dxa"/>
            <w:vAlign w:val="center"/>
          </w:tcPr>
          <w:p w14:paraId="2F6445D0" w14:textId="77777777" w:rsidR="00876C25" w:rsidRPr="00013DDD" w:rsidRDefault="00876C25" w:rsidP="002D522D">
            <w:pPr>
              <w:jc w:val="center"/>
              <w:rPr>
                <w:rFonts w:ascii="Franklin Gothic Book" w:hAnsi="Franklin Gothic Book"/>
                <w:bCs/>
                <w:iCs/>
                <w:noProof/>
              </w:rPr>
            </w:pPr>
            <w:r w:rsidRPr="00013DDD">
              <w:rPr>
                <w:rFonts w:ascii="Franklin Gothic Book" w:hAnsi="Franklin Gothic Book"/>
                <w:bCs/>
                <w:iCs/>
                <w:noProof/>
                <w:sz w:val="22"/>
                <w:szCs w:val="22"/>
              </w:rPr>
              <w:t>6</w:t>
            </w:r>
          </w:p>
        </w:tc>
        <w:tc>
          <w:tcPr>
            <w:tcW w:w="2126" w:type="dxa"/>
            <w:vMerge/>
          </w:tcPr>
          <w:p w14:paraId="34D710B5" w14:textId="77777777" w:rsidR="00876C25" w:rsidRPr="00013DDD" w:rsidRDefault="00876C25" w:rsidP="002D522D">
            <w:pPr>
              <w:jc w:val="both"/>
              <w:rPr>
                <w:rFonts w:ascii="Franklin Gothic Book" w:hAnsi="Franklin Gothic Book"/>
                <w:bCs/>
                <w:iCs/>
                <w:noProof/>
              </w:rPr>
            </w:pPr>
          </w:p>
        </w:tc>
        <w:tc>
          <w:tcPr>
            <w:tcW w:w="3827" w:type="dxa"/>
          </w:tcPr>
          <w:p w14:paraId="39A8C8EB" w14:textId="77777777" w:rsidR="00876C25" w:rsidRPr="00013DDD" w:rsidRDefault="00876C25" w:rsidP="002D522D">
            <w:pPr>
              <w:jc w:val="both"/>
              <w:rPr>
                <w:rFonts w:ascii="Franklin Gothic Book" w:hAnsi="Franklin Gothic Book"/>
                <w:bCs/>
                <w:iCs/>
                <w:noProof/>
              </w:rPr>
            </w:pPr>
            <w:r w:rsidRPr="00013DDD">
              <w:rPr>
                <w:rFonts w:ascii="Franklin Gothic Book" w:hAnsi="Franklin Gothic Book"/>
                <w:bCs/>
                <w:iCs/>
                <w:noProof/>
                <w:sz w:val="22"/>
                <w:szCs w:val="22"/>
              </w:rPr>
              <w:t>II-2 Les copies des contrats concernés sont présentes</w:t>
            </w:r>
          </w:p>
        </w:tc>
        <w:tc>
          <w:tcPr>
            <w:tcW w:w="992" w:type="dxa"/>
          </w:tcPr>
          <w:p w14:paraId="1B30BF0F" w14:textId="77777777" w:rsidR="00876C25" w:rsidRPr="00013DDD" w:rsidRDefault="00876C25" w:rsidP="002D522D">
            <w:pPr>
              <w:jc w:val="both"/>
              <w:rPr>
                <w:rFonts w:ascii="Franklin Gothic Book" w:hAnsi="Franklin Gothic Book"/>
                <w:bCs/>
                <w:iCs/>
                <w:noProof/>
              </w:rPr>
            </w:pPr>
          </w:p>
        </w:tc>
        <w:tc>
          <w:tcPr>
            <w:tcW w:w="964" w:type="dxa"/>
          </w:tcPr>
          <w:p w14:paraId="381E5434" w14:textId="77777777" w:rsidR="00876C25" w:rsidRPr="00013DDD" w:rsidRDefault="00876C25" w:rsidP="002D522D">
            <w:pPr>
              <w:jc w:val="both"/>
              <w:rPr>
                <w:rFonts w:ascii="Franklin Gothic Book" w:hAnsi="Franklin Gothic Book"/>
                <w:bCs/>
                <w:iCs/>
                <w:noProof/>
              </w:rPr>
            </w:pPr>
          </w:p>
        </w:tc>
        <w:tc>
          <w:tcPr>
            <w:tcW w:w="1665" w:type="dxa"/>
          </w:tcPr>
          <w:p w14:paraId="7E9119BE" w14:textId="77777777" w:rsidR="00876C25" w:rsidRPr="00013DDD" w:rsidRDefault="00876C25" w:rsidP="002D522D">
            <w:pPr>
              <w:jc w:val="both"/>
              <w:rPr>
                <w:rFonts w:ascii="Franklin Gothic Book" w:hAnsi="Franklin Gothic Book"/>
                <w:bCs/>
                <w:iCs/>
                <w:noProof/>
              </w:rPr>
            </w:pPr>
          </w:p>
        </w:tc>
      </w:tr>
      <w:tr w:rsidR="00876C25" w:rsidRPr="00013DDD" w14:paraId="409872FA" w14:textId="77777777" w:rsidTr="005C5CC2">
        <w:trPr>
          <w:trHeight w:val="847"/>
        </w:trPr>
        <w:tc>
          <w:tcPr>
            <w:tcW w:w="739" w:type="dxa"/>
            <w:vAlign w:val="center"/>
          </w:tcPr>
          <w:p w14:paraId="4461DCB7" w14:textId="77777777" w:rsidR="00876C25" w:rsidRPr="00013DDD" w:rsidRDefault="00876C25" w:rsidP="002D522D">
            <w:pPr>
              <w:jc w:val="center"/>
              <w:rPr>
                <w:rFonts w:ascii="Franklin Gothic Book" w:hAnsi="Franklin Gothic Book"/>
                <w:bCs/>
                <w:iCs/>
                <w:noProof/>
              </w:rPr>
            </w:pPr>
            <w:r w:rsidRPr="00013DDD">
              <w:rPr>
                <w:rFonts w:ascii="Franklin Gothic Book" w:hAnsi="Franklin Gothic Book"/>
                <w:bCs/>
                <w:iCs/>
                <w:noProof/>
                <w:sz w:val="22"/>
                <w:szCs w:val="22"/>
              </w:rPr>
              <w:t>7</w:t>
            </w:r>
          </w:p>
        </w:tc>
        <w:tc>
          <w:tcPr>
            <w:tcW w:w="2126" w:type="dxa"/>
            <w:vMerge/>
          </w:tcPr>
          <w:p w14:paraId="795D3670" w14:textId="77777777" w:rsidR="00876C25" w:rsidRPr="00013DDD" w:rsidRDefault="00876C25" w:rsidP="002D522D">
            <w:pPr>
              <w:jc w:val="both"/>
              <w:rPr>
                <w:rFonts w:ascii="Franklin Gothic Book" w:hAnsi="Franklin Gothic Book"/>
                <w:bCs/>
                <w:iCs/>
                <w:noProof/>
              </w:rPr>
            </w:pPr>
          </w:p>
        </w:tc>
        <w:tc>
          <w:tcPr>
            <w:tcW w:w="3827" w:type="dxa"/>
          </w:tcPr>
          <w:p w14:paraId="07FE5E5A" w14:textId="77777777" w:rsidR="00876C25" w:rsidRPr="00013DDD" w:rsidRDefault="00876C25" w:rsidP="002D522D">
            <w:pPr>
              <w:jc w:val="both"/>
              <w:rPr>
                <w:rFonts w:ascii="Franklin Gothic Book" w:hAnsi="Franklin Gothic Book"/>
                <w:bCs/>
                <w:iCs/>
                <w:noProof/>
              </w:rPr>
            </w:pPr>
            <w:r w:rsidRPr="00013DDD">
              <w:rPr>
                <w:rFonts w:ascii="Franklin Gothic Book" w:hAnsi="Franklin Gothic Book"/>
                <w:bCs/>
                <w:iCs/>
                <w:noProof/>
                <w:sz w:val="22"/>
                <w:szCs w:val="22"/>
              </w:rPr>
              <w:t>II-3 les P.V de réception et/ou attestations de bonne fin sont présents</w:t>
            </w:r>
          </w:p>
        </w:tc>
        <w:tc>
          <w:tcPr>
            <w:tcW w:w="992" w:type="dxa"/>
          </w:tcPr>
          <w:p w14:paraId="44765951" w14:textId="77777777" w:rsidR="00876C25" w:rsidRPr="00013DDD" w:rsidRDefault="00876C25" w:rsidP="002D522D">
            <w:pPr>
              <w:jc w:val="both"/>
              <w:rPr>
                <w:rFonts w:ascii="Franklin Gothic Book" w:hAnsi="Franklin Gothic Book"/>
                <w:bCs/>
                <w:iCs/>
                <w:noProof/>
              </w:rPr>
            </w:pPr>
          </w:p>
        </w:tc>
        <w:tc>
          <w:tcPr>
            <w:tcW w:w="964" w:type="dxa"/>
          </w:tcPr>
          <w:p w14:paraId="0B4D623A" w14:textId="77777777" w:rsidR="00876C25" w:rsidRPr="00013DDD" w:rsidRDefault="00876C25" w:rsidP="002D522D">
            <w:pPr>
              <w:jc w:val="both"/>
              <w:rPr>
                <w:rFonts w:ascii="Franklin Gothic Book" w:hAnsi="Franklin Gothic Book"/>
                <w:bCs/>
                <w:iCs/>
                <w:noProof/>
              </w:rPr>
            </w:pPr>
          </w:p>
        </w:tc>
        <w:tc>
          <w:tcPr>
            <w:tcW w:w="1665" w:type="dxa"/>
          </w:tcPr>
          <w:p w14:paraId="32BE10D4" w14:textId="77777777" w:rsidR="00876C25" w:rsidRPr="00013DDD" w:rsidRDefault="00876C25" w:rsidP="002D522D">
            <w:pPr>
              <w:jc w:val="both"/>
              <w:rPr>
                <w:rFonts w:ascii="Franklin Gothic Book" w:hAnsi="Franklin Gothic Book"/>
                <w:bCs/>
                <w:iCs/>
                <w:noProof/>
              </w:rPr>
            </w:pPr>
          </w:p>
        </w:tc>
      </w:tr>
      <w:tr w:rsidR="00876C25" w:rsidRPr="00013DDD" w14:paraId="5187E103" w14:textId="77777777" w:rsidTr="005C5CC2">
        <w:trPr>
          <w:trHeight w:val="266"/>
        </w:trPr>
        <w:tc>
          <w:tcPr>
            <w:tcW w:w="739" w:type="dxa"/>
            <w:vAlign w:val="center"/>
          </w:tcPr>
          <w:p w14:paraId="337FB21E" w14:textId="77777777" w:rsidR="00876C25" w:rsidRPr="00013DDD" w:rsidRDefault="00876C25" w:rsidP="002D522D">
            <w:pPr>
              <w:jc w:val="center"/>
              <w:rPr>
                <w:rFonts w:ascii="Franklin Gothic Book" w:hAnsi="Franklin Gothic Book"/>
                <w:bCs/>
                <w:iCs/>
                <w:noProof/>
              </w:rPr>
            </w:pPr>
          </w:p>
        </w:tc>
        <w:tc>
          <w:tcPr>
            <w:tcW w:w="2126" w:type="dxa"/>
            <w:vAlign w:val="center"/>
          </w:tcPr>
          <w:p w14:paraId="44E105CF" w14:textId="77777777" w:rsidR="00876C25" w:rsidRPr="00013DDD" w:rsidRDefault="00876C25" w:rsidP="002D522D">
            <w:pPr>
              <w:jc w:val="center"/>
              <w:rPr>
                <w:rFonts w:ascii="Franklin Gothic Book" w:hAnsi="Franklin Gothic Book"/>
                <w:b/>
                <w:bCs/>
                <w:iCs/>
                <w:noProof/>
                <w:sz w:val="22"/>
                <w:szCs w:val="22"/>
              </w:rPr>
            </w:pPr>
          </w:p>
        </w:tc>
        <w:tc>
          <w:tcPr>
            <w:tcW w:w="3827" w:type="dxa"/>
          </w:tcPr>
          <w:p w14:paraId="07A8B909" w14:textId="77777777" w:rsidR="00876C25" w:rsidRPr="00013DDD" w:rsidRDefault="00876C25" w:rsidP="002D522D">
            <w:pPr>
              <w:jc w:val="both"/>
              <w:rPr>
                <w:rFonts w:ascii="Franklin Gothic Book" w:hAnsi="Franklin Gothic Book"/>
                <w:b/>
                <w:bCs/>
                <w:iCs/>
                <w:noProof/>
                <w:sz w:val="22"/>
                <w:szCs w:val="22"/>
              </w:rPr>
            </w:pPr>
            <w:r w:rsidRPr="00013DDD">
              <w:rPr>
                <w:rFonts w:ascii="Franklin Gothic Book" w:hAnsi="Franklin Gothic Book"/>
                <w:b/>
                <w:bCs/>
                <w:iCs/>
                <w:noProof/>
                <w:sz w:val="22"/>
                <w:szCs w:val="22"/>
              </w:rPr>
              <w:t>Total II (sur 3)</w:t>
            </w:r>
          </w:p>
        </w:tc>
        <w:tc>
          <w:tcPr>
            <w:tcW w:w="992" w:type="dxa"/>
          </w:tcPr>
          <w:p w14:paraId="6ECF31C8" w14:textId="77777777" w:rsidR="00876C25" w:rsidRPr="00013DDD" w:rsidRDefault="00876C25" w:rsidP="002D522D">
            <w:pPr>
              <w:jc w:val="both"/>
              <w:rPr>
                <w:rFonts w:ascii="Franklin Gothic Book" w:hAnsi="Franklin Gothic Book"/>
                <w:bCs/>
                <w:iCs/>
                <w:noProof/>
              </w:rPr>
            </w:pPr>
          </w:p>
        </w:tc>
        <w:tc>
          <w:tcPr>
            <w:tcW w:w="964" w:type="dxa"/>
          </w:tcPr>
          <w:p w14:paraId="1DB5C99B" w14:textId="77777777" w:rsidR="00876C25" w:rsidRPr="00013DDD" w:rsidRDefault="00876C25" w:rsidP="002D522D">
            <w:pPr>
              <w:jc w:val="both"/>
              <w:rPr>
                <w:rFonts w:ascii="Franklin Gothic Book" w:hAnsi="Franklin Gothic Book"/>
                <w:bCs/>
                <w:iCs/>
                <w:noProof/>
              </w:rPr>
            </w:pPr>
          </w:p>
        </w:tc>
        <w:tc>
          <w:tcPr>
            <w:tcW w:w="1665" w:type="dxa"/>
          </w:tcPr>
          <w:p w14:paraId="62041433" w14:textId="77777777" w:rsidR="00876C25" w:rsidRPr="00013DDD" w:rsidRDefault="00876C25" w:rsidP="002D522D">
            <w:pPr>
              <w:jc w:val="both"/>
              <w:rPr>
                <w:rFonts w:ascii="Franklin Gothic Book" w:hAnsi="Franklin Gothic Book"/>
                <w:bCs/>
                <w:iCs/>
                <w:noProof/>
              </w:rPr>
            </w:pPr>
          </w:p>
        </w:tc>
      </w:tr>
      <w:tr w:rsidR="00876C25" w:rsidRPr="00013DDD" w14:paraId="181966AB" w14:textId="77777777" w:rsidTr="005C5CC2">
        <w:trPr>
          <w:trHeight w:val="421"/>
        </w:trPr>
        <w:tc>
          <w:tcPr>
            <w:tcW w:w="739" w:type="dxa"/>
            <w:vAlign w:val="center"/>
          </w:tcPr>
          <w:p w14:paraId="64D00CED" w14:textId="77777777" w:rsidR="00876C25" w:rsidRPr="00013DDD" w:rsidRDefault="00876C25" w:rsidP="002D522D">
            <w:pPr>
              <w:jc w:val="center"/>
              <w:rPr>
                <w:rFonts w:ascii="Franklin Gothic Book" w:hAnsi="Franklin Gothic Book"/>
                <w:bCs/>
                <w:iCs/>
                <w:noProof/>
              </w:rPr>
            </w:pPr>
          </w:p>
        </w:tc>
        <w:tc>
          <w:tcPr>
            <w:tcW w:w="2126" w:type="dxa"/>
            <w:vMerge w:val="restart"/>
            <w:vAlign w:val="center"/>
          </w:tcPr>
          <w:p w14:paraId="1C8CBBF6" w14:textId="77777777" w:rsidR="00876C25" w:rsidRPr="00013DDD" w:rsidRDefault="00876C25" w:rsidP="002D522D">
            <w:pPr>
              <w:jc w:val="center"/>
              <w:rPr>
                <w:rFonts w:ascii="Franklin Gothic Book" w:hAnsi="Franklin Gothic Book"/>
                <w:b/>
                <w:bCs/>
                <w:iCs/>
                <w:noProof/>
              </w:rPr>
            </w:pPr>
            <w:r w:rsidRPr="00013DDD">
              <w:rPr>
                <w:rFonts w:ascii="Franklin Gothic Book" w:hAnsi="Franklin Gothic Book"/>
                <w:b/>
                <w:bCs/>
                <w:iCs/>
                <w:noProof/>
                <w:sz w:val="22"/>
                <w:szCs w:val="22"/>
              </w:rPr>
              <w:t>III-MOYENS EN PERSONNEL DE L’ENTREPRISE</w:t>
            </w:r>
          </w:p>
        </w:tc>
        <w:tc>
          <w:tcPr>
            <w:tcW w:w="3827" w:type="dxa"/>
          </w:tcPr>
          <w:p w14:paraId="5E139A5E" w14:textId="77777777" w:rsidR="00876C25" w:rsidRPr="00013DDD" w:rsidRDefault="00876C25" w:rsidP="002D522D">
            <w:pPr>
              <w:jc w:val="both"/>
              <w:rPr>
                <w:rFonts w:ascii="Franklin Gothic Book" w:hAnsi="Franklin Gothic Book"/>
                <w:b/>
                <w:bCs/>
                <w:iCs/>
                <w:noProof/>
              </w:rPr>
            </w:pPr>
            <w:r w:rsidRPr="00013DDD">
              <w:rPr>
                <w:rFonts w:ascii="Franklin Gothic Book" w:hAnsi="Franklin Gothic Book"/>
                <w:b/>
                <w:bCs/>
                <w:iCs/>
                <w:noProof/>
                <w:sz w:val="22"/>
                <w:szCs w:val="22"/>
              </w:rPr>
              <w:t>IV-1 Conducteur des travaux</w:t>
            </w:r>
          </w:p>
        </w:tc>
        <w:tc>
          <w:tcPr>
            <w:tcW w:w="992" w:type="dxa"/>
          </w:tcPr>
          <w:p w14:paraId="3115E55C" w14:textId="77777777" w:rsidR="00876C25" w:rsidRPr="00013DDD" w:rsidRDefault="00876C25" w:rsidP="002D522D">
            <w:pPr>
              <w:jc w:val="both"/>
              <w:rPr>
                <w:rFonts w:ascii="Franklin Gothic Book" w:hAnsi="Franklin Gothic Book"/>
                <w:bCs/>
                <w:iCs/>
                <w:noProof/>
              </w:rPr>
            </w:pPr>
          </w:p>
        </w:tc>
        <w:tc>
          <w:tcPr>
            <w:tcW w:w="964" w:type="dxa"/>
          </w:tcPr>
          <w:p w14:paraId="300CD2C3" w14:textId="77777777" w:rsidR="00876C25" w:rsidRPr="00013DDD" w:rsidRDefault="00876C25" w:rsidP="002D522D">
            <w:pPr>
              <w:jc w:val="both"/>
              <w:rPr>
                <w:rFonts w:ascii="Franklin Gothic Book" w:hAnsi="Franklin Gothic Book"/>
                <w:bCs/>
                <w:iCs/>
                <w:noProof/>
              </w:rPr>
            </w:pPr>
          </w:p>
        </w:tc>
        <w:tc>
          <w:tcPr>
            <w:tcW w:w="1665" w:type="dxa"/>
          </w:tcPr>
          <w:p w14:paraId="76FE6298" w14:textId="77777777" w:rsidR="00876C25" w:rsidRPr="00013DDD" w:rsidRDefault="00876C25" w:rsidP="002D522D">
            <w:pPr>
              <w:jc w:val="both"/>
              <w:rPr>
                <w:rFonts w:ascii="Franklin Gothic Book" w:hAnsi="Franklin Gothic Book"/>
                <w:bCs/>
                <w:iCs/>
                <w:noProof/>
              </w:rPr>
            </w:pPr>
          </w:p>
        </w:tc>
      </w:tr>
      <w:tr w:rsidR="00876C25" w:rsidRPr="00013DDD" w14:paraId="2FBFD83E" w14:textId="77777777" w:rsidTr="005C5CC2">
        <w:trPr>
          <w:trHeight w:val="697"/>
        </w:trPr>
        <w:tc>
          <w:tcPr>
            <w:tcW w:w="739" w:type="dxa"/>
            <w:vAlign w:val="center"/>
          </w:tcPr>
          <w:p w14:paraId="218474EE" w14:textId="77777777" w:rsidR="00876C25" w:rsidRPr="00013DDD" w:rsidRDefault="00876C25" w:rsidP="002D522D">
            <w:pPr>
              <w:jc w:val="center"/>
              <w:rPr>
                <w:rFonts w:ascii="Franklin Gothic Book" w:hAnsi="Franklin Gothic Book"/>
                <w:bCs/>
                <w:iCs/>
                <w:noProof/>
              </w:rPr>
            </w:pPr>
            <w:r w:rsidRPr="00013DDD">
              <w:rPr>
                <w:rFonts w:ascii="Franklin Gothic Book" w:hAnsi="Franklin Gothic Book"/>
                <w:bCs/>
                <w:iCs/>
                <w:noProof/>
                <w:sz w:val="22"/>
                <w:szCs w:val="22"/>
              </w:rPr>
              <w:t>8</w:t>
            </w:r>
          </w:p>
        </w:tc>
        <w:tc>
          <w:tcPr>
            <w:tcW w:w="2126" w:type="dxa"/>
            <w:vMerge/>
          </w:tcPr>
          <w:p w14:paraId="71869AE3" w14:textId="77777777" w:rsidR="00876C25" w:rsidRPr="00013DDD" w:rsidRDefault="00876C25" w:rsidP="002D522D">
            <w:pPr>
              <w:jc w:val="both"/>
              <w:rPr>
                <w:rFonts w:ascii="Franklin Gothic Book" w:hAnsi="Franklin Gothic Book"/>
                <w:bCs/>
                <w:iCs/>
                <w:noProof/>
              </w:rPr>
            </w:pPr>
          </w:p>
        </w:tc>
        <w:tc>
          <w:tcPr>
            <w:tcW w:w="3827" w:type="dxa"/>
          </w:tcPr>
          <w:p w14:paraId="53F0DACB" w14:textId="77777777" w:rsidR="00876C25" w:rsidRPr="00013DDD" w:rsidRDefault="00876C25" w:rsidP="0000039A">
            <w:pPr>
              <w:jc w:val="both"/>
              <w:rPr>
                <w:rFonts w:ascii="Franklin Gothic Book" w:hAnsi="Franklin Gothic Book"/>
                <w:bCs/>
                <w:iCs/>
                <w:noProof/>
              </w:rPr>
            </w:pPr>
            <w:r w:rsidRPr="00013DDD">
              <w:rPr>
                <w:rFonts w:ascii="Franklin Gothic Book" w:hAnsi="Franklin Gothic Book"/>
                <w:bCs/>
                <w:iCs/>
                <w:noProof/>
                <w:sz w:val="22"/>
                <w:szCs w:val="22"/>
              </w:rPr>
              <w:t xml:space="preserve">Il est au moins </w:t>
            </w:r>
            <w:r w:rsidR="0000039A">
              <w:rPr>
                <w:rFonts w:ascii="Franklin Gothic Book" w:hAnsi="Franklin Gothic Book"/>
                <w:bCs/>
                <w:iCs/>
                <w:noProof/>
                <w:sz w:val="22"/>
                <w:szCs w:val="22"/>
              </w:rPr>
              <w:t>Ingénieur de travaux</w:t>
            </w:r>
            <w:r w:rsidRPr="00013DDD">
              <w:rPr>
                <w:rFonts w:ascii="Franklin Gothic Book" w:hAnsi="Franklin Gothic Book"/>
                <w:bCs/>
                <w:iCs/>
                <w:noProof/>
                <w:sz w:val="22"/>
                <w:szCs w:val="22"/>
              </w:rPr>
              <w:t xml:space="preserve"> de Génie Rural ou  son équivalent</w:t>
            </w:r>
          </w:p>
        </w:tc>
        <w:tc>
          <w:tcPr>
            <w:tcW w:w="992" w:type="dxa"/>
          </w:tcPr>
          <w:p w14:paraId="5A067FFA" w14:textId="77777777" w:rsidR="00876C25" w:rsidRPr="00013DDD" w:rsidRDefault="00876C25" w:rsidP="002D522D">
            <w:pPr>
              <w:jc w:val="both"/>
              <w:rPr>
                <w:rFonts w:ascii="Franklin Gothic Book" w:hAnsi="Franklin Gothic Book"/>
                <w:bCs/>
                <w:iCs/>
                <w:noProof/>
              </w:rPr>
            </w:pPr>
          </w:p>
        </w:tc>
        <w:tc>
          <w:tcPr>
            <w:tcW w:w="964" w:type="dxa"/>
          </w:tcPr>
          <w:p w14:paraId="466878AE" w14:textId="77777777" w:rsidR="00876C25" w:rsidRPr="00013DDD" w:rsidRDefault="00876C25" w:rsidP="002D522D">
            <w:pPr>
              <w:jc w:val="both"/>
              <w:rPr>
                <w:rFonts w:ascii="Franklin Gothic Book" w:hAnsi="Franklin Gothic Book"/>
                <w:bCs/>
                <w:iCs/>
                <w:noProof/>
              </w:rPr>
            </w:pPr>
          </w:p>
        </w:tc>
        <w:tc>
          <w:tcPr>
            <w:tcW w:w="1665" w:type="dxa"/>
          </w:tcPr>
          <w:p w14:paraId="30EA8367" w14:textId="77777777" w:rsidR="00876C25" w:rsidRPr="00013DDD" w:rsidRDefault="00876C25" w:rsidP="002D522D">
            <w:pPr>
              <w:jc w:val="both"/>
              <w:rPr>
                <w:rFonts w:ascii="Franklin Gothic Book" w:hAnsi="Franklin Gothic Book"/>
                <w:bCs/>
                <w:iCs/>
                <w:noProof/>
              </w:rPr>
            </w:pPr>
          </w:p>
        </w:tc>
      </w:tr>
      <w:tr w:rsidR="00876C25" w:rsidRPr="00013DDD" w14:paraId="5EE2A8FD" w14:textId="77777777" w:rsidTr="005C5CC2">
        <w:tc>
          <w:tcPr>
            <w:tcW w:w="739" w:type="dxa"/>
            <w:vAlign w:val="center"/>
          </w:tcPr>
          <w:p w14:paraId="6DD7837C" w14:textId="77777777" w:rsidR="00876C25" w:rsidRPr="00013DDD" w:rsidRDefault="00876C25" w:rsidP="002D522D">
            <w:pPr>
              <w:jc w:val="center"/>
              <w:rPr>
                <w:rFonts w:ascii="Franklin Gothic Book" w:hAnsi="Franklin Gothic Book"/>
                <w:bCs/>
                <w:iCs/>
                <w:noProof/>
              </w:rPr>
            </w:pPr>
            <w:r w:rsidRPr="00013DDD">
              <w:rPr>
                <w:rFonts w:ascii="Franklin Gothic Book" w:hAnsi="Franklin Gothic Book"/>
                <w:bCs/>
                <w:iCs/>
                <w:noProof/>
                <w:sz w:val="22"/>
                <w:szCs w:val="22"/>
              </w:rPr>
              <w:t>9</w:t>
            </w:r>
          </w:p>
        </w:tc>
        <w:tc>
          <w:tcPr>
            <w:tcW w:w="2126" w:type="dxa"/>
            <w:vMerge/>
          </w:tcPr>
          <w:p w14:paraId="7FDC1864" w14:textId="77777777" w:rsidR="00876C25" w:rsidRPr="00013DDD" w:rsidRDefault="00876C25" w:rsidP="002D522D">
            <w:pPr>
              <w:jc w:val="both"/>
              <w:rPr>
                <w:rFonts w:ascii="Franklin Gothic Book" w:hAnsi="Franklin Gothic Book"/>
                <w:bCs/>
                <w:iCs/>
                <w:noProof/>
              </w:rPr>
            </w:pPr>
          </w:p>
        </w:tc>
        <w:tc>
          <w:tcPr>
            <w:tcW w:w="3827" w:type="dxa"/>
          </w:tcPr>
          <w:p w14:paraId="39A0A758" w14:textId="77777777" w:rsidR="00876C25" w:rsidRPr="00013DDD" w:rsidRDefault="00876C25" w:rsidP="002D522D">
            <w:pPr>
              <w:jc w:val="both"/>
              <w:rPr>
                <w:rFonts w:ascii="Franklin Gothic Book" w:hAnsi="Franklin Gothic Book"/>
                <w:bCs/>
                <w:iCs/>
                <w:noProof/>
              </w:rPr>
            </w:pPr>
            <w:r w:rsidRPr="00013DDD">
              <w:rPr>
                <w:rFonts w:ascii="Franklin Gothic Book" w:hAnsi="Franklin Gothic Book"/>
                <w:bCs/>
                <w:iCs/>
                <w:noProof/>
                <w:sz w:val="22"/>
                <w:szCs w:val="22"/>
              </w:rPr>
              <w:t>Il totalise au moins trois (03) ans d’expériences dans les travaux similares</w:t>
            </w:r>
          </w:p>
        </w:tc>
        <w:tc>
          <w:tcPr>
            <w:tcW w:w="992" w:type="dxa"/>
          </w:tcPr>
          <w:p w14:paraId="6340ADEA" w14:textId="77777777" w:rsidR="00876C25" w:rsidRPr="00013DDD" w:rsidRDefault="00876C25" w:rsidP="002D522D">
            <w:pPr>
              <w:jc w:val="both"/>
              <w:rPr>
                <w:rFonts w:ascii="Franklin Gothic Book" w:hAnsi="Franklin Gothic Book"/>
                <w:bCs/>
                <w:iCs/>
                <w:noProof/>
              </w:rPr>
            </w:pPr>
          </w:p>
        </w:tc>
        <w:tc>
          <w:tcPr>
            <w:tcW w:w="964" w:type="dxa"/>
          </w:tcPr>
          <w:p w14:paraId="435CC6C5" w14:textId="77777777" w:rsidR="00876C25" w:rsidRPr="00013DDD" w:rsidRDefault="00876C25" w:rsidP="002D522D">
            <w:pPr>
              <w:jc w:val="both"/>
              <w:rPr>
                <w:rFonts w:ascii="Franklin Gothic Book" w:hAnsi="Franklin Gothic Book"/>
                <w:bCs/>
                <w:iCs/>
                <w:noProof/>
              </w:rPr>
            </w:pPr>
          </w:p>
        </w:tc>
        <w:tc>
          <w:tcPr>
            <w:tcW w:w="1665" w:type="dxa"/>
          </w:tcPr>
          <w:p w14:paraId="59424875" w14:textId="77777777" w:rsidR="00876C25" w:rsidRPr="00013DDD" w:rsidRDefault="00876C25" w:rsidP="002D522D">
            <w:pPr>
              <w:jc w:val="both"/>
              <w:rPr>
                <w:rFonts w:ascii="Franklin Gothic Book" w:hAnsi="Franklin Gothic Book"/>
                <w:bCs/>
                <w:iCs/>
                <w:noProof/>
              </w:rPr>
            </w:pPr>
          </w:p>
        </w:tc>
      </w:tr>
      <w:tr w:rsidR="00876C25" w:rsidRPr="00013DDD" w14:paraId="3B41F42D" w14:textId="77777777" w:rsidTr="005C5CC2">
        <w:tc>
          <w:tcPr>
            <w:tcW w:w="739" w:type="dxa"/>
            <w:vAlign w:val="center"/>
          </w:tcPr>
          <w:p w14:paraId="3879CEBF" w14:textId="77777777" w:rsidR="00876C25" w:rsidRPr="00013DDD" w:rsidRDefault="00876C25" w:rsidP="002D522D">
            <w:pPr>
              <w:jc w:val="center"/>
              <w:rPr>
                <w:rFonts w:ascii="Franklin Gothic Book" w:hAnsi="Franklin Gothic Book"/>
                <w:bCs/>
                <w:iCs/>
                <w:noProof/>
              </w:rPr>
            </w:pPr>
            <w:r w:rsidRPr="00013DDD">
              <w:rPr>
                <w:rFonts w:ascii="Franklin Gothic Book" w:hAnsi="Franklin Gothic Book"/>
                <w:bCs/>
                <w:iCs/>
                <w:noProof/>
                <w:sz w:val="22"/>
                <w:szCs w:val="22"/>
              </w:rPr>
              <w:t>10</w:t>
            </w:r>
          </w:p>
        </w:tc>
        <w:tc>
          <w:tcPr>
            <w:tcW w:w="2126" w:type="dxa"/>
            <w:vMerge/>
          </w:tcPr>
          <w:p w14:paraId="33FD5140" w14:textId="77777777" w:rsidR="00876C25" w:rsidRPr="00013DDD" w:rsidRDefault="00876C25" w:rsidP="002D522D">
            <w:pPr>
              <w:jc w:val="both"/>
              <w:rPr>
                <w:rFonts w:ascii="Franklin Gothic Book" w:hAnsi="Franklin Gothic Book"/>
                <w:bCs/>
                <w:iCs/>
                <w:noProof/>
              </w:rPr>
            </w:pPr>
          </w:p>
        </w:tc>
        <w:tc>
          <w:tcPr>
            <w:tcW w:w="3827" w:type="dxa"/>
          </w:tcPr>
          <w:p w14:paraId="1822D241" w14:textId="77777777" w:rsidR="00876C25" w:rsidRPr="00013DDD" w:rsidRDefault="00876C25" w:rsidP="000A28C2">
            <w:pPr>
              <w:rPr>
                <w:rFonts w:ascii="Franklin Gothic Book" w:hAnsi="Franklin Gothic Book"/>
                <w:bCs/>
                <w:iCs/>
                <w:noProof/>
              </w:rPr>
            </w:pPr>
            <w:r w:rsidRPr="00013DDD">
              <w:rPr>
                <w:rFonts w:ascii="Franklin Gothic Book" w:hAnsi="Franklin Gothic Book"/>
                <w:bCs/>
                <w:iCs/>
                <w:noProof/>
                <w:sz w:val="22"/>
                <w:szCs w:val="22"/>
              </w:rPr>
              <w:t>Présence de la copie certifiée conforme de son diplôme</w:t>
            </w:r>
          </w:p>
        </w:tc>
        <w:tc>
          <w:tcPr>
            <w:tcW w:w="992" w:type="dxa"/>
          </w:tcPr>
          <w:p w14:paraId="0AE8BE77" w14:textId="77777777" w:rsidR="00876C25" w:rsidRPr="00013DDD" w:rsidRDefault="00876C25" w:rsidP="002D522D">
            <w:pPr>
              <w:jc w:val="both"/>
              <w:rPr>
                <w:rFonts w:ascii="Franklin Gothic Book" w:hAnsi="Franklin Gothic Book"/>
                <w:bCs/>
                <w:iCs/>
                <w:noProof/>
              </w:rPr>
            </w:pPr>
          </w:p>
        </w:tc>
        <w:tc>
          <w:tcPr>
            <w:tcW w:w="964" w:type="dxa"/>
          </w:tcPr>
          <w:p w14:paraId="1DDF8D36" w14:textId="77777777" w:rsidR="00876C25" w:rsidRPr="00013DDD" w:rsidRDefault="00876C25" w:rsidP="002D522D">
            <w:pPr>
              <w:jc w:val="both"/>
              <w:rPr>
                <w:rFonts w:ascii="Franklin Gothic Book" w:hAnsi="Franklin Gothic Book"/>
                <w:bCs/>
                <w:iCs/>
                <w:noProof/>
              </w:rPr>
            </w:pPr>
          </w:p>
        </w:tc>
        <w:tc>
          <w:tcPr>
            <w:tcW w:w="1665" w:type="dxa"/>
          </w:tcPr>
          <w:p w14:paraId="24390A04" w14:textId="77777777" w:rsidR="00876C25" w:rsidRPr="00013DDD" w:rsidRDefault="00876C25" w:rsidP="002D522D">
            <w:pPr>
              <w:jc w:val="both"/>
              <w:rPr>
                <w:rFonts w:ascii="Franklin Gothic Book" w:hAnsi="Franklin Gothic Book"/>
                <w:bCs/>
                <w:iCs/>
                <w:noProof/>
              </w:rPr>
            </w:pPr>
          </w:p>
        </w:tc>
      </w:tr>
      <w:tr w:rsidR="00876C25" w:rsidRPr="00013DDD" w14:paraId="0D8E0C92" w14:textId="77777777" w:rsidTr="005C5CC2">
        <w:trPr>
          <w:trHeight w:val="417"/>
        </w:trPr>
        <w:tc>
          <w:tcPr>
            <w:tcW w:w="739" w:type="dxa"/>
            <w:vAlign w:val="center"/>
          </w:tcPr>
          <w:p w14:paraId="6C412914" w14:textId="77777777" w:rsidR="00876C25" w:rsidRPr="00013DDD" w:rsidRDefault="00876C25" w:rsidP="002D522D">
            <w:pPr>
              <w:jc w:val="center"/>
              <w:rPr>
                <w:rFonts w:ascii="Franklin Gothic Book" w:hAnsi="Franklin Gothic Book"/>
                <w:bCs/>
                <w:iCs/>
                <w:noProof/>
              </w:rPr>
            </w:pPr>
            <w:r w:rsidRPr="00013DDD">
              <w:rPr>
                <w:rFonts w:ascii="Franklin Gothic Book" w:hAnsi="Franklin Gothic Book"/>
                <w:bCs/>
                <w:iCs/>
                <w:noProof/>
                <w:sz w:val="22"/>
                <w:szCs w:val="22"/>
              </w:rPr>
              <w:t>11</w:t>
            </w:r>
          </w:p>
        </w:tc>
        <w:tc>
          <w:tcPr>
            <w:tcW w:w="2126" w:type="dxa"/>
            <w:vMerge/>
          </w:tcPr>
          <w:p w14:paraId="1AD1D017" w14:textId="77777777" w:rsidR="00876C25" w:rsidRPr="00013DDD" w:rsidRDefault="00876C25" w:rsidP="002D522D">
            <w:pPr>
              <w:jc w:val="both"/>
              <w:rPr>
                <w:rFonts w:ascii="Franklin Gothic Book" w:hAnsi="Franklin Gothic Book"/>
                <w:bCs/>
                <w:iCs/>
                <w:noProof/>
              </w:rPr>
            </w:pPr>
          </w:p>
        </w:tc>
        <w:tc>
          <w:tcPr>
            <w:tcW w:w="3827" w:type="dxa"/>
          </w:tcPr>
          <w:p w14:paraId="7E28C484" w14:textId="77777777" w:rsidR="00876C25" w:rsidRPr="00013DDD" w:rsidRDefault="00876C25" w:rsidP="00704CE1">
            <w:pPr>
              <w:rPr>
                <w:rFonts w:ascii="Franklin Gothic Book" w:hAnsi="Franklin Gothic Book"/>
                <w:bCs/>
                <w:iCs/>
                <w:noProof/>
              </w:rPr>
            </w:pPr>
            <w:r w:rsidRPr="00013DDD">
              <w:rPr>
                <w:rFonts w:ascii="Franklin Gothic Book" w:hAnsi="Franklin Gothic Book"/>
                <w:bCs/>
                <w:iCs/>
                <w:noProof/>
                <w:sz w:val="22"/>
                <w:szCs w:val="22"/>
              </w:rPr>
              <w:t>Présence de son C.V daté et signé</w:t>
            </w:r>
          </w:p>
        </w:tc>
        <w:tc>
          <w:tcPr>
            <w:tcW w:w="992" w:type="dxa"/>
          </w:tcPr>
          <w:p w14:paraId="7D07E4B3" w14:textId="77777777" w:rsidR="00876C25" w:rsidRPr="00013DDD" w:rsidRDefault="00876C25" w:rsidP="002D522D">
            <w:pPr>
              <w:jc w:val="both"/>
              <w:rPr>
                <w:rFonts w:ascii="Franklin Gothic Book" w:hAnsi="Franklin Gothic Book"/>
                <w:bCs/>
                <w:iCs/>
                <w:noProof/>
              </w:rPr>
            </w:pPr>
          </w:p>
        </w:tc>
        <w:tc>
          <w:tcPr>
            <w:tcW w:w="964" w:type="dxa"/>
          </w:tcPr>
          <w:p w14:paraId="32DDA4D5" w14:textId="77777777" w:rsidR="00876C25" w:rsidRPr="00013DDD" w:rsidRDefault="00876C25" w:rsidP="002D522D">
            <w:pPr>
              <w:jc w:val="both"/>
              <w:rPr>
                <w:rFonts w:ascii="Franklin Gothic Book" w:hAnsi="Franklin Gothic Book"/>
                <w:bCs/>
                <w:iCs/>
                <w:noProof/>
              </w:rPr>
            </w:pPr>
          </w:p>
        </w:tc>
        <w:tc>
          <w:tcPr>
            <w:tcW w:w="1665" w:type="dxa"/>
          </w:tcPr>
          <w:p w14:paraId="7C095851" w14:textId="77777777" w:rsidR="00876C25" w:rsidRPr="00013DDD" w:rsidRDefault="00876C25" w:rsidP="002D522D">
            <w:pPr>
              <w:jc w:val="both"/>
              <w:rPr>
                <w:rFonts w:ascii="Franklin Gothic Book" w:hAnsi="Franklin Gothic Book"/>
                <w:bCs/>
                <w:iCs/>
                <w:noProof/>
              </w:rPr>
            </w:pPr>
          </w:p>
        </w:tc>
      </w:tr>
      <w:tr w:rsidR="00876C25" w:rsidRPr="00013DDD" w14:paraId="7179DB60" w14:textId="77777777" w:rsidTr="005C5CC2">
        <w:tc>
          <w:tcPr>
            <w:tcW w:w="739" w:type="dxa"/>
            <w:vAlign w:val="center"/>
          </w:tcPr>
          <w:p w14:paraId="1D84FB4F" w14:textId="77777777" w:rsidR="00876C25" w:rsidRPr="00013DDD" w:rsidRDefault="00876C25" w:rsidP="002D522D">
            <w:pPr>
              <w:jc w:val="center"/>
              <w:rPr>
                <w:rFonts w:ascii="Franklin Gothic Book" w:hAnsi="Franklin Gothic Book"/>
                <w:bCs/>
                <w:iCs/>
                <w:noProof/>
              </w:rPr>
            </w:pPr>
          </w:p>
        </w:tc>
        <w:tc>
          <w:tcPr>
            <w:tcW w:w="2126" w:type="dxa"/>
            <w:vMerge/>
          </w:tcPr>
          <w:p w14:paraId="11A9B701" w14:textId="77777777" w:rsidR="00876C25" w:rsidRPr="00013DDD" w:rsidRDefault="00876C25" w:rsidP="002D522D">
            <w:pPr>
              <w:jc w:val="both"/>
              <w:rPr>
                <w:rFonts w:ascii="Franklin Gothic Book" w:hAnsi="Franklin Gothic Book"/>
                <w:bCs/>
                <w:iCs/>
                <w:noProof/>
              </w:rPr>
            </w:pPr>
          </w:p>
        </w:tc>
        <w:tc>
          <w:tcPr>
            <w:tcW w:w="3827" w:type="dxa"/>
          </w:tcPr>
          <w:p w14:paraId="36DE68C5" w14:textId="77777777" w:rsidR="00876C25" w:rsidRPr="00013DDD" w:rsidRDefault="00876C25" w:rsidP="002D522D">
            <w:pPr>
              <w:jc w:val="both"/>
              <w:rPr>
                <w:rFonts w:ascii="Franklin Gothic Book" w:hAnsi="Franklin Gothic Book"/>
                <w:b/>
                <w:bCs/>
                <w:iCs/>
                <w:noProof/>
              </w:rPr>
            </w:pPr>
            <w:r w:rsidRPr="00013DDD">
              <w:rPr>
                <w:rFonts w:ascii="Franklin Gothic Book" w:hAnsi="Franklin Gothic Book"/>
                <w:b/>
                <w:bCs/>
                <w:iCs/>
                <w:noProof/>
                <w:sz w:val="22"/>
                <w:szCs w:val="22"/>
              </w:rPr>
              <w:t>IV-2 Chefs de chantier</w:t>
            </w:r>
            <w:r w:rsidR="000A28C2">
              <w:rPr>
                <w:rFonts w:ascii="Franklin Gothic Book" w:hAnsi="Franklin Gothic Book"/>
                <w:b/>
                <w:bCs/>
                <w:iCs/>
                <w:noProof/>
                <w:sz w:val="22"/>
                <w:szCs w:val="22"/>
              </w:rPr>
              <w:t xml:space="preserve"> Génie civil</w:t>
            </w:r>
          </w:p>
        </w:tc>
        <w:tc>
          <w:tcPr>
            <w:tcW w:w="992" w:type="dxa"/>
          </w:tcPr>
          <w:p w14:paraId="0D662B61" w14:textId="77777777" w:rsidR="00876C25" w:rsidRPr="00013DDD" w:rsidRDefault="00876C25" w:rsidP="002D522D">
            <w:pPr>
              <w:jc w:val="both"/>
              <w:rPr>
                <w:rFonts w:ascii="Franklin Gothic Book" w:hAnsi="Franklin Gothic Book"/>
                <w:bCs/>
                <w:iCs/>
                <w:noProof/>
              </w:rPr>
            </w:pPr>
          </w:p>
        </w:tc>
        <w:tc>
          <w:tcPr>
            <w:tcW w:w="964" w:type="dxa"/>
          </w:tcPr>
          <w:p w14:paraId="239AEB9A" w14:textId="77777777" w:rsidR="00876C25" w:rsidRPr="00013DDD" w:rsidRDefault="00876C25" w:rsidP="002D522D">
            <w:pPr>
              <w:jc w:val="both"/>
              <w:rPr>
                <w:rFonts w:ascii="Franklin Gothic Book" w:hAnsi="Franklin Gothic Book"/>
                <w:bCs/>
                <w:iCs/>
                <w:noProof/>
              </w:rPr>
            </w:pPr>
          </w:p>
        </w:tc>
        <w:tc>
          <w:tcPr>
            <w:tcW w:w="1665" w:type="dxa"/>
          </w:tcPr>
          <w:p w14:paraId="094D31BD" w14:textId="77777777" w:rsidR="00876C25" w:rsidRPr="00013DDD" w:rsidRDefault="00876C25" w:rsidP="002D522D">
            <w:pPr>
              <w:jc w:val="both"/>
              <w:rPr>
                <w:rFonts w:ascii="Franklin Gothic Book" w:hAnsi="Franklin Gothic Book"/>
                <w:bCs/>
                <w:iCs/>
                <w:noProof/>
              </w:rPr>
            </w:pPr>
          </w:p>
        </w:tc>
      </w:tr>
      <w:tr w:rsidR="00876C25" w:rsidRPr="00013DDD" w14:paraId="383FC164" w14:textId="77777777" w:rsidTr="005C5CC2">
        <w:trPr>
          <w:trHeight w:val="299"/>
        </w:trPr>
        <w:tc>
          <w:tcPr>
            <w:tcW w:w="739" w:type="dxa"/>
            <w:vAlign w:val="center"/>
          </w:tcPr>
          <w:p w14:paraId="6AE1E929" w14:textId="77777777" w:rsidR="00876C25" w:rsidRPr="00013DDD" w:rsidRDefault="00876C25" w:rsidP="002D522D">
            <w:pPr>
              <w:jc w:val="center"/>
              <w:rPr>
                <w:rFonts w:ascii="Franklin Gothic Book" w:hAnsi="Franklin Gothic Book"/>
                <w:bCs/>
                <w:iCs/>
                <w:noProof/>
              </w:rPr>
            </w:pPr>
            <w:r w:rsidRPr="00013DDD">
              <w:rPr>
                <w:rFonts w:ascii="Franklin Gothic Book" w:hAnsi="Franklin Gothic Book"/>
                <w:bCs/>
                <w:iCs/>
                <w:noProof/>
                <w:sz w:val="22"/>
                <w:szCs w:val="22"/>
              </w:rPr>
              <w:t>12</w:t>
            </w:r>
          </w:p>
        </w:tc>
        <w:tc>
          <w:tcPr>
            <w:tcW w:w="2126" w:type="dxa"/>
            <w:vMerge/>
          </w:tcPr>
          <w:p w14:paraId="77BAAA53" w14:textId="77777777" w:rsidR="00876C25" w:rsidRPr="00013DDD" w:rsidRDefault="00876C25" w:rsidP="002D522D">
            <w:pPr>
              <w:jc w:val="both"/>
              <w:rPr>
                <w:rFonts w:ascii="Franklin Gothic Book" w:hAnsi="Franklin Gothic Book"/>
                <w:bCs/>
                <w:iCs/>
                <w:noProof/>
              </w:rPr>
            </w:pPr>
          </w:p>
        </w:tc>
        <w:tc>
          <w:tcPr>
            <w:tcW w:w="3827" w:type="dxa"/>
          </w:tcPr>
          <w:p w14:paraId="4F2529AA" w14:textId="77777777" w:rsidR="00876C25" w:rsidRPr="00013DDD" w:rsidRDefault="00876C25" w:rsidP="002D522D">
            <w:pPr>
              <w:jc w:val="both"/>
              <w:rPr>
                <w:rFonts w:ascii="Franklin Gothic Book" w:hAnsi="Franklin Gothic Book"/>
                <w:bCs/>
                <w:iCs/>
                <w:noProof/>
              </w:rPr>
            </w:pPr>
            <w:r w:rsidRPr="00013DDD">
              <w:rPr>
                <w:rFonts w:ascii="Franklin Gothic Book" w:hAnsi="Franklin Gothic Book"/>
                <w:bCs/>
                <w:iCs/>
                <w:noProof/>
                <w:sz w:val="22"/>
                <w:szCs w:val="22"/>
              </w:rPr>
              <w:t>Il est au moins Technicien de Génie civil ou son équivalent</w:t>
            </w:r>
          </w:p>
        </w:tc>
        <w:tc>
          <w:tcPr>
            <w:tcW w:w="992" w:type="dxa"/>
          </w:tcPr>
          <w:p w14:paraId="5FBC2DCE" w14:textId="77777777" w:rsidR="00876C25" w:rsidRPr="00013DDD" w:rsidRDefault="00876C25" w:rsidP="002D522D">
            <w:pPr>
              <w:jc w:val="both"/>
              <w:rPr>
                <w:rFonts w:ascii="Franklin Gothic Book" w:hAnsi="Franklin Gothic Book"/>
                <w:bCs/>
                <w:iCs/>
                <w:noProof/>
              </w:rPr>
            </w:pPr>
          </w:p>
        </w:tc>
        <w:tc>
          <w:tcPr>
            <w:tcW w:w="964" w:type="dxa"/>
          </w:tcPr>
          <w:p w14:paraId="513629E0" w14:textId="77777777" w:rsidR="00876C25" w:rsidRPr="00013DDD" w:rsidRDefault="00876C25" w:rsidP="002D522D">
            <w:pPr>
              <w:jc w:val="both"/>
              <w:rPr>
                <w:rFonts w:ascii="Franklin Gothic Book" w:hAnsi="Franklin Gothic Book"/>
                <w:bCs/>
                <w:iCs/>
                <w:noProof/>
              </w:rPr>
            </w:pPr>
          </w:p>
        </w:tc>
        <w:tc>
          <w:tcPr>
            <w:tcW w:w="1665" w:type="dxa"/>
          </w:tcPr>
          <w:p w14:paraId="25F161C0" w14:textId="77777777" w:rsidR="00876C25" w:rsidRPr="00013DDD" w:rsidRDefault="00876C25" w:rsidP="002D522D">
            <w:pPr>
              <w:jc w:val="both"/>
              <w:rPr>
                <w:rFonts w:ascii="Franklin Gothic Book" w:hAnsi="Franklin Gothic Book"/>
                <w:bCs/>
                <w:iCs/>
                <w:noProof/>
              </w:rPr>
            </w:pPr>
          </w:p>
        </w:tc>
      </w:tr>
      <w:tr w:rsidR="00876C25" w:rsidRPr="00013DDD" w14:paraId="30219ACE" w14:textId="77777777" w:rsidTr="005C5CC2">
        <w:tc>
          <w:tcPr>
            <w:tcW w:w="739" w:type="dxa"/>
            <w:vAlign w:val="center"/>
          </w:tcPr>
          <w:p w14:paraId="00EAED7A" w14:textId="77777777" w:rsidR="00876C25" w:rsidRPr="00013DDD" w:rsidRDefault="00876C25" w:rsidP="002D522D">
            <w:pPr>
              <w:jc w:val="center"/>
              <w:rPr>
                <w:rFonts w:ascii="Franklin Gothic Book" w:hAnsi="Franklin Gothic Book"/>
                <w:bCs/>
                <w:iCs/>
                <w:noProof/>
              </w:rPr>
            </w:pPr>
            <w:r w:rsidRPr="00013DDD">
              <w:rPr>
                <w:rFonts w:ascii="Franklin Gothic Book" w:hAnsi="Franklin Gothic Book"/>
                <w:bCs/>
                <w:iCs/>
                <w:noProof/>
                <w:sz w:val="22"/>
                <w:szCs w:val="22"/>
              </w:rPr>
              <w:t>14</w:t>
            </w:r>
          </w:p>
        </w:tc>
        <w:tc>
          <w:tcPr>
            <w:tcW w:w="2126" w:type="dxa"/>
            <w:vMerge/>
          </w:tcPr>
          <w:p w14:paraId="4FA5141F" w14:textId="77777777" w:rsidR="00876C25" w:rsidRPr="00013DDD" w:rsidRDefault="00876C25" w:rsidP="002D522D">
            <w:pPr>
              <w:jc w:val="both"/>
              <w:rPr>
                <w:rFonts w:ascii="Franklin Gothic Book" w:hAnsi="Franklin Gothic Book"/>
                <w:bCs/>
                <w:iCs/>
                <w:noProof/>
              </w:rPr>
            </w:pPr>
          </w:p>
        </w:tc>
        <w:tc>
          <w:tcPr>
            <w:tcW w:w="3827" w:type="dxa"/>
          </w:tcPr>
          <w:p w14:paraId="0B01C8F3" w14:textId="77777777" w:rsidR="00876C25" w:rsidRPr="00013DDD" w:rsidRDefault="00876C25" w:rsidP="002D522D">
            <w:pPr>
              <w:jc w:val="both"/>
              <w:rPr>
                <w:rFonts w:ascii="Franklin Gothic Book" w:hAnsi="Franklin Gothic Book"/>
                <w:bCs/>
                <w:iCs/>
                <w:noProof/>
              </w:rPr>
            </w:pPr>
            <w:r w:rsidRPr="00013DDD">
              <w:rPr>
                <w:rFonts w:ascii="Franklin Gothic Book" w:hAnsi="Franklin Gothic Book"/>
                <w:bCs/>
                <w:iCs/>
                <w:noProof/>
                <w:sz w:val="22"/>
                <w:szCs w:val="22"/>
              </w:rPr>
              <w:t>Il a au moins trois</w:t>
            </w:r>
            <w:r w:rsidR="00337C2F">
              <w:rPr>
                <w:rFonts w:ascii="Franklin Gothic Book" w:hAnsi="Franklin Gothic Book"/>
                <w:bCs/>
                <w:iCs/>
                <w:noProof/>
                <w:sz w:val="22"/>
                <w:szCs w:val="22"/>
              </w:rPr>
              <w:t xml:space="preserve"> </w:t>
            </w:r>
            <w:r w:rsidRPr="00013DDD">
              <w:rPr>
                <w:rFonts w:ascii="Franklin Gothic Book" w:hAnsi="Franklin Gothic Book"/>
                <w:bCs/>
                <w:iCs/>
                <w:noProof/>
                <w:sz w:val="22"/>
                <w:szCs w:val="22"/>
              </w:rPr>
              <w:t>(03) ans d’expériences dans les travaux similaires</w:t>
            </w:r>
          </w:p>
        </w:tc>
        <w:tc>
          <w:tcPr>
            <w:tcW w:w="992" w:type="dxa"/>
          </w:tcPr>
          <w:p w14:paraId="5E86CF7E" w14:textId="77777777" w:rsidR="00876C25" w:rsidRPr="00013DDD" w:rsidRDefault="00876C25" w:rsidP="002D522D">
            <w:pPr>
              <w:jc w:val="both"/>
              <w:rPr>
                <w:rFonts w:ascii="Franklin Gothic Book" w:hAnsi="Franklin Gothic Book"/>
                <w:bCs/>
                <w:iCs/>
                <w:noProof/>
              </w:rPr>
            </w:pPr>
          </w:p>
        </w:tc>
        <w:tc>
          <w:tcPr>
            <w:tcW w:w="964" w:type="dxa"/>
          </w:tcPr>
          <w:p w14:paraId="74D2FDF8" w14:textId="77777777" w:rsidR="00876C25" w:rsidRPr="00013DDD" w:rsidRDefault="00876C25" w:rsidP="002D522D">
            <w:pPr>
              <w:jc w:val="both"/>
              <w:rPr>
                <w:rFonts w:ascii="Franklin Gothic Book" w:hAnsi="Franklin Gothic Book"/>
                <w:bCs/>
                <w:iCs/>
                <w:noProof/>
              </w:rPr>
            </w:pPr>
          </w:p>
        </w:tc>
        <w:tc>
          <w:tcPr>
            <w:tcW w:w="1665" w:type="dxa"/>
          </w:tcPr>
          <w:p w14:paraId="5D661432" w14:textId="77777777" w:rsidR="00876C25" w:rsidRPr="00013DDD" w:rsidRDefault="00876C25" w:rsidP="002D522D">
            <w:pPr>
              <w:jc w:val="both"/>
              <w:rPr>
                <w:rFonts w:ascii="Franklin Gothic Book" w:hAnsi="Franklin Gothic Book"/>
                <w:bCs/>
                <w:iCs/>
                <w:noProof/>
              </w:rPr>
            </w:pPr>
          </w:p>
        </w:tc>
      </w:tr>
      <w:tr w:rsidR="00876C25" w:rsidRPr="00013DDD" w14:paraId="12A1E39D" w14:textId="77777777" w:rsidTr="005C5CC2">
        <w:tc>
          <w:tcPr>
            <w:tcW w:w="739" w:type="dxa"/>
            <w:vAlign w:val="center"/>
          </w:tcPr>
          <w:p w14:paraId="143CA61B" w14:textId="77777777" w:rsidR="00876C25" w:rsidRPr="00013DDD" w:rsidRDefault="00876C25" w:rsidP="002D522D">
            <w:pPr>
              <w:jc w:val="center"/>
              <w:rPr>
                <w:rFonts w:ascii="Franklin Gothic Book" w:hAnsi="Franklin Gothic Book"/>
                <w:bCs/>
                <w:iCs/>
                <w:noProof/>
              </w:rPr>
            </w:pPr>
            <w:r w:rsidRPr="00013DDD">
              <w:rPr>
                <w:rFonts w:ascii="Franklin Gothic Book" w:hAnsi="Franklin Gothic Book"/>
                <w:bCs/>
                <w:iCs/>
                <w:noProof/>
                <w:sz w:val="22"/>
                <w:szCs w:val="22"/>
              </w:rPr>
              <w:t>15</w:t>
            </w:r>
          </w:p>
        </w:tc>
        <w:tc>
          <w:tcPr>
            <w:tcW w:w="2126" w:type="dxa"/>
            <w:vMerge/>
          </w:tcPr>
          <w:p w14:paraId="75BD2868" w14:textId="77777777" w:rsidR="00876C25" w:rsidRPr="00013DDD" w:rsidRDefault="00876C25" w:rsidP="002D522D">
            <w:pPr>
              <w:jc w:val="both"/>
              <w:rPr>
                <w:rFonts w:ascii="Franklin Gothic Book" w:hAnsi="Franklin Gothic Book"/>
                <w:bCs/>
                <w:iCs/>
                <w:noProof/>
              </w:rPr>
            </w:pPr>
          </w:p>
        </w:tc>
        <w:tc>
          <w:tcPr>
            <w:tcW w:w="3827" w:type="dxa"/>
          </w:tcPr>
          <w:p w14:paraId="74C40C5F" w14:textId="77777777" w:rsidR="00876C25" w:rsidRPr="00013DDD" w:rsidRDefault="00876C25" w:rsidP="002D522D">
            <w:pPr>
              <w:jc w:val="both"/>
              <w:rPr>
                <w:rFonts w:ascii="Franklin Gothic Book" w:hAnsi="Franklin Gothic Book"/>
                <w:bCs/>
                <w:iCs/>
                <w:noProof/>
              </w:rPr>
            </w:pPr>
            <w:r w:rsidRPr="00013DDD">
              <w:rPr>
                <w:rFonts w:ascii="Franklin Gothic Book" w:hAnsi="Franklin Gothic Book"/>
                <w:bCs/>
                <w:iCs/>
                <w:noProof/>
                <w:sz w:val="22"/>
                <w:szCs w:val="22"/>
              </w:rPr>
              <w:t>Présence de la copie certifiée conforme de son diplôme ou deux (02) attestations de travail</w:t>
            </w:r>
          </w:p>
        </w:tc>
        <w:tc>
          <w:tcPr>
            <w:tcW w:w="992" w:type="dxa"/>
          </w:tcPr>
          <w:p w14:paraId="201B9C9D" w14:textId="77777777" w:rsidR="00876C25" w:rsidRPr="00013DDD" w:rsidRDefault="00876C25" w:rsidP="002D522D">
            <w:pPr>
              <w:jc w:val="both"/>
              <w:rPr>
                <w:rFonts w:ascii="Franklin Gothic Book" w:hAnsi="Franklin Gothic Book"/>
                <w:bCs/>
                <w:iCs/>
                <w:noProof/>
              </w:rPr>
            </w:pPr>
          </w:p>
        </w:tc>
        <w:tc>
          <w:tcPr>
            <w:tcW w:w="964" w:type="dxa"/>
          </w:tcPr>
          <w:p w14:paraId="5E53EF80" w14:textId="77777777" w:rsidR="00876C25" w:rsidRPr="00013DDD" w:rsidRDefault="00876C25" w:rsidP="002D522D">
            <w:pPr>
              <w:jc w:val="both"/>
              <w:rPr>
                <w:rFonts w:ascii="Franklin Gothic Book" w:hAnsi="Franklin Gothic Book"/>
                <w:bCs/>
                <w:iCs/>
                <w:noProof/>
              </w:rPr>
            </w:pPr>
          </w:p>
        </w:tc>
        <w:tc>
          <w:tcPr>
            <w:tcW w:w="1665" w:type="dxa"/>
          </w:tcPr>
          <w:p w14:paraId="5517F1BE" w14:textId="77777777" w:rsidR="00876C25" w:rsidRPr="00013DDD" w:rsidRDefault="00876C25" w:rsidP="002D522D">
            <w:pPr>
              <w:jc w:val="both"/>
              <w:rPr>
                <w:rFonts w:ascii="Franklin Gothic Book" w:hAnsi="Franklin Gothic Book"/>
                <w:bCs/>
                <w:iCs/>
                <w:noProof/>
              </w:rPr>
            </w:pPr>
          </w:p>
        </w:tc>
      </w:tr>
      <w:tr w:rsidR="00876C25" w:rsidRPr="00013DDD" w14:paraId="51DC83B0" w14:textId="77777777" w:rsidTr="005C5CC2">
        <w:trPr>
          <w:trHeight w:val="393"/>
        </w:trPr>
        <w:tc>
          <w:tcPr>
            <w:tcW w:w="739" w:type="dxa"/>
            <w:vAlign w:val="center"/>
          </w:tcPr>
          <w:p w14:paraId="67A5AC7D" w14:textId="77777777" w:rsidR="00876C25" w:rsidRPr="00013DDD" w:rsidRDefault="00876C25" w:rsidP="002D522D">
            <w:pPr>
              <w:jc w:val="center"/>
              <w:rPr>
                <w:rFonts w:ascii="Franklin Gothic Book" w:hAnsi="Franklin Gothic Book"/>
                <w:bCs/>
                <w:iCs/>
                <w:noProof/>
              </w:rPr>
            </w:pPr>
            <w:r w:rsidRPr="00013DDD">
              <w:rPr>
                <w:rFonts w:ascii="Franklin Gothic Book" w:hAnsi="Franklin Gothic Book"/>
                <w:bCs/>
                <w:iCs/>
                <w:noProof/>
                <w:sz w:val="22"/>
                <w:szCs w:val="22"/>
              </w:rPr>
              <w:t>16</w:t>
            </w:r>
          </w:p>
        </w:tc>
        <w:tc>
          <w:tcPr>
            <w:tcW w:w="2126" w:type="dxa"/>
            <w:vMerge/>
          </w:tcPr>
          <w:p w14:paraId="59D728ED" w14:textId="77777777" w:rsidR="00876C25" w:rsidRPr="00013DDD" w:rsidRDefault="00876C25" w:rsidP="002D522D">
            <w:pPr>
              <w:jc w:val="both"/>
              <w:rPr>
                <w:rFonts w:ascii="Franklin Gothic Book" w:hAnsi="Franklin Gothic Book"/>
                <w:bCs/>
                <w:iCs/>
                <w:noProof/>
              </w:rPr>
            </w:pPr>
          </w:p>
        </w:tc>
        <w:tc>
          <w:tcPr>
            <w:tcW w:w="3827" w:type="dxa"/>
          </w:tcPr>
          <w:p w14:paraId="2E49ED0E" w14:textId="77777777" w:rsidR="00876C25" w:rsidRPr="00013DDD" w:rsidRDefault="00876C25" w:rsidP="002D522D">
            <w:pPr>
              <w:jc w:val="both"/>
              <w:rPr>
                <w:rFonts w:ascii="Franklin Gothic Book" w:hAnsi="Franklin Gothic Book"/>
                <w:bCs/>
                <w:iCs/>
                <w:noProof/>
              </w:rPr>
            </w:pPr>
            <w:r w:rsidRPr="00013DDD">
              <w:rPr>
                <w:rFonts w:ascii="Franklin Gothic Book" w:hAnsi="Franklin Gothic Book"/>
                <w:bCs/>
                <w:iCs/>
                <w:noProof/>
                <w:sz w:val="22"/>
                <w:szCs w:val="22"/>
              </w:rPr>
              <w:t>Présence de son C.V daté et signé</w:t>
            </w:r>
          </w:p>
        </w:tc>
        <w:tc>
          <w:tcPr>
            <w:tcW w:w="992" w:type="dxa"/>
          </w:tcPr>
          <w:p w14:paraId="65180D92" w14:textId="77777777" w:rsidR="00876C25" w:rsidRPr="00013DDD" w:rsidRDefault="00876C25" w:rsidP="002D522D">
            <w:pPr>
              <w:jc w:val="both"/>
              <w:rPr>
                <w:rFonts w:ascii="Franklin Gothic Book" w:hAnsi="Franklin Gothic Book"/>
                <w:bCs/>
                <w:iCs/>
                <w:noProof/>
              </w:rPr>
            </w:pPr>
          </w:p>
        </w:tc>
        <w:tc>
          <w:tcPr>
            <w:tcW w:w="964" w:type="dxa"/>
          </w:tcPr>
          <w:p w14:paraId="66CD91EC" w14:textId="77777777" w:rsidR="00876C25" w:rsidRPr="00013DDD" w:rsidRDefault="00876C25" w:rsidP="002D522D">
            <w:pPr>
              <w:jc w:val="both"/>
              <w:rPr>
                <w:rFonts w:ascii="Franklin Gothic Book" w:hAnsi="Franklin Gothic Book"/>
                <w:bCs/>
                <w:iCs/>
                <w:noProof/>
              </w:rPr>
            </w:pPr>
          </w:p>
        </w:tc>
        <w:tc>
          <w:tcPr>
            <w:tcW w:w="1665" w:type="dxa"/>
          </w:tcPr>
          <w:p w14:paraId="7763FC8C" w14:textId="77777777" w:rsidR="00876C25" w:rsidRPr="00013DDD" w:rsidRDefault="00876C25" w:rsidP="002D522D">
            <w:pPr>
              <w:jc w:val="both"/>
              <w:rPr>
                <w:rFonts w:ascii="Franklin Gothic Book" w:hAnsi="Franklin Gothic Book"/>
                <w:bCs/>
                <w:iCs/>
                <w:noProof/>
              </w:rPr>
            </w:pPr>
          </w:p>
        </w:tc>
      </w:tr>
      <w:tr w:rsidR="004760A4" w:rsidRPr="00013DDD" w14:paraId="7B202C5B" w14:textId="77777777" w:rsidTr="005C5CC2">
        <w:tc>
          <w:tcPr>
            <w:tcW w:w="739" w:type="dxa"/>
            <w:vAlign w:val="center"/>
          </w:tcPr>
          <w:p w14:paraId="13B4E875" w14:textId="77777777" w:rsidR="004760A4" w:rsidRPr="00013DDD" w:rsidRDefault="004760A4" w:rsidP="004760A4">
            <w:pPr>
              <w:jc w:val="center"/>
              <w:rPr>
                <w:rFonts w:ascii="Franklin Gothic Book" w:hAnsi="Franklin Gothic Book"/>
                <w:bCs/>
                <w:iCs/>
                <w:noProof/>
              </w:rPr>
            </w:pPr>
          </w:p>
        </w:tc>
        <w:tc>
          <w:tcPr>
            <w:tcW w:w="2126" w:type="dxa"/>
            <w:vMerge/>
          </w:tcPr>
          <w:p w14:paraId="1E468B1A" w14:textId="77777777" w:rsidR="004760A4" w:rsidRPr="00013DDD" w:rsidRDefault="004760A4" w:rsidP="004760A4">
            <w:pPr>
              <w:jc w:val="both"/>
              <w:rPr>
                <w:rFonts w:ascii="Franklin Gothic Book" w:hAnsi="Franklin Gothic Book"/>
                <w:bCs/>
                <w:iCs/>
                <w:noProof/>
              </w:rPr>
            </w:pPr>
          </w:p>
        </w:tc>
        <w:tc>
          <w:tcPr>
            <w:tcW w:w="3827" w:type="dxa"/>
          </w:tcPr>
          <w:p w14:paraId="13531993" w14:textId="77777777" w:rsidR="004760A4" w:rsidRPr="00013DDD" w:rsidRDefault="004760A4" w:rsidP="004760A4">
            <w:pPr>
              <w:jc w:val="both"/>
              <w:rPr>
                <w:rFonts w:ascii="Franklin Gothic Book" w:hAnsi="Franklin Gothic Book"/>
                <w:b/>
                <w:bCs/>
                <w:iCs/>
                <w:noProof/>
                <w:sz w:val="22"/>
                <w:szCs w:val="22"/>
              </w:rPr>
            </w:pPr>
            <w:r>
              <w:rPr>
                <w:rFonts w:ascii="Franklin Gothic Book" w:hAnsi="Franklin Gothic Book"/>
                <w:b/>
                <w:bCs/>
                <w:iCs/>
                <w:noProof/>
                <w:sz w:val="22"/>
                <w:szCs w:val="22"/>
              </w:rPr>
              <w:t>IV-3</w:t>
            </w:r>
            <w:r w:rsidRPr="00013DDD">
              <w:rPr>
                <w:rFonts w:ascii="Franklin Gothic Book" w:hAnsi="Franklin Gothic Book"/>
                <w:b/>
                <w:bCs/>
                <w:iCs/>
                <w:noProof/>
                <w:sz w:val="22"/>
                <w:szCs w:val="22"/>
              </w:rPr>
              <w:t xml:space="preserve"> Chefs de chantier</w:t>
            </w:r>
            <w:r>
              <w:rPr>
                <w:rFonts w:ascii="Franklin Gothic Book" w:hAnsi="Franklin Gothic Book"/>
                <w:b/>
                <w:bCs/>
                <w:iCs/>
                <w:noProof/>
                <w:sz w:val="22"/>
                <w:szCs w:val="22"/>
              </w:rPr>
              <w:t xml:space="preserve"> Génie électrique</w:t>
            </w:r>
          </w:p>
        </w:tc>
        <w:tc>
          <w:tcPr>
            <w:tcW w:w="992" w:type="dxa"/>
          </w:tcPr>
          <w:p w14:paraId="7608C78F" w14:textId="77777777" w:rsidR="004760A4" w:rsidRPr="00013DDD" w:rsidRDefault="004760A4" w:rsidP="004760A4">
            <w:pPr>
              <w:jc w:val="both"/>
              <w:rPr>
                <w:rFonts w:ascii="Franklin Gothic Book" w:hAnsi="Franklin Gothic Book"/>
                <w:bCs/>
                <w:iCs/>
                <w:noProof/>
              </w:rPr>
            </w:pPr>
          </w:p>
        </w:tc>
        <w:tc>
          <w:tcPr>
            <w:tcW w:w="964" w:type="dxa"/>
          </w:tcPr>
          <w:p w14:paraId="49DCAAC4" w14:textId="77777777" w:rsidR="004760A4" w:rsidRPr="00013DDD" w:rsidRDefault="004760A4" w:rsidP="004760A4">
            <w:pPr>
              <w:jc w:val="both"/>
              <w:rPr>
                <w:rFonts w:ascii="Franklin Gothic Book" w:hAnsi="Franklin Gothic Book"/>
                <w:bCs/>
                <w:iCs/>
                <w:noProof/>
              </w:rPr>
            </w:pPr>
          </w:p>
        </w:tc>
        <w:tc>
          <w:tcPr>
            <w:tcW w:w="1665" w:type="dxa"/>
          </w:tcPr>
          <w:p w14:paraId="318FF7BF" w14:textId="77777777" w:rsidR="004760A4" w:rsidRPr="00013DDD" w:rsidRDefault="004760A4" w:rsidP="004760A4">
            <w:pPr>
              <w:jc w:val="both"/>
              <w:rPr>
                <w:rFonts w:ascii="Franklin Gothic Book" w:hAnsi="Franklin Gothic Book"/>
                <w:bCs/>
                <w:iCs/>
                <w:noProof/>
              </w:rPr>
            </w:pPr>
          </w:p>
        </w:tc>
      </w:tr>
      <w:tr w:rsidR="004760A4" w:rsidRPr="00013DDD" w14:paraId="49AAB225" w14:textId="77777777" w:rsidTr="005C5CC2">
        <w:tc>
          <w:tcPr>
            <w:tcW w:w="739" w:type="dxa"/>
            <w:vAlign w:val="center"/>
          </w:tcPr>
          <w:p w14:paraId="1C529453" w14:textId="77777777" w:rsidR="004760A4" w:rsidRPr="00013DDD" w:rsidRDefault="004760A4" w:rsidP="004760A4">
            <w:pPr>
              <w:jc w:val="center"/>
              <w:rPr>
                <w:rFonts w:ascii="Franklin Gothic Book" w:hAnsi="Franklin Gothic Book"/>
                <w:bCs/>
                <w:iCs/>
                <w:noProof/>
              </w:rPr>
            </w:pPr>
            <w:r>
              <w:rPr>
                <w:rFonts w:ascii="Franklin Gothic Book" w:hAnsi="Franklin Gothic Book"/>
                <w:bCs/>
                <w:iCs/>
                <w:noProof/>
              </w:rPr>
              <w:t>17</w:t>
            </w:r>
          </w:p>
        </w:tc>
        <w:tc>
          <w:tcPr>
            <w:tcW w:w="2126" w:type="dxa"/>
            <w:vMerge/>
          </w:tcPr>
          <w:p w14:paraId="2710F1F8" w14:textId="77777777" w:rsidR="004760A4" w:rsidRPr="00013DDD" w:rsidRDefault="004760A4" w:rsidP="004760A4">
            <w:pPr>
              <w:jc w:val="both"/>
              <w:rPr>
                <w:rFonts w:ascii="Franklin Gothic Book" w:hAnsi="Franklin Gothic Book"/>
                <w:bCs/>
                <w:iCs/>
                <w:noProof/>
              </w:rPr>
            </w:pPr>
          </w:p>
        </w:tc>
        <w:tc>
          <w:tcPr>
            <w:tcW w:w="3827" w:type="dxa"/>
          </w:tcPr>
          <w:p w14:paraId="501F8B50" w14:textId="77777777" w:rsidR="004760A4" w:rsidRPr="00013DDD" w:rsidRDefault="004760A4" w:rsidP="004760A4">
            <w:pPr>
              <w:jc w:val="both"/>
              <w:rPr>
                <w:rFonts w:ascii="Franklin Gothic Book" w:hAnsi="Franklin Gothic Book"/>
                <w:bCs/>
                <w:iCs/>
                <w:noProof/>
              </w:rPr>
            </w:pPr>
            <w:r w:rsidRPr="00013DDD">
              <w:rPr>
                <w:rFonts w:ascii="Franklin Gothic Book" w:hAnsi="Franklin Gothic Book"/>
                <w:bCs/>
                <w:iCs/>
                <w:noProof/>
                <w:sz w:val="22"/>
                <w:szCs w:val="22"/>
              </w:rPr>
              <w:t xml:space="preserve">Il est au moins Technicien de Génie </w:t>
            </w:r>
            <w:r>
              <w:rPr>
                <w:rFonts w:ascii="Franklin Gothic Book" w:hAnsi="Franklin Gothic Book"/>
                <w:bCs/>
                <w:iCs/>
                <w:noProof/>
                <w:sz w:val="22"/>
                <w:szCs w:val="22"/>
              </w:rPr>
              <w:t>électrique</w:t>
            </w:r>
            <w:r w:rsidRPr="00013DDD">
              <w:rPr>
                <w:rFonts w:ascii="Franklin Gothic Book" w:hAnsi="Franklin Gothic Book"/>
                <w:bCs/>
                <w:iCs/>
                <w:noProof/>
                <w:sz w:val="22"/>
                <w:szCs w:val="22"/>
              </w:rPr>
              <w:t xml:space="preserve"> ou son équivalent</w:t>
            </w:r>
          </w:p>
        </w:tc>
        <w:tc>
          <w:tcPr>
            <w:tcW w:w="992" w:type="dxa"/>
          </w:tcPr>
          <w:p w14:paraId="65305C32" w14:textId="77777777" w:rsidR="004760A4" w:rsidRPr="00013DDD" w:rsidRDefault="004760A4" w:rsidP="004760A4">
            <w:pPr>
              <w:jc w:val="both"/>
              <w:rPr>
                <w:rFonts w:ascii="Franklin Gothic Book" w:hAnsi="Franklin Gothic Book"/>
                <w:bCs/>
                <w:iCs/>
                <w:noProof/>
              </w:rPr>
            </w:pPr>
          </w:p>
        </w:tc>
        <w:tc>
          <w:tcPr>
            <w:tcW w:w="964" w:type="dxa"/>
          </w:tcPr>
          <w:p w14:paraId="0B4DC5BB" w14:textId="77777777" w:rsidR="004760A4" w:rsidRPr="00013DDD" w:rsidRDefault="004760A4" w:rsidP="004760A4">
            <w:pPr>
              <w:jc w:val="both"/>
              <w:rPr>
                <w:rFonts w:ascii="Franklin Gothic Book" w:hAnsi="Franklin Gothic Book"/>
                <w:bCs/>
                <w:iCs/>
                <w:noProof/>
              </w:rPr>
            </w:pPr>
          </w:p>
        </w:tc>
        <w:tc>
          <w:tcPr>
            <w:tcW w:w="1665" w:type="dxa"/>
          </w:tcPr>
          <w:p w14:paraId="41A74910" w14:textId="77777777" w:rsidR="004760A4" w:rsidRPr="00013DDD" w:rsidRDefault="004760A4" w:rsidP="004760A4">
            <w:pPr>
              <w:jc w:val="both"/>
              <w:rPr>
                <w:rFonts w:ascii="Franklin Gothic Book" w:hAnsi="Franklin Gothic Book"/>
                <w:bCs/>
                <w:iCs/>
                <w:noProof/>
              </w:rPr>
            </w:pPr>
          </w:p>
        </w:tc>
      </w:tr>
      <w:tr w:rsidR="004760A4" w:rsidRPr="00013DDD" w14:paraId="3E020019" w14:textId="77777777" w:rsidTr="005C5CC2">
        <w:tc>
          <w:tcPr>
            <w:tcW w:w="739" w:type="dxa"/>
            <w:vAlign w:val="center"/>
          </w:tcPr>
          <w:p w14:paraId="34810C49" w14:textId="77777777" w:rsidR="004760A4" w:rsidRPr="00013DDD" w:rsidRDefault="004760A4" w:rsidP="004760A4">
            <w:pPr>
              <w:jc w:val="center"/>
              <w:rPr>
                <w:rFonts w:ascii="Franklin Gothic Book" w:hAnsi="Franklin Gothic Book"/>
                <w:bCs/>
                <w:iCs/>
                <w:noProof/>
              </w:rPr>
            </w:pPr>
            <w:r>
              <w:rPr>
                <w:rFonts w:ascii="Franklin Gothic Book" w:hAnsi="Franklin Gothic Book"/>
                <w:bCs/>
                <w:iCs/>
                <w:noProof/>
              </w:rPr>
              <w:t>18</w:t>
            </w:r>
          </w:p>
        </w:tc>
        <w:tc>
          <w:tcPr>
            <w:tcW w:w="2126" w:type="dxa"/>
            <w:vMerge/>
          </w:tcPr>
          <w:p w14:paraId="55C11400" w14:textId="77777777" w:rsidR="004760A4" w:rsidRPr="00013DDD" w:rsidRDefault="004760A4" w:rsidP="004760A4">
            <w:pPr>
              <w:jc w:val="both"/>
              <w:rPr>
                <w:rFonts w:ascii="Franklin Gothic Book" w:hAnsi="Franklin Gothic Book"/>
                <w:bCs/>
                <w:iCs/>
                <w:noProof/>
              </w:rPr>
            </w:pPr>
          </w:p>
        </w:tc>
        <w:tc>
          <w:tcPr>
            <w:tcW w:w="3827" w:type="dxa"/>
          </w:tcPr>
          <w:p w14:paraId="6B2928C7" w14:textId="77777777" w:rsidR="004760A4" w:rsidRPr="00013DDD" w:rsidRDefault="004760A4" w:rsidP="004760A4">
            <w:pPr>
              <w:jc w:val="both"/>
              <w:rPr>
                <w:rFonts w:ascii="Franklin Gothic Book" w:hAnsi="Franklin Gothic Book"/>
                <w:bCs/>
                <w:iCs/>
                <w:noProof/>
              </w:rPr>
            </w:pPr>
            <w:r w:rsidRPr="00013DDD">
              <w:rPr>
                <w:rFonts w:ascii="Franklin Gothic Book" w:hAnsi="Franklin Gothic Book"/>
                <w:bCs/>
                <w:iCs/>
                <w:noProof/>
                <w:sz w:val="22"/>
                <w:szCs w:val="22"/>
              </w:rPr>
              <w:t>Il a au moins trois(03) ans d’expériences dans les travaux similaires</w:t>
            </w:r>
          </w:p>
        </w:tc>
        <w:tc>
          <w:tcPr>
            <w:tcW w:w="992" w:type="dxa"/>
          </w:tcPr>
          <w:p w14:paraId="250E3FE6" w14:textId="77777777" w:rsidR="004760A4" w:rsidRPr="00013DDD" w:rsidRDefault="004760A4" w:rsidP="004760A4">
            <w:pPr>
              <w:jc w:val="both"/>
              <w:rPr>
                <w:rFonts w:ascii="Franklin Gothic Book" w:hAnsi="Franklin Gothic Book"/>
                <w:bCs/>
                <w:iCs/>
                <w:noProof/>
              </w:rPr>
            </w:pPr>
          </w:p>
        </w:tc>
        <w:tc>
          <w:tcPr>
            <w:tcW w:w="964" w:type="dxa"/>
          </w:tcPr>
          <w:p w14:paraId="2EB619B8" w14:textId="77777777" w:rsidR="004760A4" w:rsidRPr="00013DDD" w:rsidRDefault="004760A4" w:rsidP="004760A4">
            <w:pPr>
              <w:jc w:val="both"/>
              <w:rPr>
                <w:rFonts w:ascii="Franklin Gothic Book" w:hAnsi="Franklin Gothic Book"/>
                <w:bCs/>
                <w:iCs/>
                <w:noProof/>
              </w:rPr>
            </w:pPr>
          </w:p>
        </w:tc>
        <w:tc>
          <w:tcPr>
            <w:tcW w:w="1665" w:type="dxa"/>
          </w:tcPr>
          <w:p w14:paraId="1B058668" w14:textId="77777777" w:rsidR="004760A4" w:rsidRPr="00013DDD" w:rsidRDefault="004760A4" w:rsidP="004760A4">
            <w:pPr>
              <w:jc w:val="both"/>
              <w:rPr>
                <w:rFonts w:ascii="Franklin Gothic Book" w:hAnsi="Franklin Gothic Book"/>
                <w:bCs/>
                <w:iCs/>
                <w:noProof/>
              </w:rPr>
            </w:pPr>
          </w:p>
        </w:tc>
      </w:tr>
      <w:tr w:rsidR="004760A4" w:rsidRPr="00013DDD" w14:paraId="3ACE33E6" w14:textId="77777777" w:rsidTr="005C5CC2">
        <w:tc>
          <w:tcPr>
            <w:tcW w:w="739" w:type="dxa"/>
            <w:vAlign w:val="center"/>
          </w:tcPr>
          <w:p w14:paraId="6DCAA163" w14:textId="77777777" w:rsidR="004760A4" w:rsidRPr="00013DDD" w:rsidRDefault="004760A4" w:rsidP="004760A4">
            <w:pPr>
              <w:jc w:val="center"/>
              <w:rPr>
                <w:rFonts w:ascii="Franklin Gothic Book" w:hAnsi="Franklin Gothic Book"/>
                <w:bCs/>
                <w:iCs/>
                <w:noProof/>
              </w:rPr>
            </w:pPr>
            <w:r>
              <w:rPr>
                <w:rFonts w:ascii="Franklin Gothic Book" w:hAnsi="Franklin Gothic Book"/>
                <w:bCs/>
                <w:iCs/>
                <w:noProof/>
              </w:rPr>
              <w:lastRenderedPageBreak/>
              <w:t>19</w:t>
            </w:r>
          </w:p>
        </w:tc>
        <w:tc>
          <w:tcPr>
            <w:tcW w:w="2126" w:type="dxa"/>
            <w:vMerge/>
          </w:tcPr>
          <w:p w14:paraId="119E38CC" w14:textId="77777777" w:rsidR="004760A4" w:rsidRPr="00013DDD" w:rsidRDefault="004760A4" w:rsidP="004760A4">
            <w:pPr>
              <w:jc w:val="both"/>
              <w:rPr>
                <w:rFonts w:ascii="Franklin Gothic Book" w:hAnsi="Franklin Gothic Book"/>
                <w:bCs/>
                <w:iCs/>
                <w:noProof/>
              </w:rPr>
            </w:pPr>
          </w:p>
        </w:tc>
        <w:tc>
          <w:tcPr>
            <w:tcW w:w="3827" w:type="dxa"/>
          </w:tcPr>
          <w:p w14:paraId="7DF597E3" w14:textId="77777777" w:rsidR="004760A4" w:rsidRPr="00013DDD" w:rsidRDefault="004760A4" w:rsidP="004760A4">
            <w:pPr>
              <w:jc w:val="both"/>
              <w:rPr>
                <w:rFonts w:ascii="Franklin Gothic Book" w:hAnsi="Franklin Gothic Book"/>
                <w:bCs/>
                <w:iCs/>
                <w:noProof/>
              </w:rPr>
            </w:pPr>
            <w:r w:rsidRPr="00013DDD">
              <w:rPr>
                <w:rFonts w:ascii="Franklin Gothic Book" w:hAnsi="Franklin Gothic Book"/>
                <w:bCs/>
                <w:iCs/>
                <w:noProof/>
                <w:sz w:val="22"/>
                <w:szCs w:val="22"/>
              </w:rPr>
              <w:t>Présence de la copie certifiée conforme de son diplôme ou deux (02) attestations de travail</w:t>
            </w:r>
          </w:p>
        </w:tc>
        <w:tc>
          <w:tcPr>
            <w:tcW w:w="992" w:type="dxa"/>
          </w:tcPr>
          <w:p w14:paraId="51D0DEFE" w14:textId="77777777" w:rsidR="004760A4" w:rsidRPr="00013DDD" w:rsidRDefault="004760A4" w:rsidP="004760A4">
            <w:pPr>
              <w:jc w:val="both"/>
              <w:rPr>
                <w:rFonts w:ascii="Franklin Gothic Book" w:hAnsi="Franklin Gothic Book"/>
                <w:bCs/>
                <w:iCs/>
                <w:noProof/>
              </w:rPr>
            </w:pPr>
          </w:p>
        </w:tc>
        <w:tc>
          <w:tcPr>
            <w:tcW w:w="964" w:type="dxa"/>
          </w:tcPr>
          <w:p w14:paraId="5507961B" w14:textId="77777777" w:rsidR="004760A4" w:rsidRPr="00013DDD" w:rsidRDefault="004760A4" w:rsidP="004760A4">
            <w:pPr>
              <w:jc w:val="both"/>
              <w:rPr>
                <w:rFonts w:ascii="Franklin Gothic Book" w:hAnsi="Franklin Gothic Book"/>
                <w:bCs/>
                <w:iCs/>
                <w:noProof/>
              </w:rPr>
            </w:pPr>
          </w:p>
        </w:tc>
        <w:tc>
          <w:tcPr>
            <w:tcW w:w="1665" w:type="dxa"/>
          </w:tcPr>
          <w:p w14:paraId="1F166FDD" w14:textId="77777777" w:rsidR="004760A4" w:rsidRPr="00013DDD" w:rsidRDefault="004760A4" w:rsidP="004760A4">
            <w:pPr>
              <w:jc w:val="both"/>
              <w:rPr>
                <w:rFonts w:ascii="Franklin Gothic Book" w:hAnsi="Franklin Gothic Book"/>
                <w:bCs/>
                <w:iCs/>
                <w:noProof/>
              </w:rPr>
            </w:pPr>
          </w:p>
        </w:tc>
      </w:tr>
      <w:tr w:rsidR="004760A4" w:rsidRPr="00013DDD" w14:paraId="27A87147" w14:textId="77777777" w:rsidTr="005C5CC2">
        <w:tc>
          <w:tcPr>
            <w:tcW w:w="739" w:type="dxa"/>
            <w:vAlign w:val="center"/>
          </w:tcPr>
          <w:p w14:paraId="13A9C464" w14:textId="77777777" w:rsidR="004760A4" w:rsidRPr="00013DDD" w:rsidRDefault="004760A4" w:rsidP="004760A4">
            <w:pPr>
              <w:jc w:val="center"/>
              <w:rPr>
                <w:rFonts w:ascii="Franklin Gothic Book" w:hAnsi="Franklin Gothic Book"/>
                <w:bCs/>
                <w:iCs/>
                <w:noProof/>
              </w:rPr>
            </w:pPr>
            <w:r>
              <w:rPr>
                <w:rFonts w:ascii="Franklin Gothic Book" w:hAnsi="Franklin Gothic Book"/>
                <w:bCs/>
                <w:iCs/>
                <w:noProof/>
              </w:rPr>
              <w:t>20</w:t>
            </w:r>
          </w:p>
        </w:tc>
        <w:tc>
          <w:tcPr>
            <w:tcW w:w="2126" w:type="dxa"/>
            <w:vMerge/>
          </w:tcPr>
          <w:p w14:paraId="72DFEEE4" w14:textId="77777777" w:rsidR="004760A4" w:rsidRPr="00013DDD" w:rsidRDefault="004760A4" w:rsidP="004760A4">
            <w:pPr>
              <w:jc w:val="both"/>
              <w:rPr>
                <w:rFonts w:ascii="Franklin Gothic Book" w:hAnsi="Franklin Gothic Book"/>
                <w:bCs/>
                <w:iCs/>
                <w:noProof/>
              </w:rPr>
            </w:pPr>
          </w:p>
        </w:tc>
        <w:tc>
          <w:tcPr>
            <w:tcW w:w="3827" w:type="dxa"/>
          </w:tcPr>
          <w:p w14:paraId="13DC945F" w14:textId="77777777" w:rsidR="004760A4" w:rsidRPr="00013DDD" w:rsidRDefault="004760A4" w:rsidP="004760A4">
            <w:pPr>
              <w:jc w:val="both"/>
              <w:rPr>
                <w:rFonts w:ascii="Franklin Gothic Book" w:hAnsi="Franklin Gothic Book"/>
                <w:bCs/>
                <w:iCs/>
                <w:noProof/>
              </w:rPr>
            </w:pPr>
            <w:r w:rsidRPr="00013DDD">
              <w:rPr>
                <w:rFonts w:ascii="Franklin Gothic Book" w:hAnsi="Franklin Gothic Book"/>
                <w:bCs/>
                <w:iCs/>
                <w:noProof/>
                <w:sz w:val="22"/>
                <w:szCs w:val="22"/>
              </w:rPr>
              <w:t>Présence de son C.V daté et signé</w:t>
            </w:r>
          </w:p>
        </w:tc>
        <w:tc>
          <w:tcPr>
            <w:tcW w:w="992" w:type="dxa"/>
          </w:tcPr>
          <w:p w14:paraId="1034B796" w14:textId="77777777" w:rsidR="004760A4" w:rsidRPr="00013DDD" w:rsidRDefault="004760A4" w:rsidP="004760A4">
            <w:pPr>
              <w:jc w:val="both"/>
              <w:rPr>
                <w:rFonts w:ascii="Franklin Gothic Book" w:hAnsi="Franklin Gothic Book"/>
                <w:bCs/>
                <w:iCs/>
                <w:noProof/>
              </w:rPr>
            </w:pPr>
          </w:p>
        </w:tc>
        <w:tc>
          <w:tcPr>
            <w:tcW w:w="964" w:type="dxa"/>
          </w:tcPr>
          <w:p w14:paraId="5173BC60" w14:textId="77777777" w:rsidR="004760A4" w:rsidRPr="00013DDD" w:rsidRDefault="004760A4" w:rsidP="004760A4">
            <w:pPr>
              <w:jc w:val="both"/>
              <w:rPr>
                <w:rFonts w:ascii="Franklin Gothic Book" w:hAnsi="Franklin Gothic Book"/>
                <w:bCs/>
                <w:iCs/>
                <w:noProof/>
              </w:rPr>
            </w:pPr>
          </w:p>
        </w:tc>
        <w:tc>
          <w:tcPr>
            <w:tcW w:w="1665" w:type="dxa"/>
          </w:tcPr>
          <w:p w14:paraId="600E8245" w14:textId="77777777" w:rsidR="004760A4" w:rsidRPr="00013DDD" w:rsidRDefault="004760A4" w:rsidP="004760A4">
            <w:pPr>
              <w:jc w:val="both"/>
              <w:rPr>
                <w:rFonts w:ascii="Franklin Gothic Book" w:hAnsi="Franklin Gothic Book"/>
                <w:bCs/>
                <w:iCs/>
                <w:noProof/>
              </w:rPr>
            </w:pPr>
          </w:p>
        </w:tc>
      </w:tr>
      <w:tr w:rsidR="004760A4" w:rsidRPr="00013DDD" w14:paraId="1BF2F4E7" w14:textId="77777777" w:rsidTr="005C5CC2">
        <w:tc>
          <w:tcPr>
            <w:tcW w:w="739" w:type="dxa"/>
            <w:vAlign w:val="center"/>
          </w:tcPr>
          <w:p w14:paraId="040E6CF7" w14:textId="77777777" w:rsidR="004760A4" w:rsidRPr="00013DDD" w:rsidRDefault="004760A4" w:rsidP="004760A4">
            <w:pPr>
              <w:jc w:val="center"/>
              <w:rPr>
                <w:rFonts w:ascii="Franklin Gothic Book" w:hAnsi="Franklin Gothic Book"/>
                <w:bCs/>
                <w:iCs/>
                <w:noProof/>
              </w:rPr>
            </w:pPr>
          </w:p>
        </w:tc>
        <w:tc>
          <w:tcPr>
            <w:tcW w:w="2126" w:type="dxa"/>
            <w:vMerge/>
          </w:tcPr>
          <w:p w14:paraId="3876EDBD" w14:textId="77777777" w:rsidR="004760A4" w:rsidRPr="00013DDD" w:rsidRDefault="004760A4" w:rsidP="004760A4">
            <w:pPr>
              <w:jc w:val="both"/>
              <w:rPr>
                <w:rFonts w:ascii="Franklin Gothic Book" w:hAnsi="Franklin Gothic Book"/>
                <w:bCs/>
                <w:iCs/>
                <w:noProof/>
              </w:rPr>
            </w:pPr>
          </w:p>
        </w:tc>
        <w:tc>
          <w:tcPr>
            <w:tcW w:w="3827" w:type="dxa"/>
          </w:tcPr>
          <w:p w14:paraId="458B335E" w14:textId="77777777" w:rsidR="004760A4" w:rsidRPr="00013DDD" w:rsidRDefault="004760A4" w:rsidP="004760A4">
            <w:pPr>
              <w:jc w:val="both"/>
              <w:rPr>
                <w:rFonts w:ascii="Franklin Gothic Book" w:hAnsi="Franklin Gothic Book"/>
                <w:b/>
                <w:bCs/>
                <w:iCs/>
                <w:noProof/>
              </w:rPr>
            </w:pPr>
            <w:r w:rsidRPr="00013DDD">
              <w:rPr>
                <w:rFonts w:ascii="Franklin Gothic Book" w:hAnsi="Franklin Gothic Book"/>
                <w:b/>
                <w:bCs/>
                <w:iCs/>
                <w:noProof/>
                <w:sz w:val="22"/>
                <w:szCs w:val="22"/>
              </w:rPr>
              <w:t>IV-</w:t>
            </w:r>
            <w:r>
              <w:rPr>
                <w:rFonts w:ascii="Franklin Gothic Book" w:hAnsi="Franklin Gothic Book"/>
                <w:b/>
                <w:bCs/>
                <w:iCs/>
                <w:noProof/>
                <w:sz w:val="22"/>
                <w:szCs w:val="22"/>
              </w:rPr>
              <w:t xml:space="preserve">4 </w:t>
            </w:r>
            <w:r w:rsidRPr="00013DDD">
              <w:rPr>
                <w:rFonts w:ascii="Franklin Gothic Book" w:hAnsi="Franklin Gothic Book"/>
                <w:b/>
                <w:bCs/>
                <w:iCs/>
                <w:noProof/>
                <w:sz w:val="22"/>
                <w:szCs w:val="22"/>
              </w:rPr>
              <w:t>Autres personnels</w:t>
            </w:r>
          </w:p>
        </w:tc>
        <w:tc>
          <w:tcPr>
            <w:tcW w:w="992" w:type="dxa"/>
          </w:tcPr>
          <w:p w14:paraId="083E7079" w14:textId="77777777" w:rsidR="004760A4" w:rsidRPr="00013DDD" w:rsidRDefault="004760A4" w:rsidP="004760A4">
            <w:pPr>
              <w:jc w:val="both"/>
              <w:rPr>
                <w:rFonts w:ascii="Franklin Gothic Book" w:hAnsi="Franklin Gothic Book"/>
                <w:bCs/>
                <w:iCs/>
                <w:noProof/>
              </w:rPr>
            </w:pPr>
          </w:p>
        </w:tc>
        <w:tc>
          <w:tcPr>
            <w:tcW w:w="964" w:type="dxa"/>
          </w:tcPr>
          <w:p w14:paraId="5E6D84D5" w14:textId="77777777" w:rsidR="004760A4" w:rsidRPr="00013DDD" w:rsidRDefault="004760A4" w:rsidP="004760A4">
            <w:pPr>
              <w:jc w:val="both"/>
              <w:rPr>
                <w:rFonts w:ascii="Franklin Gothic Book" w:hAnsi="Franklin Gothic Book"/>
                <w:bCs/>
                <w:iCs/>
                <w:noProof/>
              </w:rPr>
            </w:pPr>
          </w:p>
        </w:tc>
        <w:tc>
          <w:tcPr>
            <w:tcW w:w="1665" w:type="dxa"/>
          </w:tcPr>
          <w:p w14:paraId="2A8DC608" w14:textId="77777777" w:rsidR="004760A4" w:rsidRPr="00013DDD" w:rsidRDefault="004760A4" w:rsidP="004760A4">
            <w:pPr>
              <w:jc w:val="both"/>
              <w:rPr>
                <w:rFonts w:ascii="Franklin Gothic Book" w:hAnsi="Franklin Gothic Book"/>
                <w:bCs/>
                <w:iCs/>
                <w:noProof/>
              </w:rPr>
            </w:pPr>
          </w:p>
        </w:tc>
      </w:tr>
      <w:tr w:rsidR="004760A4" w:rsidRPr="00013DDD" w14:paraId="37F90013" w14:textId="77777777" w:rsidTr="005C5CC2">
        <w:tc>
          <w:tcPr>
            <w:tcW w:w="739" w:type="dxa"/>
            <w:vAlign w:val="center"/>
          </w:tcPr>
          <w:p w14:paraId="52AA0D25" w14:textId="77777777" w:rsidR="004760A4" w:rsidRPr="00013DDD" w:rsidRDefault="004760A4" w:rsidP="004760A4">
            <w:pPr>
              <w:jc w:val="center"/>
              <w:rPr>
                <w:rFonts w:ascii="Franklin Gothic Book" w:hAnsi="Franklin Gothic Book"/>
                <w:bCs/>
                <w:iCs/>
                <w:noProof/>
              </w:rPr>
            </w:pPr>
            <w:r>
              <w:rPr>
                <w:rFonts w:ascii="Franklin Gothic Book" w:hAnsi="Franklin Gothic Book"/>
                <w:bCs/>
                <w:iCs/>
                <w:noProof/>
                <w:sz w:val="22"/>
                <w:szCs w:val="22"/>
              </w:rPr>
              <w:t>21</w:t>
            </w:r>
          </w:p>
        </w:tc>
        <w:tc>
          <w:tcPr>
            <w:tcW w:w="2126" w:type="dxa"/>
            <w:vMerge/>
          </w:tcPr>
          <w:p w14:paraId="60C72C5E" w14:textId="77777777" w:rsidR="004760A4" w:rsidRPr="00013DDD" w:rsidRDefault="004760A4" w:rsidP="004760A4">
            <w:pPr>
              <w:jc w:val="both"/>
              <w:rPr>
                <w:rFonts w:ascii="Franklin Gothic Book" w:hAnsi="Franklin Gothic Book"/>
                <w:bCs/>
                <w:iCs/>
                <w:noProof/>
              </w:rPr>
            </w:pPr>
          </w:p>
        </w:tc>
        <w:tc>
          <w:tcPr>
            <w:tcW w:w="3827" w:type="dxa"/>
          </w:tcPr>
          <w:p w14:paraId="53FDE984" w14:textId="77777777" w:rsidR="004760A4" w:rsidRPr="00013DDD" w:rsidRDefault="004760A4" w:rsidP="004760A4">
            <w:pPr>
              <w:jc w:val="both"/>
              <w:rPr>
                <w:rFonts w:ascii="Franklin Gothic Book" w:hAnsi="Franklin Gothic Book"/>
                <w:bCs/>
                <w:iCs/>
                <w:noProof/>
              </w:rPr>
            </w:pPr>
            <w:r w:rsidRPr="00013DDD">
              <w:rPr>
                <w:rFonts w:ascii="Franklin Gothic Book" w:hAnsi="Franklin Gothic Book"/>
                <w:bCs/>
                <w:iCs/>
                <w:noProof/>
                <w:sz w:val="22"/>
                <w:szCs w:val="22"/>
              </w:rPr>
              <w:t>Présence d’au moins un (01) maçon expérimenté (Présentation du certificat de travail)</w:t>
            </w:r>
          </w:p>
        </w:tc>
        <w:tc>
          <w:tcPr>
            <w:tcW w:w="992" w:type="dxa"/>
          </w:tcPr>
          <w:p w14:paraId="4EF43ED9" w14:textId="77777777" w:rsidR="004760A4" w:rsidRPr="00013DDD" w:rsidRDefault="004760A4" w:rsidP="004760A4">
            <w:pPr>
              <w:jc w:val="both"/>
              <w:rPr>
                <w:rFonts w:ascii="Franklin Gothic Book" w:hAnsi="Franklin Gothic Book"/>
                <w:bCs/>
                <w:iCs/>
                <w:noProof/>
              </w:rPr>
            </w:pPr>
          </w:p>
        </w:tc>
        <w:tc>
          <w:tcPr>
            <w:tcW w:w="964" w:type="dxa"/>
          </w:tcPr>
          <w:p w14:paraId="0B1BF921" w14:textId="77777777" w:rsidR="004760A4" w:rsidRPr="00013DDD" w:rsidRDefault="004760A4" w:rsidP="004760A4">
            <w:pPr>
              <w:jc w:val="both"/>
              <w:rPr>
                <w:rFonts w:ascii="Franklin Gothic Book" w:hAnsi="Franklin Gothic Book"/>
                <w:bCs/>
                <w:iCs/>
                <w:noProof/>
              </w:rPr>
            </w:pPr>
          </w:p>
        </w:tc>
        <w:tc>
          <w:tcPr>
            <w:tcW w:w="1665" w:type="dxa"/>
          </w:tcPr>
          <w:p w14:paraId="4B3128DA" w14:textId="77777777" w:rsidR="004760A4" w:rsidRPr="00013DDD" w:rsidRDefault="004760A4" w:rsidP="004760A4">
            <w:pPr>
              <w:jc w:val="both"/>
              <w:rPr>
                <w:rFonts w:ascii="Franklin Gothic Book" w:hAnsi="Franklin Gothic Book"/>
                <w:bCs/>
                <w:iCs/>
                <w:noProof/>
              </w:rPr>
            </w:pPr>
          </w:p>
        </w:tc>
      </w:tr>
      <w:tr w:rsidR="004760A4" w:rsidRPr="00013DDD" w14:paraId="64D8FE3A" w14:textId="77777777" w:rsidTr="005C5CC2">
        <w:tc>
          <w:tcPr>
            <w:tcW w:w="739" w:type="dxa"/>
            <w:vAlign w:val="center"/>
          </w:tcPr>
          <w:p w14:paraId="66849A50" w14:textId="77777777" w:rsidR="004760A4" w:rsidRPr="00013DDD" w:rsidRDefault="004760A4" w:rsidP="004760A4">
            <w:pPr>
              <w:jc w:val="center"/>
              <w:rPr>
                <w:rFonts w:ascii="Franklin Gothic Book" w:hAnsi="Franklin Gothic Book"/>
                <w:bCs/>
                <w:iCs/>
                <w:noProof/>
              </w:rPr>
            </w:pPr>
            <w:r>
              <w:rPr>
                <w:rFonts w:ascii="Franklin Gothic Book" w:hAnsi="Franklin Gothic Book"/>
                <w:bCs/>
                <w:iCs/>
                <w:noProof/>
                <w:sz w:val="22"/>
                <w:szCs w:val="22"/>
              </w:rPr>
              <w:t>22</w:t>
            </w:r>
          </w:p>
        </w:tc>
        <w:tc>
          <w:tcPr>
            <w:tcW w:w="2126" w:type="dxa"/>
            <w:vMerge/>
          </w:tcPr>
          <w:p w14:paraId="0820DEDC" w14:textId="77777777" w:rsidR="004760A4" w:rsidRPr="00013DDD" w:rsidRDefault="004760A4" w:rsidP="004760A4">
            <w:pPr>
              <w:jc w:val="both"/>
              <w:rPr>
                <w:rFonts w:ascii="Franklin Gothic Book" w:hAnsi="Franklin Gothic Book"/>
                <w:bCs/>
                <w:iCs/>
                <w:noProof/>
              </w:rPr>
            </w:pPr>
          </w:p>
        </w:tc>
        <w:tc>
          <w:tcPr>
            <w:tcW w:w="3827" w:type="dxa"/>
          </w:tcPr>
          <w:p w14:paraId="701251B2" w14:textId="77777777" w:rsidR="004760A4" w:rsidRPr="00013DDD" w:rsidRDefault="004760A4" w:rsidP="004760A4">
            <w:pPr>
              <w:jc w:val="both"/>
              <w:rPr>
                <w:rFonts w:ascii="Franklin Gothic Book" w:hAnsi="Franklin Gothic Book"/>
                <w:bCs/>
                <w:iCs/>
                <w:noProof/>
              </w:rPr>
            </w:pPr>
            <w:r w:rsidRPr="00013DDD">
              <w:rPr>
                <w:rFonts w:ascii="Franklin Gothic Book" w:hAnsi="Franklin Gothic Book"/>
                <w:bCs/>
                <w:iCs/>
                <w:noProof/>
                <w:sz w:val="22"/>
                <w:szCs w:val="22"/>
              </w:rPr>
              <w:t>Présence d’au moins un (01) foreur (Présentation du certificat de travail)</w:t>
            </w:r>
          </w:p>
        </w:tc>
        <w:tc>
          <w:tcPr>
            <w:tcW w:w="992" w:type="dxa"/>
          </w:tcPr>
          <w:p w14:paraId="09D50736" w14:textId="77777777" w:rsidR="004760A4" w:rsidRPr="00013DDD" w:rsidRDefault="004760A4" w:rsidP="004760A4">
            <w:pPr>
              <w:jc w:val="both"/>
              <w:rPr>
                <w:rFonts w:ascii="Franklin Gothic Book" w:hAnsi="Franklin Gothic Book"/>
                <w:bCs/>
                <w:iCs/>
                <w:noProof/>
              </w:rPr>
            </w:pPr>
          </w:p>
        </w:tc>
        <w:tc>
          <w:tcPr>
            <w:tcW w:w="964" w:type="dxa"/>
          </w:tcPr>
          <w:p w14:paraId="4C826BAC" w14:textId="77777777" w:rsidR="004760A4" w:rsidRPr="00013DDD" w:rsidRDefault="004760A4" w:rsidP="004760A4">
            <w:pPr>
              <w:jc w:val="both"/>
              <w:rPr>
                <w:rFonts w:ascii="Franklin Gothic Book" w:hAnsi="Franklin Gothic Book"/>
                <w:bCs/>
                <w:iCs/>
                <w:noProof/>
              </w:rPr>
            </w:pPr>
          </w:p>
        </w:tc>
        <w:tc>
          <w:tcPr>
            <w:tcW w:w="1665" w:type="dxa"/>
          </w:tcPr>
          <w:p w14:paraId="42698325" w14:textId="77777777" w:rsidR="004760A4" w:rsidRPr="00013DDD" w:rsidRDefault="004760A4" w:rsidP="004760A4">
            <w:pPr>
              <w:jc w:val="both"/>
              <w:rPr>
                <w:rFonts w:ascii="Franklin Gothic Book" w:hAnsi="Franklin Gothic Book"/>
                <w:bCs/>
                <w:iCs/>
                <w:noProof/>
              </w:rPr>
            </w:pPr>
          </w:p>
        </w:tc>
      </w:tr>
      <w:tr w:rsidR="004760A4" w:rsidRPr="00013DDD" w14:paraId="445C5277" w14:textId="77777777" w:rsidTr="005C5CC2">
        <w:tc>
          <w:tcPr>
            <w:tcW w:w="739" w:type="dxa"/>
          </w:tcPr>
          <w:p w14:paraId="739DE476" w14:textId="77777777" w:rsidR="004760A4" w:rsidRPr="00013DDD" w:rsidRDefault="004760A4" w:rsidP="004760A4">
            <w:pPr>
              <w:jc w:val="both"/>
              <w:rPr>
                <w:rFonts w:ascii="Franklin Gothic Book" w:hAnsi="Franklin Gothic Book"/>
                <w:bCs/>
                <w:iCs/>
                <w:noProof/>
              </w:rPr>
            </w:pPr>
          </w:p>
        </w:tc>
        <w:tc>
          <w:tcPr>
            <w:tcW w:w="2126" w:type="dxa"/>
          </w:tcPr>
          <w:p w14:paraId="0B528A91" w14:textId="77777777" w:rsidR="004760A4" w:rsidRPr="00013DDD" w:rsidRDefault="004760A4" w:rsidP="004760A4">
            <w:pPr>
              <w:jc w:val="both"/>
              <w:rPr>
                <w:rFonts w:ascii="Franklin Gothic Book" w:hAnsi="Franklin Gothic Book"/>
                <w:bCs/>
                <w:iCs/>
                <w:noProof/>
              </w:rPr>
            </w:pPr>
          </w:p>
        </w:tc>
        <w:tc>
          <w:tcPr>
            <w:tcW w:w="3827" w:type="dxa"/>
          </w:tcPr>
          <w:p w14:paraId="789A8E5A" w14:textId="77777777" w:rsidR="004760A4" w:rsidRPr="00013DDD" w:rsidRDefault="00704CE1" w:rsidP="004760A4">
            <w:pPr>
              <w:jc w:val="both"/>
              <w:rPr>
                <w:rFonts w:ascii="Franklin Gothic Book" w:hAnsi="Franklin Gothic Book"/>
                <w:bCs/>
                <w:iCs/>
                <w:noProof/>
              </w:rPr>
            </w:pPr>
            <w:r>
              <w:rPr>
                <w:rFonts w:ascii="Franklin Gothic Book" w:hAnsi="Franklin Gothic Book"/>
                <w:b/>
                <w:bCs/>
                <w:iCs/>
                <w:noProof/>
                <w:sz w:val="22"/>
                <w:szCs w:val="22"/>
              </w:rPr>
              <w:t>Total III (sur 14</w:t>
            </w:r>
            <w:r w:rsidR="004760A4" w:rsidRPr="00013DDD">
              <w:rPr>
                <w:rFonts w:ascii="Franklin Gothic Book" w:hAnsi="Franklin Gothic Book"/>
                <w:b/>
                <w:bCs/>
                <w:iCs/>
                <w:noProof/>
                <w:sz w:val="22"/>
                <w:szCs w:val="22"/>
              </w:rPr>
              <w:t>)</w:t>
            </w:r>
          </w:p>
        </w:tc>
        <w:tc>
          <w:tcPr>
            <w:tcW w:w="992" w:type="dxa"/>
          </w:tcPr>
          <w:p w14:paraId="5C53FCF1" w14:textId="77777777" w:rsidR="004760A4" w:rsidRPr="00013DDD" w:rsidRDefault="004760A4" w:rsidP="004760A4">
            <w:pPr>
              <w:jc w:val="both"/>
              <w:rPr>
                <w:rFonts w:ascii="Franklin Gothic Book" w:hAnsi="Franklin Gothic Book"/>
                <w:bCs/>
                <w:iCs/>
                <w:noProof/>
              </w:rPr>
            </w:pPr>
          </w:p>
        </w:tc>
        <w:tc>
          <w:tcPr>
            <w:tcW w:w="964" w:type="dxa"/>
          </w:tcPr>
          <w:p w14:paraId="1D1B9945" w14:textId="77777777" w:rsidR="004760A4" w:rsidRPr="00013DDD" w:rsidRDefault="004760A4" w:rsidP="004760A4">
            <w:pPr>
              <w:jc w:val="both"/>
              <w:rPr>
                <w:rFonts w:ascii="Franklin Gothic Book" w:hAnsi="Franklin Gothic Book"/>
                <w:bCs/>
                <w:iCs/>
                <w:noProof/>
              </w:rPr>
            </w:pPr>
          </w:p>
        </w:tc>
        <w:tc>
          <w:tcPr>
            <w:tcW w:w="1665" w:type="dxa"/>
          </w:tcPr>
          <w:p w14:paraId="46D3BF3D" w14:textId="77777777" w:rsidR="004760A4" w:rsidRPr="00013DDD" w:rsidRDefault="004760A4" w:rsidP="004760A4">
            <w:pPr>
              <w:jc w:val="both"/>
              <w:rPr>
                <w:rFonts w:ascii="Franklin Gothic Book" w:hAnsi="Franklin Gothic Book"/>
                <w:bCs/>
                <w:iCs/>
                <w:noProof/>
              </w:rPr>
            </w:pPr>
          </w:p>
        </w:tc>
      </w:tr>
      <w:tr w:rsidR="004760A4" w:rsidRPr="00013DDD" w14:paraId="15921754" w14:textId="77777777" w:rsidTr="005C5CC2">
        <w:tc>
          <w:tcPr>
            <w:tcW w:w="739" w:type="dxa"/>
            <w:vAlign w:val="center"/>
          </w:tcPr>
          <w:p w14:paraId="24D467C3" w14:textId="77777777" w:rsidR="004760A4" w:rsidRPr="00013DDD" w:rsidRDefault="004760A4" w:rsidP="004760A4">
            <w:pPr>
              <w:jc w:val="center"/>
              <w:rPr>
                <w:rFonts w:ascii="Franklin Gothic Book" w:hAnsi="Franklin Gothic Book"/>
                <w:bCs/>
                <w:iCs/>
                <w:noProof/>
                <w:sz w:val="22"/>
                <w:szCs w:val="22"/>
              </w:rPr>
            </w:pPr>
          </w:p>
        </w:tc>
        <w:tc>
          <w:tcPr>
            <w:tcW w:w="2126" w:type="dxa"/>
            <w:vAlign w:val="center"/>
          </w:tcPr>
          <w:p w14:paraId="039D7717" w14:textId="77777777" w:rsidR="004760A4" w:rsidRPr="00013DDD" w:rsidRDefault="004760A4" w:rsidP="004760A4">
            <w:pPr>
              <w:jc w:val="center"/>
              <w:rPr>
                <w:rFonts w:ascii="Franklin Gothic Book" w:hAnsi="Franklin Gothic Book"/>
                <w:b/>
                <w:bCs/>
                <w:iCs/>
                <w:noProof/>
                <w:sz w:val="22"/>
                <w:szCs w:val="22"/>
              </w:rPr>
            </w:pPr>
          </w:p>
        </w:tc>
        <w:tc>
          <w:tcPr>
            <w:tcW w:w="3827" w:type="dxa"/>
            <w:vAlign w:val="center"/>
          </w:tcPr>
          <w:p w14:paraId="4AEE5943" w14:textId="77777777" w:rsidR="004760A4" w:rsidRPr="00013DDD" w:rsidRDefault="004760A4" w:rsidP="004760A4">
            <w:pPr>
              <w:rPr>
                <w:rFonts w:ascii="Franklin Gothic Book" w:hAnsi="Franklin Gothic Book"/>
                <w:b/>
                <w:bCs/>
                <w:iCs/>
                <w:noProof/>
                <w:sz w:val="22"/>
                <w:szCs w:val="22"/>
              </w:rPr>
            </w:pPr>
            <w:r w:rsidRPr="00013DDD">
              <w:rPr>
                <w:rFonts w:ascii="Franklin Gothic Book" w:hAnsi="Franklin Gothic Book"/>
                <w:b/>
                <w:bCs/>
                <w:iCs/>
                <w:noProof/>
                <w:sz w:val="22"/>
                <w:szCs w:val="22"/>
              </w:rPr>
              <w:t>IV-1 Matériel roulant</w:t>
            </w:r>
          </w:p>
        </w:tc>
        <w:tc>
          <w:tcPr>
            <w:tcW w:w="992" w:type="dxa"/>
          </w:tcPr>
          <w:p w14:paraId="34E34A1D" w14:textId="77777777" w:rsidR="004760A4" w:rsidRPr="00013DDD" w:rsidRDefault="004760A4" w:rsidP="004760A4">
            <w:pPr>
              <w:jc w:val="both"/>
              <w:rPr>
                <w:rFonts w:ascii="Franklin Gothic Book" w:hAnsi="Franklin Gothic Book"/>
                <w:bCs/>
                <w:iCs/>
                <w:noProof/>
              </w:rPr>
            </w:pPr>
          </w:p>
        </w:tc>
        <w:tc>
          <w:tcPr>
            <w:tcW w:w="964" w:type="dxa"/>
          </w:tcPr>
          <w:p w14:paraId="0E9F0E29" w14:textId="77777777" w:rsidR="004760A4" w:rsidRPr="00013DDD" w:rsidRDefault="004760A4" w:rsidP="004760A4">
            <w:pPr>
              <w:jc w:val="both"/>
              <w:rPr>
                <w:rFonts w:ascii="Franklin Gothic Book" w:hAnsi="Franklin Gothic Book"/>
                <w:bCs/>
                <w:iCs/>
                <w:noProof/>
              </w:rPr>
            </w:pPr>
          </w:p>
        </w:tc>
        <w:tc>
          <w:tcPr>
            <w:tcW w:w="1665" w:type="dxa"/>
          </w:tcPr>
          <w:p w14:paraId="06EEE349" w14:textId="77777777" w:rsidR="004760A4" w:rsidRPr="00013DDD" w:rsidRDefault="004760A4" w:rsidP="004760A4">
            <w:pPr>
              <w:jc w:val="both"/>
              <w:rPr>
                <w:rFonts w:ascii="Franklin Gothic Book" w:hAnsi="Franklin Gothic Book"/>
                <w:bCs/>
                <w:iCs/>
                <w:noProof/>
                <w:sz w:val="22"/>
                <w:szCs w:val="22"/>
              </w:rPr>
            </w:pPr>
          </w:p>
        </w:tc>
      </w:tr>
      <w:tr w:rsidR="004760A4" w:rsidRPr="00013DDD" w14:paraId="0A4DCFE0" w14:textId="77777777" w:rsidTr="005C5CC2">
        <w:tc>
          <w:tcPr>
            <w:tcW w:w="739" w:type="dxa"/>
            <w:vAlign w:val="center"/>
          </w:tcPr>
          <w:p w14:paraId="2095A0A6" w14:textId="77777777" w:rsidR="004760A4" w:rsidRPr="00013DDD" w:rsidRDefault="004760A4" w:rsidP="004760A4">
            <w:pPr>
              <w:jc w:val="center"/>
              <w:rPr>
                <w:rFonts w:ascii="Franklin Gothic Book" w:hAnsi="Franklin Gothic Book"/>
                <w:bCs/>
                <w:iCs/>
                <w:noProof/>
              </w:rPr>
            </w:pPr>
            <w:r>
              <w:rPr>
                <w:rFonts w:ascii="Franklin Gothic Book" w:hAnsi="Franklin Gothic Book"/>
                <w:bCs/>
                <w:iCs/>
                <w:noProof/>
                <w:sz w:val="22"/>
                <w:szCs w:val="22"/>
              </w:rPr>
              <w:t>23</w:t>
            </w:r>
          </w:p>
        </w:tc>
        <w:tc>
          <w:tcPr>
            <w:tcW w:w="2126" w:type="dxa"/>
            <w:vMerge w:val="restart"/>
            <w:vAlign w:val="center"/>
          </w:tcPr>
          <w:p w14:paraId="2740BD73" w14:textId="77777777" w:rsidR="004760A4" w:rsidRPr="00013DDD" w:rsidRDefault="004760A4" w:rsidP="004760A4">
            <w:pPr>
              <w:jc w:val="center"/>
              <w:rPr>
                <w:rFonts w:ascii="Franklin Gothic Book" w:hAnsi="Franklin Gothic Book"/>
                <w:b/>
                <w:bCs/>
                <w:iCs/>
                <w:noProof/>
              </w:rPr>
            </w:pPr>
            <w:r w:rsidRPr="00013DDD">
              <w:rPr>
                <w:rFonts w:ascii="Franklin Gothic Book" w:hAnsi="Franklin Gothic Book"/>
                <w:b/>
                <w:bCs/>
                <w:iCs/>
                <w:noProof/>
                <w:sz w:val="22"/>
                <w:szCs w:val="22"/>
              </w:rPr>
              <w:t>IV- ENGINS ET MATERIEL</w:t>
            </w:r>
          </w:p>
        </w:tc>
        <w:tc>
          <w:tcPr>
            <w:tcW w:w="3827" w:type="dxa"/>
          </w:tcPr>
          <w:p w14:paraId="79B0A0A4" w14:textId="77777777" w:rsidR="004760A4" w:rsidRPr="00013DDD" w:rsidRDefault="004760A4" w:rsidP="004760A4">
            <w:pPr>
              <w:rPr>
                <w:rFonts w:ascii="Franklin Gothic Book" w:hAnsi="Franklin Gothic Book"/>
                <w:color w:val="000000"/>
                <w:sz w:val="22"/>
                <w:szCs w:val="22"/>
              </w:rPr>
            </w:pPr>
            <w:r w:rsidRPr="00013DDD">
              <w:rPr>
                <w:rFonts w:ascii="Franklin Gothic Book" w:hAnsi="Franklin Gothic Book"/>
                <w:color w:val="000000"/>
                <w:sz w:val="22"/>
                <w:szCs w:val="22"/>
              </w:rPr>
              <w:t xml:space="preserve">Présence d’une  sondeuse (carte grise ou attestation de location à joindre)  </w:t>
            </w:r>
          </w:p>
        </w:tc>
        <w:tc>
          <w:tcPr>
            <w:tcW w:w="992" w:type="dxa"/>
          </w:tcPr>
          <w:p w14:paraId="080FB8CE" w14:textId="77777777" w:rsidR="004760A4" w:rsidRPr="00013DDD" w:rsidRDefault="004760A4" w:rsidP="004760A4">
            <w:pPr>
              <w:jc w:val="both"/>
              <w:rPr>
                <w:rFonts w:ascii="Franklin Gothic Book" w:hAnsi="Franklin Gothic Book"/>
                <w:bCs/>
                <w:iCs/>
                <w:noProof/>
              </w:rPr>
            </w:pPr>
          </w:p>
        </w:tc>
        <w:tc>
          <w:tcPr>
            <w:tcW w:w="964" w:type="dxa"/>
          </w:tcPr>
          <w:p w14:paraId="5E3168D0" w14:textId="77777777" w:rsidR="004760A4" w:rsidRPr="00013DDD" w:rsidRDefault="004760A4" w:rsidP="004760A4">
            <w:pPr>
              <w:jc w:val="both"/>
              <w:rPr>
                <w:rFonts w:ascii="Franklin Gothic Book" w:hAnsi="Franklin Gothic Book"/>
                <w:bCs/>
                <w:iCs/>
                <w:noProof/>
              </w:rPr>
            </w:pPr>
          </w:p>
        </w:tc>
        <w:tc>
          <w:tcPr>
            <w:tcW w:w="1665" w:type="dxa"/>
          </w:tcPr>
          <w:p w14:paraId="288ED353" w14:textId="77777777" w:rsidR="004760A4" w:rsidRPr="00013DDD" w:rsidRDefault="004760A4" w:rsidP="004760A4">
            <w:pPr>
              <w:jc w:val="both"/>
              <w:rPr>
                <w:rFonts w:ascii="Franklin Gothic Book" w:hAnsi="Franklin Gothic Book"/>
                <w:bCs/>
                <w:iCs/>
                <w:noProof/>
              </w:rPr>
            </w:pPr>
          </w:p>
        </w:tc>
      </w:tr>
      <w:tr w:rsidR="004760A4" w:rsidRPr="00013DDD" w14:paraId="53A2C44E" w14:textId="77777777" w:rsidTr="005C5CC2">
        <w:trPr>
          <w:trHeight w:val="1024"/>
        </w:trPr>
        <w:tc>
          <w:tcPr>
            <w:tcW w:w="739" w:type="dxa"/>
            <w:vAlign w:val="center"/>
          </w:tcPr>
          <w:p w14:paraId="662C8B1B" w14:textId="77777777" w:rsidR="004760A4" w:rsidRPr="00013DDD" w:rsidRDefault="004760A4" w:rsidP="004760A4">
            <w:pPr>
              <w:jc w:val="center"/>
              <w:rPr>
                <w:rFonts w:ascii="Franklin Gothic Book" w:hAnsi="Franklin Gothic Book"/>
                <w:bCs/>
                <w:iCs/>
                <w:noProof/>
              </w:rPr>
            </w:pPr>
            <w:r>
              <w:rPr>
                <w:rFonts w:ascii="Franklin Gothic Book" w:hAnsi="Franklin Gothic Book"/>
                <w:bCs/>
                <w:iCs/>
                <w:noProof/>
                <w:sz w:val="22"/>
                <w:szCs w:val="22"/>
              </w:rPr>
              <w:t>24</w:t>
            </w:r>
          </w:p>
        </w:tc>
        <w:tc>
          <w:tcPr>
            <w:tcW w:w="2126" w:type="dxa"/>
            <w:vMerge/>
          </w:tcPr>
          <w:p w14:paraId="55E176A1" w14:textId="77777777" w:rsidR="004760A4" w:rsidRPr="00013DDD" w:rsidRDefault="004760A4" w:rsidP="004760A4">
            <w:pPr>
              <w:jc w:val="both"/>
              <w:rPr>
                <w:rFonts w:ascii="Franklin Gothic Book" w:hAnsi="Franklin Gothic Book"/>
                <w:bCs/>
                <w:iCs/>
                <w:noProof/>
              </w:rPr>
            </w:pPr>
          </w:p>
        </w:tc>
        <w:tc>
          <w:tcPr>
            <w:tcW w:w="3827" w:type="dxa"/>
          </w:tcPr>
          <w:p w14:paraId="4590E6F0" w14:textId="77777777" w:rsidR="004760A4" w:rsidRPr="00013DDD" w:rsidRDefault="004760A4" w:rsidP="004760A4">
            <w:pPr>
              <w:rPr>
                <w:rFonts w:ascii="Franklin Gothic Book" w:hAnsi="Franklin Gothic Book"/>
                <w:color w:val="000000"/>
                <w:sz w:val="22"/>
                <w:szCs w:val="22"/>
              </w:rPr>
            </w:pPr>
            <w:r w:rsidRPr="00013DDD">
              <w:rPr>
                <w:rFonts w:ascii="Franklin Gothic Book" w:hAnsi="Franklin Gothic Book"/>
                <w:color w:val="000000"/>
                <w:sz w:val="22"/>
                <w:szCs w:val="22"/>
              </w:rPr>
              <w:t>Présence d’un compresseur sur pneumatique (carte grise ou attestation de location à joindre)</w:t>
            </w:r>
          </w:p>
        </w:tc>
        <w:tc>
          <w:tcPr>
            <w:tcW w:w="992" w:type="dxa"/>
          </w:tcPr>
          <w:p w14:paraId="62F866F8" w14:textId="77777777" w:rsidR="004760A4" w:rsidRPr="00013DDD" w:rsidRDefault="004760A4" w:rsidP="004760A4">
            <w:pPr>
              <w:jc w:val="both"/>
              <w:rPr>
                <w:rFonts w:ascii="Franklin Gothic Book" w:hAnsi="Franklin Gothic Book"/>
                <w:bCs/>
                <w:iCs/>
                <w:noProof/>
              </w:rPr>
            </w:pPr>
          </w:p>
        </w:tc>
        <w:tc>
          <w:tcPr>
            <w:tcW w:w="964" w:type="dxa"/>
          </w:tcPr>
          <w:p w14:paraId="6E931381" w14:textId="77777777" w:rsidR="004760A4" w:rsidRPr="00013DDD" w:rsidRDefault="004760A4" w:rsidP="004760A4">
            <w:pPr>
              <w:jc w:val="both"/>
              <w:rPr>
                <w:rFonts w:ascii="Franklin Gothic Book" w:hAnsi="Franklin Gothic Book"/>
                <w:bCs/>
                <w:iCs/>
                <w:noProof/>
              </w:rPr>
            </w:pPr>
          </w:p>
        </w:tc>
        <w:tc>
          <w:tcPr>
            <w:tcW w:w="1665" w:type="dxa"/>
          </w:tcPr>
          <w:p w14:paraId="1B602CC8" w14:textId="77777777" w:rsidR="004760A4" w:rsidRPr="00013DDD" w:rsidRDefault="004760A4" w:rsidP="004760A4">
            <w:pPr>
              <w:jc w:val="both"/>
              <w:rPr>
                <w:rFonts w:ascii="Franklin Gothic Book" w:hAnsi="Franklin Gothic Book"/>
                <w:bCs/>
                <w:iCs/>
                <w:noProof/>
              </w:rPr>
            </w:pPr>
          </w:p>
        </w:tc>
      </w:tr>
      <w:tr w:rsidR="004760A4" w:rsidRPr="00013DDD" w14:paraId="1F7995AA" w14:textId="77777777" w:rsidTr="005C5CC2">
        <w:tc>
          <w:tcPr>
            <w:tcW w:w="739" w:type="dxa"/>
            <w:vAlign w:val="center"/>
          </w:tcPr>
          <w:p w14:paraId="2651C166" w14:textId="77777777" w:rsidR="004760A4" w:rsidRPr="00013DDD" w:rsidRDefault="004760A4" w:rsidP="004760A4">
            <w:pPr>
              <w:jc w:val="center"/>
              <w:rPr>
                <w:rFonts w:ascii="Franklin Gothic Book" w:hAnsi="Franklin Gothic Book"/>
                <w:bCs/>
                <w:iCs/>
                <w:noProof/>
              </w:rPr>
            </w:pPr>
            <w:r>
              <w:rPr>
                <w:rFonts w:ascii="Franklin Gothic Book" w:hAnsi="Franklin Gothic Book"/>
                <w:bCs/>
                <w:iCs/>
                <w:noProof/>
                <w:sz w:val="22"/>
                <w:szCs w:val="22"/>
              </w:rPr>
              <w:t>25</w:t>
            </w:r>
          </w:p>
        </w:tc>
        <w:tc>
          <w:tcPr>
            <w:tcW w:w="2126" w:type="dxa"/>
            <w:vMerge/>
          </w:tcPr>
          <w:p w14:paraId="29753076" w14:textId="77777777" w:rsidR="004760A4" w:rsidRPr="00013DDD" w:rsidRDefault="004760A4" w:rsidP="004760A4">
            <w:pPr>
              <w:jc w:val="both"/>
              <w:rPr>
                <w:rFonts w:ascii="Franklin Gothic Book" w:hAnsi="Franklin Gothic Book"/>
                <w:bCs/>
                <w:iCs/>
                <w:noProof/>
              </w:rPr>
            </w:pPr>
          </w:p>
        </w:tc>
        <w:tc>
          <w:tcPr>
            <w:tcW w:w="3827" w:type="dxa"/>
          </w:tcPr>
          <w:p w14:paraId="0FD0E082" w14:textId="77777777" w:rsidR="004760A4" w:rsidRPr="00013DDD" w:rsidRDefault="004760A4" w:rsidP="004760A4">
            <w:pPr>
              <w:rPr>
                <w:rFonts w:ascii="Franklin Gothic Book" w:hAnsi="Franklin Gothic Book"/>
                <w:color w:val="000000"/>
                <w:sz w:val="22"/>
                <w:szCs w:val="22"/>
              </w:rPr>
            </w:pPr>
            <w:r w:rsidRPr="00013DDD">
              <w:rPr>
                <w:rFonts w:ascii="Franklin Gothic Book" w:hAnsi="Franklin Gothic Book"/>
                <w:color w:val="000000"/>
                <w:sz w:val="22"/>
                <w:szCs w:val="22"/>
              </w:rPr>
              <w:t>Présence  d’un camion pour transport des pipes de foration (carte grise ou attestation de location à joindre)</w:t>
            </w:r>
          </w:p>
          <w:p w14:paraId="5B419332" w14:textId="77777777" w:rsidR="004760A4" w:rsidRPr="00013DDD" w:rsidRDefault="004760A4" w:rsidP="004760A4">
            <w:pPr>
              <w:rPr>
                <w:rFonts w:ascii="Franklin Gothic Book" w:hAnsi="Franklin Gothic Book"/>
                <w:color w:val="000000"/>
                <w:sz w:val="22"/>
                <w:szCs w:val="22"/>
              </w:rPr>
            </w:pPr>
          </w:p>
        </w:tc>
        <w:tc>
          <w:tcPr>
            <w:tcW w:w="992" w:type="dxa"/>
          </w:tcPr>
          <w:p w14:paraId="7DB8D94D" w14:textId="77777777" w:rsidR="004760A4" w:rsidRPr="00013DDD" w:rsidRDefault="004760A4" w:rsidP="004760A4">
            <w:pPr>
              <w:jc w:val="both"/>
              <w:rPr>
                <w:rFonts w:ascii="Franklin Gothic Book" w:hAnsi="Franklin Gothic Book"/>
                <w:bCs/>
                <w:iCs/>
                <w:noProof/>
              </w:rPr>
            </w:pPr>
          </w:p>
        </w:tc>
        <w:tc>
          <w:tcPr>
            <w:tcW w:w="964" w:type="dxa"/>
          </w:tcPr>
          <w:p w14:paraId="37754DA5" w14:textId="77777777" w:rsidR="004760A4" w:rsidRPr="00013DDD" w:rsidRDefault="004760A4" w:rsidP="004760A4">
            <w:pPr>
              <w:jc w:val="both"/>
              <w:rPr>
                <w:rFonts w:ascii="Franklin Gothic Book" w:hAnsi="Franklin Gothic Book"/>
                <w:bCs/>
                <w:iCs/>
                <w:noProof/>
              </w:rPr>
            </w:pPr>
          </w:p>
        </w:tc>
        <w:tc>
          <w:tcPr>
            <w:tcW w:w="1665" w:type="dxa"/>
          </w:tcPr>
          <w:p w14:paraId="2A30715C" w14:textId="77777777" w:rsidR="004760A4" w:rsidRPr="00013DDD" w:rsidRDefault="004760A4" w:rsidP="004760A4">
            <w:pPr>
              <w:jc w:val="both"/>
              <w:rPr>
                <w:rFonts w:ascii="Franklin Gothic Book" w:hAnsi="Franklin Gothic Book"/>
                <w:bCs/>
                <w:iCs/>
                <w:noProof/>
              </w:rPr>
            </w:pPr>
          </w:p>
        </w:tc>
      </w:tr>
      <w:tr w:rsidR="004760A4" w:rsidRPr="00013DDD" w14:paraId="01C37C56" w14:textId="77777777" w:rsidTr="005C5CC2">
        <w:tc>
          <w:tcPr>
            <w:tcW w:w="739" w:type="dxa"/>
            <w:vAlign w:val="center"/>
          </w:tcPr>
          <w:p w14:paraId="166F59ED" w14:textId="77777777" w:rsidR="004760A4" w:rsidRPr="00013DDD" w:rsidRDefault="004760A4" w:rsidP="004760A4">
            <w:pPr>
              <w:jc w:val="center"/>
              <w:rPr>
                <w:rFonts w:ascii="Franklin Gothic Book" w:hAnsi="Franklin Gothic Book"/>
                <w:bCs/>
                <w:iCs/>
                <w:noProof/>
              </w:rPr>
            </w:pPr>
            <w:r>
              <w:rPr>
                <w:rFonts w:ascii="Franklin Gothic Book" w:hAnsi="Franklin Gothic Book"/>
                <w:bCs/>
                <w:iCs/>
                <w:noProof/>
                <w:sz w:val="22"/>
                <w:szCs w:val="22"/>
              </w:rPr>
              <w:t>26</w:t>
            </w:r>
          </w:p>
        </w:tc>
        <w:tc>
          <w:tcPr>
            <w:tcW w:w="2126" w:type="dxa"/>
            <w:vMerge/>
          </w:tcPr>
          <w:p w14:paraId="48D9914B" w14:textId="77777777" w:rsidR="004760A4" w:rsidRPr="00013DDD" w:rsidRDefault="004760A4" w:rsidP="004760A4">
            <w:pPr>
              <w:jc w:val="both"/>
              <w:rPr>
                <w:rFonts w:ascii="Franklin Gothic Book" w:hAnsi="Franklin Gothic Book"/>
                <w:bCs/>
                <w:iCs/>
                <w:noProof/>
              </w:rPr>
            </w:pPr>
          </w:p>
        </w:tc>
        <w:tc>
          <w:tcPr>
            <w:tcW w:w="3827" w:type="dxa"/>
          </w:tcPr>
          <w:p w14:paraId="5DA7CCED" w14:textId="77777777" w:rsidR="004760A4" w:rsidRPr="00013DDD" w:rsidRDefault="004760A4" w:rsidP="004760A4">
            <w:pPr>
              <w:rPr>
                <w:rFonts w:ascii="Franklin Gothic Book" w:hAnsi="Franklin Gothic Book"/>
                <w:color w:val="000000"/>
                <w:sz w:val="22"/>
                <w:szCs w:val="22"/>
              </w:rPr>
            </w:pPr>
            <w:r w:rsidRPr="00013DDD">
              <w:rPr>
                <w:rFonts w:ascii="Franklin Gothic Book" w:hAnsi="Franklin Gothic Book"/>
                <w:color w:val="000000"/>
                <w:sz w:val="22"/>
                <w:szCs w:val="22"/>
              </w:rPr>
              <w:t xml:space="preserve"> Présence d’un véhicule de liaison (carte grise ou attestation de location à joindre)</w:t>
            </w:r>
          </w:p>
          <w:p w14:paraId="096D8268" w14:textId="77777777" w:rsidR="004760A4" w:rsidRPr="00013DDD" w:rsidRDefault="004760A4" w:rsidP="004760A4">
            <w:pPr>
              <w:rPr>
                <w:rFonts w:ascii="Franklin Gothic Book" w:hAnsi="Franklin Gothic Book"/>
                <w:color w:val="000000"/>
                <w:sz w:val="22"/>
                <w:szCs w:val="22"/>
              </w:rPr>
            </w:pPr>
          </w:p>
        </w:tc>
        <w:tc>
          <w:tcPr>
            <w:tcW w:w="992" w:type="dxa"/>
          </w:tcPr>
          <w:p w14:paraId="49308F3F" w14:textId="77777777" w:rsidR="004760A4" w:rsidRPr="00013DDD" w:rsidRDefault="004760A4" w:rsidP="004760A4">
            <w:pPr>
              <w:jc w:val="both"/>
              <w:rPr>
                <w:rFonts w:ascii="Franklin Gothic Book" w:hAnsi="Franklin Gothic Book"/>
                <w:bCs/>
                <w:iCs/>
                <w:noProof/>
              </w:rPr>
            </w:pPr>
          </w:p>
        </w:tc>
        <w:tc>
          <w:tcPr>
            <w:tcW w:w="964" w:type="dxa"/>
          </w:tcPr>
          <w:p w14:paraId="66F437F4" w14:textId="77777777" w:rsidR="004760A4" w:rsidRPr="00013DDD" w:rsidRDefault="004760A4" w:rsidP="004760A4">
            <w:pPr>
              <w:jc w:val="both"/>
              <w:rPr>
                <w:rFonts w:ascii="Franklin Gothic Book" w:hAnsi="Franklin Gothic Book"/>
                <w:bCs/>
                <w:iCs/>
                <w:noProof/>
              </w:rPr>
            </w:pPr>
          </w:p>
        </w:tc>
        <w:tc>
          <w:tcPr>
            <w:tcW w:w="1665" w:type="dxa"/>
          </w:tcPr>
          <w:p w14:paraId="42138433" w14:textId="77777777" w:rsidR="004760A4" w:rsidRPr="00013DDD" w:rsidRDefault="004760A4" w:rsidP="004760A4">
            <w:pPr>
              <w:jc w:val="both"/>
              <w:rPr>
                <w:rFonts w:ascii="Franklin Gothic Book" w:hAnsi="Franklin Gothic Book"/>
                <w:bCs/>
                <w:iCs/>
                <w:noProof/>
              </w:rPr>
            </w:pPr>
          </w:p>
        </w:tc>
      </w:tr>
      <w:tr w:rsidR="004760A4" w:rsidRPr="00013DDD" w14:paraId="6C93F801" w14:textId="77777777" w:rsidTr="005C5CC2">
        <w:tc>
          <w:tcPr>
            <w:tcW w:w="739" w:type="dxa"/>
            <w:vAlign w:val="center"/>
          </w:tcPr>
          <w:p w14:paraId="4385A09F" w14:textId="77777777" w:rsidR="004760A4" w:rsidRPr="00013DDD" w:rsidRDefault="004760A4" w:rsidP="004760A4">
            <w:pPr>
              <w:jc w:val="center"/>
              <w:rPr>
                <w:rFonts w:ascii="Franklin Gothic Book" w:hAnsi="Franklin Gothic Book"/>
                <w:bCs/>
                <w:iCs/>
                <w:noProof/>
              </w:rPr>
            </w:pPr>
          </w:p>
        </w:tc>
        <w:tc>
          <w:tcPr>
            <w:tcW w:w="2126" w:type="dxa"/>
            <w:vMerge/>
          </w:tcPr>
          <w:p w14:paraId="786FC223" w14:textId="77777777" w:rsidR="004760A4" w:rsidRPr="00013DDD" w:rsidRDefault="004760A4" w:rsidP="004760A4">
            <w:pPr>
              <w:jc w:val="both"/>
              <w:rPr>
                <w:rFonts w:ascii="Franklin Gothic Book" w:hAnsi="Franklin Gothic Book"/>
                <w:bCs/>
                <w:iCs/>
                <w:noProof/>
              </w:rPr>
            </w:pPr>
          </w:p>
        </w:tc>
        <w:tc>
          <w:tcPr>
            <w:tcW w:w="3827" w:type="dxa"/>
            <w:vAlign w:val="center"/>
          </w:tcPr>
          <w:p w14:paraId="7277A967" w14:textId="77777777" w:rsidR="004760A4" w:rsidRPr="00013DDD" w:rsidRDefault="004760A4" w:rsidP="004760A4">
            <w:pPr>
              <w:rPr>
                <w:rFonts w:ascii="Franklin Gothic Book" w:hAnsi="Franklin Gothic Book"/>
                <w:bCs/>
                <w:iCs/>
                <w:noProof/>
              </w:rPr>
            </w:pPr>
            <w:r w:rsidRPr="00013DDD">
              <w:rPr>
                <w:rFonts w:ascii="Franklin Gothic Book" w:hAnsi="Franklin Gothic Book"/>
                <w:b/>
                <w:bCs/>
                <w:iCs/>
                <w:noProof/>
                <w:sz w:val="22"/>
                <w:szCs w:val="22"/>
              </w:rPr>
              <w:t>IV-2 Autre matériel</w:t>
            </w:r>
          </w:p>
        </w:tc>
        <w:tc>
          <w:tcPr>
            <w:tcW w:w="992" w:type="dxa"/>
          </w:tcPr>
          <w:p w14:paraId="73AADBD0" w14:textId="77777777" w:rsidR="004760A4" w:rsidRPr="00013DDD" w:rsidRDefault="004760A4" w:rsidP="004760A4">
            <w:pPr>
              <w:jc w:val="both"/>
              <w:rPr>
                <w:rFonts w:ascii="Franklin Gothic Book" w:hAnsi="Franklin Gothic Book"/>
                <w:bCs/>
                <w:iCs/>
                <w:noProof/>
              </w:rPr>
            </w:pPr>
          </w:p>
        </w:tc>
        <w:tc>
          <w:tcPr>
            <w:tcW w:w="964" w:type="dxa"/>
          </w:tcPr>
          <w:p w14:paraId="7CBF9D17" w14:textId="77777777" w:rsidR="004760A4" w:rsidRPr="00013DDD" w:rsidRDefault="004760A4" w:rsidP="004760A4">
            <w:pPr>
              <w:jc w:val="both"/>
              <w:rPr>
                <w:rFonts w:ascii="Franklin Gothic Book" w:hAnsi="Franklin Gothic Book"/>
                <w:bCs/>
                <w:iCs/>
                <w:noProof/>
              </w:rPr>
            </w:pPr>
          </w:p>
        </w:tc>
        <w:tc>
          <w:tcPr>
            <w:tcW w:w="1665" w:type="dxa"/>
          </w:tcPr>
          <w:p w14:paraId="5DFA7629" w14:textId="77777777" w:rsidR="004760A4" w:rsidRPr="00013DDD" w:rsidRDefault="004760A4" w:rsidP="004760A4">
            <w:pPr>
              <w:jc w:val="both"/>
              <w:rPr>
                <w:rFonts w:ascii="Franklin Gothic Book" w:hAnsi="Franklin Gothic Book"/>
                <w:bCs/>
                <w:iCs/>
                <w:noProof/>
              </w:rPr>
            </w:pPr>
          </w:p>
        </w:tc>
      </w:tr>
      <w:tr w:rsidR="004760A4" w:rsidRPr="00013DDD" w14:paraId="2845B2A7" w14:textId="77777777" w:rsidTr="005C5CC2">
        <w:tc>
          <w:tcPr>
            <w:tcW w:w="739" w:type="dxa"/>
            <w:vAlign w:val="center"/>
          </w:tcPr>
          <w:p w14:paraId="039E3AE6" w14:textId="77777777" w:rsidR="004760A4" w:rsidRPr="00013DDD" w:rsidRDefault="004760A4" w:rsidP="004760A4">
            <w:pPr>
              <w:jc w:val="center"/>
              <w:rPr>
                <w:rFonts w:ascii="Franklin Gothic Book" w:hAnsi="Franklin Gothic Book"/>
                <w:bCs/>
                <w:iCs/>
                <w:noProof/>
              </w:rPr>
            </w:pPr>
            <w:r>
              <w:rPr>
                <w:rFonts w:ascii="Franklin Gothic Book" w:hAnsi="Franklin Gothic Book"/>
                <w:bCs/>
                <w:iCs/>
                <w:noProof/>
                <w:sz w:val="22"/>
                <w:szCs w:val="22"/>
              </w:rPr>
              <w:t>27</w:t>
            </w:r>
          </w:p>
        </w:tc>
        <w:tc>
          <w:tcPr>
            <w:tcW w:w="2126" w:type="dxa"/>
            <w:vMerge/>
          </w:tcPr>
          <w:p w14:paraId="684638D5" w14:textId="77777777" w:rsidR="004760A4" w:rsidRPr="00013DDD" w:rsidRDefault="004760A4" w:rsidP="004760A4">
            <w:pPr>
              <w:jc w:val="both"/>
              <w:rPr>
                <w:rFonts w:ascii="Franklin Gothic Book" w:hAnsi="Franklin Gothic Book"/>
                <w:bCs/>
                <w:iCs/>
                <w:noProof/>
              </w:rPr>
            </w:pPr>
          </w:p>
        </w:tc>
        <w:tc>
          <w:tcPr>
            <w:tcW w:w="3827" w:type="dxa"/>
          </w:tcPr>
          <w:p w14:paraId="68FF34D1" w14:textId="77777777" w:rsidR="004760A4" w:rsidRPr="00013DDD" w:rsidRDefault="004760A4" w:rsidP="004760A4">
            <w:pPr>
              <w:rPr>
                <w:rFonts w:ascii="Franklin Gothic Book" w:hAnsi="Franklin Gothic Book"/>
                <w:color w:val="000000"/>
                <w:sz w:val="22"/>
                <w:szCs w:val="22"/>
              </w:rPr>
            </w:pPr>
            <w:r w:rsidRPr="00013DDD">
              <w:rPr>
                <w:rFonts w:ascii="Franklin Gothic Book" w:hAnsi="Franklin Gothic Book"/>
                <w:color w:val="000000"/>
                <w:sz w:val="22"/>
                <w:szCs w:val="22"/>
              </w:rPr>
              <w:t xml:space="preserve"> Présence d’un groupe électrogène de 2,5 KVA minimum</w:t>
            </w:r>
          </w:p>
        </w:tc>
        <w:tc>
          <w:tcPr>
            <w:tcW w:w="992" w:type="dxa"/>
          </w:tcPr>
          <w:p w14:paraId="219A3648" w14:textId="77777777" w:rsidR="004760A4" w:rsidRPr="00013DDD" w:rsidRDefault="004760A4" w:rsidP="004760A4">
            <w:pPr>
              <w:jc w:val="both"/>
              <w:rPr>
                <w:rFonts w:ascii="Franklin Gothic Book" w:hAnsi="Franklin Gothic Book"/>
                <w:bCs/>
                <w:iCs/>
                <w:noProof/>
              </w:rPr>
            </w:pPr>
          </w:p>
        </w:tc>
        <w:tc>
          <w:tcPr>
            <w:tcW w:w="964" w:type="dxa"/>
          </w:tcPr>
          <w:p w14:paraId="34212167" w14:textId="77777777" w:rsidR="004760A4" w:rsidRPr="00013DDD" w:rsidRDefault="004760A4" w:rsidP="004760A4">
            <w:pPr>
              <w:jc w:val="both"/>
              <w:rPr>
                <w:rFonts w:ascii="Franklin Gothic Book" w:hAnsi="Franklin Gothic Book"/>
                <w:bCs/>
                <w:iCs/>
                <w:noProof/>
              </w:rPr>
            </w:pPr>
          </w:p>
        </w:tc>
        <w:tc>
          <w:tcPr>
            <w:tcW w:w="1665" w:type="dxa"/>
          </w:tcPr>
          <w:p w14:paraId="760B3D90" w14:textId="77777777" w:rsidR="004760A4" w:rsidRPr="00013DDD" w:rsidRDefault="004760A4" w:rsidP="004760A4">
            <w:pPr>
              <w:jc w:val="both"/>
              <w:rPr>
                <w:rFonts w:ascii="Franklin Gothic Book" w:hAnsi="Franklin Gothic Book"/>
                <w:bCs/>
                <w:iCs/>
                <w:noProof/>
              </w:rPr>
            </w:pPr>
          </w:p>
        </w:tc>
      </w:tr>
      <w:tr w:rsidR="004760A4" w:rsidRPr="00013DDD" w14:paraId="76FFBDC9" w14:textId="77777777" w:rsidTr="005C5CC2">
        <w:tc>
          <w:tcPr>
            <w:tcW w:w="739" w:type="dxa"/>
            <w:vAlign w:val="center"/>
          </w:tcPr>
          <w:p w14:paraId="14E37588" w14:textId="77777777" w:rsidR="004760A4" w:rsidRPr="00013DDD" w:rsidRDefault="004760A4" w:rsidP="004760A4">
            <w:pPr>
              <w:jc w:val="center"/>
              <w:rPr>
                <w:rFonts w:ascii="Franklin Gothic Book" w:hAnsi="Franklin Gothic Book"/>
                <w:bCs/>
                <w:iCs/>
                <w:noProof/>
                <w:sz w:val="22"/>
                <w:szCs w:val="22"/>
              </w:rPr>
            </w:pPr>
            <w:r>
              <w:rPr>
                <w:rFonts w:ascii="Franklin Gothic Book" w:hAnsi="Franklin Gothic Book"/>
                <w:bCs/>
                <w:iCs/>
                <w:noProof/>
                <w:sz w:val="22"/>
                <w:szCs w:val="22"/>
              </w:rPr>
              <w:t>28</w:t>
            </w:r>
          </w:p>
        </w:tc>
        <w:tc>
          <w:tcPr>
            <w:tcW w:w="2126" w:type="dxa"/>
            <w:vMerge/>
          </w:tcPr>
          <w:p w14:paraId="7520931B" w14:textId="77777777" w:rsidR="004760A4" w:rsidRPr="00013DDD" w:rsidRDefault="004760A4" w:rsidP="004760A4">
            <w:pPr>
              <w:jc w:val="both"/>
              <w:rPr>
                <w:rFonts w:ascii="Franklin Gothic Book" w:hAnsi="Franklin Gothic Book"/>
                <w:bCs/>
                <w:iCs/>
                <w:noProof/>
              </w:rPr>
            </w:pPr>
          </w:p>
        </w:tc>
        <w:tc>
          <w:tcPr>
            <w:tcW w:w="3827" w:type="dxa"/>
          </w:tcPr>
          <w:p w14:paraId="7DB8758E" w14:textId="77777777" w:rsidR="004760A4" w:rsidRPr="00013DDD" w:rsidRDefault="004760A4" w:rsidP="004760A4">
            <w:pPr>
              <w:rPr>
                <w:rFonts w:ascii="Franklin Gothic Book" w:hAnsi="Franklin Gothic Book"/>
                <w:color w:val="000000"/>
                <w:sz w:val="22"/>
                <w:szCs w:val="22"/>
              </w:rPr>
            </w:pPr>
            <w:r w:rsidRPr="00013DDD">
              <w:rPr>
                <w:rFonts w:ascii="Franklin Gothic Book" w:hAnsi="Franklin Gothic Book"/>
                <w:color w:val="000000"/>
                <w:sz w:val="22"/>
                <w:szCs w:val="22"/>
              </w:rPr>
              <w:t>Présence d’une pompe immergée électrique</w:t>
            </w:r>
            <w:r w:rsidR="001A77DE">
              <w:rPr>
                <w:rFonts w:ascii="Franklin Gothic Book" w:hAnsi="Franklin Gothic Book"/>
                <w:color w:val="000000"/>
                <w:sz w:val="22"/>
                <w:szCs w:val="22"/>
              </w:rPr>
              <w:t xml:space="preserve"> </w:t>
            </w:r>
            <w:r w:rsidR="001A77DE" w:rsidRPr="00013DDD">
              <w:rPr>
                <w:rFonts w:ascii="Franklin Gothic Book" w:hAnsi="Franklin Gothic Book"/>
                <w:color w:val="000000"/>
                <w:sz w:val="22"/>
                <w:szCs w:val="22"/>
              </w:rPr>
              <w:t>(joindre factures et bordereaux de livraison).</w:t>
            </w:r>
          </w:p>
        </w:tc>
        <w:tc>
          <w:tcPr>
            <w:tcW w:w="992" w:type="dxa"/>
          </w:tcPr>
          <w:p w14:paraId="2882C771" w14:textId="77777777" w:rsidR="004760A4" w:rsidRPr="00013DDD" w:rsidRDefault="004760A4" w:rsidP="004760A4">
            <w:pPr>
              <w:jc w:val="both"/>
              <w:rPr>
                <w:rFonts w:ascii="Franklin Gothic Book" w:hAnsi="Franklin Gothic Book"/>
                <w:bCs/>
                <w:iCs/>
                <w:noProof/>
              </w:rPr>
            </w:pPr>
          </w:p>
        </w:tc>
        <w:tc>
          <w:tcPr>
            <w:tcW w:w="964" w:type="dxa"/>
          </w:tcPr>
          <w:p w14:paraId="3C2A0175" w14:textId="77777777" w:rsidR="004760A4" w:rsidRPr="00013DDD" w:rsidRDefault="004760A4" w:rsidP="004760A4">
            <w:pPr>
              <w:jc w:val="both"/>
              <w:rPr>
                <w:rFonts w:ascii="Franklin Gothic Book" w:hAnsi="Franklin Gothic Book"/>
                <w:bCs/>
                <w:iCs/>
                <w:noProof/>
              </w:rPr>
            </w:pPr>
          </w:p>
        </w:tc>
        <w:tc>
          <w:tcPr>
            <w:tcW w:w="1665" w:type="dxa"/>
          </w:tcPr>
          <w:p w14:paraId="3286C351" w14:textId="77777777" w:rsidR="004760A4" w:rsidRPr="00013DDD" w:rsidRDefault="004760A4" w:rsidP="004760A4">
            <w:pPr>
              <w:jc w:val="both"/>
              <w:rPr>
                <w:rFonts w:ascii="Franklin Gothic Book" w:hAnsi="Franklin Gothic Book"/>
                <w:bCs/>
                <w:iCs/>
                <w:noProof/>
                <w:sz w:val="22"/>
                <w:szCs w:val="22"/>
              </w:rPr>
            </w:pPr>
          </w:p>
        </w:tc>
      </w:tr>
      <w:tr w:rsidR="004760A4" w:rsidRPr="00013DDD" w14:paraId="2FDB73DE" w14:textId="77777777" w:rsidTr="005C5CC2">
        <w:tc>
          <w:tcPr>
            <w:tcW w:w="739" w:type="dxa"/>
            <w:vAlign w:val="center"/>
          </w:tcPr>
          <w:p w14:paraId="4C20AD2C" w14:textId="77777777" w:rsidR="004760A4" w:rsidRPr="00013DDD" w:rsidRDefault="00704CE1" w:rsidP="004760A4">
            <w:pPr>
              <w:jc w:val="center"/>
              <w:rPr>
                <w:rFonts w:ascii="Franklin Gothic Book" w:hAnsi="Franklin Gothic Book"/>
                <w:bCs/>
                <w:iCs/>
                <w:noProof/>
                <w:sz w:val="22"/>
                <w:szCs w:val="22"/>
              </w:rPr>
            </w:pPr>
            <w:r>
              <w:rPr>
                <w:rFonts w:ascii="Franklin Gothic Book" w:hAnsi="Franklin Gothic Book"/>
                <w:bCs/>
                <w:iCs/>
                <w:noProof/>
                <w:sz w:val="22"/>
                <w:szCs w:val="22"/>
              </w:rPr>
              <w:t>29</w:t>
            </w:r>
          </w:p>
        </w:tc>
        <w:tc>
          <w:tcPr>
            <w:tcW w:w="2126" w:type="dxa"/>
            <w:vMerge/>
          </w:tcPr>
          <w:p w14:paraId="1CA05338" w14:textId="77777777" w:rsidR="004760A4" w:rsidRPr="00013DDD" w:rsidRDefault="004760A4" w:rsidP="004760A4">
            <w:pPr>
              <w:jc w:val="both"/>
              <w:rPr>
                <w:rFonts w:ascii="Franklin Gothic Book" w:hAnsi="Franklin Gothic Book"/>
                <w:bCs/>
                <w:iCs/>
                <w:noProof/>
              </w:rPr>
            </w:pPr>
          </w:p>
        </w:tc>
        <w:tc>
          <w:tcPr>
            <w:tcW w:w="3827" w:type="dxa"/>
          </w:tcPr>
          <w:p w14:paraId="4DA543D7" w14:textId="77777777" w:rsidR="004760A4" w:rsidRPr="00013DDD" w:rsidRDefault="004760A4" w:rsidP="004760A4">
            <w:pPr>
              <w:rPr>
                <w:rFonts w:ascii="Franklin Gothic Book" w:hAnsi="Franklin Gothic Book"/>
                <w:color w:val="000000"/>
                <w:sz w:val="22"/>
                <w:szCs w:val="22"/>
              </w:rPr>
            </w:pPr>
            <w:r w:rsidRPr="00013DDD">
              <w:rPr>
                <w:rFonts w:ascii="Franklin Gothic Book" w:hAnsi="Franklin Gothic Book"/>
                <w:color w:val="000000"/>
                <w:sz w:val="22"/>
                <w:szCs w:val="22"/>
              </w:rPr>
              <w:t>Présence d’une sonde électrique (joindre factures ou bordereaux de livraison).</w:t>
            </w:r>
          </w:p>
        </w:tc>
        <w:tc>
          <w:tcPr>
            <w:tcW w:w="992" w:type="dxa"/>
          </w:tcPr>
          <w:p w14:paraId="5828674B" w14:textId="77777777" w:rsidR="004760A4" w:rsidRPr="00013DDD" w:rsidRDefault="004760A4" w:rsidP="004760A4">
            <w:pPr>
              <w:jc w:val="both"/>
              <w:rPr>
                <w:rFonts w:ascii="Franklin Gothic Book" w:hAnsi="Franklin Gothic Book"/>
                <w:bCs/>
                <w:iCs/>
                <w:noProof/>
              </w:rPr>
            </w:pPr>
          </w:p>
        </w:tc>
        <w:tc>
          <w:tcPr>
            <w:tcW w:w="964" w:type="dxa"/>
          </w:tcPr>
          <w:p w14:paraId="210FA06F" w14:textId="77777777" w:rsidR="004760A4" w:rsidRPr="00013DDD" w:rsidRDefault="004760A4" w:rsidP="004760A4">
            <w:pPr>
              <w:jc w:val="both"/>
              <w:rPr>
                <w:rFonts w:ascii="Franklin Gothic Book" w:hAnsi="Franklin Gothic Book"/>
                <w:bCs/>
                <w:iCs/>
                <w:noProof/>
              </w:rPr>
            </w:pPr>
          </w:p>
        </w:tc>
        <w:tc>
          <w:tcPr>
            <w:tcW w:w="1665" w:type="dxa"/>
          </w:tcPr>
          <w:p w14:paraId="6F8A8349" w14:textId="77777777" w:rsidR="004760A4" w:rsidRPr="00013DDD" w:rsidRDefault="004760A4" w:rsidP="004760A4">
            <w:pPr>
              <w:jc w:val="both"/>
              <w:rPr>
                <w:rFonts w:ascii="Franklin Gothic Book" w:hAnsi="Franklin Gothic Book"/>
                <w:bCs/>
                <w:iCs/>
                <w:noProof/>
                <w:sz w:val="22"/>
                <w:szCs w:val="22"/>
              </w:rPr>
            </w:pPr>
          </w:p>
        </w:tc>
      </w:tr>
      <w:tr w:rsidR="004760A4" w:rsidRPr="00013DDD" w14:paraId="4643E645" w14:textId="77777777" w:rsidTr="005C5CC2">
        <w:tc>
          <w:tcPr>
            <w:tcW w:w="739" w:type="dxa"/>
            <w:vAlign w:val="center"/>
          </w:tcPr>
          <w:p w14:paraId="10F8D84E" w14:textId="77777777" w:rsidR="004760A4" w:rsidRPr="00013DDD" w:rsidRDefault="00704CE1" w:rsidP="004760A4">
            <w:pPr>
              <w:jc w:val="center"/>
              <w:rPr>
                <w:rFonts w:ascii="Franklin Gothic Book" w:hAnsi="Franklin Gothic Book"/>
                <w:bCs/>
                <w:iCs/>
                <w:noProof/>
              </w:rPr>
            </w:pPr>
            <w:r>
              <w:rPr>
                <w:rFonts w:ascii="Franklin Gothic Book" w:hAnsi="Franklin Gothic Book"/>
                <w:bCs/>
                <w:iCs/>
                <w:noProof/>
                <w:sz w:val="22"/>
                <w:szCs w:val="22"/>
              </w:rPr>
              <w:t>30</w:t>
            </w:r>
          </w:p>
        </w:tc>
        <w:tc>
          <w:tcPr>
            <w:tcW w:w="2126" w:type="dxa"/>
            <w:vMerge/>
          </w:tcPr>
          <w:p w14:paraId="358ED4D8" w14:textId="77777777" w:rsidR="004760A4" w:rsidRPr="00013DDD" w:rsidRDefault="004760A4" w:rsidP="004760A4">
            <w:pPr>
              <w:jc w:val="both"/>
              <w:rPr>
                <w:rFonts w:ascii="Franklin Gothic Book" w:hAnsi="Franklin Gothic Book"/>
                <w:bCs/>
                <w:iCs/>
                <w:noProof/>
              </w:rPr>
            </w:pPr>
          </w:p>
        </w:tc>
        <w:tc>
          <w:tcPr>
            <w:tcW w:w="3827" w:type="dxa"/>
          </w:tcPr>
          <w:p w14:paraId="43883843" w14:textId="77777777" w:rsidR="004760A4" w:rsidRPr="00013DDD" w:rsidRDefault="004760A4" w:rsidP="00140D70">
            <w:pPr>
              <w:rPr>
                <w:rFonts w:ascii="Franklin Gothic Book" w:hAnsi="Franklin Gothic Book"/>
                <w:color w:val="000000"/>
                <w:sz w:val="22"/>
                <w:szCs w:val="22"/>
              </w:rPr>
            </w:pPr>
            <w:r w:rsidRPr="00013DDD">
              <w:rPr>
                <w:rFonts w:ascii="Franklin Gothic Book" w:hAnsi="Franklin Gothic Book"/>
                <w:color w:val="000000"/>
                <w:sz w:val="22"/>
                <w:szCs w:val="22"/>
              </w:rPr>
              <w:t xml:space="preserve">Présence d’équipements et petit matériel </w:t>
            </w:r>
            <w:r w:rsidR="00140D70">
              <w:rPr>
                <w:rFonts w:ascii="Franklin Gothic Book" w:hAnsi="Franklin Gothic Book"/>
                <w:color w:val="000000"/>
                <w:sz w:val="22"/>
                <w:szCs w:val="22"/>
              </w:rPr>
              <w:t>électrique</w:t>
            </w:r>
            <w:r w:rsidRPr="00013DDD">
              <w:rPr>
                <w:rFonts w:ascii="Franklin Gothic Book" w:hAnsi="Franklin Gothic Book"/>
                <w:color w:val="000000"/>
                <w:sz w:val="22"/>
                <w:szCs w:val="22"/>
              </w:rPr>
              <w:t xml:space="preserve">  propriété de l’entreprise (joindre factures et bordereaux de livraison).</w:t>
            </w:r>
          </w:p>
        </w:tc>
        <w:tc>
          <w:tcPr>
            <w:tcW w:w="992" w:type="dxa"/>
          </w:tcPr>
          <w:p w14:paraId="5BE33B5A" w14:textId="77777777" w:rsidR="004760A4" w:rsidRPr="00013DDD" w:rsidRDefault="004760A4" w:rsidP="004760A4">
            <w:pPr>
              <w:jc w:val="both"/>
              <w:rPr>
                <w:rFonts w:ascii="Franklin Gothic Book" w:hAnsi="Franklin Gothic Book"/>
                <w:bCs/>
                <w:iCs/>
                <w:noProof/>
              </w:rPr>
            </w:pPr>
          </w:p>
        </w:tc>
        <w:tc>
          <w:tcPr>
            <w:tcW w:w="964" w:type="dxa"/>
          </w:tcPr>
          <w:p w14:paraId="3768E3CE" w14:textId="77777777" w:rsidR="004760A4" w:rsidRPr="00013DDD" w:rsidRDefault="004760A4" w:rsidP="004760A4">
            <w:pPr>
              <w:jc w:val="both"/>
              <w:rPr>
                <w:rFonts w:ascii="Franklin Gothic Book" w:hAnsi="Franklin Gothic Book"/>
                <w:bCs/>
                <w:iCs/>
                <w:noProof/>
              </w:rPr>
            </w:pPr>
          </w:p>
        </w:tc>
        <w:tc>
          <w:tcPr>
            <w:tcW w:w="1665" w:type="dxa"/>
          </w:tcPr>
          <w:p w14:paraId="4DF83631" w14:textId="77777777" w:rsidR="004760A4" w:rsidRPr="00013DDD" w:rsidRDefault="004760A4" w:rsidP="004760A4">
            <w:pPr>
              <w:jc w:val="both"/>
              <w:rPr>
                <w:rFonts w:ascii="Franklin Gothic Book" w:hAnsi="Franklin Gothic Book"/>
                <w:bCs/>
                <w:iCs/>
                <w:noProof/>
              </w:rPr>
            </w:pPr>
          </w:p>
        </w:tc>
      </w:tr>
      <w:tr w:rsidR="004760A4" w:rsidRPr="00013DDD" w14:paraId="2D11D0A3" w14:textId="77777777" w:rsidTr="005C5CC2">
        <w:trPr>
          <w:trHeight w:val="417"/>
        </w:trPr>
        <w:tc>
          <w:tcPr>
            <w:tcW w:w="739" w:type="dxa"/>
            <w:vAlign w:val="center"/>
          </w:tcPr>
          <w:p w14:paraId="35E5B132" w14:textId="77777777" w:rsidR="004760A4" w:rsidRPr="00013DDD" w:rsidRDefault="004760A4" w:rsidP="004760A4">
            <w:pPr>
              <w:jc w:val="center"/>
              <w:rPr>
                <w:rFonts w:ascii="Franklin Gothic Book" w:hAnsi="Franklin Gothic Book"/>
                <w:bCs/>
                <w:iCs/>
                <w:noProof/>
              </w:rPr>
            </w:pPr>
          </w:p>
        </w:tc>
        <w:tc>
          <w:tcPr>
            <w:tcW w:w="2126" w:type="dxa"/>
            <w:vAlign w:val="center"/>
          </w:tcPr>
          <w:p w14:paraId="47CB939F" w14:textId="77777777" w:rsidR="004760A4" w:rsidRPr="00013DDD" w:rsidRDefault="004760A4" w:rsidP="004760A4">
            <w:pPr>
              <w:jc w:val="center"/>
              <w:rPr>
                <w:rFonts w:ascii="Franklin Gothic Book" w:hAnsi="Franklin Gothic Book"/>
                <w:b/>
                <w:bCs/>
                <w:iCs/>
                <w:noProof/>
                <w:sz w:val="22"/>
                <w:szCs w:val="22"/>
              </w:rPr>
            </w:pPr>
          </w:p>
        </w:tc>
        <w:tc>
          <w:tcPr>
            <w:tcW w:w="3827" w:type="dxa"/>
          </w:tcPr>
          <w:p w14:paraId="67EB0709" w14:textId="77777777" w:rsidR="004760A4" w:rsidRPr="00013DDD" w:rsidRDefault="004760A4" w:rsidP="004760A4">
            <w:pPr>
              <w:jc w:val="both"/>
              <w:rPr>
                <w:rFonts w:ascii="Franklin Gothic Book" w:hAnsi="Franklin Gothic Book"/>
                <w:b/>
                <w:bCs/>
                <w:iCs/>
                <w:noProof/>
                <w:sz w:val="22"/>
                <w:szCs w:val="22"/>
              </w:rPr>
            </w:pPr>
            <w:r w:rsidRPr="00013DDD">
              <w:rPr>
                <w:rFonts w:ascii="Franklin Gothic Book" w:hAnsi="Franklin Gothic Book"/>
                <w:b/>
                <w:bCs/>
                <w:iCs/>
                <w:noProof/>
                <w:sz w:val="22"/>
                <w:szCs w:val="22"/>
              </w:rPr>
              <w:t>Total IV (sur 8)</w:t>
            </w:r>
          </w:p>
        </w:tc>
        <w:tc>
          <w:tcPr>
            <w:tcW w:w="992" w:type="dxa"/>
          </w:tcPr>
          <w:p w14:paraId="3E79E107" w14:textId="77777777" w:rsidR="004760A4" w:rsidRPr="00013DDD" w:rsidRDefault="004760A4" w:rsidP="004760A4">
            <w:pPr>
              <w:jc w:val="both"/>
              <w:rPr>
                <w:rFonts w:ascii="Franklin Gothic Book" w:hAnsi="Franklin Gothic Book"/>
                <w:bCs/>
                <w:iCs/>
                <w:noProof/>
              </w:rPr>
            </w:pPr>
          </w:p>
        </w:tc>
        <w:tc>
          <w:tcPr>
            <w:tcW w:w="964" w:type="dxa"/>
          </w:tcPr>
          <w:p w14:paraId="64BA8D93" w14:textId="77777777" w:rsidR="004760A4" w:rsidRPr="00013DDD" w:rsidRDefault="004760A4" w:rsidP="004760A4">
            <w:pPr>
              <w:jc w:val="both"/>
              <w:rPr>
                <w:rFonts w:ascii="Franklin Gothic Book" w:hAnsi="Franklin Gothic Book"/>
                <w:bCs/>
                <w:iCs/>
                <w:noProof/>
              </w:rPr>
            </w:pPr>
          </w:p>
        </w:tc>
        <w:tc>
          <w:tcPr>
            <w:tcW w:w="1665" w:type="dxa"/>
          </w:tcPr>
          <w:p w14:paraId="63D63DE8" w14:textId="77777777" w:rsidR="004760A4" w:rsidRPr="00013DDD" w:rsidRDefault="004760A4" w:rsidP="004760A4">
            <w:pPr>
              <w:jc w:val="both"/>
              <w:rPr>
                <w:rFonts w:ascii="Franklin Gothic Book" w:hAnsi="Franklin Gothic Book"/>
                <w:bCs/>
                <w:iCs/>
                <w:noProof/>
              </w:rPr>
            </w:pPr>
          </w:p>
        </w:tc>
      </w:tr>
      <w:tr w:rsidR="004760A4" w:rsidRPr="00013DDD" w14:paraId="4C1EDD2F" w14:textId="77777777" w:rsidTr="005C5CC2">
        <w:trPr>
          <w:trHeight w:val="417"/>
        </w:trPr>
        <w:tc>
          <w:tcPr>
            <w:tcW w:w="739" w:type="dxa"/>
            <w:vAlign w:val="center"/>
          </w:tcPr>
          <w:p w14:paraId="1F7DD183" w14:textId="77777777" w:rsidR="004760A4" w:rsidRPr="00013DDD" w:rsidRDefault="004760A4" w:rsidP="004760A4">
            <w:pPr>
              <w:jc w:val="center"/>
              <w:rPr>
                <w:rFonts w:ascii="Franklin Gothic Book" w:hAnsi="Franklin Gothic Book"/>
                <w:bCs/>
                <w:iCs/>
                <w:noProof/>
              </w:rPr>
            </w:pPr>
          </w:p>
        </w:tc>
        <w:tc>
          <w:tcPr>
            <w:tcW w:w="2126" w:type="dxa"/>
            <w:vMerge w:val="restart"/>
            <w:vAlign w:val="center"/>
          </w:tcPr>
          <w:p w14:paraId="38DB4F54" w14:textId="77777777" w:rsidR="004760A4" w:rsidRPr="00013DDD" w:rsidRDefault="004760A4" w:rsidP="004760A4">
            <w:pPr>
              <w:jc w:val="center"/>
              <w:rPr>
                <w:rFonts w:ascii="Franklin Gothic Book" w:hAnsi="Franklin Gothic Book"/>
                <w:b/>
                <w:bCs/>
                <w:iCs/>
                <w:noProof/>
              </w:rPr>
            </w:pPr>
            <w:r w:rsidRPr="00013DDD">
              <w:rPr>
                <w:rFonts w:ascii="Franklin Gothic Book" w:hAnsi="Franklin Gothic Book"/>
                <w:b/>
                <w:bCs/>
                <w:iCs/>
                <w:noProof/>
                <w:sz w:val="22"/>
                <w:szCs w:val="22"/>
              </w:rPr>
              <w:t>V-METHODOLOGIE D’INTERVENTION</w:t>
            </w:r>
          </w:p>
        </w:tc>
        <w:tc>
          <w:tcPr>
            <w:tcW w:w="3827" w:type="dxa"/>
          </w:tcPr>
          <w:p w14:paraId="507F20F5" w14:textId="77777777" w:rsidR="004760A4" w:rsidRPr="00013DDD" w:rsidRDefault="004760A4" w:rsidP="004760A4">
            <w:pPr>
              <w:jc w:val="both"/>
              <w:rPr>
                <w:rFonts w:ascii="Franklin Gothic Book" w:hAnsi="Franklin Gothic Book"/>
                <w:b/>
                <w:bCs/>
                <w:iCs/>
                <w:noProof/>
              </w:rPr>
            </w:pPr>
            <w:r w:rsidRPr="00013DDD">
              <w:rPr>
                <w:rFonts w:ascii="Franklin Gothic Book" w:hAnsi="Franklin Gothic Book"/>
                <w:b/>
                <w:bCs/>
                <w:iCs/>
                <w:noProof/>
                <w:sz w:val="22"/>
                <w:szCs w:val="22"/>
              </w:rPr>
              <w:t>V.1 Organisation</w:t>
            </w:r>
          </w:p>
        </w:tc>
        <w:tc>
          <w:tcPr>
            <w:tcW w:w="992" w:type="dxa"/>
          </w:tcPr>
          <w:p w14:paraId="38202FDF" w14:textId="77777777" w:rsidR="004760A4" w:rsidRPr="00013DDD" w:rsidRDefault="004760A4" w:rsidP="004760A4">
            <w:pPr>
              <w:jc w:val="both"/>
              <w:rPr>
                <w:rFonts w:ascii="Franklin Gothic Book" w:hAnsi="Franklin Gothic Book"/>
                <w:bCs/>
                <w:iCs/>
                <w:noProof/>
              </w:rPr>
            </w:pPr>
          </w:p>
        </w:tc>
        <w:tc>
          <w:tcPr>
            <w:tcW w:w="964" w:type="dxa"/>
          </w:tcPr>
          <w:p w14:paraId="45D941D2" w14:textId="77777777" w:rsidR="004760A4" w:rsidRPr="00013DDD" w:rsidRDefault="004760A4" w:rsidP="004760A4">
            <w:pPr>
              <w:jc w:val="both"/>
              <w:rPr>
                <w:rFonts w:ascii="Franklin Gothic Book" w:hAnsi="Franklin Gothic Book"/>
                <w:bCs/>
                <w:iCs/>
                <w:noProof/>
              </w:rPr>
            </w:pPr>
          </w:p>
        </w:tc>
        <w:tc>
          <w:tcPr>
            <w:tcW w:w="1665" w:type="dxa"/>
          </w:tcPr>
          <w:p w14:paraId="3ABEFDE4" w14:textId="77777777" w:rsidR="004760A4" w:rsidRPr="00013DDD" w:rsidRDefault="004760A4" w:rsidP="004760A4">
            <w:pPr>
              <w:jc w:val="both"/>
              <w:rPr>
                <w:rFonts w:ascii="Franklin Gothic Book" w:hAnsi="Franklin Gothic Book"/>
                <w:bCs/>
                <w:iCs/>
                <w:noProof/>
              </w:rPr>
            </w:pPr>
          </w:p>
        </w:tc>
      </w:tr>
      <w:tr w:rsidR="004760A4" w:rsidRPr="00013DDD" w14:paraId="5AD8D659" w14:textId="77777777" w:rsidTr="005C5CC2">
        <w:trPr>
          <w:trHeight w:val="565"/>
        </w:trPr>
        <w:tc>
          <w:tcPr>
            <w:tcW w:w="739" w:type="dxa"/>
            <w:vAlign w:val="center"/>
          </w:tcPr>
          <w:p w14:paraId="5718273E" w14:textId="77777777" w:rsidR="004760A4" w:rsidRPr="00013DDD" w:rsidRDefault="00704CE1" w:rsidP="004760A4">
            <w:pPr>
              <w:jc w:val="center"/>
              <w:rPr>
                <w:rFonts w:ascii="Franklin Gothic Book" w:hAnsi="Franklin Gothic Book"/>
                <w:bCs/>
                <w:iCs/>
                <w:noProof/>
              </w:rPr>
            </w:pPr>
            <w:r>
              <w:rPr>
                <w:rFonts w:ascii="Franklin Gothic Book" w:hAnsi="Franklin Gothic Book"/>
                <w:bCs/>
                <w:iCs/>
                <w:noProof/>
                <w:sz w:val="22"/>
                <w:szCs w:val="22"/>
              </w:rPr>
              <w:t>31</w:t>
            </w:r>
          </w:p>
        </w:tc>
        <w:tc>
          <w:tcPr>
            <w:tcW w:w="2126" w:type="dxa"/>
            <w:vMerge/>
          </w:tcPr>
          <w:p w14:paraId="54A66730" w14:textId="77777777" w:rsidR="004760A4" w:rsidRPr="00013DDD" w:rsidRDefault="004760A4" w:rsidP="004760A4">
            <w:pPr>
              <w:jc w:val="both"/>
              <w:rPr>
                <w:rFonts w:ascii="Franklin Gothic Book" w:hAnsi="Franklin Gothic Book"/>
                <w:bCs/>
                <w:iCs/>
                <w:noProof/>
              </w:rPr>
            </w:pPr>
          </w:p>
        </w:tc>
        <w:tc>
          <w:tcPr>
            <w:tcW w:w="3827" w:type="dxa"/>
          </w:tcPr>
          <w:p w14:paraId="0ED18B56" w14:textId="77777777" w:rsidR="004760A4" w:rsidRPr="00013DDD" w:rsidRDefault="004760A4" w:rsidP="004760A4">
            <w:pPr>
              <w:jc w:val="both"/>
              <w:rPr>
                <w:rFonts w:ascii="Franklin Gothic Book" w:hAnsi="Franklin Gothic Book"/>
                <w:bCs/>
                <w:iCs/>
                <w:noProof/>
              </w:rPr>
            </w:pPr>
            <w:r w:rsidRPr="00013DDD">
              <w:rPr>
                <w:rFonts w:ascii="Franklin Gothic Book" w:hAnsi="Franklin Gothic Book"/>
                <w:bCs/>
                <w:iCs/>
                <w:noProof/>
                <w:sz w:val="22"/>
                <w:szCs w:val="22"/>
              </w:rPr>
              <w:t>Présence de l’organigramme de l’entreprise</w:t>
            </w:r>
          </w:p>
        </w:tc>
        <w:tc>
          <w:tcPr>
            <w:tcW w:w="992" w:type="dxa"/>
          </w:tcPr>
          <w:p w14:paraId="17DB0F21" w14:textId="77777777" w:rsidR="004760A4" w:rsidRPr="00013DDD" w:rsidRDefault="004760A4" w:rsidP="004760A4">
            <w:pPr>
              <w:jc w:val="both"/>
              <w:rPr>
                <w:rFonts w:ascii="Franklin Gothic Book" w:hAnsi="Franklin Gothic Book"/>
                <w:bCs/>
                <w:iCs/>
                <w:noProof/>
              </w:rPr>
            </w:pPr>
          </w:p>
        </w:tc>
        <w:tc>
          <w:tcPr>
            <w:tcW w:w="964" w:type="dxa"/>
          </w:tcPr>
          <w:p w14:paraId="49E010E5" w14:textId="77777777" w:rsidR="004760A4" w:rsidRPr="00013DDD" w:rsidRDefault="004760A4" w:rsidP="004760A4">
            <w:pPr>
              <w:jc w:val="both"/>
              <w:rPr>
                <w:rFonts w:ascii="Franklin Gothic Book" w:hAnsi="Franklin Gothic Book"/>
                <w:bCs/>
                <w:iCs/>
                <w:noProof/>
              </w:rPr>
            </w:pPr>
          </w:p>
        </w:tc>
        <w:tc>
          <w:tcPr>
            <w:tcW w:w="1665" w:type="dxa"/>
          </w:tcPr>
          <w:p w14:paraId="33F50BF7" w14:textId="77777777" w:rsidR="004760A4" w:rsidRPr="00013DDD" w:rsidRDefault="004760A4" w:rsidP="004760A4">
            <w:pPr>
              <w:jc w:val="both"/>
              <w:rPr>
                <w:rFonts w:ascii="Franklin Gothic Book" w:hAnsi="Franklin Gothic Book"/>
                <w:bCs/>
                <w:iCs/>
                <w:noProof/>
              </w:rPr>
            </w:pPr>
          </w:p>
        </w:tc>
      </w:tr>
      <w:tr w:rsidR="004760A4" w:rsidRPr="00013DDD" w14:paraId="120292F9" w14:textId="77777777" w:rsidTr="005C5CC2">
        <w:trPr>
          <w:trHeight w:val="701"/>
        </w:trPr>
        <w:tc>
          <w:tcPr>
            <w:tcW w:w="739" w:type="dxa"/>
            <w:vAlign w:val="center"/>
          </w:tcPr>
          <w:p w14:paraId="4BA40972" w14:textId="77777777" w:rsidR="004760A4" w:rsidRPr="00013DDD" w:rsidRDefault="00704CE1" w:rsidP="004760A4">
            <w:pPr>
              <w:jc w:val="center"/>
              <w:rPr>
                <w:rFonts w:ascii="Franklin Gothic Book" w:hAnsi="Franklin Gothic Book"/>
                <w:bCs/>
                <w:iCs/>
                <w:noProof/>
              </w:rPr>
            </w:pPr>
            <w:r>
              <w:rPr>
                <w:rFonts w:ascii="Franklin Gothic Book" w:hAnsi="Franklin Gothic Book"/>
                <w:bCs/>
                <w:iCs/>
                <w:noProof/>
                <w:sz w:val="22"/>
                <w:szCs w:val="22"/>
              </w:rPr>
              <w:t>32</w:t>
            </w:r>
          </w:p>
        </w:tc>
        <w:tc>
          <w:tcPr>
            <w:tcW w:w="2126" w:type="dxa"/>
            <w:vMerge/>
          </w:tcPr>
          <w:p w14:paraId="6F0B3094" w14:textId="77777777" w:rsidR="004760A4" w:rsidRPr="00013DDD" w:rsidRDefault="004760A4" w:rsidP="004760A4">
            <w:pPr>
              <w:jc w:val="both"/>
              <w:rPr>
                <w:rFonts w:ascii="Franklin Gothic Book" w:hAnsi="Franklin Gothic Book"/>
                <w:bCs/>
                <w:iCs/>
                <w:noProof/>
              </w:rPr>
            </w:pPr>
          </w:p>
        </w:tc>
        <w:tc>
          <w:tcPr>
            <w:tcW w:w="3827" w:type="dxa"/>
          </w:tcPr>
          <w:p w14:paraId="1B5399A0" w14:textId="77777777" w:rsidR="004760A4" w:rsidRPr="00013DDD" w:rsidRDefault="004760A4" w:rsidP="004760A4">
            <w:pPr>
              <w:jc w:val="both"/>
              <w:rPr>
                <w:rFonts w:ascii="Franklin Gothic Book" w:hAnsi="Franklin Gothic Book"/>
                <w:bCs/>
                <w:iCs/>
                <w:noProof/>
              </w:rPr>
            </w:pPr>
            <w:r w:rsidRPr="00013DDD">
              <w:rPr>
                <w:rFonts w:ascii="Franklin Gothic Book" w:hAnsi="Franklin Gothic Book"/>
                <w:bCs/>
                <w:iCs/>
                <w:noProof/>
                <w:sz w:val="22"/>
                <w:szCs w:val="22"/>
              </w:rPr>
              <w:t>Description de l’organisation du chantier</w:t>
            </w:r>
          </w:p>
        </w:tc>
        <w:tc>
          <w:tcPr>
            <w:tcW w:w="992" w:type="dxa"/>
          </w:tcPr>
          <w:p w14:paraId="71394C57" w14:textId="77777777" w:rsidR="004760A4" w:rsidRPr="00013DDD" w:rsidRDefault="004760A4" w:rsidP="004760A4">
            <w:pPr>
              <w:jc w:val="both"/>
              <w:rPr>
                <w:rFonts w:ascii="Franklin Gothic Book" w:hAnsi="Franklin Gothic Book"/>
                <w:bCs/>
                <w:iCs/>
                <w:noProof/>
              </w:rPr>
            </w:pPr>
          </w:p>
        </w:tc>
        <w:tc>
          <w:tcPr>
            <w:tcW w:w="964" w:type="dxa"/>
          </w:tcPr>
          <w:p w14:paraId="3E328ECE" w14:textId="77777777" w:rsidR="004760A4" w:rsidRPr="00013DDD" w:rsidRDefault="004760A4" w:rsidP="004760A4">
            <w:pPr>
              <w:jc w:val="both"/>
              <w:rPr>
                <w:rFonts w:ascii="Franklin Gothic Book" w:hAnsi="Franklin Gothic Book"/>
                <w:bCs/>
                <w:iCs/>
                <w:noProof/>
              </w:rPr>
            </w:pPr>
          </w:p>
        </w:tc>
        <w:tc>
          <w:tcPr>
            <w:tcW w:w="1665" w:type="dxa"/>
          </w:tcPr>
          <w:p w14:paraId="349D4F93" w14:textId="77777777" w:rsidR="004760A4" w:rsidRPr="00013DDD" w:rsidRDefault="004760A4" w:rsidP="004760A4">
            <w:pPr>
              <w:jc w:val="both"/>
              <w:rPr>
                <w:rFonts w:ascii="Franklin Gothic Book" w:hAnsi="Franklin Gothic Book"/>
                <w:bCs/>
                <w:iCs/>
                <w:noProof/>
              </w:rPr>
            </w:pPr>
          </w:p>
        </w:tc>
      </w:tr>
      <w:tr w:rsidR="004760A4" w:rsidRPr="00013DDD" w14:paraId="30DAFCCD" w14:textId="77777777" w:rsidTr="005C5CC2">
        <w:trPr>
          <w:trHeight w:val="413"/>
        </w:trPr>
        <w:tc>
          <w:tcPr>
            <w:tcW w:w="739" w:type="dxa"/>
            <w:vAlign w:val="center"/>
          </w:tcPr>
          <w:p w14:paraId="07CD0266" w14:textId="77777777" w:rsidR="004760A4" w:rsidRPr="00013DDD" w:rsidRDefault="004760A4" w:rsidP="004760A4">
            <w:pPr>
              <w:jc w:val="center"/>
              <w:rPr>
                <w:rFonts w:ascii="Franklin Gothic Book" w:hAnsi="Franklin Gothic Book"/>
                <w:bCs/>
                <w:iCs/>
                <w:noProof/>
              </w:rPr>
            </w:pPr>
          </w:p>
        </w:tc>
        <w:tc>
          <w:tcPr>
            <w:tcW w:w="2126" w:type="dxa"/>
            <w:vMerge/>
          </w:tcPr>
          <w:p w14:paraId="5EE1AF69" w14:textId="77777777" w:rsidR="004760A4" w:rsidRPr="00013DDD" w:rsidRDefault="004760A4" w:rsidP="004760A4">
            <w:pPr>
              <w:jc w:val="both"/>
              <w:rPr>
                <w:rFonts w:ascii="Franklin Gothic Book" w:hAnsi="Franklin Gothic Book"/>
                <w:bCs/>
                <w:iCs/>
                <w:noProof/>
              </w:rPr>
            </w:pPr>
          </w:p>
        </w:tc>
        <w:tc>
          <w:tcPr>
            <w:tcW w:w="3827" w:type="dxa"/>
          </w:tcPr>
          <w:p w14:paraId="13133D5E" w14:textId="77777777" w:rsidR="004760A4" w:rsidRPr="00013DDD" w:rsidRDefault="004760A4" w:rsidP="004760A4">
            <w:pPr>
              <w:jc w:val="both"/>
              <w:rPr>
                <w:rFonts w:ascii="Franklin Gothic Book" w:hAnsi="Franklin Gothic Book"/>
                <w:b/>
                <w:bCs/>
                <w:iCs/>
                <w:noProof/>
              </w:rPr>
            </w:pPr>
            <w:r w:rsidRPr="00013DDD">
              <w:rPr>
                <w:rFonts w:ascii="Franklin Gothic Book" w:hAnsi="Franklin Gothic Book"/>
                <w:b/>
                <w:bCs/>
                <w:iCs/>
                <w:noProof/>
                <w:sz w:val="22"/>
                <w:szCs w:val="22"/>
              </w:rPr>
              <w:t>V-2 Méthodologie</w:t>
            </w:r>
          </w:p>
        </w:tc>
        <w:tc>
          <w:tcPr>
            <w:tcW w:w="992" w:type="dxa"/>
          </w:tcPr>
          <w:p w14:paraId="6425FA0A" w14:textId="77777777" w:rsidR="004760A4" w:rsidRPr="00013DDD" w:rsidRDefault="004760A4" w:rsidP="004760A4">
            <w:pPr>
              <w:jc w:val="both"/>
              <w:rPr>
                <w:rFonts w:ascii="Franklin Gothic Book" w:hAnsi="Franklin Gothic Book"/>
                <w:bCs/>
                <w:iCs/>
                <w:noProof/>
              </w:rPr>
            </w:pPr>
          </w:p>
        </w:tc>
        <w:tc>
          <w:tcPr>
            <w:tcW w:w="964" w:type="dxa"/>
          </w:tcPr>
          <w:p w14:paraId="1FF648FF" w14:textId="77777777" w:rsidR="004760A4" w:rsidRPr="00013DDD" w:rsidRDefault="004760A4" w:rsidP="004760A4">
            <w:pPr>
              <w:jc w:val="both"/>
              <w:rPr>
                <w:rFonts w:ascii="Franklin Gothic Book" w:hAnsi="Franklin Gothic Book"/>
                <w:bCs/>
                <w:iCs/>
                <w:noProof/>
              </w:rPr>
            </w:pPr>
          </w:p>
        </w:tc>
        <w:tc>
          <w:tcPr>
            <w:tcW w:w="1665" w:type="dxa"/>
          </w:tcPr>
          <w:p w14:paraId="465B1FAD" w14:textId="77777777" w:rsidR="004760A4" w:rsidRPr="00013DDD" w:rsidRDefault="004760A4" w:rsidP="004760A4">
            <w:pPr>
              <w:jc w:val="both"/>
              <w:rPr>
                <w:rFonts w:ascii="Franklin Gothic Book" w:hAnsi="Franklin Gothic Book"/>
                <w:bCs/>
                <w:iCs/>
                <w:noProof/>
              </w:rPr>
            </w:pPr>
          </w:p>
        </w:tc>
      </w:tr>
      <w:tr w:rsidR="004760A4" w:rsidRPr="00013DDD" w14:paraId="7BA383F5" w14:textId="77777777" w:rsidTr="005C5CC2">
        <w:trPr>
          <w:trHeight w:val="419"/>
        </w:trPr>
        <w:tc>
          <w:tcPr>
            <w:tcW w:w="739" w:type="dxa"/>
            <w:vAlign w:val="center"/>
          </w:tcPr>
          <w:p w14:paraId="5C210CDA" w14:textId="77777777" w:rsidR="004760A4" w:rsidRPr="00013DDD" w:rsidRDefault="00704CE1" w:rsidP="004760A4">
            <w:pPr>
              <w:jc w:val="center"/>
              <w:rPr>
                <w:rFonts w:ascii="Franklin Gothic Book" w:hAnsi="Franklin Gothic Book"/>
                <w:bCs/>
                <w:iCs/>
                <w:noProof/>
              </w:rPr>
            </w:pPr>
            <w:r>
              <w:rPr>
                <w:rFonts w:ascii="Franklin Gothic Book" w:hAnsi="Franklin Gothic Book"/>
                <w:bCs/>
                <w:iCs/>
                <w:noProof/>
                <w:sz w:val="22"/>
                <w:szCs w:val="22"/>
              </w:rPr>
              <w:t>33</w:t>
            </w:r>
          </w:p>
        </w:tc>
        <w:tc>
          <w:tcPr>
            <w:tcW w:w="2126" w:type="dxa"/>
            <w:vMerge/>
          </w:tcPr>
          <w:p w14:paraId="7AF6F2DD" w14:textId="77777777" w:rsidR="004760A4" w:rsidRPr="00013DDD" w:rsidRDefault="004760A4" w:rsidP="004760A4">
            <w:pPr>
              <w:jc w:val="both"/>
              <w:rPr>
                <w:rFonts w:ascii="Franklin Gothic Book" w:hAnsi="Franklin Gothic Book"/>
                <w:bCs/>
                <w:iCs/>
                <w:noProof/>
              </w:rPr>
            </w:pPr>
          </w:p>
        </w:tc>
        <w:tc>
          <w:tcPr>
            <w:tcW w:w="3827" w:type="dxa"/>
          </w:tcPr>
          <w:p w14:paraId="6ED00929" w14:textId="77777777" w:rsidR="004760A4" w:rsidRPr="00013DDD" w:rsidRDefault="004760A4" w:rsidP="004760A4">
            <w:pPr>
              <w:jc w:val="both"/>
              <w:rPr>
                <w:rFonts w:ascii="Franklin Gothic Book" w:hAnsi="Franklin Gothic Book"/>
                <w:bCs/>
                <w:iCs/>
                <w:noProof/>
              </w:rPr>
            </w:pPr>
            <w:r w:rsidRPr="00013DDD">
              <w:rPr>
                <w:rFonts w:ascii="Franklin Gothic Book" w:hAnsi="Franklin Gothic Book"/>
                <w:bCs/>
                <w:iCs/>
                <w:noProof/>
                <w:sz w:val="22"/>
                <w:szCs w:val="22"/>
              </w:rPr>
              <w:t xml:space="preserve">Mention des techniques  prospection utilisées </w:t>
            </w:r>
          </w:p>
        </w:tc>
        <w:tc>
          <w:tcPr>
            <w:tcW w:w="992" w:type="dxa"/>
          </w:tcPr>
          <w:p w14:paraId="3DFC53EB" w14:textId="77777777" w:rsidR="004760A4" w:rsidRPr="00013DDD" w:rsidRDefault="004760A4" w:rsidP="004760A4">
            <w:pPr>
              <w:jc w:val="both"/>
              <w:rPr>
                <w:rFonts w:ascii="Franklin Gothic Book" w:hAnsi="Franklin Gothic Book"/>
                <w:bCs/>
                <w:iCs/>
                <w:noProof/>
              </w:rPr>
            </w:pPr>
          </w:p>
        </w:tc>
        <w:tc>
          <w:tcPr>
            <w:tcW w:w="964" w:type="dxa"/>
          </w:tcPr>
          <w:p w14:paraId="142C391D" w14:textId="77777777" w:rsidR="004760A4" w:rsidRPr="00013DDD" w:rsidRDefault="004760A4" w:rsidP="004760A4">
            <w:pPr>
              <w:jc w:val="both"/>
              <w:rPr>
                <w:rFonts w:ascii="Franklin Gothic Book" w:hAnsi="Franklin Gothic Book"/>
                <w:bCs/>
                <w:iCs/>
                <w:noProof/>
              </w:rPr>
            </w:pPr>
          </w:p>
        </w:tc>
        <w:tc>
          <w:tcPr>
            <w:tcW w:w="1665" w:type="dxa"/>
          </w:tcPr>
          <w:p w14:paraId="7F97BFBC" w14:textId="77777777" w:rsidR="004760A4" w:rsidRPr="00013DDD" w:rsidRDefault="004760A4" w:rsidP="004760A4">
            <w:pPr>
              <w:jc w:val="both"/>
              <w:rPr>
                <w:rFonts w:ascii="Franklin Gothic Book" w:hAnsi="Franklin Gothic Book"/>
                <w:bCs/>
                <w:iCs/>
                <w:noProof/>
              </w:rPr>
            </w:pPr>
          </w:p>
        </w:tc>
      </w:tr>
      <w:tr w:rsidR="004760A4" w:rsidRPr="00013DDD" w14:paraId="53B06FE2" w14:textId="77777777" w:rsidTr="005C5CC2">
        <w:trPr>
          <w:trHeight w:val="681"/>
        </w:trPr>
        <w:tc>
          <w:tcPr>
            <w:tcW w:w="739" w:type="dxa"/>
            <w:vAlign w:val="center"/>
          </w:tcPr>
          <w:p w14:paraId="4B0A472A" w14:textId="77777777" w:rsidR="004760A4" w:rsidRPr="00013DDD" w:rsidRDefault="00704CE1" w:rsidP="004760A4">
            <w:pPr>
              <w:jc w:val="center"/>
              <w:rPr>
                <w:rFonts w:ascii="Franklin Gothic Book" w:hAnsi="Franklin Gothic Book"/>
                <w:bCs/>
                <w:iCs/>
                <w:noProof/>
              </w:rPr>
            </w:pPr>
            <w:r>
              <w:rPr>
                <w:rFonts w:ascii="Franklin Gothic Book" w:hAnsi="Franklin Gothic Book"/>
                <w:bCs/>
                <w:iCs/>
                <w:noProof/>
                <w:sz w:val="22"/>
                <w:szCs w:val="22"/>
              </w:rPr>
              <w:t>34</w:t>
            </w:r>
          </w:p>
        </w:tc>
        <w:tc>
          <w:tcPr>
            <w:tcW w:w="2126" w:type="dxa"/>
            <w:vMerge/>
          </w:tcPr>
          <w:p w14:paraId="6458E528" w14:textId="77777777" w:rsidR="004760A4" w:rsidRPr="00013DDD" w:rsidRDefault="004760A4" w:rsidP="004760A4">
            <w:pPr>
              <w:jc w:val="both"/>
              <w:rPr>
                <w:rFonts w:ascii="Franklin Gothic Book" w:hAnsi="Franklin Gothic Book"/>
                <w:bCs/>
                <w:iCs/>
                <w:noProof/>
              </w:rPr>
            </w:pPr>
          </w:p>
        </w:tc>
        <w:tc>
          <w:tcPr>
            <w:tcW w:w="3827" w:type="dxa"/>
          </w:tcPr>
          <w:p w14:paraId="415C13A3" w14:textId="77777777" w:rsidR="004760A4" w:rsidRPr="00013DDD" w:rsidRDefault="004760A4" w:rsidP="004760A4">
            <w:pPr>
              <w:jc w:val="both"/>
              <w:rPr>
                <w:rFonts w:ascii="Franklin Gothic Book" w:hAnsi="Franklin Gothic Book"/>
                <w:bCs/>
                <w:iCs/>
                <w:noProof/>
              </w:rPr>
            </w:pPr>
            <w:r w:rsidRPr="00013DDD">
              <w:rPr>
                <w:rFonts w:ascii="Franklin Gothic Book" w:hAnsi="Franklin Gothic Book"/>
                <w:bCs/>
                <w:iCs/>
                <w:noProof/>
                <w:sz w:val="22"/>
                <w:szCs w:val="22"/>
              </w:rPr>
              <w:t>Installation et ravitaillement du chantier</w:t>
            </w:r>
          </w:p>
        </w:tc>
        <w:tc>
          <w:tcPr>
            <w:tcW w:w="992" w:type="dxa"/>
          </w:tcPr>
          <w:p w14:paraId="046A2178" w14:textId="77777777" w:rsidR="004760A4" w:rsidRPr="00013DDD" w:rsidRDefault="004760A4" w:rsidP="004760A4">
            <w:pPr>
              <w:jc w:val="both"/>
              <w:rPr>
                <w:rFonts w:ascii="Franklin Gothic Book" w:hAnsi="Franklin Gothic Book"/>
                <w:bCs/>
                <w:iCs/>
                <w:noProof/>
              </w:rPr>
            </w:pPr>
          </w:p>
        </w:tc>
        <w:tc>
          <w:tcPr>
            <w:tcW w:w="964" w:type="dxa"/>
          </w:tcPr>
          <w:p w14:paraId="7692B67B" w14:textId="77777777" w:rsidR="004760A4" w:rsidRPr="00013DDD" w:rsidRDefault="004760A4" w:rsidP="004760A4">
            <w:pPr>
              <w:jc w:val="both"/>
              <w:rPr>
                <w:rFonts w:ascii="Franklin Gothic Book" w:hAnsi="Franklin Gothic Book"/>
                <w:bCs/>
                <w:iCs/>
                <w:noProof/>
              </w:rPr>
            </w:pPr>
          </w:p>
        </w:tc>
        <w:tc>
          <w:tcPr>
            <w:tcW w:w="1665" w:type="dxa"/>
          </w:tcPr>
          <w:p w14:paraId="756F8E3B" w14:textId="77777777" w:rsidR="004760A4" w:rsidRPr="00013DDD" w:rsidRDefault="004760A4" w:rsidP="004760A4">
            <w:pPr>
              <w:jc w:val="both"/>
              <w:rPr>
                <w:rFonts w:ascii="Franklin Gothic Book" w:hAnsi="Franklin Gothic Book"/>
                <w:bCs/>
                <w:iCs/>
                <w:noProof/>
              </w:rPr>
            </w:pPr>
          </w:p>
        </w:tc>
      </w:tr>
      <w:tr w:rsidR="004760A4" w:rsidRPr="00013DDD" w14:paraId="5CA97CA0" w14:textId="77777777" w:rsidTr="005C5CC2">
        <w:trPr>
          <w:trHeight w:val="421"/>
        </w:trPr>
        <w:tc>
          <w:tcPr>
            <w:tcW w:w="739" w:type="dxa"/>
            <w:vAlign w:val="center"/>
          </w:tcPr>
          <w:p w14:paraId="32C11415" w14:textId="77777777" w:rsidR="004760A4" w:rsidRPr="00013DDD" w:rsidRDefault="00704CE1" w:rsidP="004760A4">
            <w:pPr>
              <w:jc w:val="center"/>
              <w:rPr>
                <w:rFonts w:ascii="Franklin Gothic Book" w:hAnsi="Franklin Gothic Book"/>
                <w:bCs/>
                <w:iCs/>
                <w:noProof/>
              </w:rPr>
            </w:pPr>
            <w:r>
              <w:rPr>
                <w:rFonts w:ascii="Franklin Gothic Book" w:hAnsi="Franklin Gothic Book"/>
                <w:bCs/>
                <w:iCs/>
                <w:noProof/>
                <w:sz w:val="22"/>
                <w:szCs w:val="22"/>
              </w:rPr>
              <w:t>35</w:t>
            </w:r>
          </w:p>
        </w:tc>
        <w:tc>
          <w:tcPr>
            <w:tcW w:w="2126" w:type="dxa"/>
            <w:vMerge/>
          </w:tcPr>
          <w:p w14:paraId="342C4172" w14:textId="77777777" w:rsidR="004760A4" w:rsidRPr="00013DDD" w:rsidRDefault="004760A4" w:rsidP="004760A4">
            <w:pPr>
              <w:jc w:val="both"/>
              <w:rPr>
                <w:rFonts w:ascii="Franklin Gothic Book" w:hAnsi="Franklin Gothic Book"/>
                <w:bCs/>
                <w:iCs/>
                <w:noProof/>
              </w:rPr>
            </w:pPr>
          </w:p>
        </w:tc>
        <w:tc>
          <w:tcPr>
            <w:tcW w:w="3827" w:type="dxa"/>
          </w:tcPr>
          <w:p w14:paraId="20D787C2" w14:textId="77777777" w:rsidR="004760A4" w:rsidRPr="00013DDD" w:rsidRDefault="004760A4" w:rsidP="004760A4">
            <w:pPr>
              <w:jc w:val="both"/>
              <w:rPr>
                <w:rFonts w:ascii="Franklin Gothic Book" w:hAnsi="Franklin Gothic Book"/>
                <w:bCs/>
                <w:iCs/>
                <w:noProof/>
              </w:rPr>
            </w:pPr>
            <w:r w:rsidRPr="00013DDD">
              <w:rPr>
                <w:rFonts w:ascii="Franklin Gothic Book" w:hAnsi="Franklin Gothic Book"/>
                <w:bCs/>
                <w:iCs/>
                <w:noProof/>
                <w:sz w:val="22"/>
                <w:szCs w:val="22"/>
              </w:rPr>
              <w:t>Mention de l’approche HIMO</w:t>
            </w:r>
          </w:p>
        </w:tc>
        <w:tc>
          <w:tcPr>
            <w:tcW w:w="992" w:type="dxa"/>
          </w:tcPr>
          <w:p w14:paraId="077FF30C" w14:textId="77777777" w:rsidR="004760A4" w:rsidRPr="00013DDD" w:rsidRDefault="004760A4" w:rsidP="004760A4">
            <w:pPr>
              <w:jc w:val="both"/>
              <w:rPr>
                <w:rFonts w:ascii="Franklin Gothic Book" w:hAnsi="Franklin Gothic Book"/>
                <w:bCs/>
                <w:iCs/>
                <w:noProof/>
              </w:rPr>
            </w:pPr>
          </w:p>
        </w:tc>
        <w:tc>
          <w:tcPr>
            <w:tcW w:w="964" w:type="dxa"/>
          </w:tcPr>
          <w:p w14:paraId="529BD778" w14:textId="77777777" w:rsidR="004760A4" w:rsidRPr="00013DDD" w:rsidRDefault="004760A4" w:rsidP="004760A4">
            <w:pPr>
              <w:jc w:val="both"/>
              <w:rPr>
                <w:rFonts w:ascii="Franklin Gothic Book" w:hAnsi="Franklin Gothic Book"/>
                <w:bCs/>
                <w:iCs/>
                <w:noProof/>
              </w:rPr>
            </w:pPr>
          </w:p>
        </w:tc>
        <w:tc>
          <w:tcPr>
            <w:tcW w:w="1665" w:type="dxa"/>
          </w:tcPr>
          <w:p w14:paraId="3FA5F4B4" w14:textId="77777777" w:rsidR="004760A4" w:rsidRPr="00013DDD" w:rsidRDefault="004760A4" w:rsidP="004760A4">
            <w:pPr>
              <w:jc w:val="both"/>
              <w:rPr>
                <w:rFonts w:ascii="Franklin Gothic Book" w:hAnsi="Franklin Gothic Book"/>
                <w:bCs/>
                <w:iCs/>
                <w:noProof/>
              </w:rPr>
            </w:pPr>
          </w:p>
        </w:tc>
      </w:tr>
      <w:tr w:rsidR="004760A4" w:rsidRPr="00013DDD" w14:paraId="769E1C5F" w14:textId="77777777" w:rsidTr="005C5CC2">
        <w:trPr>
          <w:trHeight w:val="696"/>
        </w:trPr>
        <w:tc>
          <w:tcPr>
            <w:tcW w:w="739" w:type="dxa"/>
            <w:vAlign w:val="center"/>
          </w:tcPr>
          <w:p w14:paraId="6D1EDACB" w14:textId="77777777" w:rsidR="004760A4" w:rsidRPr="00013DDD" w:rsidRDefault="00704CE1" w:rsidP="004760A4">
            <w:pPr>
              <w:jc w:val="center"/>
              <w:rPr>
                <w:rFonts w:ascii="Franklin Gothic Book" w:hAnsi="Franklin Gothic Book"/>
                <w:bCs/>
                <w:iCs/>
                <w:noProof/>
              </w:rPr>
            </w:pPr>
            <w:r>
              <w:rPr>
                <w:rFonts w:ascii="Franklin Gothic Book" w:hAnsi="Franklin Gothic Book"/>
                <w:bCs/>
                <w:iCs/>
                <w:noProof/>
                <w:sz w:val="22"/>
                <w:szCs w:val="22"/>
              </w:rPr>
              <w:t>36</w:t>
            </w:r>
          </w:p>
        </w:tc>
        <w:tc>
          <w:tcPr>
            <w:tcW w:w="2126" w:type="dxa"/>
            <w:vMerge/>
          </w:tcPr>
          <w:p w14:paraId="53BC8153" w14:textId="77777777" w:rsidR="004760A4" w:rsidRPr="00013DDD" w:rsidRDefault="004760A4" w:rsidP="004760A4">
            <w:pPr>
              <w:jc w:val="both"/>
              <w:rPr>
                <w:rFonts w:ascii="Franklin Gothic Book" w:hAnsi="Franklin Gothic Book"/>
                <w:bCs/>
                <w:iCs/>
                <w:noProof/>
              </w:rPr>
            </w:pPr>
          </w:p>
        </w:tc>
        <w:tc>
          <w:tcPr>
            <w:tcW w:w="3827" w:type="dxa"/>
          </w:tcPr>
          <w:p w14:paraId="01BA366E" w14:textId="77777777" w:rsidR="004760A4" w:rsidRPr="00013DDD" w:rsidRDefault="004760A4" w:rsidP="004760A4">
            <w:pPr>
              <w:jc w:val="both"/>
              <w:rPr>
                <w:rFonts w:ascii="Franklin Gothic Book" w:hAnsi="Franklin Gothic Book"/>
                <w:bCs/>
                <w:iCs/>
                <w:noProof/>
              </w:rPr>
            </w:pPr>
            <w:r w:rsidRPr="00013DDD">
              <w:rPr>
                <w:rFonts w:ascii="Franklin Gothic Book" w:hAnsi="Franklin Gothic Book"/>
                <w:bCs/>
                <w:iCs/>
                <w:noProof/>
                <w:sz w:val="22"/>
                <w:szCs w:val="22"/>
              </w:rPr>
              <w:t>Prise en compte des aspects socio-environnementaux</w:t>
            </w:r>
          </w:p>
        </w:tc>
        <w:tc>
          <w:tcPr>
            <w:tcW w:w="992" w:type="dxa"/>
          </w:tcPr>
          <w:p w14:paraId="5FC6D54D" w14:textId="77777777" w:rsidR="004760A4" w:rsidRPr="00013DDD" w:rsidRDefault="004760A4" w:rsidP="004760A4">
            <w:pPr>
              <w:jc w:val="both"/>
              <w:rPr>
                <w:rFonts w:ascii="Franklin Gothic Book" w:hAnsi="Franklin Gothic Book"/>
                <w:bCs/>
                <w:iCs/>
                <w:noProof/>
              </w:rPr>
            </w:pPr>
          </w:p>
        </w:tc>
        <w:tc>
          <w:tcPr>
            <w:tcW w:w="964" w:type="dxa"/>
          </w:tcPr>
          <w:p w14:paraId="69F1E5C8" w14:textId="77777777" w:rsidR="004760A4" w:rsidRPr="00013DDD" w:rsidRDefault="004760A4" w:rsidP="004760A4">
            <w:pPr>
              <w:jc w:val="both"/>
              <w:rPr>
                <w:rFonts w:ascii="Franklin Gothic Book" w:hAnsi="Franklin Gothic Book"/>
                <w:bCs/>
                <w:iCs/>
                <w:noProof/>
              </w:rPr>
            </w:pPr>
          </w:p>
        </w:tc>
        <w:tc>
          <w:tcPr>
            <w:tcW w:w="1665" w:type="dxa"/>
          </w:tcPr>
          <w:p w14:paraId="00090F57" w14:textId="77777777" w:rsidR="004760A4" w:rsidRPr="00013DDD" w:rsidRDefault="004760A4" w:rsidP="004760A4">
            <w:pPr>
              <w:jc w:val="both"/>
              <w:rPr>
                <w:rFonts w:ascii="Franklin Gothic Book" w:hAnsi="Franklin Gothic Book"/>
                <w:bCs/>
                <w:iCs/>
                <w:noProof/>
              </w:rPr>
            </w:pPr>
          </w:p>
        </w:tc>
      </w:tr>
      <w:tr w:rsidR="004760A4" w:rsidRPr="00013DDD" w14:paraId="5F86311F" w14:textId="77777777" w:rsidTr="005C5CC2">
        <w:trPr>
          <w:trHeight w:val="423"/>
        </w:trPr>
        <w:tc>
          <w:tcPr>
            <w:tcW w:w="739" w:type="dxa"/>
            <w:vAlign w:val="center"/>
          </w:tcPr>
          <w:p w14:paraId="2AB36951" w14:textId="77777777" w:rsidR="004760A4" w:rsidRPr="00013DDD" w:rsidRDefault="00704CE1" w:rsidP="004760A4">
            <w:pPr>
              <w:jc w:val="center"/>
              <w:rPr>
                <w:rFonts w:ascii="Franklin Gothic Book" w:hAnsi="Franklin Gothic Book"/>
                <w:bCs/>
                <w:iCs/>
                <w:noProof/>
              </w:rPr>
            </w:pPr>
            <w:r>
              <w:rPr>
                <w:rFonts w:ascii="Franklin Gothic Book" w:hAnsi="Franklin Gothic Book"/>
                <w:bCs/>
                <w:iCs/>
                <w:noProof/>
                <w:sz w:val="22"/>
                <w:szCs w:val="22"/>
              </w:rPr>
              <w:lastRenderedPageBreak/>
              <w:t>37</w:t>
            </w:r>
          </w:p>
        </w:tc>
        <w:tc>
          <w:tcPr>
            <w:tcW w:w="2126" w:type="dxa"/>
            <w:vMerge/>
          </w:tcPr>
          <w:p w14:paraId="3FDC12D4" w14:textId="77777777" w:rsidR="004760A4" w:rsidRPr="00013DDD" w:rsidRDefault="004760A4" w:rsidP="004760A4">
            <w:pPr>
              <w:jc w:val="both"/>
              <w:rPr>
                <w:rFonts w:ascii="Franklin Gothic Book" w:hAnsi="Franklin Gothic Book"/>
                <w:bCs/>
                <w:iCs/>
                <w:noProof/>
              </w:rPr>
            </w:pPr>
          </w:p>
        </w:tc>
        <w:tc>
          <w:tcPr>
            <w:tcW w:w="3827" w:type="dxa"/>
          </w:tcPr>
          <w:p w14:paraId="78CB3703" w14:textId="77777777" w:rsidR="004760A4" w:rsidRPr="00013DDD" w:rsidRDefault="004760A4" w:rsidP="004760A4">
            <w:pPr>
              <w:jc w:val="both"/>
              <w:rPr>
                <w:rFonts w:ascii="Franklin Gothic Book" w:hAnsi="Franklin Gothic Book"/>
                <w:bCs/>
                <w:iCs/>
                <w:noProof/>
              </w:rPr>
            </w:pPr>
            <w:r w:rsidRPr="00013DDD">
              <w:rPr>
                <w:rFonts w:ascii="Franklin Gothic Book" w:hAnsi="Franklin Gothic Book"/>
                <w:bCs/>
                <w:iCs/>
                <w:noProof/>
                <w:sz w:val="22"/>
                <w:szCs w:val="22"/>
              </w:rPr>
              <w:t>Bon dispositif de sécurité</w:t>
            </w:r>
          </w:p>
        </w:tc>
        <w:tc>
          <w:tcPr>
            <w:tcW w:w="992" w:type="dxa"/>
          </w:tcPr>
          <w:p w14:paraId="270A72CA" w14:textId="77777777" w:rsidR="004760A4" w:rsidRPr="00013DDD" w:rsidRDefault="004760A4" w:rsidP="004760A4">
            <w:pPr>
              <w:jc w:val="both"/>
              <w:rPr>
                <w:rFonts w:ascii="Franklin Gothic Book" w:hAnsi="Franklin Gothic Book"/>
                <w:bCs/>
                <w:iCs/>
                <w:noProof/>
              </w:rPr>
            </w:pPr>
          </w:p>
        </w:tc>
        <w:tc>
          <w:tcPr>
            <w:tcW w:w="964" w:type="dxa"/>
          </w:tcPr>
          <w:p w14:paraId="56E27D3B" w14:textId="77777777" w:rsidR="004760A4" w:rsidRPr="00013DDD" w:rsidRDefault="004760A4" w:rsidP="004760A4">
            <w:pPr>
              <w:jc w:val="both"/>
              <w:rPr>
                <w:rFonts w:ascii="Franklin Gothic Book" w:hAnsi="Franklin Gothic Book"/>
                <w:bCs/>
                <w:iCs/>
                <w:noProof/>
              </w:rPr>
            </w:pPr>
          </w:p>
        </w:tc>
        <w:tc>
          <w:tcPr>
            <w:tcW w:w="1665" w:type="dxa"/>
          </w:tcPr>
          <w:p w14:paraId="49EB3612" w14:textId="77777777" w:rsidR="004760A4" w:rsidRPr="00013DDD" w:rsidRDefault="004760A4" w:rsidP="004760A4">
            <w:pPr>
              <w:jc w:val="both"/>
              <w:rPr>
                <w:rFonts w:ascii="Franklin Gothic Book" w:hAnsi="Franklin Gothic Book"/>
                <w:bCs/>
                <w:iCs/>
                <w:noProof/>
              </w:rPr>
            </w:pPr>
          </w:p>
        </w:tc>
      </w:tr>
      <w:tr w:rsidR="004760A4" w:rsidRPr="00013DDD" w14:paraId="34086CE8" w14:textId="77777777" w:rsidTr="005C5CC2">
        <w:tc>
          <w:tcPr>
            <w:tcW w:w="739" w:type="dxa"/>
            <w:vAlign w:val="center"/>
          </w:tcPr>
          <w:p w14:paraId="3A175145" w14:textId="77777777" w:rsidR="004760A4" w:rsidRPr="00013DDD" w:rsidRDefault="004760A4" w:rsidP="004760A4">
            <w:pPr>
              <w:jc w:val="center"/>
              <w:rPr>
                <w:rFonts w:ascii="Franklin Gothic Book" w:hAnsi="Franklin Gothic Book"/>
                <w:bCs/>
                <w:iCs/>
                <w:noProof/>
              </w:rPr>
            </w:pPr>
          </w:p>
        </w:tc>
        <w:tc>
          <w:tcPr>
            <w:tcW w:w="2126" w:type="dxa"/>
            <w:vMerge/>
          </w:tcPr>
          <w:p w14:paraId="2B95AA32" w14:textId="77777777" w:rsidR="004760A4" w:rsidRPr="00013DDD" w:rsidRDefault="004760A4" w:rsidP="004760A4">
            <w:pPr>
              <w:jc w:val="both"/>
              <w:rPr>
                <w:rFonts w:ascii="Franklin Gothic Book" w:hAnsi="Franklin Gothic Book"/>
                <w:bCs/>
                <w:iCs/>
                <w:noProof/>
              </w:rPr>
            </w:pPr>
          </w:p>
        </w:tc>
        <w:tc>
          <w:tcPr>
            <w:tcW w:w="3827" w:type="dxa"/>
          </w:tcPr>
          <w:p w14:paraId="27AF09BF" w14:textId="77777777" w:rsidR="004760A4" w:rsidRPr="00013DDD" w:rsidRDefault="004760A4" w:rsidP="004760A4">
            <w:pPr>
              <w:jc w:val="both"/>
              <w:rPr>
                <w:rFonts w:ascii="Franklin Gothic Book" w:hAnsi="Franklin Gothic Book"/>
                <w:b/>
                <w:bCs/>
                <w:iCs/>
                <w:noProof/>
              </w:rPr>
            </w:pPr>
            <w:r w:rsidRPr="00013DDD">
              <w:rPr>
                <w:rFonts w:ascii="Franklin Gothic Book" w:hAnsi="Franklin Gothic Book"/>
                <w:b/>
                <w:bCs/>
                <w:iCs/>
                <w:noProof/>
                <w:sz w:val="22"/>
                <w:szCs w:val="22"/>
              </w:rPr>
              <w:t>V-3 planning d’exécution des travaux</w:t>
            </w:r>
          </w:p>
        </w:tc>
        <w:tc>
          <w:tcPr>
            <w:tcW w:w="992" w:type="dxa"/>
          </w:tcPr>
          <w:p w14:paraId="0115A61A" w14:textId="77777777" w:rsidR="004760A4" w:rsidRPr="00013DDD" w:rsidRDefault="004760A4" w:rsidP="004760A4">
            <w:pPr>
              <w:jc w:val="both"/>
              <w:rPr>
                <w:rFonts w:ascii="Franklin Gothic Book" w:hAnsi="Franklin Gothic Book"/>
                <w:bCs/>
                <w:iCs/>
                <w:noProof/>
              </w:rPr>
            </w:pPr>
          </w:p>
        </w:tc>
        <w:tc>
          <w:tcPr>
            <w:tcW w:w="964" w:type="dxa"/>
          </w:tcPr>
          <w:p w14:paraId="3691F263" w14:textId="77777777" w:rsidR="004760A4" w:rsidRPr="00013DDD" w:rsidRDefault="004760A4" w:rsidP="004760A4">
            <w:pPr>
              <w:jc w:val="both"/>
              <w:rPr>
                <w:rFonts w:ascii="Franklin Gothic Book" w:hAnsi="Franklin Gothic Book"/>
                <w:bCs/>
                <w:iCs/>
                <w:noProof/>
              </w:rPr>
            </w:pPr>
          </w:p>
        </w:tc>
        <w:tc>
          <w:tcPr>
            <w:tcW w:w="1665" w:type="dxa"/>
          </w:tcPr>
          <w:p w14:paraId="180C89A0" w14:textId="77777777" w:rsidR="004760A4" w:rsidRPr="00013DDD" w:rsidRDefault="004760A4" w:rsidP="004760A4">
            <w:pPr>
              <w:jc w:val="both"/>
              <w:rPr>
                <w:rFonts w:ascii="Franklin Gothic Book" w:hAnsi="Franklin Gothic Book"/>
                <w:bCs/>
                <w:iCs/>
                <w:noProof/>
              </w:rPr>
            </w:pPr>
          </w:p>
        </w:tc>
      </w:tr>
      <w:tr w:rsidR="004760A4" w:rsidRPr="00013DDD" w14:paraId="6857C3E1" w14:textId="77777777" w:rsidTr="005C5CC2">
        <w:trPr>
          <w:trHeight w:val="322"/>
        </w:trPr>
        <w:tc>
          <w:tcPr>
            <w:tcW w:w="739" w:type="dxa"/>
            <w:vAlign w:val="center"/>
          </w:tcPr>
          <w:p w14:paraId="4246D972" w14:textId="77777777" w:rsidR="004760A4" w:rsidRPr="00013DDD" w:rsidRDefault="00704CE1" w:rsidP="004760A4">
            <w:pPr>
              <w:jc w:val="center"/>
              <w:rPr>
                <w:rFonts w:ascii="Franklin Gothic Book" w:hAnsi="Franklin Gothic Book"/>
                <w:bCs/>
                <w:iCs/>
                <w:noProof/>
              </w:rPr>
            </w:pPr>
            <w:r>
              <w:rPr>
                <w:rFonts w:ascii="Franklin Gothic Book" w:hAnsi="Franklin Gothic Book"/>
                <w:bCs/>
                <w:iCs/>
                <w:noProof/>
                <w:sz w:val="22"/>
                <w:szCs w:val="22"/>
              </w:rPr>
              <w:t>38</w:t>
            </w:r>
          </w:p>
        </w:tc>
        <w:tc>
          <w:tcPr>
            <w:tcW w:w="2126" w:type="dxa"/>
            <w:vMerge/>
          </w:tcPr>
          <w:p w14:paraId="3310CA19" w14:textId="77777777" w:rsidR="004760A4" w:rsidRPr="00013DDD" w:rsidRDefault="004760A4" w:rsidP="004760A4">
            <w:pPr>
              <w:jc w:val="both"/>
              <w:rPr>
                <w:rFonts w:ascii="Franklin Gothic Book" w:hAnsi="Franklin Gothic Book"/>
                <w:bCs/>
                <w:iCs/>
                <w:noProof/>
              </w:rPr>
            </w:pPr>
          </w:p>
        </w:tc>
        <w:tc>
          <w:tcPr>
            <w:tcW w:w="3827" w:type="dxa"/>
          </w:tcPr>
          <w:p w14:paraId="2625F933" w14:textId="77777777" w:rsidR="004760A4" w:rsidRPr="00013DDD" w:rsidRDefault="004760A4" w:rsidP="004760A4">
            <w:pPr>
              <w:jc w:val="both"/>
              <w:rPr>
                <w:rFonts w:ascii="Franklin Gothic Book" w:hAnsi="Franklin Gothic Book"/>
                <w:bCs/>
                <w:iCs/>
                <w:noProof/>
              </w:rPr>
            </w:pPr>
            <w:r w:rsidRPr="00013DDD">
              <w:rPr>
                <w:rFonts w:ascii="Franklin Gothic Book" w:hAnsi="Franklin Gothic Book"/>
                <w:bCs/>
                <w:iCs/>
                <w:noProof/>
                <w:sz w:val="22"/>
                <w:szCs w:val="22"/>
              </w:rPr>
              <w:t>Cohérence de l’agencement des activités</w:t>
            </w:r>
          </w:p>
        </w:tc>
        <w:tc>
          <w:tcPr>
            <w:tcW w:w="992" w:type="dxa"/>
          </w:tcPr>
          <w:p w14:paraId="19D5E462" w14:textId="77777777" w:rsidR="004760A4" w:rsidRPr="00013DDD" w:rsidRDefault="004760A4" w:rsidP="004760A4">
            <w:pPr>
              <w:jc w:val="both"/>
              <w:rPr>
                <w:rFonts w:ascii="Franklin Gothic Book" w:hAnsi="Franklin Gothic Book"/>
                <w:bCs/>
                <w:iCs/>
                <w:noProof/>
              </w:rPr>
            </w:pPr>
          </w:p>
        </w:tc>
        <w:tc>
          <w:tcPr>
            <w:tcW w:w="964" w:type="dxa"/>
          </w:tcPr>
          <w:p w14:paraId="3DA748B0" w14:textId="77777777" w:rsidR="004760A4" w:rsidRPr="00013DDD" w:rsidRDefault="004760A4" w:rsidP="004760A4">
            <w:pPr>
              <w:jc w:val="both"/>
              <w:rPr>
                <w:rFonts w:ascii="Franklin Gothic Book" w:hAnsi="Franklin Gothic Book"/>
                <w:bCs/>
                <w:iCs/>
                <w:noProof/>
              </w:rPr>
            </w:pPr>
          </w:p>
        </w:tc>
        <w:tc>
          <w:tcPr>
            <w:tcW w:w="1665" w:type="dxa"/>
          </w:tcPr>
          <w:p w14:paraId="559C4D8B" w14:textId="77777777" w:rsidR="004760A4" w:rsidRPr="00013DDD" w:rsidRDefault="004760A4" w:rsidP="004760A4">
            <w:pPr>
              <w:jc w:val="both"/>
              <w:rPr>
                <w:rFonts w:ascii="Franklin Gothic Book" w:hAnsi="Franklin Gothic Book"/>
                <w:bCs/>
                <w:iCs/>
                <w:noProof/>
              </w:rPr>
            </w:pPr>
          </w:p>
        </w:tc>
      </w:tr>
      <w:tr w:rsidR="004760A4" w:rsidRPr="00013DDD" w14:paraId="1D18CD2A" w14:textId="77777777" w:rsidTr="005C5CC2">
        <w:trPr>
          <w:trHeight w:val="427"/>
        </w:trPr>
        <w:tc>
          <w:tcPr>
            <w:tcW w:w="739" w:type="dxa"/>
            <w:vAlign w:val="center"/>
          </w:tcPr>
          <w:p w14:paraId="0A028EA5" w14:textId="77777777" w:rsidR="004760A4" w:rsidRPr="00013DDD" w:rsidRDefault="00704CE1" w:rsidP="004760A4">
            <w:pPr>
              <w:jc w:val="center"/>
              <w:rPr>
                <w:rFonts w:ascii="Franklin Gothic Book" w:hAnsi="Franklin Gothic Book"/>
                <w:bCs/>
                <w:iCs/>
                <w:noProof/>
              </w:rPr>
            </w:pPr>
            <w:r>
              <w:rPr>
                <w:rFonts w:ascii="Franklin Gothic Book" w:hAnsi="Franklin Gothic Book"/>
                <w:bCs/>
                <w:iCs/>
                <w:noProof/>
                <w:sz w:val="22"/>
                <w:szCs w:val="22"/>
              </w:rPr>
              <w:t>39</w:t>
            </w:r>
          </w:p>
        </w:tc>
        <w:tc>
          <w:tcPr>
            <w:tcW w:w="2126" w:type="dxa"/>
            <w:vMerge/>
          </w:tcPr>
          <w:p w14:paraId="1F2705BE" w14:textId="77777777" w:rsidR="004760A4" w:rsidRPr="00013DDD" w:rsidRDefault="004760A4" w:rsidP="004760A4">
            <w:pPr>
              <w:jc w:val="both"/>
              <w:rPr>
                <w:rFonts w:ascii="Franklin Gothic Book" w:hAnsi="Franklin Gothic Book"/>
                <w:bCs/>
                <w:iCs/>
                <w:noProof/>
              </w:rPr>
            </w:pPr>
          </w:p>
        </w:tc>
        <w:tc>
          <w:tcPr>
            <w:tcW w:w="3827" w:type="dxa"/>
          </w:tcPr>
          <w:p w14:paraId="37140D89" w14:textId="77777777" w:rsidR="004760A4" w:rsidRPr="00013DDD" w:rsidRDefault="004760A4" w:rsidP="004760A4">
            <w:pPr>
              <w:jc w:val="both"/>
              <w:rPr>
                <w:rFonts w:ascii="Franklin Gothic Book" w:hAnsi="Franklin Gothic Book"/>
                <w:bCs/>
                <w:iCs/>
                <w:noProof/>
              </w:rPr>
            </w:pPr>
            <w:r w:rsidRPr="00013DDD">
              <w:rPr>
                <w:rFonts w:ascii="Franklin Gothic Book" w:hAnsi="Franklin Gothic Book"/>
                <w:bCs/>
                <w:iCs/>
                <w:noProof/>
                <w:sz w:val="22"/>
                <w:szCs w:val="22"/>
              </w:rPr>
              <w:t>Respect des délais</w:t>
            </w:r>
          </w:p>
        </w:tc>
        <w:tc>
          <w:tcPr>
            <w:tcW w:w="992" w:type="dxa"/>
          </w:tcPr>
          <w:p w14:paraId="17580D80" w14:textId="77777777" w:rsidR="004760A4" w:rsidRPr="00013DDD" w:rsidRDefault="004760A4" w:rsidP="004760A4">
            <w:pPr>
              <w:jc w:val="both"/>
              <w:rPr>
                <w:rFonts w:ascii="Franklin Gothic Book" w:hAnsi="Franklin Gothic Book"/>
                <w:bCs/>
                <w:iCs/>
                <w:noProof/>
              </w:rPr>
            </w:pPr>
          </w:p>
        </w:tc>
        <w:tc>
          <w:tcPr>
            <w:tcW w:w="964" w:type="dxa"/>
          </w:tcPr>
          <w:p w14:paraId="280A9AFA" w14:textId="77777777" w:rsidR="004760A4" w:rsidRPr="00013DDD" w:rsidRDefault="004760A4" w:rsidP="004760A4">
            <w:pPr>
              <w:jc w:val="both"/>
              <w:rPr>
                <w:rFonts w:ascii="Franklin Gothic Book" w:hAnsi="Franklin Gothic Book"/>
                <w:bCs/>
                <w:iCs/>
                <w:noProof/>
              </w:rPr>
            </w:pPr>
          </w:p>
        </w:tc>
        <w:tc>
          <w:tcPr>
            <w:tcW w:w="1665" w:type="dxa"/>
          </w:tcPr>
          <w:p w14:paraId="39E83A7E" w14:textId="77777777" w:rsidR="004760A4" w:rsidRPr="00013DDD" w:rsidRDefault="004760A4" w:rsidP="004760A4">
            <w:pPr>
              <w:jc w:val="both"/>
              <w:rPr>
                <w:rFonts w:ascii="Franklin Gothic Book" w:hAnsi="Franklin Gothic Book"/>
                <w:bCs/>
                <w:iCs/>
                <w:noProof/>
              </w:rPr>
            </w:pPr>
          </w:p>
        </w:tc>
      </w:tr>
      <w:tr w:rsidR="004760A4" w:rsidRPr="00013DDD" w14:paraId="158E70D3" w14:textId="77777777" w:rsidTr="005C5CC2">
        <w:trPr>
          <w:trHeight w:val="427"/>
        </w:trPr>
        <w:tc>
          <w:tcPr>
            <w:tcW w:w="739" w:type="dxa"/>
            <w:vAlign w:val="center"/>
          </w:tcPr>
          <w:p w14:paraId="5B83927B" w14:textId="77777777" w:rsidR="004760A4" w:rsidRPr="00013DDD" w:rsidRDefault="004760A4" w:rsidP="004760A4">
            <w:pPr>
              <w:jc w:val="center"/>
              <w:rPr>
                <w:rFonts w:ascii="Franklin Gothic Book" w:hAnsi="Franklin Gothic Book"/>
                <w:bCs/>
                <w:iCs/>
                <w:noProof/>
                <w:sz w:val="22"/>
                <w:szCs w:val="22"/>
              </w:rPr>
            </w:pPr>
          </w:p>
        </w:tc>
        <w:tc>
          <w:tcPr>
            <w:tcW w:w="2126" w:type="dxa"/>
          </w:tcPr>
          <w:p w14:paraId="61976ACC" w14:textId="77777777" w:rsidR="004760A4" w:rsidRPr="00013DDD" w:rsidRDefault="004760A4" w:rsidP="004760A4">
            <w:pPr>
              <w:jc w:val="both"/>
              <w:rPr>
                <w:rFonts w:ascii="Franklin Gothic Book" w:hAnsi="Franklin Gothic Book"/>
                <w:bCs/>
                <w:iCs/>
                <w:noProof/>
              </w:rPr>
            </w:pPr>
          </w:p>
        </w:tc>
        <w:tc>
          <w:tcPr>
            <w:tcW w:w="3827" w:type="dxa"/>
          </w:tcPr>
          <w:p w14:paraId="08E90674" w14:textId="77777777" w:rsidR="004760A4" w:rsidRPr="00013DDD" w:rsidRDefault="004760A4" w:rsidP="004760A4">
            <w:pPr>
              <w:jc w:val="both"/>
              <w:rPr>
                <w:rFonts w:ascii="Franklin Gothic Book" w:hAnsi="Franklin Gothic Book"/>
                <w:bCs/>
                <w:iCs/>
                <w:noProof/>
                <w:sz w:val="22"/>
                <w:szCs w:val="22"/>
              </w:rPr>
            </w:pPr>
            <w:r w:rsidRPr="00013DDD">
              <w:rPr>
                <w:rFonts w:ascii="Franklin Gothic Book" w:hAnsi="Franklin Gothic Book"/>
                <w:b/>
                <w:bCs/>
                <w:iCs/>
                <w:noProof/>
                <w:sz w:val="22"/>
                <w:szCs w:val="22"/>
              </w:rPr>
              <w:t>Total VI (sur 9)</w:t>
            </w:r>
          </w:p>
        </w:tc>
        <w:tc>
          <w:tcPr>
            <w:tcW w:w="992" w:type="dxa"/>
          </w:tcPr>
          <w:p w14:paraId="6EA94AA8" w14:textId="77777777" w:rsidR="004760A4" w:rsidRPr="00013DDD" w:rsidRDefault="004760A4" w:rsidP="004760A4">
            <w:pPr>
              <w:jc w:val="both"/>
              <w:rPr>
                <w:rFonts w:ascii="Franklin Gothic Book" w:hAnsi="Franklin Gothic Book"/>
                <w:bCs/>
                <w:iCs/>
                <w:noProof/>
              </w:rPr>
            </w:pPr>
          </w:p>
        </w:tc>
        <w:tc>
          <w:tcPr>
            <w:tcW w:w="964" w:type="dxa"/>
          </w:tcPr>
          <w:p w14:paraId="6FA209E9" w14:textId="77777777" w:rsidR="004760A4" w:rsidRPr="00013DDD" w:rsidRDefault="004760A4" w:rsidP="004760A4">
            <w:pPr>
              <w:jc w:val="both"/>
              <w:rPr>
                <w:rFonts w:ascii="Franklin Gothic Book" w:hAnsi="Franklin Gothic Book"/>
                <w:bCs/>
                <w:iCs/>
                <w:noProof/>
              </w:rPr>
            </w:pPr>
          </w:p>
        </w:tc>
        <w:tc>
          <w:tcPr>
            <w:tcW w:w="1665" w:type="dxa"/>
          </w:tcPr>
          <w:p w14:paraId="36632BA7" w14:textId="77777777" w:rsidR="004760A4" w:rsidRPr="00013DDD" w:rsidRDefault="004760A4" w:rsidP="004760A4">
            <w:pPr>
              <w:jc w:val="both"/>
              <w:rPr>
                <w:rFonts w:ascii="Franklin Gothic Book" w:hAnsi="Franklin Gothic Book"/>
                <w:bCs/>
                <w:iCs/>
                <w:noProof/>
              </w:rPr>
            </w:pPr>
          </w:p>
        </w:tc>
      </w:tr>
      <w:tr w:rsidR="004760A4" w:rsidRPr="00013DDD" w14:paraId="35FC3EB2" w14:textId="77777777" w:rsidTr="005C5CC2">
        <w:trPr>
          <w:trHeight w:val="391"/>
        </w:trPr>
        <w:tc>
          <w:tcPr>
            <w:tcW w:w="6692" w:type="dxa"/>
            <w:gridSpan w:val="3"/>
          </w:tcPr>
          <w:p w14:paraId="148B0940" w14:textId="77777777" w:rsidR="004760A4" w:rsidRPr="00013DDD" w:rsidRDefault="001A77DE" w:rsidP="004760A4">
            <w:pPr>
              <w:jc w:val="center"/>
              <w:rPr>
                <w:rFonts w:ascii="Franklin Gothic Book" w:hAnsi="Franklin Gothic Book"/>
                <w:b/>
                <w:bCs/>
                <w:iCs/>
                <w:noProof/>
              </w:rPr>
            </w:pPr>
            <w:r>
              <w:rPr>
                <w:rFonts w:ascii="Franklin Gothic Book" w:hAnsi="Franklin Gothic Book"/>
                <w:b/>
                <w:bCs/>
                <w:iCs/>
                <w:noProof/>
                <w:sz w:val="22"/>
                <w:szCs w:val="22"/>
              </w:rPr>
              <w:t>TOTAL GENERAL (sur 38</w:t>
            </w:r>
            <w:r w:rsidR="004760A4" w:rsidRPr="00013DDD">
              <w:rPr>
                <w:rFonts w:ascii="Franklin Gothic Book" w:hAnsi="Franklin Gothic Book"/>
                <w:b/>
                <w:bCs/>
                <w:iCs/>
                <w:noProof/>
                <w:sz w:val="22"/>
                <w:szCs w:val="22"/>
              </w:rPr>
              <w:t>)</w:t>
            </w:r>
          </w:p>
        </w:tc>
        <w:tc>
          <w:tcPr>
            <w:tcW w:w="992" w:type="dxa"/>
          </w:tcPr>
          <w:p w14:paraId="34EE9160" w14:textId="77777777" w:rsidR="004760A4" w:rsidRPr="00013DDD" w:rsidRDefault="004760A4" w:rsidP="004760A4">
            <w:pPr>
              <w:jc w:val="both"/>
              <w:rPr>
                <w:rFonts w:ascii="Franklin Gothic Book" w:hAnsi="Franklin Gothic Book"/>
                <w:bCs/>
                <w:iCs/>
                <w:noProof/>
              </w:rPr>
            </w:pPr>
          </w:p>
        </w:tc>
        <w:tc>
          <w:tcPr>
            <w:tcW w:w="964" w:type="dxa"/>
          </w:tcPr>
          <w:p w14:paraId="3F4BE166" w14:textId="77777777" w:rsidR="004760A4" w:rsidRPr="00013DDD" w:rsidRDefault="004760A4" w:rsidP="004760A4">
            <w:pPr>
              <w:jc w:val="both"/>
              <w:rPr>
                <w:rFonts w:ascii="Franklin Gothic Book" w:hAnsi="Franklin Gothic Book"/>
                <w:bCs/>
                <w:iCs/>
                <w:noProof/>
              </w:rPr>
            </w:pPr>
          </w:p>
        </w:tc>
        <w:tc>
          <w:tcPr>
            <w:tcW w:w="1665" w:type="dxa"/>
          </w:tcPr>
          <w:p w14:paraId="5D12D182" w14:textId="77777777" w:rsidR="004760A4" w:rsidRPr="00013DDD" w:rsidRDefault="004760A4" w:rsidP="004760A4">
            <w:pPr>
              <w:jc w:val="both"/>
              <w:rPr>
                <w:rFonts w:ascii="Franklin Gothic Book" w:hAnsi="Franklin Gothic Book"/>
                <w:bCs/>
                <w:iCs/>
                <w:noProof/>
              </w:rPr>
            </w:pPr>
          </w:p>
        </w:tc>
      </w:tr>
    </w:tbl>
    <w:p w14:paraId="28FDFDAB" w14:textId="77777777" w:rsidR="008669E8" w:rsidRPr="00997E3F" w:rsidRDefault="008669E8" w:rsidP="008669E8">
      <w:pPr>
        <w:jc w:val="both"/>
        <w:rPr>
          <w:rFonts w:ascii="Franklin Gothic Book" w:hAnsi="Franklin Gothic Book"/>
          <w:bCs/>
          <w:iCs/>
          <w:noProof/>
        </w:rPr>
      </w:pPr>
    </w:p>
    <w:p w14:paraId="32F95C25" w14:textId="77777777" w:rsidR="008669E8" w:rsidRPr="00997E3F" w:rsidRDefault="008669E8" w:rsidP="008669E8">
      <w:pPr>
        <w:jc w:val="center"/>
        <w:rPr>
          <w:rFonts w:ascii="Franklin Gothic Book" w:hAnsi="Franklin Gothic Book"/>
          <w:bCs/>
          <w:iCs/>
          <w:noProof/>
        </w:rPr>
      </w:pPr>
    </w:p>
    <w:p w14:paraId="2350B4CF" w14:textId="77777777" w:rsidR="005C5CC2" w:rsidRDefault="005C5CC2" w:rsidP="008669E8">
      <w:pPr>
        <w:jc w:val="center"/>
        <w:rPr>
          <w:rFonts w:ascii="Franklin Gothic Book" w:hAnsi="Franklin Gothic Book"/>
          <w:bCs/>
          <w:iCs/>
          <w:noProof/>
          <w:sz w:val="36"/>
          <w:szCs w:val="36"/>
        </w:rPr>
      </w:pPr>
    </w:p>
    <w:p w14:paraId="6A3539F8" w14:textId="77777777" w:rsidR="005C5CC2" w:rsidRDefault="005C5CC2" w:rsidP="008669E8">
      <w:pPr>
        <w:jc w:val="center"/>
        <w:rPr>
          <w:rFonts w:ascii="Franklin Gothic Book" w:hAnsi="Franklin Gothic Book"/>
          <w:bCs/>
          <w:iCs/>
          <w:noProof/>
          <w:sz w:val="36"/>
          <w:szCs w:val="36"/>
        </w:rPr>
      </w:pPr>
    </w:p>
    <w:p w14:paraId="16FDD7F5" w14:textId="77777777" w:rsidR="005C5CC2" w:rsidRPr="006E068F" w:rsidRDefault="005C5CC2" w:rsidP="008669E8">
      <w:pPr>
        <w:jc w:val="center"/>
        <w:rPr>
          <w:rFonts w:ascii="Franklin Gothic Book" w:hAnsi="Franklin Gothic Book"/>
          <w:bCs/>
          <w:iCs/>
          <w:noProof/>
          <w:sz w:val="36"/>
          <w:szCs w:val="36"/>
        </w:rPr>
      </w:pPr>
    </w:p>
    <w:p w14:paraId="235284F5" w14:textId="77777777" w:rsidR="008669E8" w:rsidRPr="006E068F" w:rsidRDefault="008669E8" w:rsidP="008669E8">
      <w:pPr>
        <w:jc w:val="center"/>
        <w:rPr>
          <w:rFonts w:ascii="Franklin Gothic Book" w:hAnsi="Franklin Gothic Book"/>
          <w:bCs/>
          <w:iCs/>
          <w:noProof/>
          <w:sz w:val="36"/>
          <w:szCs w:val="36"/>
        </w:rPr>
      </w:pPr>
    </w:p>
    <w:p w14:paraId="2FC37243" w14:textId="77777777" w:rsidR="008669E8" w:rsidRDefault="008669E8" w:rsidP="008669E8">
      <w:pPr>
        <w:jc w:val="center"/>
        <w:rPr>
          <w:rFonts w:ascii="Franklin Gothic Book" w:hAnsi="Franklin Gothic Book"/>
          <w:bCs/>
          <w:iCs/>
          <w:noProof/>
          <w:sz w:val="36"/>
          <w:szCs w:val="36"/>
        </w:rPr>
      </w:pPr>
    </w:p>
    <w:p w14:paraId="78034436" w14:textId="77777777" w:rsidR="00C47EAD" w:rsidRDefault="00C47EAD" w:rsidP="008669E8">
      <w:pPr>
        <w:jc w:val="center"/>
        <w:rPr>
          <w:rFonts w:ascii="Franklin Gothic Book" w:hAnsi="Franklin Gothic Book"/>
          <w:bCs/>
          <w:iCs/>
          <w:noProof/>
          <w:sz w:val="36"/>
          <w:szCs w:val="36"/>
        </w:rPr>
      </w:pPr>
    </w:p>
    <w:p w14:paraId="305CBD96" w14:textId="77777777" w:rsidR="00C47EAD" w:rsidRDefault="00C47EAD" w:rsidP="008669E8">
      <w:pPr>
        <w:jc w:val="center"/>
        <w:rPr>
          <w:rFonts w:ascii="Franklin Gothic Book" w:hAnsi="Franklin Gothic Book"/>
          <w:bCs/>
          <w:iCs/>
          <w:noProof/>
          <w:sz w:val="36"/>
          <w:szCs w:val="36"/>
        </w:rPr>
      </w:pPr>
    </w:p>
    <w:p w14:paraId="70E1E19B" w14:textId="77777777" w:rsidR="00C47EAD" w:rsidRDefault="00C47EAD" w:rsidP="008669E8">
      <w:pPr>
        <w:jc w:val="center"/>
        <w:rPr>
          <w:rFonts w:ascii="Franklin Gothic Book" w:hAnsi="Franklin Gothic Book"/>
          <w:bCs/>
          <w:iCs/>
          <w:noProof/>
          <w:sz w:val="36"/>
          <w:szCs w:val="36"/>
        </w:rPr>
      </w:pPr>
    </w:p>
    <w:p w14:paraId="2498E767" w14:textId="77777777" w:rsidR="00C47EAD" w:rsidRDefault="00C47EAD" w:rsidP="008669E8">
      <w:pPr>
        <w:jc w:val="center"/>
        <w:rPr>
          <w:rFonts w:ascii="Franklin Gothic Book" w:hAnsi="Franklin Gothic Book"/>
          <w:bCs/>
          <w:iCs/>
          <w:noProof/>
          <w:sz w:val="36"/>
          <w:szCs w:val="36"/>
        </w:rPr>
      </w:pPr>
    </w:p>
    <w:p w14:paraId="18F22A12" w14:textId="77777777" w:rsidR="00C47EAD" w:rsidRDefault="00C47EAD" w:rsidP="008669E8">
      <w:pPr>
        <w:jc w:val="center"/>
        <w:rPr>
          <w:rFonts w:ascii="Franklin Gothic Book" w:hAnsi="Franklin Gothic Book"/>
          <w:bCs/>
          <w:iCs/>
          <w:noProof/>
          <w:sz w:val="36"/>
          <w:szCs w:val="36"/>
        </w:rPr>
      </w:pPr>
    </w:p>
    <w:p w14:paraId="1D44AB3D" w14:textId="77777777" w:rsidR="00C47EAD" w:rsidRDefault="00C47EAD" w:rsidP="008669E8">
      <w:pPr>
        <w:jc w:val="center"/>
        <w:rPr>
          <w:rFonts w:ascii="Franklin Gothic Book" w:hAnsi="Franklin Gothic Book"/>
          <w:bCs/>
          <w:iCs/>
          <w:noProof/>
          <w:sz w:val="36"/>
          <w:szCs w:val="36"/>
        </w:rPr>
      </w:pPr>
    </w:p>
    <w:p w14:paraId="6E6A0D90" w14:textId="77777777" w:rsidR="00C47EAD" w:rsidRDefault="00C47EAD" w:rsidP="008669E8">
      <w:pPr>
        <w:jc w:val="center"/>
        <w:rPr>
          <w:rFonts w:ascii="Franklin Gothic Book" w:hAnsi="Franklin Gothic Book"/>
          <w:bCs/>
          <w:iCs/>
          <w:noProof/>
          <w:sz w:val="36"/>
          <w:szCs w:val="36"/>
        </w:rPr>
      </w:pPr>
    </w:p>
    <w:p w14:paraId="7597354F" w14:textId="77777777" w:rsidR="00C47EAD" w:rsidRDefault="00C47EAD" w:rsidP="008669E8">
      <w:pPr>
        <w:jc w:val="center"/>
        <w:rPr>
          <w:rFonts w:ascii="Franklin Gothic Book" w:hAnsi="Franklin Gothic Book"/>
          <w:bCs/>
          <w:iCs/>
          <w:noProof/>
          <w:sz w:val="36"/>
          <w:szCs w:val="36"/>
        </w:rPr>
      </w:pPr>
    </w:p>
    <w:p w14:paraId="44E51C66" w14:textId="77777777" w:rsidR="00C47EAD" w:rsidRDefault="00C47EAD" w:rsidP="008669E8">
      <w:pPr>
        <w:jc w:val="center"/>
        <w:rPr>
          <w:rFonts w:ascii="Franklin Gothic Book" w:hAnsi="Franklin Gothic Book"/>
          <w:bCs/>
          <w:iCs/>
          <w:noProof/>
          <w:sz w:val="36"/>
          <w:szCs w:val="36"/>
        </w:rPr>
      </w:pPr>
    </w:p>
    <w:p w14:paraId="247F42E8" w14:textId="77777777" w:rsidR="00C47EAD" w:rsidRDefault="00C47EAD" w:rsidP="008669E8">
      <w:pPr>
        <w:jc w:val="center"/>
        <w:rPr>
          <w:rFonts w:ascii="Franklin Gothic Book" w:hAnsi="Franklin Gothic Book"/>
          <w:bCs/>
          <w:iCs/>
          <w:noProof/>
          <w:sz w:val="36"/>
          <w:szCs w:val="36"/>
        </w:rPr>
      </w:pPr>
    </w:p>
    <w:p w14:paraId="41368D8E" w14:textId="77777777" w:rsidR="00C47EAD" w:rsidRDefault="00C47EAD" w:rsidP="008669E8">
      <w:pPr>
        <w:jc w:val="center"/>
        <w:rPr>
          <w:rFonts w:ascii="Franklin Gothic Book" w:hAnsi="Franklin Gothic Book"/>
          <w:bCs/>
          <w:iCs/>
          <w:noProof/>
          <w:sz w:val="36"/>
          <w:szCs w:val="36"/>
        </w:rPr>
      </w:pPr>
    </w:p>
    <w:p w14:paraId="64E1612B" w14:textId="77777777" w:rsidR="00C47EAD" w:rsidRDefault="00C47EAD" w:rsidP="008669E8">
      <w:pPr>
        <w:jc w:val="center"/>
        <w:rPr>
          <w:rFonts w:ascii="Franklin Gothic Book" w:hAnsi="Franklin Gothic Book"/>
          <w:bCs/>
          <w:iCs/>
          <w:noProof/>
          <w:sz w:val="36"/>
          <w:szCs w:val="36"/>
        </w:rPr>
      </w:pPr>
    </w:p>
    <w:p w14:paraId="35598DA2" w14:textId="77777777" w:rsidR="00C47EAD" w:rsidRDefault="00C47EAD" w:rsidP="008669E8">
      <w:pPr>
        <w:jc w:val="center"/>
        <w:rPr>
          <w:rFonts w:ascii="Franklin Gothic Book" w:hAnsi="Franklin Gothic Book"/>
          <w:bCs/>
          <w:iCs/>
          <w:noProof/>
          <w:sz w:val="36"/>
          <w:szCs w:val="36"/>
        </w:rPr>
      </w:pPr>
    </w:p>
    <w:p w14:paraId="479B3F9E" w14:textId="77777777" w:rsidR="00C47EAD" w:rsidRDefault="00C47EAD" w:rsidP="008669E8">
      <w:pPr>
        <w:jc w:val="center"/>
        <w:rPr>
          <w:rFonts w:ascii="Franklin Gothic Book" w:hAnsi="Franklin Gothic Book"/>
          <w:bCs/>
          <w:iCs/>
          <w:noProof/>
          <w:sz w:val="36"/>
          <w:szCs w:val="36"/>
        </w:rPr>
      </w:pPr>
    </w:p>
    <w:p w14:paraId="29E459FB" w14:textId="77777777" w:rsidR="00C47EAD" w:rsidRDefault="00C47EAD" w:rsidP="008669E8">
      <w:pPr>
        <w:jc w:val="center"/>
        <w:rPr>
          <w:rFonts w:ascii="Franklin Gothic Book" w:hAnsi="Franklin Gothic Book"/>
          <w:bCs/>
          <w:iCs/>
          <w:noProof/>
          <w:sz w:val="36"/>
          <w:szCs w:val="36"/>
        </w:rPr>
      </w:pPr>
    </w:p>
    <w:p w14:paraId="385CB3E6" w14:textId="77777777" w:rsidR="00C47EAD" w:rsidRDefault="00C47EAD" w:rsidP="008669E8">
      <w:pPr>
        <w:jc w:val="center"/>
        <w:rPr>
          <w:rFonts w:ascii="Franklin Gothic Book" w:hAnsi="Franklin Gothic Book"/>
          <w:bCs/>
          <w:iCs/>
          <w:noProof/>
          <w:sz w:val="36"/>
          <w:szCs w:val="36"/>
        </w:rPr>
      </w:pPr>
    </w:p>
    <w:p w14:paraId="576E3D7E" w14:textId="77777777" w:rsidR="00C47EAD" w:rsidRDefault="00C47EAD" w:rsidP="008669E8">
      <w:pPr>
        <w:jc w:val="center"/>
        <w:rPr>
          <w:rFonts w:ascii="Franklin Gothic Book" w:hAnsi="Franklin Gothic Book"/>
          <w:bCs/>
          <w:iCs/>
          <w:noProof/>
          <w:sz w:val="36"/>
          <w:szCs w:val="36"/>
        </w:rPr>
      </w:pPr>
    </w:p>
    <w:p w14:paraId="3B39FACB" w14:textId="77777777" w:rsidR="00C47EAD" w:rsidRDefault="00C47EAD" w:rsidP="008669E8">
      <w:pPr>
        <w:jc w:val="center"/>
        <w:rPr>
          <w:rFonts w:ascii="Franklin Gothic Book" w:hAnsi="Franklin Gothic Book"/>
          <w:bCs/>
          <w:iCs/>
          <w:noProof/>
          <w:sz w:val="36"/>
          <w:szCs w:val="36"/>
        </w:rPr>
      </w:pPr>
    </w:p>
    <w:p w14:paraId="3A57066D" w14:textId="77777777" w:rsidR="00C47EAD" w:rsidRDefault="00C47EAD" w:rsidP="008669E8">
      <w:pPr>
        <w:jc w:val="center"/>
        <w:rPr>
          <w:rFonts w:ascii="Franklin Gothic Book" w:hAnsi="Franklin Gothic Book"/>
          <w:bCs/>
          <w:iCs/>
          <w:noProof/>
          <w:sz w:val="36"/>
          <w:szCs w:val="36"/>
        </w:rPr>
      </w:pPr>
    </w:p>
    <w:p w14:paraId="379E64C8" w14:textId="77777777" w:rsidR="00C47EAD" w:rsidRDefault="00C47EAD" w:rsidP="008669E8">
      <w:pPr>
        <w:jc w:val="center"/>
        <w:rPr>
          <w:rFonts w:ascii="Franklin Gothic Book" w:hAnsi="Franklin Gothic Book"/>
          <w:bCs/>
          <w:iCs/>
          <w:noProof/>
          <w:sz w:val="36"/>
          <w:szCs w:val="36"/>
        </w:rPr>
      </w:pPr>
    </w:p>
    <w:p w14:paraId="528D16AF" w14:textId="77777777" w:rsidR="00C47EAD" w:rsidRDefault="00C47EAD" w:rsidP="008669E8">
      <w:pPr>
        <w:jc w:val="center"/>
        <w:rPr>
          <w:rFonts w:ascii="Franklin Gothic Book" w:hAnsi="Franklin Gothic Book"/>
          <w:bCs/>
          <w:iCs/>
          <w:noProof/>
          <w:sz w:val="36"/>
          <w:szCs w:val="36"/>
        </w:rPr>
      </w:pPr>
    </w:p>
    <w:p w14:paraId="09AC231A" w14:textId="77777777" w:rsidR="00C47EAD" w:rsidRDefault="00C47EAD" w:rsidP="008669E8">
      <w:pPr>
        <w:jc w:val="center"/>
        <w:rPr>
          <w:rFonts w:ascii="Franklin Gothic Book" w:hAnsi="Franklin Gothic Book"/>
          <w:bCs/>
          <w:iCs/>
          <w:noProof/>
          <w:sz w:val="36"/>
          <w:szCs w:val="36"/>
        </w:rPr>
      </w:pPr>
    </w:p>
    <w:p w14:paraId="2BCB42A9" w14:textId="77777777" w:rsidR="00C47EAD" w:rsidRDefault="00C47EAD" w:rsidP="008669E8">
      <w:pPr>
        <w:jc w:val="center"/>
        <w:rPr>
          <w:rFonts w:ascii="Franklin Gothic Book" w:hAnsi="Franklin Gothic Book"/>
          <w:bCs/>
          <w:iCs/>
          <w:noProof/>
          <w:sz w:val="36"/>
          <w:szCs w:val="36"/>
        </w:rPr>
      </w:pPr>
    </w:p>
    <w:p w14:paraId="2FC9194C" w14:textId="77777777" w:rsidR="00C47EAD" w:rsidRDefault="00C47EAD" w:rsidP="008669E8">
      <w:pPr>
        <w:jc w:val="center"/>
        <w:rPr>
          <w:rFonts w:ascii="Franklin Gothic Book" w:hAnsi="Franklin Gothic Book"/>
          <w:bCs/>
          <w:iCs/>
          <w:noProof/>
          <w:sz w:val="36"/>
          <w:szCs w:val="36"/>
        </w:rPr>
      </w:pPr>
    </w:p>
    <w:p w14:paraId="50DC5286" w14:textId="77777777" w:rsidR="00C47EAD" w:rsidRDefault="00C47EAD" w:rsidP="008669E8">
      <w:pPr>
        <w:jc w:val="center"/>
        <w:rPr>
          <w:rFonts w:ascii="Franklin Gothic Book" w:hAnsi="Franklin Gothic Book"/>
          <w:bCs/>
          <w:iCs/>
          <w:noProof/>
          <w:sz w:val="36"/>
          <w:szCs w:val="36"/>
        </w:rPr>
      </w:pPr>
    </w:p>
    <w:p w14:paraId="2F56B752" w14:textId="77777777" w:rsidR="00C47EAD" w:rsidRDefault="00C47EAD" w:rsidP="008669E8">
      <w:pPr>
        <w:jc w:val="center"/>
        <w:rPr>
          <w:rFonts w:ascii="Franklin Gothic Book" w:hAnsi="Franklin Gothic Book"/>
          <w:bCs/>
          <w:iCs/>
          <w:noProof/>
          <w:sz w:val="36"/>
          <w:szCs w:val="36"/>
        </w:rPr>
      </w:pPr>
    </w:p>
    <w:p w14:paraId="2CC39A0F" w14:textId="77777777" w:rsidR="00C47EAD" w:rsidRDefault="00C47EAD" w:rsidP="008669E8">
      <w:pPr>
        <w:jc w:val="center"/>
        <w:rPr>
          <w:rFonts w:ascii="Franklin Gothic Book" w:hAnsi="Franklin Gothic Book"/>
          <w:bCs/>
          <w:iCs/>
          <w:noProof/>
          <w:sz w:val="36"/>
          <w:szCs w:val="36"/>
        </w:rPr>
      </w:pPr>
    </w:p>
    <w:p w14:paraId="66FA000C" w14:textId="77777777" w:rsidR="00C47EAD" w:rsidRDefault="00C47EAD" w:rsidP="008669E8">
      <w:pPr>
        <w:jc w:val="center"/>
        <w:rPr>
          <w:rFonts w:ascii="Franklin Gothic Book" w:hAnsi="Franklin Gothic Book"/>
          <w:bCs/>
          <w:iCs/>
          <w:noProof/>
          <w:sz w:val="36"/>
          <w:szCs w:val="36"/>
        </w:rPr>
      </w:pPr>
    </w:p>
    <w:p w14:paraId="1FE0BAF5" w14:textId="77777777" w:rsidR="00C47EAD" w:rsidRPr="006E068F" w:rsidRDefault="00C47EAD" w:rsidP="008669E8">
      <w:pPr>
        <w:jc w:val="center"/>
        <w:rPr>
          <w:rFonts w:ascii="Franklin Gothic Book" w:hAnsi="Franklin Gothic Book"/>
          <w:bCs/>
          <w:iCs/>
          <w:noProof/>
          <w:sz w:val="36"/>
          <w:szCs w:val="36"/>
        </w:rPr>
      </w:pPr>
    </w:p>
    <w:p w14:paraId="0B710061" w14:textId="77777777" w:rsidR="00B116D1" w:rsidRPr="006E068F" w:rsidRDefault="00B116D1" w:rsidP="00B116D1">
      <w:pPr>
        <w:tabs>
          <w:tab w:val="left" w:pos="6946"/>
        </w:tabs>
        <w:spacing w:before="160" w:after="160"/>
        <w:rPr>
          <w:rFonts w:ascii="Franklin Gothic Book" w:hAnsi="Franklin Gothic Book"/>
          <w:bCs/>
          <w:noProof/>
          <w:sz w:val="28"/>
          <w:szCs w:val="28"/>
        </w:rPr>
      </w:pPr>
    </w:p>
    <w:p w14:paraId="092845A2" w14:textId="77777777" w:rsidR="00B116D1" w:rsidRPr="006E068F" w:rsidRDefault="00B116D1" w:rsidP="00B116D1">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69041AC3" w14:textId="77777777" w:rsidR="00B116D1" w:rsidRPr="006E068F" w:rsidRDefault="00B116D1" w:rsidP="00B116D1">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sidRPr="006E068F">
        <w:rPr>
          <w:rFonts w:ascii="Franklin Gothic Book" w:hAnsi="Franklin Gothic Book"/>
          <w:bCs/>
          <w:noProof/>
          <w:sz w:val="32"/>
          <w:szCs w:val="32"/>
        </w:rPr>
        <w:t>DOSSIER D’APPEL D’OFFRES</w:t>
      </w:r>
    </w:p>
    <w:p w14:paraId="5D838C8B" w14:textId="77777777" w:rsidR="00B116D1" w:rsidRPr="006E068F" w:rsidRDefault="00B116D1" w:rsidP="00B116D1">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14:paraId="1AB3AB4E" w14:textId="77777777" w:rsidR="00B116D1" w:rsidRPr="006E068F" w:rsidRDefault="00B116D1" w:rsidP="00B116D1">
      <w:pPr>
        <w:jc w:val="center"/>
        <w:rPr>
          <w:rFonts w:ascii="Franklin Gothic Book" w:hAnsi="Franklin Gothic Book"/>
          <w:bCs/>
          <w:noProof/>
          <w:sz w:val="28"/>
          <w:szCs w:val="28"/>
        </w:rPr>
      </w:pPr>
    </w:p>
    <w:p w14:paraId="79BF9E02" w14:textId="77777777" w:rsidR="00B116D1" w:rsidRPr="006E068F" w:rsidRDefault="00B116D1" w:rsidP="00B116D1">
      <w:pPr>
        <w:rPr>
          <w:rFonts w:ascii="Franklin Gothic Book" w:hAnsi="Franklin Gothic Book"/>
          <w:bCs/>
          <w:noProof/>
          <w:sz w:val="28"/>
          <w:szCs w:val="28"/>
        </w:rPr>
      </w:pPr>
    </w:p>
    <w:p w14:paraId="471DA84A" w14:textId="77777777" w:rsidR="00B116D1" w:rsidRPr="006E068F" w:rsidRDefault="00B116D1" w:rsidP="00B116D1">
      <w:pPr>
        <w:jc w:val="center"/>
        <w:rPr>
          <w:rFonts w:ascii="Franklin Gothic Book" w:hAnsi="Franklin Gothic Book"/>
          <w:bCs/>
          <w:noProof/>
          <w:sz w:val="28"/>
          <w:szCs w:val="28"/>
        </w:rPr>
      </w:pPr>
    </w:p>
    <w:p w14:paraId="57CDF892" w14:textId="77777777" w:rsidR="00B116D1" w:rsidRPr="006E068F" w:rsidRDefault="00B116D1" w:rsidP="00B116D1">
      <w:pPr>
        <w:jc w:val="center"/>
        <w:rPr>
          <w:rFonts w:ascii="Franklin Gothic Book" w:hAnsi="Franklin Gothic Book"/>
          <w:bCs/>
          <w:iCs/>
          <w:noProof/>
          <w:sz w:val="36"/>
          <w:szCs w:val="36"/>
        </w:rPr>
      </w:pPr>
      <w:r>
        <w:rPr>
          <w:rFonts w:ascii="Franklin Gothic Book" w:hAnsi="Franklin Gothic Book"/>
          <w:bCs/>
          <w:iCs/>
          <w:noProof/>
          <w:sz w:val="36"/>
          <w:szCs w:val="36"/>
        </w:rPr>
        <w:t>PIECE N°11</w:t>
      </w:r>
    </w:p>
    <w:p w14:paraId="13C5E324" w14:textId="77777777" w:rsidR="00B116D1" w:rsidRPr="006E068F" w:rsidRDefault="00B116D1" w:rsidP="00B116D1">
      <w:pPr>
        <w:jc w:val="center"/>
        <w:rPr>
          <w:rFonts w:ascii="Franklin Gothic Book" w:hAnsi="Franklin Gothic Book"/>
          <w:bCs/>
          <w:iCs/>
          <w:noProof/>
          <w:sz w:val="36"/>
          <w:szCs w:val="36"/>
        </w:rPr>
      </w:pPr>
    </w:p>
    <w:p w14:paraId="29A79759" w14:textId="77777777" w:rsidR="00B116D1" w:rsidRPr="00B116D1" w:rsidRDefault="00B116D1" w:rsidP="00B116D1">
      <w:pPr>
        <w:jc w:val="center"/>
        <w:rPr>
          <w:rFonts w:ascii="Franklin Gothic Book" w:hAnsi="Franklin Gothic Book"/>
          <w:bCs/>
          <w:iCs/>
          <w:noProof/>
          <w:sz w:val="36"/>
          <w:szCs w:val="36"/>
        </w:rPr>
      </w:pPr>
      <w:r w:rsidRPr="00B116D1">
        <w:rPr>
          <w:rFonts w:ascii="Franklin Gothic Book" w:hAnsi="Franklin Gothic Book"/>
          <w:bCs/>
          <w:iCs/>
          <w:noProof/>
          <w:sz w:val="36"/>
          <w:szCs w:val="36"/>
        </w:rPr>
        <w:t>PLANS D’EXECUTION</w:t>
      </w:r>
    </w:p>
    <w:p w14:paraId="1D65FECF" w14:textId="77777777" w:rsidR="0086186B" w:rsidRDefault="0086186B" w:rsidP="00B116D1">
      <w:pPr>
        <w:rPr>
          <w:rFonts w:ascii="Franklin Gothic Book" w:hAnsi="Franklin Gothic Book"/>
          <w:bCs/>
          <w:iCs/>
          <w:noProof/>
          <w:sz w:val="36"/>
          <w:szCs w:val="36"/>
        </w:rPr>
      </w:pPr>
    </w:p>
    <w:p w14:paraId="6CED1DFE" w14:textId="77777777" w:rsidR="00D374F0" w:rsidRDefault="00D374F0" w:rsidP="008669E8">
      <w:pPr>
        <w:rPr>
          <w:rFonts w:ascii="Franklin Gothic Book" w:hAnsi="Franklin Gothic Book"/>
          <w:bCs/>
          <w:iCs/>
          <w:noProof/>
          <w:sz w:val="36"/>
          <w:szCs w:val="36"/>
        </w:rPr>
      </w:pPr>
    </w:p>
    <w:p w14:paraId="5FA48E76" w14:textId="77777777" w:rsidR="00D374F0" w:rsidRDefault="00D374F0" w:rsidP="008669E8">
      <w:pPr>
        <w:rPr>
          <w:rFonts w:ascii="Franklin Gothic Book" w:hAnsi="Franklin Gothic Book"/>
          <w:bCs/>
          <w:iCs/>
          <w:noProof/>
          <w:sz w:val="36"/>
          <w:szCs w:val="36"/>
        </w:rPr>
      </w:pPr>
    </w:p>
    <w:p w14:paraId="46FA2201" w14:textId="77777777" w:rsidR="0086186B" w:rsidRDefault="0086186B" w:rsidP="008669E8">
      <w:pPr>
        <w:rPr>
          <w:rFonts w:ascii="Franklin Gothic Book" w:hAnsi="Franklin Gothic Book"/>
          <w:bCs/>
          <w:iCs/>
          <w:noProof/>
          <w:sz w:val="36"/>
          <w:szCs w:val="36"/>
        </w:rPr>
      </w:pPr>
    </w:p>
    <w:p w14:paraId="04F751BD" w14:textId="77777777" w:rsidR="0086186B" w:rsidRDefault="0086186B" w:rsidP="008669E8">
      <w:pPr>
        <w:rPr>
          <w:rFonts w:ascii="Franklin Gothic Book" w:hAnsi="Franklin Gothic Book"/>
          <w:bCs/>
          <w:iCs/>
          <w:noProof/>
          <w:sz w:val="36"/>
          <w:szCs w:val="36"/>
        </w:rPr>
      </w:pPr>
    </w:p>
    <w:p w14:paraId="1F077D2E" w14:textId="77777777" w:rsidR="0086186B" w:rsidRDefault="0086186B" w:rsidP="008669E8">
      <w:pPr>
        <w:rPr>
          <w:rFonts w:ascii="Franklin Gothic Book" w:hAnsi="Franklin Gothic Book"/>
          <w:bCs/>
          <w:iCs/>
          <w:noProof/>
          <w:sz w:val="36"/>
          <w:szCs w:val="36"/>
        </w:rPr>
      </w:pPr>
    </w:p>
    <w:p w14:paraId="7D5A060E" w14:textId="77777777" w:rsidR="008669E8" w:rsidRDefault="008669E8" w:rsidP="008669E8">
      <w:pPr>
        <w:rPr>
          <w:rFonts w:ascii="Franklin Gothic Book" w:hAnsi="Franklin Gothic Book"/>
          <w:bCs/>
          <w:iCs/>
          <w:noProof/>
          <w:sz w:val="36"/>
          <w:szCs w:val="36"/>
        </w:rPr>
      </w:pPr>
    </w:p>
    <w:p w14:paraId="01A737B5" w14:textId="77777777" w:rsidR="008669E8" w:rsidRDefault="008669E8" w:rsidP="008669E8">
      <w:pPr>
        <w:rPr>
          <w:rFonts w:ascii="Franklin Gothic Book" w:hAnsi="Franklin Gothic Book"/>
          <w:bCs/>
          <w:iCs/>
          <w:noProof/>
          <w:sz w:val="36"/>
          <w:szCs w:val="36"/>
        </w:rPr>
      </w:pPr>
    </w:p>
    <w:p w14:paraId="0710CE88" w14:textId="77777777" w:rsidR="008669E8" w:rsidRDefault="008669E8" w:rsidP="008669E8">
      <w:pPr>
        <w:rPr>
          <w:rFonts w:ascii="Franklin Gothic Book" w:hAnsi="Franklin Gothic Book"/>
          <w:bCs/>
          <w:iCs/>
          <w:noProof/>
          <w:sz w:val="36"/>
          <w:szCs w:val="36"/>
        </w:rPr>
      </w:pPr>
    </w:p>
    <w:p w14:paraId="2ACFFE97" w14:textId="77777777" w:rsidR="008669E8" w:rsidRDefault="008669E8" w:rsidP="008669E8">
      <w:pPr>
        <w:rPr>
          <w:rFonts w:ascii="Franklin Gothic Book" w:hAnsi="Franklin Gothic Book"/>
          <w:bCs/>
          <w:iCs/>
          <w:noProof/>
          <w:sz w:val="36"/>
          <w:szCs w:val="36"/>
        </w:rPr>
      </w:pPr>
    </w:p>
    <w:p w14:paraId="0866BB44" w14:textId="77777777" w:rsidR="008669E8" w:rsidRDefault="008669E8" w:rsidP="008669E8">
      <w:pPr>
        <w:rPr>
          <w:rFonts w:ascii="Franklin Gothic Book" w:hAnsi="Franklin Gothic Book"/>
          <w:bCs/>
          <w:iCs/>
          <w:noProof/>
          <w:sz w:val="36"/>
          <w:szCs w:val="36"/>
        </w:rPr>
      </w:pPr>
    </w:p>
    <w:p w14:paraId="682AD7B6" w14:textId="77777777" w:rsidR="008669E8" w:rsidRDefault="008669E8" w:rsidP="008669E8">
      <w:pPr>
        <w:rPr>
          <w:rFonts w:ascii="Franklin Gothic Book" w:hAnsi="Franklin Gothic Book"/>
          <w:bCs/>
          <w:iCs/>
          <w:noProof/>
          <w:sz w:val="36"/>
          <w:szCs w:val="36"/>
        </w:rPr>
      </w:pPr>
    </w:p>
    <w:p w14:paraId="4EA2458F" w14:textId="77777777" w:rsidR="008669E8" w:rsidRDefault="008669E8" w:rsidP="008669E8">
      <w:pPr>
        <w:rPr>
          <w:rFonts w:ascii="Franklin Gothic Book" w:hAnsi="Franklin Gothic Book"/>
          <w:bCs/>
          <w:iCs/>
          <w:noProof/>
          <w:sz w:val="36"/>
          <w:szCs w:val="36"/>
        </w:rPr>
      </w:pPr>
    </w:p>
    <w:p w14:paraId="4253586A" w14:textId="77777777" w:rsidR="008669E8" w:rsidRDefault="008669E8" w:rsidP="008669E8">
      <w:pPr>
        <w:jc w:val="center"/>
        <w:rPr>
          <w:rFonts w:ascii="Franklin Gothic Book" w:hAnsi="Franklin Gothic Book"/>
          <w:bCs/>
          <w:iCs/>
          <w:noProof/>
          <w:sz w:val="36"/>
          <w:szCs w:val="36"/>
        </w:rPr>
      </w:pPr>
    </w:p>
    <w:p w14:paraId="1273AFB4" w14:textId="77777777" w:rsidR="008669E8" w:rsidRDefault="008669E8" w:rsidP="008669E8">
      <w:pPr>
        <w:jc w:val="center"/>
        <w:rPr>
          <w:rFonts w:ascii="Franklin Gothic Book" w:hAnsi="Franklin Gothic Book"/>
          <w:bCs/>
          <w:iCs/>
          <w:noProof/>
          <w:sz w:val="36"/>
          <w:szCs w:val="36"/>
        </w:rPr>
      </w:pPr>
    </w:p>
    <w:p w14:paraId="7B285405" w14:textId="77777777" w:rsidR="008669E8" w:rsidRDefault="008669E8" w:rsidP="008669E8">
      <w:pPr>
        <w:jc w:val="center"/>
        <w:rPr>
          <w:rFonts w:ascii="Franklin Gothic Book" w:hAnsi="Franklin Gothic Book"/>
          <w:bCs/>
          <w:iCs/>
          <w:noProof/>
          <w:sz w:val="36"/>
          <w:szCs w:val="36"/>
        </w:rPr>
      </w:pPr>
    </w:p>
    <w:p w14:paraId="552C3688" w14:textId="77777777" w:rsidR="008669E8" w:rsidRDefault="008669E8" w:rsidP="008669E8">
      <w:pPr>
        <w:jc w:val="center"/>
        <w:rPr>
          <w:rFonts w:ascii="Franklin Gothic Book" w:hAnsi="Franklin Gothic Book"/>
          <w:bCs/>
          <w:iCs/>
          <w:noProof/>
          <w:sz w:val="36"/>
          <w:szCs w:val="36"/>
        </w:rPr>
      </w:pPr>
    </w:p>
    <w:p w14:paraId="1C34DCD8" w14:textId="77777777" w:rsidR="008669E8" w:rsidRDefault="008669E8" w:rsidP="008669E8">
      <w:pPr>
        <w:jc w:val="center"/>
        <w:rPr>
          <w:rFonts w:ascii="Franklin Gothic Book" w:hAnsi="Franklin Gothic Book"/>
          <w:bCs/>
          <w:iCs/>
          <w:noProof/>
          <w:sz w:val="36"/>
          <w:szCs w:val="36"/>
        </w:rPr>
      </w:pPr>
    </w:p>
    <w:p w14:paraId="3309115A" w14:textId="77777777" w:rsidR="008669E8" w:rsidRDefault="008669E8" w:rsidP="008669E8">
      <w:pPr>
        <w:jc w:val="center"/>
        <w:rPr>
          <w:rFonts w:ascii="Franklin Gothic Book" w:hAnsi="Franklin Gothic Book"/>
          <w:bCs/>
          <w:iCs/>
          <w:noProof/>
          <w:sz w:val="36"/>
          <w:szCs w:val="36"/>
        </w:rPr>
      </w:pPr>
    </w:p>
    <w:p w14:paraId="7DEB7D16" w14:textId="77777777" w:rsidR="008669E8" w:rsidRDefault="008669E8" w:rsidP="008669E8">
      <w:pPr>
        <w:jc w:val="center"/>
        <w:rPr>
          <w:rFonts w:ascii="Franklin Gothic Book" w:hAnsi="Franklin Gothic Book"/>
          <w:bCs/>
          <w:iCs/>
          <w:noProof/>
          <w:sz w:val="36"/>
          <w:szCs w:val="36"/>
        </w:rPr>
      </w:pPr>
    </w:p>
    <w:p w14:paraId="4E2ABB90" w14:textId="77777777" w:rsidR="0086186B" w:rsidRDefault="0086186B" w:rsidP="003863DD">
      <w:pPr>
        <w:rPr>
          <w:rFonts w:ascii="Franklin Gothic Book" w:hAnsi="Franklin Gothic Book"/>
          <w:bCs/>
          <w:iCs/>
          <w:noProof/>
          <w:sz w:val="36"/>
          <w:szCs w:val="36"/>
        </w:rPr>
      </w:pPr>
    </w:p>
    <w:p w14:paraId="586A65D8" w14:textId="77777777" w:rsidR="0086186B" w:rsidRDefault="0086186B" w:rsidP="008669E8">
      <w:pPr>
        <w:jc w:val="center"/>
        <w:rPr>
          <w:rFonts w:ascii="Franklin Gothic Book" w:hAnsi="Franklin Gothic Book"/>
          <w:bCs/>
          <w:iCs/>
          <w:noProof/>
          <w:sz w:val="36"/>
          <w:szCs w:val="36"/>
        </w:rPr>
      </w:pPr>
    </w:p>
    <w:p w14:paraId="04D1E3D8" w14:textId="77777777" w:rsidR="0086186B" w:rsidRDefault="0086186B" w:rsidP="008669E8">
      <w:pPr>
        <w:jc w:val="center"/>
        <w:rPr>
          <w:rFonts w:ascii="Franklin Gothic Book" w:hAnsi="Franklin Gothic Book"/>
          <w:bCs/>
          <w:iCs/>
          <w:noProof/>
          <w:sz w:val="36"/>
          <w:szCs w:val="36"/>
        </w:rPr>
      </w:pPr>
    </w:p>
    <w:p w14:paraId="031E76D1" w14:textId="77777777" w:rsidR="0086186B" w:rsidRDefault="0086186B" w:rsidP="008669E8">
      <w:pPr>
        <w:jc w:val="center"/>
        <w:rPr>
          <w:rFonts w:ascii="Franklin Gothic Book" w:hAnsi="Franklin Gothic Book"/>
          <w:bCs/>
          <w:iCs/>
          <w:noProof/>
          <w:sz w:val="36"/>
          <w:szCs w:val="36"/>
        </w:rPr>
      </w:pPr>
    </w:p>
    <w:p w14:paraId="42C0DCE2" w14:textId="77777777" w:rsidR="0086186B" w:rsidRDefault="0086186B" w:rsidP="008669E8">
      <w:pPr>
        <w:jc w:val="center"/>
        <w:rPr>
          <w:rFonts w:ascii="Franklin Gothic Book" w:hAnsi="Franklin Gothic Book"/>
          <w:bCs/>
          <w:iCs/>
          <w:noProof/>
          <w:sz w:val="36"/>
          <w:szCs w:val="36"/>
        </w:rPr>
      </w:pPr>
    </w:p>
    <w:p w14:paraId="7BE6A357" w14:textId="77777777" w:rsidR="0086186B" w:rsidRDefault="0086186B" w:rsidP="008669E8">
      <w:pPr>
        <w:jc w:val="center"/>
        <w:rPr>
          <w:rFonts w:ascii="Franklin Gothic Book" w:hAnsi="Franklin Gothic Book"/>
          <w:bCs/>
          <w:iCs/>
          <w:noProof/>
          <w:sz w:val="36"/>
          <w:szCs w:val="36"/>
        </w:rPr>
      </w:pPr>
    </w:p>
    <w:p w14:paraId="5A153E42" w14:textId="77777777" w:rsidR="00B116D1" w:rsidRPr="006E068F" w:rsidRDefault="00B116D1" w:rsidP="00B116D1">
      <w:pPr>
        <w:jc w:val="center"/>
        <w:rPr>
          <w:rFonts w:ascii="Franklin Gothic Book" w:hAnsi="Franklin Gothic Book"/>
          <w:bCs/>
          <w:iCs/>
          <w:noProof/>
          <w:sz w:val="36"/>
          <w:szCs w:val="36"/>
        </w:rPr>
      </w:pPr>
    </w:p>
    <w:p w14:paraId="7C025B57" w14:textId="77777777" w:rsidR="00B116D1" w:rsidRPr="006E068F" w:rsidRDefault="00B116D1" w:rsidP="00B116D1">
      <w:pPr>
        <w:tabs>
          <w:tab w:val="left" w:pos="6946"/>
        </w:tabs>
        <w:spacing w:before="160" w:after="160"/>
        <w:rPr>
          <w:rFonts w:ascii="Franklin Gothic Book" w:hAnsi="Franklin Gothic Book"/>
          <w:bCs/>
          <w:noProof/>
          <w:sz w:val="28"/>
          <w:szCs w:val="28"/>
        </w:rPr>
      </w:pPr>
    </w:p>
    <w:p w14:paraId="017711FE" w14:textId="77777777" w:rsidR="00B116D1" w:rsidRPr="006E068F" w:rsidRDefault="00B116D1" w:rsidP="00B116D1">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noProof/>
          <w:sz w:val="32"/>
          <w:szCs w:val="32"/>
        </w:rPr>
      </w:pPr>
    </w:p>
    <w:p w14:paraId="4FF9FAA4" w14:textId="77777777" w:rsidR="00B116D1" w:rsidRPr="006E068F" w:rsidRDefault="00B116D1" w:rsidP="00B116D1">
      <w:pPr>
        <w:pBdr>
          <w:top w:val="single" w:sz="6" w:space="4" w:color="auto"/>
          <w:left w:val="single" w:sz="6" w:space="4" w:color="auto"/>
          <w:bottom w:val="single" w:sz="6" w:space="4" w:color="auto"/>
          <w:right w:val="single" w:sz="6" w:space="4" w:color="auto"/>
        </w:pBdr>
        <w:spacing w:line="360" w:lineRule="atLeast"/>
        <w:ind w:left="851" w:right="850"/>
        <w:jc w:val="center"/>
        <w:rPr>
          <w:rFonts w:ascii="Franklin Gothic Book" w:hAnsi="Franklin Gothic Book"/>
          <w:bCs/>
          <w:noProof/>
          <w:sz w:val="32"/>
          <w:szCs w:val="32"/>
        </w:rPr>
      </w:pPr>
      <w:r w:rsidRPr="006E068F">
        <w:rPr>
          <w:rFonts w:ascii="Franklin Gothic Book" w:hAnsi="Franklin Gothic Book"/>
          <w:bCs/>
          <w:noProof/>
          <w:sz w:val="32"/>
          <w:szCs w:val="32"/>
        </w:rPr>
        <w:t>DOSSIER D’APPEL D’OFFRES</w:t>
      </w:r>
    </w:p>
    <w:p w14:paraId="4411365A" w14:textId="77777777" w:rsidR="00B116D1" w:rsidRPr="006E068F" w:rsidRDefault="00B116D1" w:rsidP="00B116D1">
      <w:pPr>
        <w:pBdr>
          <w:top w:val="single" w:sz="6" w:space="4" w:color="auto"/>
          <w:left w:val="single" w:sz="6" w:space="4" w:color="auto"/>
          <w:bottom w:val="single" w:sz="6" w:space="4" w:color="auto"/>
          <w:right w:val="single" w:sz="6" w:space="4" w:color="auto"/>
        </w:pBdr>
        <w:spacing w:line="360" w:lineRule="atLeast"/>
        <w:ind w:left="851" w:right="850"/>
        <w:rPr>
          <w:rFonts w:ascii="Franklin Gothic Book" w:hAnsi="Franklin Gothic Book"/>
          <w:bCs/>
          <w:noProof/>
          <w:sz w:val="28"/>
          <w:szCs w:val="28"/>
        </w:rPr>
      </w:pPr>
    </w:p>
    <w:p w14:paraId="635EF8A7" w14:textId="77777777" w:rsidR="00B116D1" w:rsidRPr="006E068F" w:rsidRDefault="00B116D1" w:rsidP="00B116D1">
      <w:pPr>
        <w:jc w:val="center"/>
        <w:rPr>
          <w:rFonts w:ascii="Franklin Gothic Book" w:hAnsi="Franklin Gothic Book"/>
          <w:bCs/>
          <w:noProof/>
          <w:sz w:val="28"/>
          <w:szCs w:val="28"/>
        </w:rPr>
      </w:pPr>
    </w:p>
    <w:p w14:paraId="4D761654" w14:textId="77777777" w:rsidR="00B116D1" w:rsidRPr="006E068F" w:rsidRDefault="00B116D1" w:rsidP="00B116D1">
      <w:pPr>
        <w:rPr>
          <w:rFonts w:ascii="Franklin Gothic Book" w:hAnsi="Franklin Gothic Book"/>
          <w:bCs/>
          <w:noProof/>
          <w:sz w:val="28"/>
          <w:szCs w:val="28"/>
        </w:rPr>
      </w:pPr>
    </w:p>
    <w:p w14:paraId="4643716D" w14:textId="77777777" w:rsidR="00B116D1" w:rsidRPr="006E068F" w:rsidRDefault="00B116D1" w:rsidP="00B116D1">
      <w:pPr>
        <w:jc w:val="center"/>
        <w:rPr>
          <w:rFonts w:ascii="Franklin Gothic Book" w:hAnsi="Franklin Gothic Book"/>
          <w:bCs/>
          <w:noProof/>
          <w:sz w:val="28"/>
          <w:szCs w:val="28"/>
        </w:rPr>
      </w:pPr>
    </w:p>
    <w:p w14:paraId="2463456E" w14:textId="77777777" w:rsidR="00B116D1" w:rsidRPr="006E068F" w:rsidRDefault="00B116D1" w:rsidP="00B116D1">
      <w:pPr>
        <w:jc w:val="center"/>
        <w:rPr>
          <w:rFonts w:ascii="Franklin Gothic Book" w:hAnsi="Franklin Gothic Book"/>
          <w:bCs/>
          <w:iCs/>
          <w:noProof/>
          <w:sz w:val="36"/>
          <w:szCs w:val="36"/>
        </w:rPr>
      </w:pPr>
      <w:r>
        <w:rPr>
          <w:rFonts w:ascii="Franklin Gothic Book" w:hAnsi="Franklin Gothic Book"/>
          <w:bCs/>
          <w:iCs/>
          <w:noProof/>
          <w:sz w:val="36"/>
          <w:szCs w:val="36"/>
        </w:rPr>
        <w:t>PIECE N°12</w:t>
      </w:r>
    </w:p>
    <w:p w14:paraId="0F6B56D8" w14:textId="77777777" w:rsidR="00B116D1" w:rsidRPr="006E068F" w:rsidRDefault="00B116D1" w:rsidP="00B116D1">
      <w:pPr>
        <w:jc w:val="center"/>
        <w:rPr>
          <w:rFonts w:ascii="Franklin Gothic Book" w:hAnsi="Franklin Gothic Book"/>
          <w:bCs/>
          <w:iCs/>
          <w:noProof/>
          <w:sz w:val="36"/>
          <w:szCs w:val="36"/>
        </w:rPr>
      </w:pPr>
    </w:p>
    <w:p w14:paraId="23EF53B1" w14:textId="77777777" w:rsidR="00B116D1" w:rsidRPr="00B116D1" w:rsidRDefault="00B116D1" w:rsidP="00B116D1">
      <w:pPr>
        <w:jc w:val="center"/>
        <w:rPr>
          <w:rFonts w:ascii="Franklin Gothic Book" w:hAnsi="Franklin Gothic Book"/>
          <w:bCs/>
          <w:iCs/>
          <w:noProof/>
          <w:sz w:val="36"/>
          <w:szCs w:val="36"/>
        </w:rPr>
      </w:pPr>
      <w:r w:rsidRPr="00B116D1">
        <w:rPr>
          <w:rFonts w:ascii="Franklin Gothic Book" w:hAnsi="Franklin Gothic Book"/>
          <w:bCs/>
          <w:iCs/>
          <w:noProof/>
          <w:sz w:val="36"/>
          <w:szCs w:val="36"/>
        </w:rPr>
        <w:t xml:space="preserve">LISTE DES ETABLISSEMENTS BANCAIRES </w:t>
      </w:r>
    </w:p>
    <w:p w14:paraId="2F6A821F" w14:textId="77777777" w:rsidR="0086186B" w:rsidRDefault="0086186B" w:rsidP="008669E8">
      <w:pPr>
        <w:jc w:val="center"/>
        <w:rPr>
          <w:rFonts w:ascii="Franklin Gothic Book" w:hAnsi="Franklin Gothic Book"/>
          <w:bCs/>
          <w:iCs/>
          <w:noProof/>
          <w:sz w:val="36"/>
          <w:szCs w:val="36"/>
        </w:rPr>
      </w:pPr>
    </w:p>
    <w:p w14:paraId="240EAA6B" w14:textId="77777777" w:rsidR="008669E8" w:rsidRPr="002373B6" w:rsidRDefault="008669E8" w:rsidP="008669E8">
      <w:pPr>
        <w:tabs>
          <w:tab w:val="left" w:pos="3819"/>
        </w:tabs>
        <w:jc w:val="both"/>
        <w:rPr>
          <w:rFonts w:ascii="Franklin Gothic Book" w:hAnsi="Franklin Gothic Book"/>
          <w:sz w:val="28"/>
          <w:szCs w:val="32"/>
        </w:rPr>
      </w:pPr>
      <w:r w:rsidRPr="006E068F">
        <w:rPr>
          <w:rFonts w:ascii="Franklin Gothic Book" w:hAnsi="Franklin Gothic Book"/>
          <w:sz w:val="36"/>
          <w:szCs w:val="36"/>
        </w:rPr>
        <w:br w:type="page"/>
      </w:r>
      <w:r w:rsidRPr="002373B6">
        <w:rPr>
          <w:rFonts w:ascii="Franklin Gothic Book" w:hAnsi="Franklin Gothic Book"/>
          <w:sz w:val="28"/>
          <w:szCs w:val="32"/>
        </w:rPr>
        <w:lastRenderedPageBreak/>
        <w:t>Le Ministre des Finances, par note 00000212/MINFI/SGDGTCFM du 17 mai 2012, a actualisé la liste des banques et compagnies d’assurances agréées et habilitées à émettre les cautions de soumissions dans le cadre des marchés publics ainsi qu’il suit :</w:t>
      </w:r>
    </w:p>
    <w:p w14:paraId="61AC8577" w14:textId="77777777" w:rsidR="008669E8" w:rsidRPr="002373B6" w:rsidRDefault="008669E8" w:rsidP="008669E8">
      <w:pPr>
        <w:tabs>
          <w:tab w:val="left" w:pos="3819"/>
        </w:tabs>
        <w:rPr>
          <w:rFonts w:ascii="Franklin Gothic Book" w:hAnsi="Franklin Gothic Book"/>
          <w:sz w:val="32"/>
          <w:szCs w:val="36"/>
        </w:rPr>
      </w:pPr>
    </w:p>
    <w:p w14:paraId="328901B8" w14:textId="77777777" w:rsidR="008669E8" w:rsidRPr="006E068F" w:rsidRDefault="008669E8" w:rsidP="008669E8">
      <w:pPr>
        <w:tabs>
          <w:tab w:val="left" w:pos="3819"/>
        </w:tabs>
        <w:rPr>
          <w:rFonts w:ascii="Franklin Gothic Book" w:hAnsi="Franklin Gothic Book"/>
          <w:sz w:val="36"/>
          <w:szCs w:val="36"/>
        </w:rPr>
      </w:pPr>
    </w:p>
    <w:p w14:paraId="4D13C15E" w14:textId="77777777" w:rsidR="007512EE" w:rsidRPr="002373B6" w:rsidRDefault="007512EE" w:rsidP="007512EE">
      <w:pPr>
        <w:widowControl w:val="0"/>
        <w:tabs>
          <w:tab w:val="left" w:pos="4180"/>
          <w:tab w:val="left" w:pos="5700"/>
          <w:tab w:val="left" w:pos="6920"/>
        </w:tabs>
        <w:autoSpaceDE w:val="0"/>
        <w:spacing w:line="690" w:lineRule="exact"/>
        <w:rPr>
          <w:rFonts w:ascii="Franklin Gothic Book" w:hAnsi="Franklin Gothic Book"/>
          <w:b/>
          <w:bCs/>
          <w:spacing w:val="30"/>
        </w:rPr>
      </w:pPr>
      <w:r w:rsidRPr="002373B6">
        <w:rPr>
          <w:rFonts w:ascii="Franklin Gothic Book" w:hAnsi="Franklin Gothic Book"/>
          <w:b/>
          <w:spacing w:val="30"/>
        </w:rPr>
        <w:t>I</w:t>
      </w:r>
      <w:r w:rsidRPr="002373B6">
        <w:rPr>
          <w:rFonts w:ascii="Franklin Gothic Book" w:hAnsi="Franklin Gothic Book"/>
          <w:b/>
          <w:bCs/>
          <w:spacing w:val="30"/>
        </w:rPr>
        <w:t>- BANQUES</w:t>
      </w:r>
    </w:p>
    <w:p w14:paraId="09EDFE9B"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lang w:val="en-US"/>
        </w:rPr>
      </w:pPr>
      <w:r w:rsidRPr="002373B6">
        <w:rPr>
          <w:rFonts w:ascii="Franklin Gothic Book" w:hAnsi="Franklin Gothic Book"/>
          <w:bCs/>
          <w:lang w:val="en-US"/>
        </w:rPr>
        <w:t>Afriland  First   Bank (FIRST BANK) B.P. 11834, Yaoundé;</w:t>
      </w:r>
    </w:p>
    <w:p w14:paraId="0A4D306B"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rPr>
      </w:pPr>
      <w:r w:rsidRPr="002373B6">
        <w:rPr>
          <w:rFonts w:ascii="Franklin Gothic Book" w:hAnsi="Franklin Gothic Book"/>
          <w:bCs/>
        </w:rPr>
        <w:t>Banque Atlantique Cameroun (BACM) , B.P. 2 933, Douala;</w:t>
      </w:r>
    </w:p>
    <w:p w14:paraId="4E471D83"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rPr>
      </w:pPr>
      <w:r w:rsidRPr="002373B6">
        <w:rPr>
          <w:rFonts w:ascii="Franklin Gothic Book" w:hAnsi="Franklin Gothic Book"/>
          <w:bCs/>
        </w:rPr>
        <w:t>Banque Camerounaise des petites et Moyennes Entreprises (BC-PME), B.P. 12 962 Yaoundé ;</w:t>
      </w:r>
    </w:p>
    <w:p w14:paraId="1943FD9D"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rPr>
      </w:pPr>
      <w:r w:rsidRPr="002373B6">
        <w:rPr>
          <w:rFonts w:ascii="Franklin Gothic Book" w:hAnsi="Franklin Gothic Book"/>
          <w:bCs/>
        </w:rPr>
        <w:t>Banque Gabonaise pour le Financement International (BGFI BANK), B.P.600, Douala ;</w:t>
      </w:r>
    </w:p>
    <w:p w14:paraId="60652D66"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rPr>
      </w:pPr>
      <w:r w:rsidRPr="002373B6">
        <w:rPr>
          <w:rFonts w:ascii="Franklin Gothic Book" w:hAnsi="Franklin Gothic Book"/>
          <w:bCs/>
        </w:rPr>
        <w:t>Banque International du Cameroun pour l’Epargne et le Crédit(BICEC), B.P. 1 925, Douala ;</w:t>
      </w:r>
    </w:p>
    <w:p w14:paraId="248B9931"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lang w:val="en-US"/>
        </w:rPr>
      </w:pPr>
      <w:r w:rsidRPr="002373B6">
        <w:rPr>
          <w:rFonts w:ascii="Franklin Gothic Book" w:hAnsi="Franklin Gothic Book"/>
          <w:bCs/>
          <w:lang w:val="en-US"/>
        </w:rPr>
        <w:t>Bank of Afica Cameroun (BOA Cameroun), B.P.4593 ,Douala ;</w:t>
      </w:r>
    </w:p>
    <w:p w14:paraId="1A80BF4D"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lang w:val="en-US"/>
        </w:rPr>
      </w:pPr>
      <w:r w:rsidRPr="002373B6">
        <w:rPr>
          <w:rFonts w:ascii="Franklin Gothic Book" w:hAnsi="Franklin Gothic Book"/>
          <w:bCs/>
          <w:lang w:val="en-US"/>
        </w:rPr>
        <w:t xml:space="preserve">Citibank Cameroun </w:t>
      </w:r>
      <w:r w:rsidRPr="002373B6">
        <w:rPr>
          <w:rFonts w:ascii="Franklin Gothic Book" w:hAnsi="Franklin Gothic Book"/>
          <w:bCs/>
          <w:lang w:val="en-US"/>
        </w:rPr>
        <w:tab/>
        <w:t>(CITIGROUP), B.P. 4571, Douala;</w:t>
      </w:r>
    </w:p>
    <w:p w14:paraId="58379FEC"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lang w:val="en-US"/>
        </w:rPr>
      </w:pPr>
      <w:r w:rsidRPr="002373B6">
        <w:rPr>
          <w:rFonts w:ascii="Franklin Gothic Book" w:hAnsi="Franklin Gothic Book"/>
          <w:bCs/>
          <w:lang w:val="en-US"/>
        </w:rPr>
        <w:t>Commercial Bank of Cameroon (CBC), B.P. 4004, Douala;</w:t>
      </w:r>
    </w:p>
    <w:p w14:paraId="68FF0E5A"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lang w:val="en-US"/>
        </w:rPr>
      </w:pPr>
      <w:r w:rsidRPr="002373B6">
        <w:rPr>
          <w:rFonts w:ascii="Franklin Gothic Book" w:hAnsi="Franklin Gothic Book"/>
          <w:bCs/>
          <w:lang w:val="en-US"/>
        </w:rPr>
        <w:t>Ecobank Cameroun(ECOBANK), B.P 582, Douala;</w:t>
      </w:r>
    </w:p>
    <w:p w14:paraId="1BD688EF"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lang w:val="en-US"/>
        </w:rPr>
      </w:pPr>
      <w:r w:rsidRPr="002373B6">
        <w:rPr>
          <w:rFonts w:ascii="Franklin Gothic Book" w:hAnsi="Franklin Gothic Book"/>
          <w:bCs/>
          <w:lang w:val="en-US"/>
        </w:rPr>
        <w:t xml:space="preserve">National Financial Credit- Bank (NFC-Bank),B.P. 6578,Yaoundé; </w:t>
      </w:r>
    </w:p>
    <w:p w14:paraId="1050046E"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rPr>
      </w:pPr>
      <w:r w:rsidRPr="002373B6">
        <w:rPr>
          <w:rFonts w:ascii="Franklin Gothic Book" w:hAnsi="Franklin Gothic Book"/>
          <w:bCs/>
        </w:rPr>
        <w:t>Société Commerciale de Banque – Cameroun (SCB-Cameroun), B.P. 300, Douala</w:t>
      </w:r>
    </w:p>
    <w:p w14:paraId="68C6AE00"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rPr>
      </w:pPr>
      <w:r w:rsidRPr="002373B6">
        <w:rPr>
          <w:rFonts w:ascii="Franklin Gothic Book" w:hAnsi="Franklin Gothic Book"/>
          <w:bCs/>
        </w:rPr>
        <w:t>Société Générale Cameroun (SGC), B.P. 4042, Douala ;</w:t>
      </w:r>
    </w:p>
    <w:p w14:paraId="290E1F20"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lang w:val="en-US"/>
        </w:rPr>
      </w:pPr>
      <w:r w:rsidRPr="002373B6">
        <w:rPr>
          <w:rFonts w:ascii="Franklin Gothic Book" w:hAnsi="Franklin Gothic Book"/>
          <w:bCs/>
          <w:lang w:val="en-US"/>
        </w:rPr>
        <w:t>Standard Chartered  Bank Cameroon (SGBC), B.P. 1784 ,Douala ;</w:t>
      </w:r>
    </w:p>
    <w:p w14:paraId="1DCCE266"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lang w:val="en-US"/>
        </w:rPr>
      </w:pPr>
      <w:r w:rsidRPr="002373B6">
        <w:rPr>
          <w:rFonts w:ascii="Franklin Gothic Book" w:hAnsi="Franklin Gothic Book"/>
          <w:bCs/>
          <w:lang w:val="en-US"/>
        </w:rPr>
        <w:t>Union Bank of Cameroon (UBC), B.P. 15569 ,Douala;</w:t>
      </w:r>
    </w:p>
    <w:p w14:paraId="58161960"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lang w:val="en-US"/>
        </w:rPr>
      </w:pPr>
      <w:r w:rsidRPr="002373B6">
        <w:rPr>
          <w:rFonts w:ascii="Franklin Gothic Book" w:hAnsi="Franklin Gothic Book"/>
          <w:bCs/>
          <w:lang w:val="en-US"/>
        </w:rPr>
        <w:t>United Bank for Africa (UBA), B.P. 2088, Douala.</w:t>
      </w:r>
    </w:p>
    <w:p w14:paraId="62D86C29" w14:textId="77777777" w:rsidR="007512EE" w:rsidRPr="002373B6" w:rsidRDefault="007512EE" w:rsidP="007512EE">
      <w:pPr>
        <w:pStyle w:val="Sansinterligne"/>
        <w:spacing w:line="360" w:lineRule="auto"/>
        <w:rPr>
          <w:rFonts w:ascii="Franklin Gothic Book" w:hAnsi="Franklin Gothic Book"/>
          <w:bCs/>
          <w:lang w:val="en-US"/>
        </w:rPr>
      </w:pPr>
    </w:p>
    <w:p w14:paraId="23BA5D81" w14:textId="77777777" w:rsidR="007512EE" w:rsidRPr="002373B6" w:rsidRDefault="007512EE" w:rsidP="007512EE">
      <w:pPr>
        <w:pStyle w:val="Sansinterligne"/>
        <w:spacing w:line="360" w:lineRule="auto"/>
        <w:rPr>
          <w:rFonts w:ascii="Franklin Gothic Book" w:hAnsi="Franklin Gothic Book"/>
          <w:b/>
          <w:bCs/>
          <w:lang w:val="en-US"/>
        </w:rPr>
      </w:pPr>
      <w:r w:rsidRPr="002373B6">
        <w:rPr>
          <w:rFonts w:ascii="Franklin Gothic Book" w:hAnsi="Franklin Gothic Book"/>
          <w:b/>
          <w:bCs/>
          <w:spacing w:val="30"/>
        </w:rPr>
        <w:t>II- COMPAGNIES D’ASSURANCES</w:t>
      </w:r>
    </w:p>
    <w:p w14:paraId="3FA1D3F6"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rPr>
      </w:pPr>
      <w:r w:rsidRPr="002373B6">
        <w:rPr>
          <w:rFonts w:ascii="Franklin Gothic Book" w:hAnsi="Franklin Gothic Book"/>
          <w:bCs/>
        </w:rPr>
        <w:t>Activa Assurances, B.P. 12970, Douala;</w:t>
      </w:r>
    </w:p>
    <w:p w14:paraId="3E4D63C0"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rPr>
      </w:pPr>
      <w:r w:rsidRPr="002373B6">
        <w:rPr>
          <w:rFonts w:ascii="Franklin Gothic Book" w:hAnsi="Franklin Gothic Book"/>
          <w:bCs/>
        </w:rPr>
        <w:t>Aréa Assurances S.A. B.P. 1531, Douala ;</w:t>
      </w:r>
    </w:p>
    <w:p w14:paraId="39F89F5B"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rPr>
      </w:pPr>
      <w:r w:rsidRPr="002373B6">
        <w:rPr>
          <w:rFonts w:ascii="Franklin Gothic Book" w:hAnsi="Franklin Gothic Book"/>
          <w:bCs/>
        </w:rPr>
        <w:t>Atlantique Assurances S.A., B.P. 2933, Douala ;</w:t>
      </w:r>
    </w:p>
    <w:p w14:paraId="12064166"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lang w:val="en-US"/>
        </w:rPr>
      </w:pPr>
      <w:r w:rsidRPr="002373B6">
        <w:rPr>
          <w:rFonts w:ascii="Franklin Gothic Book" w:hAnsi="Franklin Gothic Book"/>
          <w:bCs/>
          <w:lang w:val="en-US"/>
        </w:rPr>
        <w:t>Beneficial General Insurance S.A. , B.P. 2328, Douala;</w:t>
      </w:r>
    </w:p>
    <w:p w14:paraId="1507A9A5"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rPr>
      </w:pPr>
      <w:r w:rsidRPr="002373B6">
        <w:rPr>
          <w:rFonts w:ascii="Franklin Gothic Book" w:hAnsi="Franklin Gothic Book"/>
          <w:bCs/>
        </w:rPr>
        <w:t>Chanas Assurances S.A., B.P. 109, Douala ;</w:t>
      </w:r>
    </w:p>
    <w:p w14:paraId="6203CC45"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rPr>
      </w:pPr>
      <w:r w:rsidRPr="002373B6">
        <w:rPr>
          <w:rFonts w:ascii="Franklin Gothic Book" w:hAnsi="Franklin Gothic Book"/>
          <w:bCs/>
        </w:rPr>
        <w:t>CPA S.A., B.P. 54, Douala ;</w:t>
      </w:r>
    </w:p>
    <w:p w14:paraId="46C06F26"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rPr>
      </w:pPr>
      <w:r w:rsidRPr="002373B6">
        <w:rPr>
          <w:rFonts w:ascii="Franklin Gothic Book" w:hAnsi="Franklin Gothic Book"/>
          <w:bCs/>
        </w:rPr>
        <w:t>Nsia Assurances S.A., B.P. 2759,</w:t>
      </w:r>
      <w:r w:rsidR="00B116D1">
        <w:rPr>
          <w:rFonts w:ascii="Franklin Gothic Book" w:hAnsi="Franklin Gothic Book"/>
          <w:bCs/>
        </w:rPr>
        <w:t xml:space="preserve"> </w:t>
      </w:r>
      <w:r w:rsidRPr="002373B6">
        <w:rPr>
          <w:rFonts w:ascii="Franklin Gothic Book" w:hAnsi="Franklin Gothic Book"/>
          <w:bCs/>
          <w:lang w:val="en-US"/>
        </w:rPr>
        <w:t>Douala;</w:t>
      </w:r>
    </w:p>
    <w:p w14:paraId="5F74D6D9"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lang w:val="en-US"/>
        </w:rPr>
      </w:pPr>
      <w:r w:rsidRPr="002373B6">
        <w:rPr>
          <w:rFonts w:ascii="Franklin Gothic Book" w:hAnsi="Franklin Gothic Book"/>
          <w:bCs/>
          <w:lang w:val="en-US"/>
        </w:rPr>
        <w:t>Pro assur S.A. , B.P. 5963, Douala;</w:t>
      </w:r>
    </w:p>
    <w:p w14:paraId="20633F11"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rPr>
      </w:pPr>
      <w:r w:rsidRPr="002373B6">
        <w:rPr>
          <w:rFonts w:ascii="Franklin Gothic Book" w:hAnsi="Franklin Gothic Book"/>
          <w:bCs/>
        </w:rPr>
        <w:t>SAAR S.A., B.P. 1011, Douala ;</w:t>
      </w:r>
    </w:p>
    <w:p w14:paraId="1A7728CC" w14:textId="77777777" w:rsidR="007512EE"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Cs/>
        </w:rPr>
      </w:pPr>
      <w:r w:rsidRPr="002373B6">
        <w:rPr>
          <w:rFonts w:ascii="Franklin Gothic Book" w:hAnsi="Franklin Gothic Book"/>
          <w:bCs/>
        </w:rPr>
        <w:t>Saham Assurances S.A., B.P. 11315, Douala ;</w:t>
      </w:r>
    </w:p>
    <w:p w14:paraId="6864E7BC" w14:textId="77777777" w:rsidR="008669E8" w:rsidRPr="002373B6" w:rsidRDefault="007512EE" w:rsidP="006F4A36">
      <w:pPr>
        <w:pStyle w:val="Sansinterligne"/>
        <w:numPr>
          <w:ilvl w:val="0"/>
          <w:numId w:val="26"/>
        </w:numPr>
        <w:suppressAutoHyphens/>
        <w:autoSpaceDN w:val="0"/>
        <w:spacing w:line="360" w:lineRule="auto"/>
        <w:ind w:left="0" w:firstLine="0"/>
        <w:textAlignment w:val="baseline"/>
        <w:rPr>
          <w:rFonts w:ascii="Franklin Gothic Book" w:hAnsi="Franklin Gothic Book"/>
          <w:b/>
          <w:lang w:val="en-US"/>
        </w:rPr>
      </w:pPr>
      <w:r w:rsidRPr="002373B6">
        <w:rPr>
          <w:rFonts w:ascii="Franklin Gothic Book" w:hAnsi="Franklin Gothic Book"/>
          <w:bCs/>
          <w:lang w:val="en-US"/>
        </w:rPr>
        <w:t>Zenithe Insurance S.A., B.P. 1540, Douala</w:t>
      </w:r>
      <w:r w:rsidRPr="002373B6">
        <w:rPr>
          <w:rFonts w:ascii="Franklin Gothic Book" w:hAnsi="Franklin Gothic Book"/>
          <w:b/>
          <w:lang w:val="en-US"/>
        </w:rPr>
        <w:t>. /-</w:t>
      </w:r>
    </w:p>
    <w:p w14:paraId="021AF809" w14:textId="77777777" w:rsidR="008669E8" w:rsidRPr="00AC23FE" w:rsidRDefault="008669E8" w:rsidP="008669E8">
      <w:pPr>
        <w:rPr>
          <w:lang w:val="en-US"/>
        </w:rPr>
      </w:pPr>
    </w:p>
    <w:p w14:paraId="5FAA117D" w14:textId="77777777" w:rsidR="008669E8" w:rsidRPr="006E03CE" w:rsidRDefault="008669E8" w:rsidP="008669E8">
      <w:pPr>
        <w:rPr>
          <w:lang w:val="en-US"/>
        </w:rPr>
      </w:pPr>
    </w:p>
    <w:p w14:paraId="1A6DC64D" w14:textId="77777777" w:rsidR="00BE5730" w:rsidRPr="008669E8" w:rsidRDefault="00BE5730">
      <w:pPr>
        <w:rPr>
          <w:lang w:val="en-US"/>
        </w:rPr>
      </w:pPr>
    </w:p>
    <w:sectPr w:rsidR="00BE5730" w:rsidRPr="008669E8" w:rsidSect="00E26FA8">
      <w:footerReference w:type="default" r:id="rId13"/>
      <w:pgSz w:w="11906" w:h="16838"/>
      <w:pgMar w:top="851" w:right="964" w:bottom="851"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B27D8" w14:textId="77777777" w:rsidR="00340327" w:rsidRDefault="00340327" w:rsidP="008669E8">
      <w:r>
        <w:separator/>
      </w:r>
    </w:p>
  </w:endnote>
  <w:endnote w:type="continuationSeparator" w:id="0">
    <w:p w14:paraId="47CEEC1A" w14:textId="77777777" w:rsidR="00340327" w:rsidRDefault="00340327" w:rsidP="0086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Narrow">
    <w:altName w:val="Arial Narrow"/>
    <w:charset w:val="00"/>
    <w:family w:val="swiss"/>
    <w:pitch w:val="default"/>
    <w:sig w:usb0="00000003" w:usb1="00000000" w:usb2="00000000" w:usb3="00000000" w:csb0="00000001" w:csb1="00000000"/>
  </w:font>
  <w:font w:name="ZapfDingbats">
    <w:altName w:val="Zapf Dingbats"/>
    <w:charset w:val="00"/>
    <w:family w:val="decorative"/>
    <w:pitch w:val="default"/>
    <w:sig w:usb0="00000003" w:usb1="00000000" w:usb2="00000000" w:usb3="00000000" w:csb0="00000001" w:csb1="00000000"/>
  </w:font>
  <w:font w:name="Frutiger">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oper Std Black">
    <w:altName w:val="Cooper Black"/>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91006" w14:textId="77777777" w:rsidR="00B12338" w:rsidRDefault="00B12338">
    <w:pPr>
      <w:pStyle w:val="Pieddepage"/>
    </w:pPr>
    <w:r>
      <w:rPr>
        <w:noProof/>
        <w:lang w:eastAsia="zh-TW"/>
      </w:rPr>
      <w:pict w14:anchorId="59CB66D1">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560.15pt;margin-top:776.15pt;width:29pt;height:21.6pt;z-index:251659264;mso-position-horizontal-relative:page;mso-position-vertical-relative:page" o:allowincell="f" adj="14135" strokecolor="gray" strokeweight=".25pt">
          <v:textbox style="mso-next-textbox:#_x0000_s2049">
            <w:txbxContent>
              <w:p w14:paraId="65FEE2DD" w14:textId="7F40296D" w:rsidR="00B12338" w:rsidRDefault="00B12338">
                <w:pPr>
                  <w:jc w:val="center"/>
                </w:pPr>
                <w:r>
                  <w:fldChar w:fldCharType="begin"/>
                </w:r>
                <w:r>
                  <w:instrText xml:space="preserve"> PAGE    \* MERGEFORMAT </w:instrText>
                </w:r>
                <w:r>
                  <w:fldChar w:fldCharType="separate"/>
                </w:r>
                <w:r w:rsidR="00C26D95" w:rsidRPr="00C26D95">
                  <w:rPr>
                    <w:noProof/>
                    <w:sz w:val="16"/>
                    <w:szCs w:val="16"/>
                  </w:rPr>
                  <w:t>71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08076" w14:textId="77777777" w:rsidR="00340327" w:rsidRDefault="00340327" w:rsidP="008669E8">
      <w:r>
        <w:separator/>
      </w:r>
    </w:p>
  </w:footnote>
  <w:footnote w:type="continuationSeparator" w:id="0">
    <w:p w14:paraId="31D3DBA0" w14:textId="77777777" w:rsidR="00340327" w:rsidRDefault="00340327" w:rsidP="008669E8">
      <w:r>
        <w:continuationSeparator/>
      </w:r>
    </w:p>
  </w:footnote>
  <w:footnote w:id="1">
    <w:p w14:paraId="6B345676" w14:textId="77777777" w:rsidR="00B12338" w:rsidRDefault="00B12338" w:rsidP="008669E8">
      <w:pPr>
        <w:pStyle w:val="Notedebasdepage"/>
        <w:jc w:val="both"/>
      </w:pPr>
      <w:r>
        <w:rPr>
          <w:rStyle w:val="Appelnotedebasdep"/>
        </w:rPr>
        <w:footnoteRef/>
      </w:r>
      <w:r>
        <w:t xml:space="preserve"> Joindre les CV  datés et signés qui seront accompagnés des diplômes légalisés, de certificats de travail ou de contrats de travaillégalisés et des cartes professionnelles</w:t>
      </w:r>
    </w:p>
  </w:footnote>
  <w:footnote w:id="2">
    <w:p w14:paraId="51E5D458" w14:textId="77777777" w:rsidR="00B12338" w:rsidRDefault="00B12338" w:rsidP="008669E8">
      <w:pPr>
        <w:pStyle w:val="Notedebasdepage"/>
        <w:jc w:val="left"/>
      </w:pPr>
      <w:r>
        <w:rPr>
          <w:rStyle w:val="Appelnotedebasdep"/>
        </w:rPr>
        <w:footnoteRef/>
      </w:r>
      <w:r>
        <w:t xml:space="preserve"> En toute propriété (joindre la carte grise) ou attestation de location prévue pour le chantier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2D03094"/>
    <w:lvl w:ilvl="0">
      <w:start w:val="1"/>
      <w:numFmt w:val="bullet"/>
      <w:pStyle w:val="Listepuces2"/>
      <w:lvlText w:val=""/>
      <w:lvlJc w:val="left"/>
      <w:pPr>
        <w:tabs>
          <w:tab w:val="num" w:pos="643"/>
        </w:tabs>
        <w:ind w:left="643" w:hanging="360"/>
      </w:pPr>
      <w:rPr>
        <w:rFonts w:ascii="Symbol" w:hAnsi="Symbol" w:hint="default"/>
        <w:color w:val="auto"/>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18"/>
    <w:multiLevelType w:val="singleLevel"/>
    <w:tmpl w:val="00000018"/>
    <w:name w:val="WW8Num24"/>
    <w:lvl w:ilvl="0">
      <w:start w:val="2"/>
      <w:numFmt w:val="bullet"/>
      <w:lvlText w:val="-"/>
      <w:lvlJc w:val="left"/>
      <w:pPr>
        <w:tabs>
          <w:tab w:val="num" w:pos="360"/>
        </w:tabs>
        <w:ind w:left="360" w:hanging="360"/>
      </w:pPr>
      <w:rPr>
        <w:rFonts w:ascii="Times New Roman" w:hAnsi="Times New Roman"/>
      </w:rPr>
    </w:lvl>
  </w:abstractNum>
  <w:abstractNum w:abstractNumId="3" w15:restartNumberingAfterBreak="0">
    <w:nsid w:val="00000026"/>
    <w:multiLevelType w:val="singleLevel"/>
    <w:tmpl w:val="00000026"/>
    <w:name w:val="WW8Num38"/>
    <w:lvl w:ilvl="0">
      <w:start w:val="1"/>
      <w:numFmt w:val="decimal"/>
      <w:lvlText w:val="%1)"/>
      <w:lvlJc w:val="left"/>
      <w:pPr>
        <w:tabs>
          <w:tab w:val="num" w:pos="0"/>
        </w:tabs>
        <w:ind w:left="0" w:firstLine="0"/>
      </w:pPr>
    </w:lvl>
  </w:abstractNum>
  <w:abstractNum w:abstractNumId="4" w15:restartNumberingAfterBreak="0">
    <w:nsid w:val="052208FD"/>
    <w:multiLevelType w:val="multilevel"/>
    <w:tmpl w:val="E688730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6714EEC"/>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0B4C012D"/>
    <w:multiLevelType w:val="hybridMultilevel"/>
    <w:tmpl w:val="75F0F248"/>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0C067DBA"/>
    <w:multiLevelType w:val="hybridMultilevel"/>
    <w:tmpl w:val="5DDC5A56"/>
    <w:lvl w:ilvl="0" w:tplc="D1AC34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D42FD7"/>
    <w:multiLevelType w:val="hybridMultilevel"/>
    <w:tmpl w:val="DB9203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FAC7A4E"/>
    <w:multiLevelType w:val="hybridMultilevel"/>
    <w:tmpl w:val="A8EAA45E"/>
    <w:lvl w:ilvl="0" w:tplc="040C0019">
      <w:start w:val="1"/>
      <w:numFmt w:val="lowerLetter"/>
      <w:lvlText w:val="%1."/>
      <w:lvlJc w:val="left"/>
      <w:pPr>
        <w:ind w:left="1554" w:hanging="360"/>
      </w:pPr>
    </w:lvl>
    <w:lvl w:ilvl="1" w:tplc="040C0019" w:tentative="1">
      <w:start w:val="1"/>
      <w:numFmt w:val="lowerLetter"/>
      <w:lvlText w:val="%2."/>
      <w:lvlJc w:val="left"/>
      <w:pPr>
        <w:ind w:left="2274" w:hanging="360"/>
      </w:pPr>
    </w:lvl>
    <w:lvl w:ilvl="2" w:tplc="040C001B" w:tentative="1">
      <w:start w:val="1"/>
      <w:numFmt w:val="lowerRoman"/>
      <w:lvlText w:val="%3."/>
      <w:lvlJc w:val="right"/>
      <w:pPr>
        <w:ind w:left="2994" w:hanging="180"/>
      </w:pPr>
    </w:lvl>
    <w:lvl w:ilvl="3" w:tplc="040C000F" w:tentative="1">
      <w:start w:val="1"/>
      <w:numFmt w:val="decimal"/>
      <w:lvlText w:val="%4."/>
      <w:lvlJc w:val="left"/>
      <w:pPr>
        <w:ind w:left="3714" w:hanging="360"/>
      </w:pPr>
    </w:lvl>
    <w:lvl w:ilvl="4" w:tplc="040C0019" w:tentative="1">
      <w:start w:val="1"/>
      <w:numFmt w:val="lowerLetter"/>
      <w:lvlText w:val="%5."/>
      <w:lvlJc w:val="left"/>
      <w:pPr>
        <w:ind w:left="4434" w:hanging="360"/>
      </w:pPr>
    </w:lvl>
    <w:lvl w:ilvl="5" w:tplc="040C001B" w:tentative="1">
      <w:start w:val="1"/>
      <w:numFmt w:val="lowerRoman"/>
      <w:lvlText w:val="%6."/>
      <w:lvlJc w:val="right"/>
      <w:pPr>
        <w:ind w:left="5154" w:hanging="180"/>
      </w:pPr>
    </w:lvl>
    <w:lvl w:ilvl="6" w:tplc="040C000F" w:tentative="1">
      <w:start w:val="1"/>
      <w:numFmt w:val="decimal"/>
      <w:lvlText w:val="%7."/>
      <w:lvlJc w:val="left"/>
      <w:pPr>
        <w:ind w:left="5874" w:hanging="360"/>
      </w:pPr>
    </w:lvl>
    <w:lvl w:ilvl="7" w:tplc="040C0019" w:tentative="1">
      <w:start w:val="1"/>
      <w:numFmt w:val="lowerLetter"/>
      <w:lvlText w:val="%8."/>
      <w:lvlJc w:val="left"/>
      <w:pPr>
        <w:ind w:left="6594" w:hanging="360"/>
      </w:pPr>
    </w:lvl>
    <w:lvl w:ilvl="8" w:tplc="040C001B" w:tentative="1">
      <w:start w:val="1"/>
      <w:numFmt w:val="lowerRoman"/>
      <w:lvlText w:val="%9."/>
      <w:lvlJc w:val="right"/>
      <w:pPr>
        <w:ind w:left="7314" w:hanging="180"/>
      </w:pPr>
    </w:lvl>
  </w:abstractNum>
  <w:abstractNum w:abstractNumId="10" w15:restartNumberingAfterBreak="0">
    <w:nsid w:val="146E61E5"/>
    <w:multiLevelType w:val="hybridMultilevel"/>
    <w:tmpl w:val="A0F678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A347BB"/>
    <w:multiLevelType w:val="multilevel"/>
    <w:tmpl w:val="E5EAFD14"/>
    <w:lvl w:ilvl="0">
      <w:start w:val="5"/>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C14811"/>
    <w:multiLevelType w:val="hybridMultilevel"/>
    <w:tmpl w:val="E884B1B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AC65609"/>
    <w:multiLevelType w:val="hybridMultilevel"/>
    <w:tmpl w:val="E4648F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CE22EEE"/>
    <w:multiLevelType w:val="hybridMultilevel"/>
    <w:tmpl w:val="5A527766"/>
    <w:lvl w:ilvl="0" w:tplc="5CB8800E">
      <w:start w:val="9"/>
      <w:numFmt w:val="bullet"/>
      <w:lvlText w:val="-"/>
      <w:lvlJc w:val="left"/>
      <w:pPr>
        <w:ind w:left="720" w:hanging="360"/>
      </w:pPr>
      <w:rPr>
        <w:rFonts w:ascii="Arial Narrow" w:eastAsia="Times New Roman" w:hAnsi="Arial Narrow"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317DC1"/>
    <w:multiLevelType w:val="hybridMultilevel"/>
    <w:tmpl w:val="4BB8225C"/>
    <w:lvl w:ilvl="0" w:tplc="5CB8800E">
      <w:start w:val="9"/>
      <w:numFmt w:val="bullet"/>
      <w:lvlText w:val="-"/>
      <w:lvlJc w:val="left"/>
      <w:pPr>
        <w:ind w:left="720" w:hanging="360"/>
      </w:pPr>
      <w:rPr>
        <w:rFonts w:ascii="Arial Narrow" w:eastAsia="Times New Roman" w:hAnsi="Arial Narrow"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89321C"/>
    <w:multiLevelType w:val="hybridMultilevel"/>
    <w:tmpl w:val="471E9E9A"/>
    <w:lvl w:ilvl="0" w:tplc="040C000F">
      <w:start w:val="1"/>
      <w:numFmt w:val="bullet"/>
      <w:lvlText w:val=""/>
      <w:lvlJc w:val="left"/>
      <w:pPr>
        <w:tabs>
          <w:tab w:val="num" w:pos="720"/>
        </w:tabs>
        <w:ind w:left="720" w:hanging="360"/>
      </w:pPr>
      <w:rPr>
        <w:rFonts w:ascii="Symbol" w:hAnsi="Symbol"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start w:val="1"/>
      <w:numFmt w:val="bullet"/>
      <w:lvlText w:val=""/>
      <w:lvlJc w:val="left"/>
      <w:pPr>
        <w:tabs>
          <w:tab w:val="num" w:pos="2160"/>
        </w:tabs>
        <w:ind w:left="2160" w:hanging="360"/>
      </w:pPr>
      <w:rPr>
        <w:rFonts w:ascii="Wingdings" w:hAnsi="Wingdings" w:cs="Wingdings" w:hint="default"/>
      </w:rPr>
    </w:lvl>
    <w:lvl w:ilvl="3" w:tplc="040C000F">
      <w:start w:val="1"/>
      <w:numFmt w:val="bullet"/>
      <w:lvlText w:val=""/>
      <w:lvlJc w:val="left"/>
      <w:pPr>
        <w:tabs>
          <w:tab w:val="num" w:pos="2880"/>
        </w:tabs>
        <w:ind w:left="2880" w:hanging="360"/>
      </w:pPr>
      <w:rPr>
        <w:rFonts w:ascii="Symbol" w:hAnsi="Symbol" w:cs="Symbol" w:hint="default"/>
      </w:rPr>
    </w:lvl>
    <w:lvl w:ilvl="4" w:tplc="040C0019">
      <w:start w:val="1"/>
      <w:numFmt w:val="bullet"/>
      <w:lvlText w:val="o"/>
      <w:lvlJc w:val="left"/>
      <w:pPr>
        <w:tabs>
          <w:tab w:val="num" w:pos="3600"/>
        </w:tabs>
        <w:ind w:left="3600" w:hanging="360"/>
      </w:pPr>
      <w:rPr>
        <w:rFonts w:ascii="Courier New" w:hAnsi="Courier New" w:cs="Courier New" w:hint="default"/>
      </w:rPr>
    </w:lvl>
    <w:lvl w:ilvl="5" w:tplc="040C001B">
      <w:start w:val="1"/>
      <w:numFmt w:val="bullet"/>
      <w:lvlText w:val=""/>
      <w:lvlJc w:val="left"/>
      <w:pPr>
        <w:tabs>
          <w:tab w:val="num" w:pos="4320"/>
        </w:tabs>
        <w:ind w:left="4320" w:hanging="360"/>
      </w:pPr>
      <w:rPr>
        <w:rFonts w:ascii="Wingdings" w:hAnsi="Wingdings" w:cs="Wingdings" w:hint="default"/>
      </w:rPr>
    </w:lvl>
    <w:lvl w:ilvl="6" w:tplc="040C000F">
      <w:start w:val="1"/>
      <w:numFmt w:val="bullet"/>
      <w:lvlText w:val=""/>
      <w:lvlJc w:val="left"/>
      <w:pPr>
        <w:tabs>
          <w:tab w:val="num" w:pos="5040"/>
        </w:tabs>
        <w:ind w:left="5040" w:hanging="360"/>
      </w:pPr>
      <w:rPr>
        <w:rFonts w:ascii="Symbol" w:hAnsi="Symbol" w:cs="Symbol" w:hint="default"/>
      </w:rPr>
    </w:lvl>
    <w:lvl w:ilvl="7" w:tplc="040C0019">
      <w:start w:val="1"/>
      <w:numFmt w:val="bullet"/>
      <w:lvlText w:val="o"/>
      <w:lvlJc w:val="left"/>
      <w:pPr>
        <w:tabs>
          <w:tab w:val="num" w:pos="5760"/>
        </w:tabs>
        <w:ind w:left="5760" w:hanging="360"/>
      </w:pPr>
      <w:rPr>
        <w:rFonts w:ascii="Courier New" w:hAnsi="Courier New" w:cs="Courier New" w:hint="default"/>
      </w:rPr>
    </w:lvl>
    <w:lvl w:ilvl="8" w:tplc="040C001B">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4627382"/>
    <w:multiLevelType w:val="hybridMultilevel"/>
    <w:tmpl w:val="80E2F4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50158A"/>
    <w:multiLevelType w:val="hybridMultilevel"/>
    <w:tmpl w:val="28CA56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2ACB6351"/>
    <w:multiLevelType w:val="multilevel"/>
    <w:tmpl w:val="D93A11B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2B5739"/>
    <w:multiLevelType w:val="hybridMultilevel"/>
    <w:tmpl w:val="97925752"/>
    <w:lvl w:ilvl="0" w:tplc="4CE20FF0">
      <w:start w:val="1"/>
      <w:numFmt w:val="decimal"/>
      <w:lvlText w:val="%1)"/>
      <w:lvlJc w:val="left"/>
      <w:pPr>
        <w:tabs>
          <w:tab w:val="num" w:pos="720"/>
        </w:tabs>
        <w:ind w:left="720" w:hanging="360"/>
      </w:pPr>
      <w:rPr>
        <w:rFonts w:hint="default"/>
        <w:b/>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2" w15:restartNumberingAfterBreak="0">
    <w:nsid w:val="36DC4289"/>
    <w:multiLevelType w:val="hybridMultilevel"/>
    <w:tmpl w:val="3462DF20"/>
    <w:lvl w:ilvl="0" w:tplc="5CB8800E">
      <w:start w:val="9"/>
      <w:numFmt w:val="bullet"/>
      <w:lvlText w:val="-"/>
      <w:lvlJc w:val="left"/>
      <w:pPr>
        <w:ind w:left="720" w:hanging="360"/>
      </w:pPr>
      <w:rPr>
        <w:rFonts w:ascii="Arial Narrow" w:eastAsia="Times New Roman" w:hAnsi="Arial Narrow"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7E91A7E"/>
    <w:multiLevelType w:val="hybridMultilevel"/>
    <w:tmpl w:val="F1F0283E"/>
    <w:lvl w:ilvl="0" w:tplc="7D66599C">
      <w:numFmt w:val="bullet"/>
      <w:lvlText w:val="-"/>
      <w:lvlJc w:val="left"/>
      <w:pPr>
        <w:ind w:left="1854" w:hanging="360"/>
      </w:pPr>
      <w:rPr>
        <w:rFonts w:ascii="Arial" w:eastAsia="Times New Roman" w:hAnsi="Arial" w:cs="Arial" w:hint="default"/>
        <w:color w:val="221F1F"/>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4" w15:restartNumberingAfterBreak="0">
    <w:nsid w:val="38E861A2"/>
    <w:multiLevelType w:val="hybridMultilevel"/>
    <w:tmpl w:val="AAD65E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6F563B"/>
    <w:multiLevelType w:val="hybridMultilevel"/>
    <w:tmpl w:val="D94CBCE0"/>
    <w:lvl w:ilvl="0" w:tplc="040C0005">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4386372D"/>
    <w:multiLevelType w:val="multilevel"/>
    <w:tmpl w:val="C164C9A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44372604"/>
    <w:multiLevelType w:val="hybridMultilevel"/>
    <w:tmpl w:val="3CC6C216"/>
    <w:lvl w:ilvl="0" w:tplc="D36090BE">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8" w15:restartNumberingAfterBreak="0">
    <w:nsid w:val="4C3B47EF"/>
    <w:multiLevelType w:val="hybridMultilevel"/>
    <w:tmpl w:val="B8669802"/>
    <w:lvl w:ilvl="0" w:tplc="91EEF816">
      <w:start w:val="1"/>
      <w:numFmt w:val="bullet"/>
      <w:lvlText w:val="*"/>
      <w:lvlJc w:val="left"/>
      <w:pPr>
        <w:ind w:left="720" w:hanging="360"/>
      </w:pPr>
      <w:rPr>
        <w:rFonts w:ascii="Wide Latin" w:hAnsi="Wide Latin" w:cs="Times New Roman"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21005B2"/>
    <w:multiLevelType w:val="hybridMultilevel"/>
    <w:tmpl w:val="36001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C942A9"/>
    <w:multiLevelType w:val="multilevel"/>
    <w:tmpl w:val="1C182EC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07287F"/>
    <w:multiLevelType w:val="multilevel"/>
    <w:tmpl w:val="B92A37C2"/>
    <w:styleLink w:val="LFO19"/>
    <w:lvl w:ilvl="0">
      <w:start w:val="1"/>
      <w:numFmt w:val="decimal"/>
      <w:pStyle w:val="TitrePieceDAO"/>
      <w:lvlText w:val="Pièce n°%1 :"/>
      <w:lvlJc w:val="left"/>
      <w:pPr>
        <w:ind w:left="5322" w:hanging="360"/>
      </w:pPr>
      <w:rPr>
        <w:rFonts w:cs="Times New Roman"/>
      </w:rPr>
    </w:lvl>
    <w:lvl w:ilvl="1">
      <w:start w:val="1"/>
      <w:numFmt w:val="lowerLetter"/>
      <w:lvlText w:val="%2."/>
      <w:lvlJc w:val="left"/>
      <w:pPr>
        <w:ind w:left="6042" w:hanging="360"/>
      </w:pPr>
      <w:rPr>
        <w:rFonts w:cs="Times New Roman"/>
      </w:rPr>
    </w:lvl>
    <w:lvl w:ilvl="2">
      <w:start w:val="1"/>
      <w:numFmt w:val="lowerRoman"/>
      <w:lvlText w:val="%3."/>
      <w:lvlJc w:val="right"/>
      <w:pPr>
        <w:ind w:left="6762" w:hanging="180"/>
      </w:pPr>
      <w:rPr>
        <w:rFonts w:cs="Times New Roman"/>
      </w:rPr>
    </w:lvl>
    <w:lvl w:ilvl="3">
      <w:start w:val="1"/>
      <w:numFmt w:val="decimal"/>
      <w:lvlText w:val="%4."/>
      <w:lvlJc w:val="left"/>
      <w:pPr>
        <w:ind w:left="7482" w:hanging="360"/>
      </w:pPr>
      <w:rPr>
        <w:rFonts w:cs="Times New Roman"/>
      </w:rPr>
    </w:lvl>
    <w:lvl w:ilvl="4">
      <w:start w:val="1"/>
      <w:numFmt w:val="lowerLetter"/>
      <w:lvlText w:val="%5."/>
      <w:lvlJc w:val="left"/>
      <w:pPr>
        <w:ind w:left="8202" w:hanging="360"/>
      </w:pPr>
      <w:rPr>
        <w:rFonts w:cs="Times New Roman"/>
      </w:rPr>
    </w:lvl>
    <w:lvl w:ilvl="5">
      <w:start w:val="1"/>
      <w:numFmt w:val="lowerRoman"/>
      <w:lvlText w:val="%6."/>
      <w:lvlJc w:val="right"/>
      <w:pPr>
        <w:ind w:left="8922" w:hanging="180"/>
      </w:pPr>
      <w:rPr>
        <w:rFonts w:cs="Times New Roman"/>
      </w:rPr>
    </w:lvl>
    <w:lvl w:ilvl="6">
      <w:start w:val="1"/>
      <w:numFmt w:val="decimal"/>
      <w:lvlText w:val="%7."/>
      <w:lvlJc w:val="left"/>
      <w:pPr>
        <w:ind w:left="9642" w:hanging="360"/>
      </w:pPr>
      <w:rPr>
        <w:rFonts w:cs="Times New Roman"/>
      </w:rPr>
    </w:lvl>
    <w:lvl w:ilvl="7">
      <w:start w:val="1"/>
      <w:numFmt w:val="lowerLetter"/>
      <w:lvlText w:val="%8."/>
      <w:lvlJc w:val="left"/>
      <w:pPr>
        <w:ind w:left="10362" w:hanging="360"/>
      </w:pPr>
      <w:rPr>
        <w:rFonts w:cs="Times New Roman"/>
      </w:rPr>
    </w:lvl>
    <w:lvl w:ilvl="8">
      <w:start w:val="1"/>
      <w:numFmt w:val="lowerRoman"/>
      <w:lvlText w:val="%9."/>
      <w:lvlJc w:val="right"/>
      <w:pPr>
        <w:ind w:left="11082" w:hanging="180"/>
      </w:pPr>
      <w:rPr>
        <w:rFonts w:cs="Times New Roman"/>
      </w:rPr>
    </w:lvl>
  </w:abstractNum>
  <w:abstractNum w:abstractNumId="32" w15:restartNumberingAfterBreak="0">
    <w:nsid w:val="554865C2"/>
    <w:multiLevelType w:val="hybridMultilevel"/>
    <w:tmpl w:val="049C58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7EB289C"/>
    <w:multiLevelType w:val="hybridMultilevel"/>
    <w:tmpl w:val="52F85128"/>
    <w:lvl w:ilvl="0" w:tplc="04269F32">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82F4CE0"/>
    <w:multiLevelType w:val="hybridMultilevel"/>
    <w:tmpl w:val="DE5CEB1E"/>
    <w:lvl w:ilvl="0" w:tplc="423ED306">
      <w:start w:val="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59266E"/>
    <w:multiLevelType w:val="multilevel"/>
    <w:tmpl w:val="2670E6D4"/>
    <w:lvl w:ilvl="0">
      <w:start w:val="5"/>
      <w:numFmt w:val="decimal"/>
      <w:lvlText w:val="%1."/>
      <w:lvlJc w:val="left"/>
      <w:pPr>
        <w:ind w:left="645" w:hanging="645"/>
      </w:pPr>
      <w:rPr>
        <w:rFonts w:hint="default"/>
        <w:b/>
      </w:rPr>
    </w:lvl>
    <w:lvl w:ilvl="1">
      <w:start w:val="9"/>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5C5B53B3"/>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7" w15:restartNumberingAfterBreak="0">
    <w:nsid w:val="5EE965D6"/>
    <w:multiLevelType w:val="multilevel"/>
    <w:tmpl w:val="31F4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A7597B"/>
    <w:multiLevelType w:val="multilevel"/>
    <w:tmpl w:val="32E6E944"/>
    <w:lvl w:ilvl="0">
      <w:start w:val="1"/>
      <w:numFmt w:val="decimal"/>
      <w:lvlText w:val="%1."/>
      <w:lvlJc w:val="left"/>
      <w:pPr>
        <w:ind w:left="720" w:hanging="360"/>
      </w:pPr>
    </w:lvl>
    <w:lvl w:ilvl="1">
      <w:start w:val="2"/>
      <w:numFmt w:val="decimal"/>
      <w:isLgl/>
      <w:lvlText w:val="%1.%2"/>
      <w:lvlJc w:val="left"/>
      <w:pPr>
        <w:ind w:left="936" w:hanging="51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2C6201B"/>
    <w:multiLevelType w:val="hybridMultilevel"/>
    <w:tmpl w:val="F0CA1576"/>
    <w:lvl w:ilvl="0" w:tplc="04269F32">
      <w:start w:val="1"/>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38B161A"/>
    <w:multiLevelType w:val="hybridMultilevel"/>
    <w:tmpl w:val="3ABE0A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7BB3664"/>
    <w:multiLevelType w:val="hybridMultilevel"/>
    <w:tmpl w:val="303CD034"/>
    <w:lvl w:ilvl="0" w:tplc="69D0ACDE">
      <w:start w:val="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695284"/>
    <w:multiLevelType w:val="hybridMultilevel"/>
    <w:tmpl w:val="1868C72C"/>
    <w:lvl w:ilvl="0" w:tplc="5CB8800E">
      <w:start w:val="9"/>
      <w:numFmt w:val="bullet"/>
      <w:lvlText w:val="-"/>
      <w:lvlJc w:val="left"/>
      <w:pPr>
        <w:ind w:left="720" w:hanging="360"/>
      </w:pPr>
      <w:rPr>
        <w:rFonts w:ascii="Arial Narrow" w:eastAsia="Times New Roman" w:hAnsi="Arial Narrow"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F5427B"/>
    <w:multiLevelType w:val="hybridMultilevel"/>
    <w:tmpl w:val="3B5A3406"/>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15:restartNumberingAfterBreak="0">
    <w:nsid w:val="6D6A39A1"/>
    <w:multiLevelType w:val="hybridMultilevel"/>
    <w:tmpl w:val="43D24614"/>
    <w:lvl w:ilvl="0" w:tplc="D1AC34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E335E96"/>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6" w15:restartNumberingAfterBreak="0">
    <w:nsid w:val="6F211FA0"/>
    <w:multiLevelType w:val="multilevel"/>
    <w:tmpl w:val="C7188AFA"/>
    <w:lvl w:ilvl="0">
      <w:start w:val="5"/>
      <w:numFmt w:val="decimal"/>
      <w:lvlText w:val="%1."/>
      <w:lvlJc w:val="left"/>
      <w:pPr>
        <w:ind w:left="450" w:hanging="450"/>
      </w:pPr>
      <w:rPr>
        <w:rFonts w:hint="default"/>
        <w:u w:val="none"/>
      </w:rPr>
    </w:lvl>
    <w:lvl w:ilvl="1">
      <w:start w:val="9"/>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47" w15:restartNumberingAfterBreak="0">
    <w:nsid w:val="713A0A84"/>
    <w:multiLevelType w:val="hybridMultilevel"/>
    <w:tmpl w:val="67802662"/>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2E80C4E"/>
    <w:multiLevelType w:val="hybridMultilevel"/>
    <w:tmpl w:val="79680140"/>
    <w:lvl w:ilvl="0" w:tplc="214A9940">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3DB755F"/>
    <w:multiLevelType w:val="hybridMultilevel"/>
    <w:tmpl w:val="1E422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DD80C90"/>
    <w:multiLevelType w:val="hybridMultilevel"/>
    <w:tmpl w:val="6164BFAA"/>
    <w:lvl w:ilvl="0" w:tplc="D1AC34FE">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1"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26"/>
  </w:num>
  <w:num w:numId="2">
    <w:abstractNumId w:val="20"/>
  </w:num>
  <w:num w:numId="3">
    <w:abstractNumId w:val="4"/>
  </w:num>
  <w:num w:numId="4">
    <w:abstractNumId w:val="25"/>
  </w:num>
  <w:num w:numId="5">
    <w:abstractNumId w:val="21"/>
  </w:num>
  <w:num w:numId="6">
    <w:abstractNumId w:val="27"/>
  </w:num>
  <w:num w:numId="7">
    <w:abstractNumId w:val="3"/>
  </w:num>
  <w:num w:numId="8">
    <w:abstractNumId w:val="39"/>
  </w:num>
  <w:num w:numId="9">
    <w:abstractNumId w:val="33"/>
  </w:num>
  <w:num w:numId="10">
    <w:abstractNumId w:val="28"/>
  </w:num>
  <w:num w:numId="11">
    <w:abstractNumId w:val="6"/>
  </w:num>
  <w:num w:numId="12">
    <w:abstractNumId w:val="17"/>
  </w:num>
  <w:num w:numId="1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31"/>
    <w:lvlOverride w:ilvl="0">
      <w:lvl w:ilvl="0">
        <w:start w:val="1"/>
        <w:numFmt w:val="decimal"/>
        <w:pStyle w:val="TitrePieceDAO"/>
        <w:lvlText w:val="Pièce n°%1 :"/>
        <w:lvlJc w:val="left"/>
        <w:pPr>
          <w:ind w:left="5747" w:hanging="360"/>
        </w:pPr>
        <w:rPr>
          <w:rFonts w:cs="Times New Roman"/>
        </w:rPr>
      </w:lvl>
    </w:lvlOverride>
  </w:num>
  <w:num w:numId="15">
    <w:abstractNumId w:val="31"/>
  </w:num>
  <w:num w:numId="16">
    <w:abstractNumId w:val="38"/>
  </w:num>
  <w:num w:numId="17">
    <w:abstractNumId w:val="8"/>
  </w:num>
  <w:num w:numId="18">
    <w:abstractNumId w:val="23"/>
  </w:num>
  <w:num w:numId="19">
    <w:abstractNumId w:val="30"/>
  </w:num>
  <w:num w:numId="20">
    <w:abstractNumId w:val="37"/>
  </w:num>
  <w:num w:numId="21">
    <w:abstractNumId w:val="45"/>
  </w:num>
  <w:num w:numId="22">
    <w:abstractNumId w:val="5"/>
  </w:num>
  <w:num w:numId="23">
    <w:abstractNumId w:val="36"/>
  </w:num>
  <w:num w:numId="24">
    <w:abstractNumId w:val="0"/>
  </w:num>
  <w:num w:numId="25">
    <w:abstractNumId w:val="41"/>
  </w:num>
  <w:num w:numId="26">
    <w:abstractNumId w:val="19"/>
  </w:num>
  <w:num w:numId="27">
    <w:abstractNumId w:val="13"/>
  </w:num>
  <w:num w:numId="28">
    <w:abstractNumId w:val="40"/>
  </w:num>
  <w:num w:numId="29">
    <w:abstractNumId w:val="10"/>
  </w:num>
  <w:num w:numId="30">
    <w:abstractNumId w:val="29"/>
  </w:num>
  <w:num w:numId="31">
    <w:abstractNumId w:val="22"/>
  </w:num>
  <w:num w:numId="32">
    <w:abstractNumId w:val="49"/>
  </w:num>
  <w:num w:numId="33">
    <w:abstractNumId w:val="16"/>
  </w:num>
  <w:num w:numId="34">
    <w:abstractNumId w:val="18"/>
  </w:num>
  <w:num w:numId="35">
    <w:abstractNumId w:val="48"/>
  </w:num>
  <w:num w:numId="36">
    <w:abstractNumId w:val="50"/>
  </w:num>
  <w:num w:numId="37">
    <w:abstractNumId w:val="11"/>
  </w:num>
  <w:num w:numId="38">
    <w:abstractNumId w:val="7"/>
  </w:num>
  <w:num w:numId="39">
    <w:abstractNumId w:val="44"/>
  </w:num>
  <w:num w:numId="40">
    <w:abstractNumId w:val="35"/>
  </w:num>
  <w:num w:numId="41">
    <w:abstractNumId w:val="46"/>
  </w:num>
  <w:num w:numId="42">
    <w:abstractNumId w:val="42"/>
  </w:num>
  <w:num w:numId="43">
    <w:abstractNumId w:val="15"/>
  </w:num>
  <w:num w:numId="44">
    <w:abstractNumId w:val="14"/>
  </w:num>
  <w:num w:numId="45">
    <w:abstractNumId w:val="47"/>
  </w:num>
  <w:num w:numId="46">
    <w:abstractNumId w:val="24"/>
  </w:num>
  <w:num w:numId="47">
    <w:abstractNumId w:val="51"/>
  </w:num>
  <w:num w:numId="48">
    <w:abstractNumId w:val="12"/>
  </w:num>
  <w:num w:numId="49">
    <w:abstractNumId w:val="43"/>
  </w:num>
  <w:num w:numId="50">
    <w:abstractNumId w:val="9"/>
  </w:num>
  <w:num w:numId="51">
    <w:abstractNumId w:val="32"/>
  </w:num>
  <w:num w:numId="52">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9E8"/>
    <w:rsid w:val="0000039A"/>
    <w:rsid w:val="0000408B"/>
    <w:rsid w:val="0000442B"/>
    <w:rsid w:val="0000781A"/>
    <w:rsid w:val="00013DDD"/>
    <w:rsid w:val="00017B2B"/>
    <w:rsid w:val="00017D99"/>
    <w:rsid w:val="00022364"/>
    <w:rsid w:val="00042023"/>
    <w:rsid w:val="00043A0C"/>
    <w:rsid w:val="000703B3"/>
    <w:rsid w:val="00072048"/>
    <w:rsid w:val="000725B3"/>
    <w:rsid w:val="00080C2E"/>
    <w:rsid w:val="00082D81"/>
    <w:rsid w:val="000944C9"/>
    <w:rsid w:val="000A0DA5"/>
    <w:rsid w:val="000A21BA"/>
    <w:rsid w:val="000A28C2"/>
    <w:rsid w:val="000A63C8"/>
    <w:rsid w:val="000B2DBD"/>
    <w:rsid w:val="000C462A"/>
    <w:rsid w:val="000D656D"/>
    <w:rsid w:val="000E128B"/>
    <w:rsid w:val="000E21AE"/>
    <w:rsid w:val="000E6453"/>
    <w:rsid w:val="000F41E7"/>
    <w:rsid w:val="00105074"/>
    <w:rsid w:val="001063B6"/>
    <w:rsid w:val="00114375"/>
    <w:rsid w:val="00114CEC"/>
    <w:rsid w:val="00140D70"/>
    <w:rsid w:val="001452D5"/>
    <w:rsid w:val="00150F5A"/>
    <w:rsid w:val="00151358"/>
    <w:rsid w:val="00161CE6"/>
    <w:rsid w:val="00164AEE"/>
    <w:rsid w:val="00166BE6"/>
    <w:rsid w:val="00171AB5"/>
    <w:rsid w:val="00172F13"/>
    <w:rsid w:val="00180E7E"/>
    <w:rsid w:val="001878BD"/>
    <w:rsid w:val="001A12D4"/>
    <w:rsid w:val="001A77DE"/>
    <w:rsid w:val="001A7C17"/>
    <w:rsid w:val="001B17B0"/>
    <w:rsid w:val="001C33DE"/>
    <w:rsid w:val="001D09DF"/>
    <w:rsid w:val="001D228A"/>
    <w:rsid w:val="001E1B61"/>
    <w:rsid w:val="001E1BD8"/>
    <w:rsid w:val="001E3B48"/>
    <w:rsid w:val="001F03AD"/>
    <w:rsid w:val="001F6BB6"/>
    <w:rsid w:val="00202817"/>
    <w:rsid w:val="002050F4"/>
    <w:rsid w:val="00224847"/>
    <w:rsid w:val="00225271"/>
    <w:rsid w:val="002265CB"/>
    <w:rsid w:val="002302E5"/>
    <w:rsid w:val="00236B74"/>
    <w:rsid w:val="002373B6"/>
    <w:rsid w:val="002518ED"/>
    <w:rsid w:val="00254F9F"/>
    <w:rsid w:val="00265AF3"/>
    <w:rsid w:val="00265DCB"/>
    <w:rsid w:val="0028279D"/>
    <w:rsid w:val="00292992"/>
    <w:rsid w:val="00292C0D"/>
    <w:rsid w:val="0029459C"/>
    <w:rsid w:val="00297F93"/>
    <w:rsid w:val="002A0CE8"/>
    <w:rsid w:val="002A2722"/>
    <w:rsid w:val="002A56E2"/>
    <w:rsid w:val="002B6875"/>
    <w:rsid w:val="002C75CB"/>
    <w:rsid w:val="002D3025"/>
    <w:rsid w:val="002D345F"/>
    <w:rsid w:val="002D522D"/>
    <w:rsid w:val="002F0B0C"/>
    <w:rsid w:val="002F1674"/>
    <w:rsid w:val="00313FC6"/>
    <w:rsid w:val="00314377"/>
    <w:rsid w:val="00323EA9"/>
    <w:rsid w:val="00334F47"/>
    <w:rsid w:val="00337C2F"/>
    <w:rsid w:val="00340327"/>
    <w:rsid w:val="003459AB"/>
    <w:rsid w:val="00361A64"/>
    <w:rsid w:val="00364E73"/>
    <w:rsid w:val="00367B96"/>
    <w:rsid w:val="003808C7"/>
    <w:rsid w:val="00381069"/>
    <w:rsid w:val="00381D0E"/>
    <w:rsid w:val="003863DD"/>
    <w:rsid w:val="00390A59"/>
    <w:rsid w:val="00391CC9"/>
    <w:rsid w:val="0039435B"/>
    <w:rsid w:val="00397812"/>
    <w:rsid w:val="003A4B20"/>
    <w:rsid w:val="003A56BC"/>
    <w:rsid w:val="003E17B6"/>
    <w:rsid w:val="00403605"/>
    <w:rsid w:val="00410D81"/>
    <w:rsid w:val="00414A62"/>
    <w:rsid w:val="00425FE4"/>
    <w:rsid w:val="00426DF2"/>
    <w:rsid w:val="00432674"/>
    <w:rsid w:val="0043305A"/>
    <w:rsid w:val="004334C7"/>
    <w:rsid w:val="0043753E"/>
    <w:rsid w:val="004429D7"/>
    <w:rsid w:val="00455094"/>
    <w:rsid w:val="0047154A"/>
    <w:rsid w:val="004760A4"/>
    <w:rsid w:val="0048251A"/>
    <w:rsid w:val="0048543A"/>
    <w:rsid w:val="004B2A1D"/>
    <w:rsid w:val="004C04B6"/>
    <w:rsid w:val="004D2ECB"/>
    <w:rsid w:val="004E7F6E"/>
    <w:rsid w:val="004F2237"/>
    <w:rsid w:val="004F4A1F"/>
    <w:rsid w:val="005040A0"/>
    <w:rsid w:val="005069C8"/>
    <w:rsid w:val="00511C1A"/>
    <w:rsid w:val="00514E40"/>
    <w:rsid w:val="005206E6"/>
    <w:rsid w:val="005252CF"/>
    <w:rsid w:val="005266A8"/>
    <w:rsid w:val="00526D99"/>
    <w:rsid w:val="0053054D"/>
    <w:rsid w:val="0054164A"/>
    <w:rsid w:val="0054292E"/>
    <w:rsid w:val="00543D14"/>
    <w:rsid w:val="00554B84"/>
    <w:rsid w:val="00560D86"/>
    <w:rsid w:val="00564432"/>
    <w:rsid w:val="00566B2E"/>
    <w:rsid w:val="00570C2D"/>
    <w:rsid w:val="005713AC"/>
    <w:rsid w:val="00572338"/>
    <w:rsid w:val="0058725B"/>
    <w:rsid w:val="00595D41"/>
    <w:rsid w:val="005B325E"/>
    <w:rsid w:val="005B7FB7"/>
    <w:rsid w:val="005C091D"/>
    <w:rsid w:val="005C324A"/>
    <w:rsid w:val="005C557C"/>
    <w:rsid w:val="005C5CC2"/>
    <w:rsid w:val="005C5CCD"/>
    <w:rsid w:val="005D1393"/>
    <w:rsid w:val="005D460F"/>
    <w:rsid w:val="005D4ABD"/>
    <w:rsid w:val="005D55AB"/>
    <w:rsid w:val="005D5C97"/>
    <w:rsid w:val="005E0001"/>
    <w:rsid w:val="005E1434"/>
    <w:rsid w:val="005E5359"/>
    <w:rsid w:val="005E63EC"/>
    <w:rsid w:val="005F3734"/>
    <w:rsid w:val="005F6CB4"/>
    <w:rsid w:val="00641570"/>
    <w:rsid w:val="00642D94"/>
    <w:rsid w:val="006459B7"/>
    <w:rsid w:val="00650FDC"/>
    <w:rsid w:val="00662572"/>
    <w:rsid w:val="00662FB4"/>
    <w:rsid w:val="00674D61"/>
    <w:rsid w:val="00676375"/>
    <w:rsid w:val="00676A99"/>
    <w:rsid w:val="00677F77"/>
    <w:rsid w:val="00680470"/>
    <w:rsid w:val="00683434"/>
    <w:rsid w:val="006853F2"/>
    <w:rsid w:val="006C4F9B"/>
    <w:rsid w:val="006C6FEB"/>
    <w:rsid w:val="006C7E8E"/>
    <w:rsid w:val="006E4FB9"/>
    <w:rsid w:val="006E58D9"/>
    <w:rsid w:val="006F03E8"/>
    <w:rsid w:val="006F0800"/>
    <w:rsid w:val="006F1D92"/>
    <w:rsid w:val="006F4A36"/>
    <w:rsid w:val="006F5E63"/>
    <w:rsid w:val="006F6F2A"/>
    <w:rsid w:val="00704CE1"/>
    <w:rsid w:val="00717D7F"/>
    <w:rsid w:val="00722B70"/>
    <w:rsid w:val="00735A65"/>
    <w:rsid w:val="007512EE"/>
    <w:rsid w:val="007751FF"/>
    <w:rsid w:val="00790B52"/>
    <w:rsid w:val="0079151F"/>
    <w:rsid w:val="00791801"/>
    <w:rsid w:val="00792B4E"/>
    <w:rsid w:val="007A4131"/>
    <w:rsid w:val="007A7B94"/>
    <w:rsid w:val="007B1898"/>
    <w:rsid w:val="007C4345"/>
    <w:rsid w:val="007D054F"/>
    <w:rsid w:val="007D1090"/>
    <w:rsid w:val="007D2AB3"/>
    <w:rsid w:val="007E32D7"/>
    <w:rsid w:val="007E582E"/>
    <w:rsid w:val="007E69F6"/>
    <w:rsid w:val="007E7080"/>
    <w:rsid w:val="007F2864"/>
    <w:rsid w:val="008037C3"/>
    <w:rsid w:val="00803CF5"/>
    <w:rsid w:val="00804DE1"/>
    <w:rsid w:val="00806013"/>
    <w:rsid w:val="0081194B"/>
    <w:rsid w:val="00820252"/>
    <w:rsid w:val="00820F5B"/>
    <w:rsid w:val="008277BA"/>
    <w:rsid w:val="00832593"/>
    <w:rsid w:val="0085556E"/>
    <w:rsid w:val="0086186B"/>
    <w:rsid w:val="008635F7"/>
    <w:rsid w:val="008669E8"/>
    <w:rsid w:val="00876C25"/>
    <w:rsid w:val="008926B9"/>
    <w:rsid w:val="00895280"/>
    <w:rsid w:val="00895DD2"/>
    <w:rsid w:val="008A0E14"/>
    <w:rsid w:val="008A66C0"/>
    <w:rsid w:val="008A7EF6"/>
    <w:rsid w:val="008C1067"/>
    <w:rsid w:val="008C6174"/>
    <w:rsid w:val="008D4C3C"/>
    <w:rsid w:val="008F6404"/>
    <w:rsid w:val="00903EA9"/>
    <w:rsid w:val="00907868"/>
    <w:rsid w:val="0091793F"/>
    <w:rsid w:val="00925774"/>
    <w:rsid w:val="00933A72"/>
    <w:rsid w:val="00942845"/>
    <w:rsid w:val="009449E9"/>
    <w:rsid w:val="0095236D"/>
    <w:rsid w:val="00953E08"/>
    <w:rsid w:val="009631DC"/>
    <w:rsid w:val="0096781A"/>
    <w:rsid w:val="009828D3"/>
    <w:rsid w:val="00982EFB"/>
    <w:rsid w:val="00986372"/>
    <w:rsid w:val="009958C6"/>
    <w:rsid w:val="009976D9"/>
    <w:rsid w:val="00997831"/>
    <w:rsid w:val="009B3CAD"/>
    <w:rsid w:val="009C0844"/>
    <w:rsid w:val="009C288C"/>
    <w:rsid w:val="009C2E7B"/>
    <w:rsid w:val="009C589D"/>
    <w:rsid w:val="009C7883"/>
    <w:rsid w:val="009F076D"/>
    <w:rsid w:val="009F0D3D"/>
    <w:rsid w:val="009F1571"/>
    <w:rsid w:val="009F4255"/>
    <w:rsid w:val="00A227E4"/>
    <w:rsid w:val="00A46160"/>
    <w:rsid w:val="00A529AE"/>
    <w:rsid w:val="00A62DCC"/>
    <w:rsid w:val="00A6400F"/>
    <w:rsid w:val="00A66203"/>
    <w:rsid w:val="00A70698"/>
    <w:rsid w:val="00A7227D"/>
    <w:rsid w:val="00AA006B"/>
    <w:rsid w:val="00AB35BF"/>
    <w:rsid w:val="00AB470E"/>
    <w:rsid w:val="00AC29FA"/>
    <w:rsid w:val="00AF6CBF"/>
    <w:rsid w:val="00AF74F5"/>
    <w:rsid w:val="00B072F6"/>
    <w:rsid w:val="00B07757"/>
    <w:rsid w:val="00B116D1"/>
    <w:rsid w:val="00B12338"/>
    <w:rsid w:val="00B17988"/>
    <w:rsid w:val="00B2534D"/>
    <w:rsid w:val="00B26242"/>
    <w:rsid w:val="00B35818"/>
    <w:rsid w:val="00B4702A"/>
    <w:rsid w:val="00B64B0F"/>
    <w:rsid w:val="00B73DC7"/>
    <w:rsid w:val="00B75B86"/>
    <w:rsid w:val="00B77593"/>
    <w:rsid w:val="00BA3DC9"/>
    <w:rsid w:val="00BA6255"/>
    <w:rsid w:val="00BB0E05"/>
    <w:rsid w:val="00BC1E61"/>
    <w:rsid w:val="00BC45FC"/>
    <w:rsid w:val="00BC556F"/>
    <w:rsid w:val="00BC6F02"/>
    <w:rsid w:val="00BD46BF"/>
    <w:rsid w:val="00BD4B36"/>
    <w:rsid w:val="00BD64CF"/>
    <w:rsid w:val="00BE5730"/>
    <w:rsid w:val="00BE7F24"/>
    <w:rsid w:val="00BF5A5B"/>
    <w:rsid w:val="00C037E8"/>
    <w:rsid w:val="00C12428"/>
    <w:rsid w:val="00C26D95"/>
    <w:rsid w:val="00C31DDE"/>
    <w:rsid w:val="00C34827"/>
    <w:rsid w:val="00C4010B"/>
    <w:rsid w:val="00C47EAD"/>
    <w:rsid w:val="00C5430E"/>
    <w:rsid w:val="00C574F2"/>
    <w:rsid w:val="00C60124"/>
    <w:rsid w:val="00C64887"/>
    <w:rsid w:val="00C724E1"/>
    <w:rsid w:val="00C81107"/>
    <w:rsid w:val="00C813DC"/>
    <w:rsid w:val="00C865DF"/>
    <w:rsid w:val="00C86A37"/>
    <w:rsid w:val="00C957E2"/>
    <w:rsid w:val="00CA4F23"/>
    <w:rsid w:val="00CA7496"/>
    <w:rsid w:val="00CC1003"/>
    <w:rsid w:val="00CC16CA"/>
    <w:rsid w:val="00CC27DA"/>
    <w:rsid w:val="00CC2D98"/>
    <w:rsid w:val="00CC5300"/>
    <w:rsid w:val="00CD5E56"/>
    <w:rsid w:val="00CF77BA"/>
    <w:rsid w:val="00D0104A"/>
    <w:rsid w:val="00D0462B"/>
    <w:rsid w:val="00D103F9"/>
    <w:rsid w:val="00D107BF"/>
    <w:rsid w:val="00D13BA1"/>
    <w:rsid w:val="00D334B1"/>
    <w:rsid w:val="00D374F0"/>
    <w:rsid w:val="00D400ED"/>
    <w:rsid w:val="00D47B47"/>
    <w:rsid w:val="00D5004C"/>
    <w:rsid w:val="00D51A60"/>
    <w:rsid w:val="00D6559B"/>
    <w:rsid w:val="00D65914"/>
    <w:rsid w:val="00D67ECE"/>
    <w:rsid w:val="00D706E5"/>
    <w:rsid w:val="00D729AC"/>
    <w:rsid w:val="00D81FB7"/>
    <w:rsid w:val="00D927FB"/>
    <w:rsid w:val="00D97581"/>
    <w:rsid w:val="00DA067B"/>
    <w:rsid w:val="00DB4C82"/>
    <w:rsid w:val="00DB5ADF"/>
    <w:rsid w:val="00DC2EF6"/>
    <w:rsid w:val="00DD1386"/>
    <w:rsid w:val="00DD52A7"/>
    <w:rsid w:val="00DE71FF"/>
    <w:rsid w:val="00DE7BA9"/>
    <w:rsid w:val="00DF49B7"/>
    <w:rsid w:val="00E02ACC"/>
    <w:rsid w:val="00E26CF7"/>
    <w:rsid w:val="00E26FA8"/>
    <w:rsid w:val="00E35176"/>
    <w:rsid w:val="00E402E4"/>
    <w:rsid w:val="00E54409"/>
    <w:rsid w:val="00E62BD6"/>
    <w:rsid w:val="00E63525"/>
    <w:rsid w:val="00E6547A"/>
    <w:rsid w:val="00E70824"/>
    <w:rsid w:val="00E721A9"/>
    <w:rsid w:val="00E73F5F"/>
    <w:rsid w:val="00E842E1"/>
    <w:rsid w:val="00E8447D"/>
    <w:rsid w:val="00E9538B"/>
    <w:rsid w:val="00EA11AF"/>
    <w:rsid w:val="00EA2E5B"/>
    <w:rsid w:val="00EB594D"/>
    <w:rsid w:val="00EB7405"/>
    <w:rsid w:val="00EB7DC3"/>
    <w:rsid w:val="00ED0683"/>
    <w:rsid w:val="00ED219F"/>
    <w:rsid w:val="00ED237E"/>
    <w:rsid w:val="00ED39DC"/>
    <w:rsid w:val="00EE55FF"/>
    <w:rsid w:val="00EF2B31"/>
    <w:rsid w:val="00EF5378"/>
    <w:rsid w:val="00EF7214"/>
    <w:rsid w:val="00F03F46"/>
    <w:rsid w:val="00F068DA"/>
    <w:rsid w:val="00F06900"/>
    <w:rsid w:val="00F12C15"/>
    <w:rsid w:val="00F2574E"/>
    <w:rsid w:val="00F35A9F"/>
    <w:rsid w:val="00F41615"/>
    <w:rsid w:val="00F52E16"/>
    <w:rsid w:val="00F55393"/>
    <w:rsid w:val="00F6210A"/>
    <w:rsid w:val="00F6263A"/>
    <w:rsid w:val="00F82EFB"/>
    <w:rsid w:val="00F8678A"/>
    <w:rsid w:val="00F87FD8"/>
    <w:rsid w:val="00F92AA1"/>
    <w:rsid w:val="00FA17C9"/>
    <w:rsid w:val="00FA2603"/>
    <w:rsid w:val="00FA7F2F"/>
    <w:rsid w:val="00FB18E0"/>
    <w:rsid w:val="00FE6137"/>
    <w:rsid w:val="00FE6A7F"/>
    <w:rsid w:val="00FF699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53AEF54D"/>
  <w15:docId w15:val="{9F2F3E7C-EB07-477D-8EDA-CA0B3D1F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C3C"/>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669E8"/>
    <w:pPr>
      <w:tabs>
        <w:tab w:val="left" w:pos="426"/>
      </w:tabs>
      <w:spacing w:before="240"/>
      <w:jc w:val="both"/>
      <w:outlineLvl w:val="0"/>
    </w:pPr>
    <w:rPr>
      <w:rFonts w:ascii="Arial" w:hAnsi="Arial" w:cs="Arial"/>
      <w:b/>
      <w:bCs/>
    </w:rPr>
  </w:style>
  <w:style w:type="paragraph" w:styleId="Titre2">
    <w:name w:val="heading 2"/>
    <w:basedOn w:val="Normal"/>
    <w:next w:val="Normal"/>
    <w:link w:val="Titre2Car"/>
    <w:qFormat/>
    <w:rsid w:val="008669E8"/>
    <w:pPr>
      <w:tabs>
        <w:tab w:val="left" w:pos="567"/>
      </w:tabs>
      <w:spacing w:before="120"/>
      <w:jc w:val="both"/>
      <w:outlineLvl w:val="1"/>
    </w:pPr>
    <w:rPr>
      <w:rFonts w:ascii="Arial" w:hAnsi="Arial" w:cs="Arial"/>
      <w:b/>
      <w:bCs/>
    </w:rPr>
  </w:style>
  <w:style w:type="paragraph" w:styleId="Titre3">
    <w:name w:val="heading 3"/>
    <w:basedOn w:val="Normal"/>
    <w:next w:val="Retraitnormal"/>
    <w:link w:val="Titre3Car"/>
    <w:uiPriority w:val="99"/>
    <w:qFormat/>
    <w:rsid w:val="008669E8"/>
    <w:pPr>
      <w:jc w:val="both"/>
      <w:outlineLvl w:val="2"/>
    </w:pPr>
    <w:rPr>
      <w:rFonts w:ascii="Arial" w:hAnsi="Arial" w:cs="Arial"/>
      <w:b/>
      <w:bCs/>
      <w:noProof/>
    </w:rPr>
  </w:style>
  <w:style w:type="paragraph" w:styleId="Titre4">
    <w:name w:val="heading 4"/>
    <w:basedOn w:val="Normal"/>
    <w:next w:val="Normal"/>
    <w:link w:val="Titre4Car"/>
    <w:qFormat/>
    <w:rsid w:val="008669E8"/>
    <w:pPr>
      <w:keepNext/>
      <w:spacing w:before="240" w:after="60"/>
      <w:outlineLvl w:val="3"/>
    </w:pPr>
    <w:rPr>
      <w:b/>
      <w:bCs/>
      <w:sz w:val="28"/>
      <w:szCs w:val="28"/>
    </w:rPr>
  </w:style>
  <w:style w:type="paragraph" w:styleId="Titre5">
    <w:name w:val="heading 5"/>
    <w:basedOn w:val="Normal"/>
    <w:next w:val="Normal"/>
    <w:link w:val="Titre5Car"/>
    <w:qFormat/>
    <w:rsid w:val="008669E8"/>
    <w:pPr>
      <w:spacing w:before="240" w:after="60"/>
      <w:outlineLvl w:val="4"/>
    </w:pPr>
    <w:rPr>
      <w:b/>
      <w:bCs/>
      <w:i/>
      <w:iCs/>
      <w:sz w:val="26"/>
      <w:szCs w:val="26"/>
    </w:rPr>
  </w:style>
  <w:style w:type="paragraph" w:styleId="Titre6">
    <w:name w:val="heading 6"/>
    <w:basedOn w:val="Normal"/>
    <w:next w:val="Normal"/>
    <w:link w:val="Titre6Car"/>
    <w:qFormat/>
    <w:rsid w:val="008669E8"/>
    <w:pPr>
      <w:keepNext/>
      <w:framePr w:hSpace="141" w:wrap="auto" w:vAnchor="text" w:hAnchor="text" w:xAlign="right" w:y="1"/>
      <w:suppressOverlap/>
      <w:jc w:val="center"/>
      <w:outlineLvl w:val="5"/>
    </w:pPr>
    <w:rPr>
      <w:b/>
      <w:bCs/>
      <w:sz w:val="16"/>
      <w:szCs w:val="16"/>
    </w:rPr>
  </w:style>
  <w:style w:type="paragraph" w:styleId="Titre7">
    <w:name w:val="heading 7"/>
    <w:basedOn w:val="Normal"/>
    <w:next w:val="Normal"/>
    <w:link w:val="Titre7Car"/>
    <w:qFormat/>
    <w:rsid w:val="008669E8"/>
    <w:pPr>
      <w:spacing w:before="240" w:after="60"/>
      <w:outlineLvl w:val="6"/>
    </w:pPr>
  </w:style>
  <w:style w:type="paragraph" w:styleId="Titre8">
    <w:name w:val="heading 8"/>
    <w:basedOn w:val="Normal"/>
    <w:next w:val="Normal"/>
    <w:link w:val="Titre8Car"/>
    <w:qFormat/>
    <w:rsid w:val="008669E8"/>
    <w:pPr>
      <w:keepNext/>
      <w:spacing w:line="360" w:lineRule="atLeast"/>
      <w:ind w:right="-1"/>
      <w:outlineLvl w:val="7"/>
    </w:pPr>
    <w:rPr>
      <w:rFonts w:ascii="Arial" w:hAnsi="Arial" w:cs="Arial"/>
      <w:noProof/>
      <w:sz w:val="28"/>
      <w:szCs w:val="28"/>
    </w:rPr>
  </w:style>
  <w:style w:type="paragraph" w:styleId="Titre9">
    <w:name w:val="heading 9"/>
    <w:basedOn w:val="Normal"/>
    <w:next w:val="Normal"/>
    <w:link w:val="Titre9Car"/>
    <w:qFormat/>
    <w:rsid w:val="008669E8"/>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669E8"/>
    <w:rPr>
      <w:rFonts w:ascii="Arial" w:eastAsia="Times New Roman" w:hAnsi="Arial" w:cs="Arial"/>
      <w:b/>
      <w:bCs/>
      <w:sz w:val="24"/>
      <w:szCs w:val="24"/>
      <w:lang w:eastAsia="fr-FR"/>
    </w:rPr>
  </w:style>
  <w:style w:type="character" w:customStyle="1" w:styleId="Titre2Car">
    <w:name w:val="Titre 2 Car"/>
    <w:basedOn w:val="Policepardfaut"/>
    <w:link w:val="Titre2"/>
    <w:rsid w:val="008669E8"/>
    <w:rPr>
      <w:rFonts w:ascii="Arial" w:eastAsia="Times New Roman" w:hAnsi="Arial" w:cs="Arial"/>
      <w:b/>
      <w:bCs/>
      <w:sz w:val="24"/>
      <w:szCs w:val="24"/>
      <w:lang w:eastAsia="fr-FR"/>
    </w:rPr>
  </w:style>
  <w:style w:type="character" w:customStyle="1" w:styleId="Titre3Car">
    <w:name w:val="Titre 3 Car"/>
    <w:basedOn w:val="Policepardfaut"/>
    <w:link w:val="Titre3"/>
    <w:uiPriority w:val="99"/>
    <w:rsid w:val="008669E8"/>
    <w:rPr>
      <w:rFonts w:ascii="Arial" w:eastAsia="Times New Roman" w:hAnsi="Arial" w:cs="Arial"/>
      <w:b/>
      <w:bCs/>
      <w:noProof/>
      <w:sz w:val="24"/>
      <w:szCs w:val="24"/>
      <w:lang w:eastAsia="fr-FR"/>
    </w:rPr>
  </w:style>
  <w:style w:type="character" w:customStyle="1" w:styleId="Titre4Car">
    <w:name w:val="Titre 4 Car"/>
    <w:basedOn w:val="Policepardfaut"/>
    <w:link w:val="Titre4"/>
    <w:rsid w:val="008669E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8669E8"/>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8669E8"/>
    <w:rPr>
      <w:rFonts w:ascii="Times New Roman" w:eastAsia="Times New Roman" w:hAnsi="Times New Roman" w:cs="Times New Roman"/>
      <w:b/>
      <w:bCs/>
      <w:sz w:val="16"/>
      <w:szCs w:val="16"/>
      <w:lang w:eastAsia="fr-FR"/>
    </w:rPr>
  </w:style>
  <w:style w:type="character" w:customStyle="1" w:styleId="Titre7Car">
    <w:name w:val="Titre 7 Car"/>
    <w:basedOn w:val="Policepardfaut"/>
    <w:link w:val="Titre7"/>
    <w:rsid w:val="008669E8"/>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8669E8"/>
    <w:rPr>
      <w:rFonts w:ascii="Arial" w:eastAsia="Times New Roman" w:hAnsi="Arial" w:cs="Arial"/>
      <w:noProof/>
      <w:sz w:val="28"/>
      <w:szCs w:val="28"/>
      <w:lang w:eastAsia="fr-FR"/>
    </w:rPr>
  </w:style>
  <w:style w:type="character" w:customStyle="1" w:styleId="Titre9Car">
    <w:name w:val="Titre 9 Car"/>
    <w:basedOn w:val="Policepardfaut"/>
    <w:link w:val="Titre9"/>
    <w:rsid w:val="008669E8"/>
    <w:rPr>
      <w:rFonts w:ascii="Arial" w:eastAsia="Times New Roman" w:hAnsi="Arial" w:cs="Arial"/>
      <w:lang w:eastAsia="fr-FR"/>
    </w:rPr>
  </w:style>
  <w:style w:type="paragraph" w:styleId="Retraitnormal">
    <w:name w:val="Normal Indent"/>
    <w:basedOn w:val="Normal"/>
    <w:semiHidden/>
    <w:rsid w:val="008669E8"/>
    <w:pPr>
      <w:ind w:left="708"/>
    </w:pPr>
  </w:style>
  <w:style w:type="paragraph" w:customStyle="1" w:styleId="NO">
    <w:name w:val="NO"/>
    <w:uiPriority w:val="99"/>
    <w:rsid w:val="008669E8"/>
    <w:pPr>
      <w:spacing w:after="0" w:line="240" w:lineRule="auto"/>
      <w:jc w:val="both"/>
    </w:pPr>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8669E8"/>
    <w:pPr>
      <w:tabs>
        <w:tab w:val="right" w:leader="dot" w:pos="9072"/>
      </w:tabs>
      <w:spacing w:before="120" w:after="120"/>
    </w:pPr>
    <w:rPr>
      <w:rFonts w:ascii="Times" w:hAnsi="Times" w:cs="Times"/>
      <w:b/>
      <w:bCs/>
      <w:caps/>
      <w:sz w:val="20"/>
      <w:szCs w:val="20"/>
    </w:rPr>
  </w:style>
  <w:style w:type="paragraph" w:styleId="TM3">
    <w:name w:val="toc 3"/>
    <w:basedOn w:val="Normal"/>
    <w:next w:val="Normal"/>
    <w:autoRedefine/>
    <w:semiHidden/>
    <w:rsid w:val="008669E8"/>
    <w:pPr>
      <w:tabs>
        <w:tab w:val="right" w:leader="dot" w:pos="9072"/>
      </w:tabs>
      <w:ind w:left="240"/>
    </w:pPr>
    <w:rPr>
      <w:rFonts w:ascii="Times" w:hAnsi="Times" w:cs="Times"/>
      <w:i/>
      <w:iCs/>
      <w:sz w:val="20"/>
      <w:szCs w:val="20"/>
    </w:rPr>
  </w:style>
  <w:style w:type="paragraph" w:styleId="En-tte">
    <w:name w:val="header"/>
    <w:aliases w:val="Para3,heading 3 after h2,h,h3+,ContentsHeader,hd,he,En-tête-LP,En-tête client"/>
    <w:basedOn w:val="Normal"/>
    <w:link w:val="En-tteCar"/>
    <w:uiPriority w:val="99"/>
    <w:rsid w:val="008669E8"/>
    <w:pPr>
      <w:tabs>
        <w:tab w:val="center" w:pos="4536"/>
        <w:tab w:val="right" w:pos="9072"/>
      </w:tabs>
    </w:pPr>
  </w:style>
  <w:style w:type="character" w:customStyle="1" w:styleId="En-tteCar">
    <w:name w:val="En-tête Car"/>
    <w:aliases w:val="Para3 Car,heading 3 after h2 Car,h Car,h3+ Car,ContentsHeader Car,hd Car,he Car,En-tête-LP Car,En-tête client Car"/>
    <w:basedOn w:val="Policepardfaut"/>
    <w:link w:val="En-tte"/>
    <w:uiPriority w:val="99"/>
    <w:rsid w:val="008669E8"/>
    <w:rPr>
      <w:rFonts w:ascii="Times New Roman" w:eastAsia="Times New Roman" w:hAnsi="Times New Roman" w:cs="Times New Roman"/>
      <w:sz w:val="24"/>
      <w:szCs w:val="24"/>
      <w:lang w:eastAsia="fr-FR"/>
    </w:rPr>
  </w:style>
  <w:style w:type="paragraph" w:styleId="TM6">
    <w:name w:val="toc 6"/>
    <w:basedOn w:val="Normal"/>
    <w:next w:val="Normal"/>
    <w:autoRedefine/>
    <w:semiHidden/>
    <w:rsid w:val="008669E8"/>
    <w:pPr>
      <w:ind w:left="1200"/>
    </w:pPr>
  </w:style>
  <w:style w:type="paragraph" w:styleId="TM2">
    <w:name w:val="toc 2"/>
    <w:basedOn w:val="Normal"/>
    <w:next w:val="Normal"/>
    <w:autoRedefine/>
    <w:semiHidden/>
    <w:rsid w:val="008669E8"/>
    <w:pPr>
      <w:jc w:val="center"/>
    </w:pPr>
    <w:rPr>
      <w:rFonts w:ascii="Arial" w:hAnsi="Arial" w:cs="Arial"/>
      <w:b/>
      <w:bCs/>
      <w:caps/>
      <w:noProof/>
      <w:sz w:val="28"/>
    </w:rPr>
  </w:style>
  <w:style w:type="paragraph" w:styleId="TM5">
    <w:name w:val="toc 5"/>
    <w:basedOn w:val="Normal"/>
    <w:next w:val="Normal"/>
    <w:autoRedefine/>
    <w:semiHidden/>
    <w:rsid w:val="008669E8"/>
    <w:pPr>
      <w:ind w:left="960"/>
    </w:pPr>
  </w:style>
  <w:style w:type="paragraph" w:styleId="TM8">
    <w:name w:val="toc 8"/>
    <w:basedOn w:val="Normal"/>
    <w:next w:val="Normal"/>
    <w:autoRedefine/>
    <w:semiHidden/>
    <w:rsid w:val="008669E8"/>
    <w:pPr>
      <w:ind w:left="1680"/>
    </w:pPr>
  </w:style>
  <w:style w:type="paragraph" w:customStyle="1" w:styleId="C2">
    <w:name w:val="C2"/>
    <w:rsid w:val="008669E8"/>
    <w:pPr>
      <w:spacing w:after="0" w:line="240" w:lineRule="exact"/>
      <w:jc w:val="center"/>
    </w:pPr>
    <w:rPr>
      <w:rFonts w:ascii="Helvetica-Narrow" w:eastAsia="Times New Roman" w:hAnsi="Helvetica-Narrow" w:cs="Times New Roman"/>
      <w:b/>
      <w:bCs/>
      <w:caps/>
      <w:sz w:val="28"/>
      <w:szCs w:val="28"/>
      <w:lang w:eastAsia="fr-FR"/>
    </w:rPr>
  </w:style>
  <w:style w:type="paragraph" w:customStyle="1" w:styleId="TI">
    <w:name w:val="TI"/>
    <w:rsid w:val="008669E8"/>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8669E8"/>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8669E8"/>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8669E8"/>
    <w:pPr>
      <w:tabs>
        <w:tab w:val="left" w:pos="1440"/>
      </w:tabs>
      <w:spacing w:after="0" w:line="240" w:lineRule="exact"/>
      <w:ind w:left="1440" w:hanging="873"/>
    </w:pPr>
    <w:rPr>
      <w:rFonts w:ascii="Helvetica-Narrow" w:eastAsia="Times New Roman" w:hAnsi="Helvetica-Narrow" w:cs="Times New Roman"/>
      <w:i/>
      <w:iCs/>
      <w:sz w:val="24"/>
      <w:szCs w:val="24"/>
      <w:lang w:eastAsia="fr-FR"/>
    </w:rPr>
  </w:style>
  <w:style w:type="paragraph" w:customStyle="1" w:styleId="T3">
    <w:name w:val="T3"/>
    <w:rsid w:val="008669E8"/>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8669E8"/>
    <w:pPr>
      <w:tabs>
        <w:tab w:val="left" w:pos="432"/>
        <w:tab w:val="right" w:pos="8928"/>
      </w:tabs>
      <w:spacing w:after="0" w:line="240" w:lineRule="exact"/>
    </w:pPr>
    <w:rPr>
      <w:rFonts w:ascii="Helvetica-Narrow" w:eastAsia="Times New Roman" w:hAnsi="Helvetica-Narrow" w:cs="Times New Roman"/>
      <w:b/>
      <w:bCs/>
      <w:caps/>
      <w:sz w:val="24"/>
      <w:szCs w:val="24"/>
      <w:lang w:eastAsia="fr-FR"/>
    </w:rPr>
  </w:style>
  <w:style w:type="paragraph" w:customStyle="1" w:styleId="S2">
    <w:name w:val="S2"/>
    <w:rsid w:val="008669E8"/>
    <w:pPr>
      <w:tabs>
        <w:tab w:val="left" w:pos="1008"/>
        <w:tab w:val="right" w:pos="8928"/>
      </w:tabs>
      <w:spacing w:after="0" w:line="240" w:lineRule="exact"/>
      <w:ind w:left="432"/>
      <w:jc w:val="both"/>
    </w:pPr>
    <w:rPr>
      <w:rFonts w:ascii="Helvetica-Narrow" w:eastAsia="Times New Roman" w:hAnsi="Helvetica-Narrow" w:cs="Times New Roman"/>
      <w:b/>
      <w:bCs/>
      <w:caps/>
      <w:sz w:val="20"/>
      <w:szCs w:val="20"/>
      <w:lang w:eastAsia="fr-FR"/>
    </w:rPr>
  </w:style>
  <w:style w:type="paragraph" w:customStyle="1" w:styleId="S3">
    <w:name w:val="S3"/>
    <w:rsid w:val="008669E8"/>
    <w:pPr>
      <w:tabs>
        <w:tab w:val="left" w:pos="1728"/>
        <w:tab w:val="right" w:pos="8928"/>
      </w:tabs>
      <w:spacing w:after="0" w:line="240" w:lineRule="exact"/>
      <w:ind w:left="1008"/>
      <w:jc w:val="both"/>
    </w:pPr>
    <w:rPr>
      <w:rFonts w:ascii="Helvetica-Narrow" w:eastAsia="Times New Roman" w:hAnsi="Helvetica-Narrow" w:cs="Times New Roman"/>
      <w:sz w:val="24"/>
      <w:szCs w:val="24"/>
      <w:lang w:eastAsia="fr-FR"/>
    </w:rPr>
  </w:style>
  <w:style w:type="paragraph" w:customStyle="1" w:styleId="R1">
    <w:name w:val="R1"/>
    <w:rsid w:val="008669E8"/>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8669E8"/>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8669E8"/>
    <w:pPr>
      <w:tabs>
        <w:tab w:val="left" w:pos="1459"/>
        <w:tab w:val="left" w:pos="1740"/>
        <w:tab w:val="right" w:pos="8928"/>
      </w:tabs>
      <w:spacing w:after="0" w:line="240" w:lineRule="exact"/>
      <w:ind w:left="1740" w:hanging="1740"/>
      <w:jc w:val="both"/>
    </w:pPr>
    <w:rPr>
      <w:rFonts w:ascii="Helvetica-Narrow" w:eastAsia="Times New Roman" w:hAnsi="Helvetica-Narrow" w:cs="Times New Roman"/>
      <w:b/>
      <w:bCs/>
      <w:caps/>
      <w:sz w:val="24"/>
      <w:szCs w:val="24"/>
      <w:lang w:eastAsia="fr-FR"/>
    </w:rPr>
  </w:style>
  <w:style w:type="paragraph" w:customStyle="1" w:styleId="IT">
    <w:name w:val="IT"/>
    <w:rsid w:val="008669E8"/>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8669E8"/>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8669E8"/>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T5">
    <w:name w:val="T5"/>
    <w:rsid w:val="008669E8"/>
    <w:pPr>
      <w:tabs>
        <w:tab w:val="left" w:pos="1008"/>
      </w:tabs>
      <w:spacing w:after="0" w:line="240" w:lineRule="exact"/>
      <w:ind w:left="1008" w:hanging="441"/>
      <w:jc w:val="both"/>
    </w:pPr>
    <w:rPr>
      <w:rFonts w:ascii="Helvetica-Narrow" w:eastAsia="Times New Roman" w:hAnsi="Helvetica-Narrow" w:cs="Times New Roman"/>
      <w:b/>
      <w:bCs/>
      <w:lang w:eastAsia="fr-FR"/>
    </w:rPr>
  </w:style>
  <w:style w:type="paragraph" w:customStyle="1" w:styleId="S4">
    <w:name w:val="S4"/>
    <w:rsid w:val="008669E8"/>
    <w:pPr>
      <w:tabs>
        <w:tab w:val="left" w:pos="2480"/>
        <w:tab w:val="right" w:pos="8928"/>
      </w:tabs>
      <w:spacing w:after="0" w:line="240" w:lineRule="exact"/>
      <w:ind w:left="1728"/>
    </w:pPr>
    <w:rPr>
      <w:rFonts w:ascii="Helvetica-Narrow" w:eastAsia="Times New Roman" w:hAnsi="Helvetica-Narrow" w:cs="Times New Roman"/>
      <w:i/>
      <w:iCs/>
      <w:lang w:eastAsia="fr-FR"/>
    </w:rPr>
  </w:style>
  <w:style w:type="paragraph" w:customStyle="1" w:styleId="T6">
    <w:name w:val="T6"/>
    <w:rsid w:val="008669E8"/>
    <w:pPr>
      <w:spacing w:after="0" w:line="240" w:lineRule="exact"/>
      <w:ind w:left="1418" w:hanging="284"/>
    </w:pPr>
    <w:rPr>
      <w:rFonts w:ascii="ZapfDingbats" w:eastAsia="Times New Roman" w:hAnsi="ZapfDingbats" w:cs="Times New Roman"/>
      <w:sz w:val="20"/>
      <w:szCs w:val="20"/>
      <w:lang w:eastAsia="fr-FR"/>
    </w:rPr>
  </w:style>
  <w:style w:type="paragraph" w:customStyle="1" w:styleId="C3">
    <w:name w:val="C3"/>
    <w:rsid w:val="008669E8"/>
    <w:pPr>
      <w:spacing w:after="0" w:line="240" w:lineRule="exact"/>
      <w:jc w:val="center"/>
    </w:pPr>
    <w:rPr>
      <w:rFonts w:ascii="Helvetica-Narrow" w:eastAsia="Times New Roman" w:hAnsi="Helvetica-Narrow" w:cs="Times New Roman"/>
      <w:b/>
      <w:bCs/>
      <w:caps/>
      <w:sz w:val="24"/>
      <w:szCs w:val="24"/>
      <w:lang w:eastAsia="fr-FR"/>
    </w:rPr>
  </w:style>
  <w:style w:type="paragraph" w:customStyle="1" w:styleId="TT">
    <w:name w:val="TT"/>
    <w:rsid w:val="008669E8"/>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8669E8"/>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8669E8"/>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8669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retrait">
    <w:name w:val="retrait"/>
    <w:basedOn w:val="Normal"/>
    <w:uiPriority w:val="99"/>
    <w:rsid w:val="008669E8"/>
    <w:pPr>
      <w:ind w:left="851" w:hanging="284"/>
      <w:jc w:val="both"/>
    </w:pPr>
  </w:style>
  <w:style w:type="paragraph" w:customStyle="1" w:styleId="BEN">
    <w:name w:val="BEN"/>
    <w:basedOn w:val="Normal"/>
    <w:rsid w:val="008669E8"/>
    <w:pPr>
      <w:jc w:val="both"/>
    </w:pPr>
  </w:style>
  <w:style w:type="paragraph" w:customStyle="1" w:styleId="GT">
    <w:name w:val="GT"/>
    <w:rsid w:val="008669E8"/>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8669E8"/>
    <w:rPr>
      <w:rFonts w:ascii="Helvetica-Narrow" w:hAnsi="Helvetica-Narrow"/>
      <w:sz w:val="22"/>
      <w:szCs w:val="22"/>
    </w:rPr>
  </w:style>
  <w:style w:type="paragraph" w:styleId="Index1">
    <w:name w:val="index 1"/>
    <w:basedOn w:val="Normal"/>
    <w:next w:val="Normal"/>
    <w:autoRedefine/>
    <w:semiHidden/>
    <w:rsid w:val="008669E8"/>
    <w:pPr>
      <w:tabs>
        <w:tab w:val="left" w:leader="dot" w:pos="9000"/>
        <w:tab w:val="right" w:pos="9360"/>
      </w:tabs>
      <w:spacing w:line="264" w:lineRule="atLeast"/>
      <w:ind w:left="1440" w:right="720" w:hanging="1440"/>
      <w:jc w:val="both"/>
    </w:pPr>
    <w:rPr>
      <w:rFonts w:ascii="Arial" w:hAnsi="Arial" w:cs="Arial"/>
      <w:lang w:val="en-US"/>
    </w:rPr>
  </w:style>
  <w:style w:type="paragraph" w:styleId="Titreindex">
    <w:name w:val="index heading"/>
    <w:basedOn w:val="Normal"/>
    <w:next w:val="Index1"/>
    <w:semiHidden/>
    <w:rsid w:val="008669E8"/>
    <w:pPr>
      <w:jc w:val="both"/>
    </w:pPr>
  </w:style>
  <w:style w:type="paragraph" w:styleId="Corpsdetexte">
    <w:name w:val="Body Text"/>
    <w:basedOn w:val="Normal"/>
    <w:link w:val="CorpsdetexteCar"/>
    <w:uiPriority w:val="99"/>
    <w:rsid w:val="008669E8"/>
    <w:pPr>
      <w:jc w:val="center"/>
    </w:pPr>
    <w:rPr>
      <w:rFonts w:ascii="Arial" w:hAnsi="Arial" w:cs="Arial"/>
      <w:noProof/>
    </w:rPr>
  </w:style>
  <w:style w:type="character" w:customStyle="1" w:styleId="CorpsdetexteCar">
    <w:name w:val="Corps de texte Car"/>
    <w:basedOn w:val="Policepardfaut"/>
    <w:link w:val="Corpsdetexte"/>
    <w:uiPriority w:val="99"/>
    <w:rsid w:val="008669E8"/>
    <w:rPr>
      <w:rFonts w:ascii="Arial" w:eastAsia="Times New Roman" w:hAnsi="Arial" w:cs="Arial"/>
      <w:noProof/>
      <w:sz w:val="24"/>
      <w:szCs w:val="24"/>
      <w:lang w:eastAsia="fr-FR"/>
    </w:rPr>
  </w:style>
  <w:style w:type="paragraph" w:styleId="Pieddepage">
    <w:name w:val="footer"/>
    <w:basedOn w:val="Normal"/>
    <w:link w:val="PieddepageCar"/>
    <w:uiPriority w:val="99"/>
    <w:rsid w:val="008669E8"/>
    <w:pPr>
      <w:tabs>
        <w:tab w:val="center" w:pos="4819"/>
        <w:tab w:val="right" w:pos="9071"/>
      </w:tabs>
      <w:jc w:val="both"/>
    </w:pPr>
  </w:style>
  <w:style w:type="character" w:customStyle="1" w:styleId="PieddepageCar">
    <w:name w:val="Pied de page Car"/>
    <w:basedOn w:val="Policepardfaut"/>
    <w:link w:val="Pieddepage"/>
    <w:uiPriority w:val="99"/>
    <w:rsid w:val="008669E8"/>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rsid w:val="008669E8"/>
    <w:pPr>
      <w:spacing w:line="360" w:lineRule="atLeast"/>
      <w:ind w:right="425"/>
      <w:jc w:val="center"/>
    </w:pPr>
    <w:rPr>
      <w:rFonts w:ascii="Arial" w:hAnsi="Arial" w:cs="Arial"/>
      <w:b/>
      <w:bCs/>
      <w:noProof/>
      <w:sz w:val="28"/>
      <w:szCs w:val="28"/>
    </w:rPr>
  </w:style>
  <w:style w:type="character" w:customStyle="1" w:styleId="RetraitcorpsdetexteCar">
    <w:name w:val="Retrait corps de texte Car"/>
    <w:basedOn w:val="Policepardfaut"/>
    <w:link w:val="Retraitcorpsdetexte"/>
    <w:semiHidden/>
    <w:rsid w:val="008669E8"/>
    <w:rPr>
      <w:rFonts w:ascii="Arial" w:eastAsia="Times New Roman" w:hAnsi="Arial" w:cs="Arial"/>
      <w:b/>
      <w:bCs/>
      <w:noProof/>
      <w:sz w:val="28"/>
      <w:szCs w:val="28"/>
      <w:lang w:eastAsia="fr-FR"/>
    </w:rPr>
  </w:style>
  <w:style w:type="character" w:styleId="Numrodepage">
    <w:name w:val="page number"/>
    <w:basedOn w:val="Policepardfaut"/>
    <w:semiHidden/>
    <w:rsid w:val="008669E8"/>
  </w:style>
  <w:style w:type="character" w:styleId="Lienhypertexte">
    <w:name w:val="Hyperlink"/>
    <w:basedOn w:val="Policepardfaut"/>
    <w:semiHidden/>
    <w:rsid w:val="008669E8"/>
    <w:rPr>
      <w:color w:val="0000FF"/>
      <w:u w:val="single"/>
    </w:rPr>
  </w:style>
  <w:style w:type="paragraph" w:styleId="Retraitcorpsdetexte2">
    <w:name w:val="Body Text Indent 2"/>
    <w:basedOn w:val="Normal"/>
    <w:link w:val="Retraitcorpsdetexte2Car"/>
    <w:uiPriority w:val="99"/>
    <w:rsid w:val="008669E8"/>
    <w:pPr>
      <w:ind w:left="709" w:hanging="709"/>
      <w:jc w:val="both"/>
    </w:pPr>
    <w:rPr>
      <w:rFonts w:ascii="Arial" w:hAnsi="Arial" w:cs="Arial"/>
      <w:sz w:val="20"/>
      <w:szCs w:val="20"/>
    </w:rPr>
  </w:style>
  <w:style w:type="character" w:customStyle="1" w:styleId="Retraitcorpsdetexte2Car">
    <w:name w:val="Retrait corps de texte 2 Car"/>
    <w:basedOn w:val="Policepardfaut"/>
    <w:link w:val="Retraitcorpsdetexte2"/>
    <w:uiPriority w:val="99"/>
    <w:rsid w:val="008669E8"/>
    <w:rPr>
      <w:rFonts w:ascii="Arial" w:eastAsia="Times New Roman" w:hAnsi="Arial" w:cs="Arial"/>
      <w:sz w:val="20"/>
      <w:szCs w:val="20"/>
      <w:lang w:eastAsia="fr-FR"/>
    </w:rPr>
  </w:style>
  <w:style w:type="paragraph" w:styleId="Corpsdetexte3">
    <w:name w:val="Body Text 3"/>
    <w:basedOn w:val="Normal"/>
    <w:link w:val="Corpsdetexte3Car"/>
    <w:semiHidden/>
    <w:rsid w:val="008669E8"/>
    <w:pPr>
      <w:overflowPunct w:val="0"/>
      <w:autoSpaceDE w:val="0"/>
      <w:autoSpaceDN w:val="0"/>
      <w:adjustRightInd w:val="0"/>
      <w:textAlignment w:val="baseline"/>
    </w:pPr>
  </w:style>
  <w:style w:type="character" w:customStyle="1" w:styleId="Corpsdetexte3Car">
    <w:name w:val="Corps de texte 3 Car"/>
    <w:basedOn w:val="Policepardfaut"/>
    <w:link w:val="Corpsdetexte3"/>
    <w:semiHidden/>
    <w:rsid w:val="008669E8"/>
    <w:rPr>
      <w:rFonts w:ascii="Times New Roman" w:eastAsia="Times New Roman" w:hAnsi="Times New Roman" w:cs="Times New Roman"/>
      <w:sz w:val="24"/>
      <w:szCs w:val="24"/>
      <w:lang w:eastAsia="fr-FR"/>
    </w:rPr>
  </w:style>
  <w:style w:type="character" w:styleId="Lienhypertextesuivivisit">
    <w:name w:val="FollowedHyperlink"/>
    <w:basedOn w:val="Policepardfaut"/>
    <w:semiHidden/>
    <w:rsid w:val="008669E8"/>
    <w:rPr>
      <w:color w:val="800080"/>
      <w:u w:val="single"/>
    </w:rPr>
  </w:style>
  <w:style w:type="paragraph" w:customStyle="1" w:styleId="par2">
    <w:name w:val="par2"/>
    <w:basedOn w:val="Normal"/>
    <w:rsid w:val="008669E8"/>
    <w:pPr>
      <w:tabs>
        <w:tab w:val="left" w:pos="851"/>
      </w:tabs>
      <w:spacing w:after="120"/>
      <w:jc w:val="both"/>
    </w:pPr>
  </w:style>
  <w:style w:type="paragraph" w:styleId="Commentaire">
    <w:name w:val="annotation text"/>
    <w:basedOn w:val="Normal"/>
    <w:link w:val="CommentaireCar"/>
    <w:semiHidden/>
    <w:rsid w:val="008669E8"/>
  </w:style>
  <w:style w:type="character" w:customStyle="1" w:styleId="CommentaireCar">
    <w:name w:val="Commentaire Car"/>
    <w:basedOn w:val="Policepardfaut"/>
    <w:link w:val="Commentaire"/>
    <w:semiHidden/>
    <w:rsid w:val="008669E8"/>
    <w:rPr>
      <w:rFonts w:ascii="Times New Roman" w:eastAsia="Times New Roman" w:hAnsi="Times New Roman" w:cs="Times New Roman"/>
      <w:sz w:val="24"/>
      <w:szCs w:val="24"/>
      <w:lang w:eastAsia="fr-FR"/>
    </w:rPr>
  </w:style>
  <w:style w:type="paragraph" w:styleId="Titre">
    <w:name w:val="Title"/>
    <w:basedOn w:val="Normal"/>
    <w:link w:val="TitreCar"/>
    <w:qFormat/>
    <w:rsid w:val="008669E8"/>
    <w:pPr>
      <w:jc w:val="center"/>
    </w:pPr>
    <w:rPr>
      <w:rFonts w:ascii="Arial" w:hAnsi="Arial" w:cs="Arial"/>
      <w:b/>
      <w:bCs/>
      <w:sz w:val="32"/>
      <w:szCs w:val="32"/>
    </w:rPr>
  </w:style>
  <w:style w:type="character" w:customStyle="1" w:styleId="TitreCar">
    <w:name w:val="Titre Car"/>
    <w:basedOn w:val="Policepardfaut"/>
    <w:link w:val="Titre"/>
    <w:rsid w:val="008669E8"/>
    <w:rPr>
      <w:rFonts w:ascii="Arial" w:eastAsia="Times New Roman" w:hAnsi="Arial" w:cs="Arial"/>
      <w:b/>
      <w:bCs/>
      <w:sz w:val="32"/>
      <w:szCs w:val="32"/>
      <w:lang w:eastAsia="fr-FR"/>
    </w:rPr>
  </w:style>
  <w:style w:type="paragraph" w:styleId="Retraitcorpsdetexte3">
    <w:name w:val="Body Text Indent 3"/>
    <w:basedOn w:val="Normal"/>
    <w:link w:val="Retraitcorpsdetexte3Car"/>
    <w:semiHidden/>
    <w:rsid w:val="008669E8"/>
    <w:pPr>
      <w:ind w:left="284"/>
    </w:pPr>
    <w:rPr>
      <w:rFonts w:ascii="Frutiger" w:hAnsi="Frutiger"/>
      <w:sz w:val="22"/>
      <w:szCs w:val="22"/>
    </w:rPr>
  </w:style>
  <w:style w:type="character" w:customStyle="1" w:styleId="Retraitcorpsdetexte3Car">
    <w:name w:val="Retrait corps de texte 3 Car"/>
    <w:basedOn w:val="Policepardfaut"/>
    <w:link w:val="Retraitcorpsdetexte3"/>
    <w:semiHidden/>
    <w:rsid w:val="008669E8"/>
    <w:rPr>
      <w:rFonts w:ascii="Frutiger" w:eastAsia="Times New Roman" w:hAnsi="Frutiger" w:cs="Times New Roman"/>
      <w:lang w:eastAsia="fr-FR"/>
    </w:rPr>
  </w:style>
  <w:style w:type="paragraph" w:customStyle="1" w:styleId="Retraitcorpsdetexte1">
    <w:name w:val="Retrait corps de texte1"/>
    <w:basedOn w:val="Normal"/>
    <w:rsid w:val="008669E8"/>
    <w:pPr>
      <w:ind w:left="708" w:firstLine="708"/>
    </w:pPr>
    <w:rPr>
      <w:rFonts w:ascii="Arial" w:hAnsi="Arial" w:cs="Arial"/>
      <w:b/>
      <w:bCs/>
    </w:rPr>
  </w:style>
  <w:style w:type="paragraph" w:styleId="TM7">
    <w:name w:val="toc 7"/>
    <w:basedOn w:val="Normal"/>
    <w:next w:val="Normal"/>
    <w:autoRedefine/>
    <w:semiHidden/>
    <w:rsid w:val="008669E8"/>
    <w:pPr>
      <w:jc w:val="center"/>
    </w:pPr>
  </w:style>
  <w:style w:type="paragraph" w:customStyle="1" w:styleId="TIT">
    <w:name w:val="TIT"/>
    <w:basedOn w:val="Normal"/>
    <w:next w:val="Normal"/>
    <w:rsid w:val="008669E8"/>
    <w:pPr>
      <w:spacing w:before="240" w:after="240"/>
      <w:jc w:val="center"/>
    </w:pPr>
    <w:rPr>
      <w:b/>
      <w:bCs/>
    </w:rPr>
  </w:style>
  <w:style w:type="paragraph" w:customStyle="1" w:styleId="xl26">
    <w:name w:val="xl26"/>
    <w:basedOn w:val="Normal"/>
    <w:rsid w:val="008669E8"/>
    <w:pPr>
      <w:pBdr>
        <w:left w:val="single" w:sz="4" w:space="0" w:color="auto"/>
      </w:pBdr>
      <w:spacing w:before="100" w:beforeAutospacing="1" w:after="100" w:afterAutospacing="1"/>
      <w:jc w:val="center"/>
    </w:pPr>
    <w:rPr>
      <w:rFonts w:ascii="Arial" w:hAnsi="Arial" w:cs="Arial"/>
      <w:b/>
      <w:bCs/>
    </w:rPr>
  </w:style>
  <w:style w:type="paragraph" w:customStyle="1" w:styleId="xl27">
    <w:name w:val="xl27"/>
    <w:basedOn w:val="Normal"/>
    <w:rsid w:val="008669E8"/>
    <w:pPr>
      <w:spacing w:before="100" w:beforeAutospacing="1" w:after="100" w:afterAutospacing="1"/>
      <w:jc w:val="center"/>
    </w:pPr>
  </w:style>
  <w:style w:type="paragraph" w:styleId="Index5">
    <w:name w:val="index 5"/>
    <w:basedOn w:val="Normal"/>
    <w:next w:val="Normal"/>
    <w:autoRedefine/>
    <w:semiHidden/>
    <w:rsid w:val="008669E8"/>
    <w:pPr>
      <w:ind w:left="1200" w:hanging="240"/>
    </w:pPr>
  </w:style>
  <w:style w:type="paragraph" w:customStyle="1" w:styleId="Corpsdetexte21">
    <w:name w:val="Corps de texte 21"/>
    <w:basedOn w:val="Normal"/>
    <w:rsid w:val="008669E8"/>
    <w:pPr>
      <w:suppressAutoHyphens/>
    </w:pPr>
    <w:rPr>
      <w:szCs w:val="20"/>
      <w:lang w:eastAsia="ar-SA"/>
    </w:rPr>
  </w:style>
  <w:style w:type="paragraph" w:customStyle="1" w:styleId="Corpsdetexte31">
    <w:name w:val="Corps de texte 31"/>
    <w:basedOn w:val="Normal"/>
    <w:rsid w:val="008669E8"/>
    <w:pPr>
      <w:suppressAutoHyphens/>
      <w:jc w:val="both"/>
    </w:pPr>
    <w:rPr>
      <w:szCs w:val="20"/>
      <w:lang w:eastAsia="ar-SA"/>
    </w:rPr>
  </w:style>
  <w:style w:type="table" w:styleId="Grilledutableau">
    <w:name w:val="Table Grid"/>
    <w:basedOn w:val="TableauNormal"/>
    <w:rsid w:val="008669E8"/>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gende">
    <w:name w:val="caption"/>
    <w:basedOn w:val="Normal"/>
    <w:next w:val="Normal"/>
    <w:qFormat/>
    <w:rsid w:val="008669E8"/>
    <w:pPr>
      <w:tabs>
        <w:tab w:val="left" w:pos="5580"/>
        <w:tab w:val="left" w:pos="5760"/>
      </w:tabs>
      <w:ind w:right="4445"/>
      <w:jc w:val="both"/>
    </w:pPr>
    <w:rPr>
      <w:rFonts w:ascii="Tahoma" w:hAnsi="Tahoma" w:cs="Tahoma"/>
      <w:b/>
      <w:bCs/>
      <w:szCs w:val="20"/>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8669E8"/>
    <w:pPr>
      <w:ind w:left="720"/>
      <w:contextualSpacing/>
    </w:pPr>
  </w:style>
  <w:style w:type="character" w:styleId="Appelnotedebasdep">
    <w:name w:val="footnote reference"/>
    <w:basedOn w:val="Policepardfaut"/>
    <w:rsid w:val="008669E8"/>
    <w:rPr>
      <w:rFonts w:ascii="Times New Roman" w:hAnsi="Times New Roman"/>
      <w:position w:val="0"/>
      <w:sz w:val="24"/>
      <w:szCs w:val="24"/>
      <w:vertAlign w:val="superscript"/>
    </w:rPr>
  </w:style>
  <w:style w:type="paragraph" w:styleId="Notedebasdepage">
    <w:name w:val="footnote text"/>
    <w:basedOn w:val="Normal"/>
    <w:link w:val="NotedebasdepageCar"/>
    <w:rsid w:val="008669E8"/>
    <w:pPr>
      <w:overflowPunct w:val="0"/>
      <w:autoSpaceDE w:val="0"/>
      <w:autoSpaceDN w:val="0"/>
      <w:adjustRightInd w:val="0"/>
      <w:spacing w:after="120"/>
      <w:ind w:left="432" w:hanging="432"/>
      <w:jc w:val="center"/>
      <w:textAlignment w:val="baseline"/>
    </w:pPr>
    <w:rPr>
      <w:sz w:val="20"/>
      <w:szCs w:val="20"/>
    </w:rPr>
  </w:style>
  <w:style w:type="character" w:customStyle="1" w:styleId="NotedebasdepageCar">
    <w:name w:val="Note de bas de page Car"/>
    <w:basedOn w:val="Policepardfaut"/>
    <w:link w:val="Notedebasdepage"/>
    <w:rsid w:val="008669E8"/>
    <w:rPr>
      <w:rFonts w:ascii="Times New Roman" w:eastAsia="Times New Roman" w:hAnsi="Times New Roman" w:cs="Times New Roman"/>
      <w:sz w:val="20"/>
      <w:szCs w:val="20"/>
      <w:lang w:eastAsia="fr-FR"/>
    </w:rPr>
  </w:style>
  <w:style w:type="paragraph" w:customStyle="1" w:styleId="Head81">
    <w:name w:val="Head 8.1"/>
    <w:basedOn w:val="Normal"/>
    <w:rsid w:val="008669E8"/>
    <w:pPr>
      <w:widowControl w:val="0"/>
      <w:suppressAutoHyphens/>
      <w:overflowPunct w:val="0"/>
      <w:autoSpaceDE w:val="0"/>
      <w:autoSpaceDN w:val="0"/>
      <w:adjustRightInd w:val="0"/>
      <w:ind w:firstLine="851"/>
      <w:jc w:val="center"/>
      <w:textAlignment w:val="baseline"/>
    </w:pPr>
    <w:rPr>
      <w:b/>
      <w:sz w:val="28"/>
      <w:szCs w:val="20"/>
    </w:rPr>
  </w:style>
  <w:style w:type="paragraph" w:customStyle="1" w:styleId="xl78">
    <w:name w:val="xl78"/>
    <w:basedOn w:val="Normal"/>
    <w:rsid w:val="008669E8"/>
    <w:pPr>
      <w:spacing w:before="100" w:beforeAutospacing="1" w:after="100" w:afterAutospacing="1"/>
      <w:ind w:firstLine="851"/>
      <w:jc w:val="center"/>
    </w:pPr>
    <w:rPr>
      <w:rFonts w:ascii="Arial Unicode MS" w:eastAsia="Arial Unicode MS" w:hAnsi="Arial Unicode MS" w:cs="Arial Unicode MS" w:hint="eastAsia"/>
    </w:rPr>
  </w:style>
  <w:style w:type="paragraph" w:customStyle="1" w:styleId="TitrePieceDAO">
    <w:name w:val="TitrePieceDAO"/>
    <w:basedOn w:val="Paragraphedeliste"/>
    <w:rsid w:val="002518ED"/>
    <w:pPr>
      <w:widowControl w:val="0"/>
      <w:numPr>
        <w:numId w:val="14"/>
      </w:numPr>
      <w:suppressAutoHyphens/>
      <w:autoSpaceDE w:val="0"/>
      <w:autoSpaceDN w:val="0"/>
      <w:spacing w:after="160" w:line="244" w:lineRule="auto"/>
      <w:contextualSpacing w:val="0"/>
      <w:jc w:val="center"/>
      <w:textAlignment w:val="baseline"/>
    </w:pPr>
    <w:rPr>
      <w:rFonts w:ascii="Arial" w:hAnsi="Arial" w:cs="Arial"/>
      <w:spacing w:val="45"/>
      <w:sz w:val="60"/>
      <w:szCs w:val="60"/>
      <w:lang w:eastAsia="en-US"/>
    </w:rPr>
  </w:style>
  <w:style w:type="paragraph" w:styleId="Textedebulles">
    <w:name w:val="Balloon Text"/>
    <w:basedOn w:val="Normal"/>
    <w:link w:val="TextedebullesCar"/>
    <w:uiPriority w:val="99"/>
    <w:semiHidden/>
    <w:unhideWhenUsed/>
    <w:rsid w:val="002518ED"/>
    <w:pPr>
      <w:suppressAutoHyphens/>
      <w:autoSpaceDN w:val="0"/>
      <w:textAlignment w:val="baseline"/>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18ED"/>
    <w:rPr>
      <w:rFonts w:ascii="Segoe UI" w:eastAsia="Times New Roman" w:hAnsi="Segoe UI" w:cs="Segoe UI"/>
      <w:sz w:val="18"/>
      <w:szCs w:val="18"/>
      <w:lang w:eastAsia="fr-FR"/>
    </w:rPr>
  </w:style>
  <w:style w:type="paragraph" w:styleId="Textebrut">
    <w:name w:val="Plain Text"/>
    <w:basedOn w:val="Normal"/>
    <w:link w:val="TextebrutCar"/>
    <w:uiPriority w:val="99"/>
    <w:rsid w:val="002518ED"/>
    <w:pPr>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2518ED"/>
    <w:rPr>
      <w:rFonts w:ascii="Courier New" w:eastAsia="Times New Roman" w:hAnsi="Courier New" w:cs="Times New Roman"/>
      <w:sz w:val="20"/>
      <w:szCs w:val="20"/>
      <w:lang w:val="de-DE" w:eastAsia="de-DE"/>
    </w:rPr>
  </w:style>
  <w:style w:type="character" w:customStyle="1" w:styleId="ft">
    <w:name w:val="ft"/>
    <w:basedOn w:val="Policepardfaut"/>
    <w:rsid w:val="002518ED"/>
    <w:rPr>
      <w:rFonts w:cs="Times New Roman"/>
    </w:rPr>
  </w:style>
  <w:style w:type="numbering" w:customStyle="1" w:styleId="LFO19">
    <w:name w:val="LFO19"/>
    <w:rsid w:val="002518ED"/>
    <w:pPr>
      <w:numPr>
        <w:numId w:val="15"/>
      </w:numPr>
    </w:pPr>
  </w:style>
  <w:style w:type="paragraph" w:styleId="Sansinterligne">
    <w:name w:val="No Spacing"/>
    <w:uiPriority w:val="1"/>
    <w:qFormat/>
    <w:rsid w:val="00DB4C82"/>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5F6CB4"/>
    <w:rPr>
      <w:rFonts w:ascii="Times New Roman" w:eastAsia="Times New Roman" w:hAnsi="Times New Roman" w:cs="Times New Roman"/>
      <w:sz w:val="24"/>
      <w:szCs w:val="24"/>
      <w:lang w:eastAsia="fr-FR"/>
    </w:rPr>
  </w:style>
  <w:style w:type="paragraph" w:customStyle="1" w:styleId="Car">
    <w:name w:val="Car"/>
    <w:basedOn w:val="Normal"/>
    <w:rsid w:val="00BA6255"/>
    <w:pPr>
      <w:spacing w:after="160" w:line="240" w:lineRule="exact"/>
    </w:pPr>
    <w:rPr>
      <w:rFonts w:ascii="Arial" w:hAnsi="Arial"/>
      <w:sz w:val="20"/>
      <w:szCs w:val="20"/>
      <w:lang w:val="en-US" w:eastAsia="en-US"/>
    </w:rPr>
  </w:style>
  <w:style w:type="paragraph" w:styleId="Retrait1religne">
    <w:name w:val="Body Text First Indent"/>
    <w:basedOn w:val="Corpsdetexte"/>
    <w:link w:val="Retrait1religneCar"/>
    <w:rsid w:val="00BA6255"/>
    <w:pPr>
      <w:spacing w:after="120"/>
      <w:ind w:firstLine="210"/>
      <w:jc w:val="left"/>
    </w:pPr>
    <w:rPr>
      <w:rFonts w:ascii="Times New Roman" w:hAnsi="Times New Roman" w:cs="Times New Roman"/>
      <w:noProof w:val="0"/>
    </w:rPr>
  </w:style>
  <w:style w:type="character" w:customStyle="1" w:styleId="Retrait1religneCar">
    <w:name w:val="Retrait 1re ligne Car"/>
    <w:basedOn w:val="CorpsdetexteCar"/>
    <w:link w:val="Retrait1religne"/>
    <w:rsid w:val="00BA6255"/>
    <w:rPr>
      <w:rFonts w:ascii="Times New Roman" w:eastAsia="Times New Roman" w:hAnsi="Times New Roman" w:cs="Times New Roman"/>
      <w:noProof/>
      <w:sz w:val="24"/>
      <w:szCs w:val="24"/>
      <w:lang w:eastAsia="fr-FR"/>
    </w:rPr>
  </w:style>
  <w:style w:type="paragraph" w:styleId="Liste2">
    <w:name w:val="List 2"/>
    <w:basedOn w:val="Normal"/>
    <w:rsid w:val="00BA6255"/>
    <w:pPr>
      <w:ind w:left="566" w:hanging="283"/>
    </w:pPr>
  </w:style>
  <w:style w:type="paragraph" w:styleId="Listepuces2">
    <w:name w:val="List Bullet 2"/>
    <w:basedOn w:val="Normal"/>
    <w:rsid w:val="00BA6255"/>
    <w:pPr>
      <w:numPr>
        <w:numId w:val="24"/>
      </w:numPr>
    </w:pPr>
  </w:style>
  <w:style w:type="paragraph" w:styleId="Retraitcorpset1relig">
    <w:name w:val="Body Text First Indent 2"/>
    <w:basedOn w:val="Retraitcorpsdetexte"/>
    <w:link w:val="Retraitcorpset1religCar"/>
    <w:rsid w:val="00BA6255"/>
    <w:pPr>
      <w:spacing w:after="120" w:line="240" w:lineRule="auto"/>
      <w:ind w:left="283" w:right="0" w:firstLine="210"/>
      <w:jc w:val="left"/>
    </w:pPr>
    <w:rPr>
      <w:rFonts w:ascii="Times New Roman" w:hAnsi="Times New Roman" w:cs="Times New Roman"/>
      <w:b w:val="0"/>
      <w:bCs w:val="0"/>
      <w:noProof w:val="0"/>
      <w:sz w:val="24"/>
      <w:szCs w:val="24"/>
    </w:rPr>
  </w:style>
  <w:style w:type="character" w:customStyle="1" w:styleId="Retraitcorpset1religCar">
    <w:name w:val="Retrait corps et 1re lig. Car"/>
    <w:basedOn w:val="RetraitcorpsdetexteCar"/>
    <w:link w:val="Retraitcorpset1relig"/>
    <w:rsid w:val="00BA6255"/>
    <w:rPr>
      <w:rFonts w:ascii="Times New Roman" w:eastAsia="Times New Roman" w:hAnsi="Times New Roman" w:cs="Times New Roman"/>
      <w:b w:val="0"/>
      <w:bCs w:val="0"/>
      <w:noProof/>
      <w:sz w:val="24"/>
      <w:szCs w:val="24"/>
      <w:lang w:eastAsia="fr-FR"/>
    </w:rPr>
  </w:style>
  <w:style w:type="paragraph" w:customStyle="1" w:styleId="Car0">
    <w:name w:val="Car"/>
    <w:basedOn w:val="Normal"/>
    <w:rsid w:val="009F1571"/>
    <w:pPr>
      <w:spacing w:after="160" w:line="240" w:lineRule="exact"/>
    </w:pPr>
    <w:rPr>
      <w:rFonts w:ascii="Arial" w:hAnsi="Arial"/>
      <w:sz w:val="20"/>
      <w:szCs w:val="20"/>
      <w:lang w:val="en-US" w:eastAsia="en-US"/>
    </w:rPr>
  </w:style>
  <w:style w:type="paragraph" w:styleId="Corpsdetexte2">
    <w:name w:val="Body Text 2"/>
    <w:basedOn w:val="Normal"/>
    <w:link w:val="Corpsdetexte2Car"/>
    <w:uiPriority w:val="99"/>
    <w:semiHidden/>
    <w:unhideWhenUsed/>
    <w:rsid w:val="00AB470E"/>
    <w:pPr>
      <w:spacing w:after="120" w:line="480" w:lineRule="auto"/>
    </w:pPr>
  </w:style>
  <w:style w:type="character" w:customStyle="1" w:styleId="Corpsdetexte2Car">
    <w:name w:val="Corps de texte 2 Car"/>
    <w:basedOn w:val="Policepardfaut"/>
    <w:link w:val="Corpsdetexte2"/>
    <w:uiPriority w:val="99"/>
    <w:semiHidden/>
    <w:rsid w:val="00AB470E"/>
    <w:rPr>
      <w:rFonts w:ascii="Times New Roman" w:eastAsia="Times New Roman" w:hAnsi="Times New Roman" w:cs="Times New Roman"/>
      <w:sz w:val="24"/>
      <w:szCs w:val="24"/>
      <w:lang w:eastAsia="fr-FR"/>
    </w:rPr>
  </w:style>
  <w:style w:type="paragraph" w:customStyle="1" w:styleId="BodyText31">
    <w:name w:val="Body Text 31"/>
    <w:basedOn w:val="Normal"/>
    <w:rsid w:val="00AB470E"/>
    <w:pPr>
      <w:widowControl w:val="0"/>
      <w:overflowPunct w:val="0"/>
      <w:autoSpaceDE w:val="0"/>
      <w:autoSpaceDN w:val="0"/>
      <w:adjustRightInd w:val="0"/>
      <w:jc w:val="both"/>
      <w:textAlignment w:val="baseline"/>
    </w:pPr>
    <w:rPr>
      <w:rFonts w:ascii="Times" w:hAnsi="Times" w:cs="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5972">
      <w:bodyDiv w:val="1"/>
      <w:marLeft w:val="0"/>
      <w:marRight w:val="0"/>
      <w:marTop w:val="0"/>
      <w:marBottom w:val="0"/>
      <w:divBdr>
        <w:top w:val="none" w:sz="0" w:space="0" w:color="auto"/>
        <w:left w:val="none" w:sz="0" w:space="0" w:color="auto"/>
        <w:bottom w:val="none" w:sz="0" w:space="0" w:color="auto"/>
        <w:right w:val="none" w:sz="0" w:space="0" w:color="auto"/>
      </w:divBdr>
    </w:div>
    <w:div w:id="605886134">
      <w:bodyDiv w:val="1"/>
      <w:marLeft w:val="0"/>
      <w:marRight w:val="0"/>
      <w:marTop w:val="0"/>
      <w:marBottom w:val="0"/>
      <w:divBdr>
        <w:top w:val="none" w:sz="0" w:space="0" w:color="auto"/>
        <w:left w:val="none" w:sz="0" w:space="0" w:color="auto"/>
        <w:bottom w:val="none" w:sz="0" w:space="0" w:color="auto"/>
        <w:right w:val="none" w:sz="0" w:space="0" w:color="auto"/>
      </w:divBdr>
    </w:div>
    <w:div w:id="896622124">
      <w:bodyDiv w:val="1"/>
      <w:marLeft w:val="0"/>
      <w:marRight w:val="0"/>
      <w:marTop w:val="0"/>
      <w:marBottom w:val="0"/>
      <w:divBdr>
        <w:top w:val="none" w:sz="0" w:space="0" w:color="auto"/>
        <w:left w:val="none" w:sz="0" w:space="0" w:color="auto"/>
        <w:bottom w:val="none" w:sz="0" w:space="0" w:color="auto"/>
        <w:right w:val="none" w:sz="0" w:space="0" w:color="auto"/>
      </w:divBdr>
    </w:div>
    <w:div w:id="1558664033">
      <w:bodyDiv w:val="1"/>
      <w:marLeft w:val="0"/>
      <w:marRight w:val="0"/>
      <w:marTop w:val="0"/>
      <w:marBottom w:val="0"/>
      <w:divBdr>
        <w:top w:val="none" w:sz="0" w:space="0" w:color="auto"/>
        <w:left w:val="none" w:sz="0" w:space="0" w:color="auto"/>
        <w:bottom w:val="none" w:sz="0" w:space="0" w:color="auto"/>
        <w:right w:val="none" w:sz="0" w:space="0" w:color="auto"/>
      </w:divBdr>
    </w:div>
    <w:div w:id="157130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p.c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ubliccontracts.cm/" TargetMode="External"/><Relationship Id="rId4" Type="http://schemas.openxmlformats.org/officeDocument/2006/relationships/webSettings" Target="webSettings.xml"/><Relationship Id="rId9" Type="http://schemas.openxmlformats.org/officeDocument/2006/relationships/hyperlink" Target="http://www.marchespublics.c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1110</TotalTime>
  <Pages>1</Pages>
  <Words>35603</Words>
  <Characters>195819</Characters>
  <Application>Microsoft Office Word</Application>
  <DocSecurity>0</DocSecurity>
  <Lines>1631</Lines>
  <Paragraphs>461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COMMUNE DE DATCHEKA</cp:lastModifiedBy>
  <cp:revision>67</cp:revision>
  <cp:lastPrinted>2026-01-11T05:29:00Z</cp:lastPrinted>
  <dcterms:created xsi:type="dcterms:W3CDTF">2024-01-18T10:23:00Z</dcterms:created>
  <dcterms:modified xsi:type="dcterms:W3CDTF">2026-01-11T05:31:00Z</dcterms:modified>
</cp:coreProperties>
</file>